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91DF" w14:textId="3BE1D224" w:rsidR="00BB570C" w:rsidRPr="002C2952" w:rsidRDefault="004A0AB6" w:rsidP="00CB5AD5">
      <w:pPr>
        <w:jc w:val="center"/>
        <w:rPr>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2C2952">
        <w:rPr>
          <w:b/>
        </w:rPr>
        <w:t xml:space="preserve">Članak </w:t>
      </w:r>
      <w:r w:rsidR="0051574E">
        <w:rPr>
          <w:b/>
        </w:rPr>
        <w:t>7</w:t>
      </w:r>
      <w:r w:rsidRPr="002C2952">
        <w:rPr>
          <w:b/>
        </w:rPr>
        <w:t>.</w:t>
      </w:r>
      <w:bookmarkEnd w:id="0"/>
      <w:bookmarkEnd w:id="1"/>
      <w:bookmarkEnd w:id="2"/>
      <w:bookmarkEnd w:id="3"/>
      <w:bookmarkEnd w:id="4"/>
      <w:bookmarkEnd w:id="5"/>
      <w:bookmarkEnd w:id="6"/>
    </w:p>
    <w:p w14:paraId="16681600" w14:textId="5F631A48" w:rsidR="00CB5AD5" w:rsidRDefault="00CB5AD5" w:rsidP="00CB5AD5">
      <w:pPr>
        <w:pStyle w:val="TEKST-JOSIPAA"/>
        <w:spacing w:after="0"/>
        <w:ind w:firstLine="0"/>
        <w:rPr>
          <w:bCs/>
        </w:rPr>
      </w:pPr>
    </w:p>
    <w:p w14:paraId="1307B361" w14:textId="15B8ABF7" w:rsidR="00657637" w:rsidRPr="00B41909" w:rsidRDefault="00657637" w:rsidP="00657637">
      <w:pPr>
        <w:pStyle w:val="TEKST-JOSIPAA"/>
        <w:spacing w:after="0"/>
        <w:ind w:firstLine="567"/>
        <w:rPr>
          <w:bCs/>
        </w:rPr>
      </w:pPr>
      <w:r w:rsidRPr="00B41909">
        <w:rPr>
          <w:bCs/>
        </w:rPr>
        <w:t>Članak 7. mijenja se i glasi:</w:t>
      </w:r>
    </w:p>
    <w:p w14:paraId="69EDFC2D" w14:textId="4DB5F61E" w:rsidR="00657637" w:rsidRPr="00B41909" w:rsidRDefault="00657637" w:rsidP="00657637">
      <w:pPr>
        <w:autoSpaceDE w:val="0"/>
        <w:autoSpaceDN w:val="0"/>
        <w:adjustRightInd w:val="0"/>
        <w:ind w:firstLine="709"/>
        <w:jc w:val="both"/>
        <w:rPr>
          <w:rFonts w:eastAsiaTheme="minorHAnsi"/>
          <w:lang w:eastAsia="en-US"/>
        </w:rPr>
      </w:pPr>
      <w:r w:rsidRPr="00B41909">
        <w:rPr>
          <w:rFonts w:eastAsiaTheme="minorHAnsi"/>
          <w:lang w:eastAsia="en-US"/>
        </w:rPr>
        <w:t xml:space="preserve">„Ukupni prihodi iz Računa prihoda i rashoda planiraju se u iznosu od </w:t>
      </w:r>
      <w:r w:rsidR="005445F5" w:rsidRPr="00B41909">
        <w:rPr>
          <w:rFonts w:eastAsiaTheme="minorHAnsi"/>
          <w:lang w:eastAsia="en-US"/>
        </w:rPr>
        <w:t>66.439.734</w:t>
      </w:r>
      <w:r w:rsidRPr="00B41909">
        <w:rPr>
          <w:rFonts w:eastAsiaTheme="minorHAnsi"/>
          <w:lang w:eastAsia="en-US"/>
        </w:rPr>
        <w:t xml:space="preserve"> € u 2023., a projiciraju se u iznosu od 58.445.389 € odnosno 54.271.028 € u 2024. i 2025. godini.</w:t>
      </w:r>
    </w:p>
    <w:p w14:paraId="69F02861" w14:textId="77777777" w:rsidR="00657637" w:rsidRPr="00B41909" w:rsidRDefault="00657637" w:rsidP="00657637">
      <w:pPr>
        <w:autoSpaceDE w:val="0"/>
        <w:autoSpaceDN w:val="0"/>
        <w:adjustRightInd w:val="0"/>
        <w:ind w:firstLine="709"/>
        <w:jc w:val="both"/>
        <w:rPr>
          <w:rFonts w:eastAsiaTheme="minorHAnsi"/>
          <w:lang w:eastAsia="en-US"/>
        </w:rPr>
      </w:pPr>
    </w:p>
    <w:p w14:paraId="3D4A0FDE" w14:textId="30B890E4" w:rsidR="00657637" w:rsidRPr="00B41909" w:rsidRDefault="00657637" w:rsidP="00657637">
      <w:pPr>
        <w:autoSpaceDE w:val="0"/>
        <w:autoSpaceDN w:val="0"/>
        <w:adjustRightInd w:val="0"/>
        <w:ind w:firstLine="709"/>
        <w:jc w:val="both"/>
        <w:rPr>
          <w:rFonts w:eastAsiaTheme="minorHAnsi"/>
          <w:lang w:eastAsia="en-US"/>
        </w:rPr>
      </w:pPr>
      <w:r w:rsidRPr="00B41909">
        <w:rPr>
          <w:rFonts w:eastAsiaTheme="minorHAnsi"/>
          <w:b/>
          <w:bCs/>
          <w:caps/>
          <w:lang w:eastAsia="en-US"/>
        </w:rPr>
        <w:t>Prihodi poslovanja</w:t>
      </w:r>
      <w:r w:rsidRPr="00B41909">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u 2023. godini planiraju se u iznosu od </w:t>
      </w:r>
      <w:r w:rsidR="000F12EC" w:rsidRPr="00B41909">
        <w:rPr>
          <w:rFonts w:eastAsiaTheme="minorHAnsi"/>
          <w:lang w:eastAsia="en-US"/>
        </w:rPr>
        <w:t>65.047.701</w:t>
      </w:r>
      <w:r w:rsidRPr="00B41909">
        <w:rPr>
          <w:rFonts w:eastAsiaTheme="minorHAnsi"/>
          <w:lang w:eastAsia="en-US"/>
        </w:rPr>
        <w:t xml:space="preserve"> € (povećanje od </w:t>
      </w:r>
      <w:r w:rsidR="000F12EC" w:rsidRPr="00B41909">
        <w:rPr>
          <w:rFonts w:eastAsiaTheme="minorHAnsi"/>
          <w:lang w:eastAsia="en-US"/>
        </w:rPr>
        <w:t>33</w:t>
      </w:r>
      <w:r w:rsidRPr="00B41909">
        <w:rPr>
          <w:rFonts w:eastAsiaTheme="minorHAnsi"/>
          <w:lang w:eastAsia="en-US"/>
        </w:rPr>
        <w:t>,</w:t>
      </w:r>
      <w:r w:rsidR="000F12EC" w:rsidRPr="00B41909">
        <w:rPr>
          <w:rFonts w:eastAsiaTheme="minorHAnsi"/>
          <w:lang w:eastAsia="en-US"/>
        </w:rPr>
        <w:t>92</w:t>
      </w:r>
      <w:r w:rsidRPr="00B41909">
        <w:rPr>
          <w:rFonts w:eastAsiaTheme="minorHAnsi"/>
          <w:lang w:eastAsia="en-US"/>
        </w:rPr>
        <w:t>% u odnosu na plan 2022. godine), u 2024. u iznosu od 57.051.719 €, a u 2025. godini u iznosu od 53.336.362 €. Najveći dio povećanja ovih prihoda odnosi se na planirano povećanje prihoda od poreza na dohodak.</w:t>
      </w:r>
    </w:p>
    <w:p w14:paraId="5D4F9070" w14:textId="77777777" w:rsidR="00657637" w:rsidRPr="00B41909" w:rsidRDefault="00657637" w:rsidP="00657637">
      <w:pPr>
        <w:autoSpaceDE w:val="0"/>
        <w:autoSpaceDN w:val="0"/>
        <w:adjustRightInd w:val="0"/>
        <w:ind w:firstLine="709"/>
        <w:jc w:val="both"/>
        <w:rPr>
          <w:rFonts w:eastAsiaTheme="minorHAnsi"/>
          <w:lang w:eastAsia="en-US"/>
        </w:rPr>
      </w:pPr>
      <w:r w:rsidRPr="00B41909">
        <w:rPr>
          <w:rFonts w:eastAsiaTheme="minorHAnsi"/>
          <w:lang w:eastAsia="en-US"/>
        </w:rPr>
        <w:t>U nastavku se daje skraćeni prikaz prihoda poslovanja iskazanih prema ekonomskoj klasifikaciji:</w:t>
      </w:r>
    </w:p>
    <w:p w14:paraId="5064FBE4" w14:textId="77777777" w:rsidR="00657637" w:rsidRDefault="00657637" w:rsidP="00657637">
      <w:pPr>
        <w:autoSpaceDE w:val="0"/>
        <w:autoSpaceDN w:val="0"/>
        <w:adjustRightInd w:val="0"/>
        <w:ind w:firstLine="709"/>
        <w:jc w:val="both"/>
        <w:rPr>
          <w:rFonts w:eastAsiaTheme="minorHAnsi"/>
          <w:lang w:eastAsia="en-US"/>
        </w:rPr>
      </w:pPr>
    </w:p>
    <w:tbl>
      <w:tblPr>
        <w:tblW w:w="10559" w:type="dxa"/>
        <w:jc w:val="center"/>
        <w:tblLook w:val="04A0" w:firstRow="1" w:lastRow="0" w:firstColumn="1" w:lastColumn="0" w:noHBand="0" w:noVBand="1"/>
      </w:tblPr>
      <w:tblGrid>
        <w:gridCol w:w="396"/>
        <w:gridCol w:w="4513"/>
        <w:gridCol w:w="1260"/>
        <w:gridCol w:w="1100"/>
        <w:gridCol w:w="1080"/>
        <w:gridCol w:w="1105"/>
        <w:gridCol w:w="1105"/>
      </w:tblGrid>
      <w:tr w:rsidR="00B41909" w:rsidRPr="00B41909" w14:paraId="22372ADF" w14:textId="77777777" w:rsidTr="00587AC7">
        <w:trPr>
          <w:trHeight w:val="510"/>
          <w:jc w:val="center"/>
        </w:trPr>
        <w:tc>
          <w:tcPr>
            <w:tcW w:w="4909"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4D20468C" w14:textId="77777777" w:rsidR="00657637" w:rsidRPr="00B41909" w:rsidRDefault="00657637" w:rsidP="00587AC7">
            <w:pPr>
              <w:jc w:val="center"/>
              <w:rPr>
                <w:b/>
                <w:bCs/>
                <w:sz w:val="20"/>
                <w:szCs w:val="20"/>
              </w:rPr>
            </w:pPr>
            <w:r w:rsidRPr="00B41909">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6A3F5833" w14:textId="77777777" w:rsidR="00657637" w:rsidRPr="00B41909" w:rsidRDefault="00657637" w:rsidP="00587AC7">
            <w:pPr>
              <w:jc w:val="center"/>
              <w:rPr>
                <w:b/>
                <w:bCs/>
                <w:sz w:val="20"/>
                <w:szCs w:val="20"/>
              </w:rPr>
            </w:pPr>
            <w:r w:rsidRPr="00B41909">
              <w:rPr>
                <w:b/>
                <w:bCs/>
                <w:sz w:val="20"/>
                <w:szCs w:val="20"/>
              </w:rPr>
              <w:t xml:space="preserve">Izvršenje </w:t>
            </w:r>
            <w:r w:rsidRPr="00B41909">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1B279996" w14:textId="77777777" w:rsidR="00657637" w:rsidRPr="00B41909" w:rsidRDefault="00657637" w:rsidP="00587AC7">
            <w:pPr>
              <w:jc w:val="center"/>
              <w:rPr>
                <w:b/>
                <w:bCs/>
                <w:sz w:val="20"/>
                <w:szCs w:val="20"/>
              </w:rPr>
            </w:pPr>
            <w:r w:rsidRPr="00B41909">
              <w:rPr>
                <w:b/>
                <w:bCs/>
                <w:sz w:val="20"/>
                <w:szCs w:val="20"/>
              </w:rPr>
              <w:t>Proračun</w:t>
            </w:r>
            <w:r w:rsidRPr="00B41909">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593BC909" w14:textId="77777777" w:rsidR="00657637" w:rsidRPr="00B41909" w:rsidRDefault="00657637" w:rsidP="00587AC7">
            <w:pPr>
              <w:jc w:val="center"/>
              <w:rPr>
                <w:b/>
                <w:bCs/>
                <w:sz w:val="20"/>
                <w:szCs w:val="20"/>
              </w:rPr>
            </w:pPr>
            <w:r w:rsidRPr="00B41909">
              <w:rPr>
                <w:b/>
                <w:bCs/>
                <w:sz w:val="20"/>
                <w:szCs w:val="20"/>
              </w:rPr>
              <w:t>Proračun</w:t>
            </w:r>
            <w:r w:rsidRPr="00B41909">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659C4B4A" w14:textId="77777777" w:rsidR="00657637" w:rsidRPr="00B41909" w:rsidRDefault="00657637" w:rsidP="00587AC7">
            <w:pPr>
              <w:jc w:val="center"/>
              <w:rPr>
                <w:b/>
                <w:bCs/>
                <w:sz w:val="20"/>
                <w:szCs w:val="20"/>
              </w:rPr>
            </w:pPr>
            <w:r w:rsidRPr="00B41909">
              <w:rPr>
                <w:b/>
                <w:bCs/>
                <w:sz w:val="20"/>
                <w:szCs w:val="20"/>
              </w:rPr>
              <w:t>Projekcija</w:t>
            </w:r>
            <w:r w:rsidRPr="00B41909">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38013ABD" w14:textId="77777777" w:rsidR="00657637" w:rsidRPr="00B41909" w:rsidRDefault="00657637" w:rsidP="00587AC7">
            <w:pPr>
              <w:jc w:val="center"/>
              <w:rPr>
                <w:b/>
                <w:bCs/>
                <w:sz w:val="20"/>
                <w:szCs w:val="20"/>
              </w:rPr>
            </w:pPr>
            <w:r w:rsidRPr="00B41909">
              <w:rPr>
                <w:b/>
                <w:bCs/>
                <w:sz w:val="20"/>
                <w:szCs w:val="20"/>
              </w:rPr>
              <w:t>Projekcija</w:t>
            </w:r>
            <w:r w:rsidRPr="00B41909">
              <w:rPr>
                <w:b/>
                <w:bCs/>
                <w:sz w:val="20"/>
                <w:szCs w:val="20"/>
              </w:rPr>
              <w:br/>
              <w:t>2025.</w:t>
            </w:r>
          </w:p>
        </w:tc>
      </w:tr>
      <w:tr w:rsidR="00B41909" w:rsidRPr="00B41909" w14:paraId="22B6D421" w14:textId="77777777" w:rsidTr="00587AC7">
        <w:trPr>
          <w:trHeight w:val="345"/>
          <w:jc w:val="center"/>
        </w:trPr>
        <w:tc>
          <w:tcPr>
            <w:tcW w:w="4909" w:type="dxa"/>
            <w:gridSpan w:val="2"/>
            <w:vMerge/>
            <w:tcBorders>
              <w:top w:val="single" w:sz="4" w:space="0" w:color="auto"/>
              <w:left w:val="single" w:sz="4" w:space="0" w:color="auto"/>
              <w:bottom w:val="single" w:sz="4" w:space="0" w:color="000000"/>
              <w:right w:val="nil"/>
            </w:tcBorders>
            <w:vAlign w:val="center"/>
            <w:hideMark/>
          </w:tcPr>
          <w:p w14:paraId="3974680E" w14:textId="77777777" w:rsidR="00657637" w:rsidRPr="00B41909" w:rsidRDefault="00657637" w:rsidP="00587AC7">
            <w:pPr>
              <w:rPr>
                <w:b/>
                <w:bCs/>
                <w:sz w:val="20"/>
                <w:szCs w:val="20"/>
              </w:rPr>
            </w:pPr>
          </w:p>
        </w:tc>
        <w:tc>
          <w:tcPr>
            <w:tcW w:w="1260" w:type="dxa"/>
            <w:tcBorders>
              <w:top w:val="nil"/>
              <w:left w:val="nil"/>
              <w:bottom w:val="nil"/>
              <w:right w:val="nil"/>
            </w:tcBorders>
            <w:shd w:val="clear" w:color="D9D9D9" w:fill="D9D9D9"/>
            <w:vAlign w:val="center"/>
            <w:hideMark/>
          </w:tcPr>
          <w:p w14:paraId="41C8C005" w14:textId="77777777" w:rsidR="00657637" w:rsidRPr="00B41909" w:rsidRDefault="00657637" w:rsidP="00587AC7">
            <w:pPr>
              <w:jc w:val="center"/>
              <w:rPr>
                <w:b/>
                <w:bCs/>
                <w:sz w:val="20"/>
                <w:szCs w:val="20"/>
              </w:rPr>
            </w:pPr>
            <w:r w:rsidRPr="00B41909">
              <w:rPr>
                <w:b/>
                <w:bCs/>
                <w:sz w:val="20"/>
                <w:szCs w:val="20"/>
              </w:rPr>
              <w:t>1</w:t>
            </w:r>
          </w:p>
        </w:tc>
        <w:tc>
          <w:tcPr>
            <w:tcW w:w="1100" w:type="dxa"/>
            <w:tcBorders>
              <w:top w:val="nil"/>
              <w:left w:val="nil"/>
              <w:bottom w:val="nil"/>
              <w:right w:val="nil"/>
            </w:tcBorders>
            <w:shd w:val="clear" w:color="D9D9D9" w:fill="D9D9D9"/>
            <w:vAlign w:val="center"/>
            <w:hideMark/>
          </w:tcPr>
          <w:p w14:paraId="4D7B5EFA" w14:textId="77777777" w:rsidR="00657637" w:rsidRPr="00B41909" w:rsidRDefault="00657637" w:rsidP="00587AC7">
            <w:pPr>
              <w:jc w:val="center"/>
              <w:rPr>
                <w:b/>
                <w:bCs/>
                <w:sz w:val="20"/>
                <w:szCs w:val="20"/>
              </w:rPr>
            </w:pPr>
            <w:r w:rsidRPr="00B41909">
              <w:rPr>
                <w:b/>
                <w:bCs/>
                <w:sz w:val="20"/>
                <w:szCs w:val="20"/>
              </w:rPr>
              <w:t>2</w:t>
            </w:r>
          </w:p>
        </w:tc>
        <w:tc>
          <w:tcPr>
            <w:tcW w:w="1080" w:type="dxa"/>
            <w:tcBorders>
              <w:top w:val="nil"/>
              <w:left w:val="nil"/>
              <w:bottom w:val="nil"/>
              <w:right w:val="nil"/>
            </w:tcBorders>
            <w:shd w:val="clear" w:color="D9D9D9" w:fill="D9D9D9"/>
            <w:vAlign w:val="center"/>
            <w:hideMark/>
          </w:tcPr>
          <w:p w14:paraId="10F76A86" w14:textId="77777777" w:rsidR="00657637" w:rsidRPr="00B41909" w:rsidRDefault="00657637" w:rsidP="00587AC7">
            <w:pPr>
              <w:jc w:val="center"/>
              <w:rPr>
                <w:b/>
                <w:bCs/>
                <w:sz w:val="20"/>
                <w:szCs w:val="20"/>
              </w:rPr>
            </w:pPr>
            <w:r w:rsidRPr="00B41909">
              <w:rPr>
                <w:b/>
                <w:bCs/>
                <w:sz w:val="20"/>
                <w:szCs w:val="20"/>
              </w:rPr>
              <w:t>3</w:t>
            </w:r>
          </w:p>
        </w:tc>
        <w:tc>
          <w:tcPr>
            <w:tcW w:w="1105" w:type="dxa"/>
            <w:tcBorders>
              <w:top w:val="nil"/>
              <w:left w:val="nil"/>
              <w:bottom w:val="nil"/>
              <w:right w:val="nil"/>
            </w:tcBorders>
            <w:shd w:val="clear" w:color="D9D9D9" w:fill="D9D9D9"/>
            <w:vAlign w:val="center"/>
            <w:hideMark/>
          </w:tcPr>
          <w:p w14:paraId="7EBE5803" w14:textId="77777777" w:rsidR="00657637" w:rsidRPr="00B41909" w:rsidRDefault="00657637" w:rsidP="00587AC7">
            <w:pPr>
              <w:jc w:val="center"/>
              <w:rPr>
                <w:b/>
                <w:bCs/>
                <w:sz w:val="20"/>
                <w:szCs w:val="20"/>
              </w:rPr>
            </w:pPr>
            <w:r w:rsidRPr="00B41909">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67437A47" w14:textId="77777777" w:rsidR="00657637" w:rsidRPr="00B41909" w:rsidRDefault="00657637" w:rsidP="00587AC7">
            <w:pPr>
              <w:jc w:val="center"/>
              <w:rPr>
                <w:b/>
                <w:bCs/>
                <w:sz w:val="20"/>
                <w:szCs w:val="20"/>
              </w:rPr>
            </w:pPr>
            <w:r w:rsidRPr="00B41909">
              <w:rPr>
                <w:b/>
                <w:bCs/>
                <w:sz w:val="20"/>
                <w:szCs w:val="20"/>
              </w:rPr>
              <w:t>5</w:t>
            </w:r>
          </w:p>
        </w:tc>
      </w:tr>
      <w:tr w:rsidR="00B41909" w:rsidRPr="00B41909" w14:paraId="054EC50D" w14:textId="77777777" w:rsidTr="00587AC7">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5AF4C3C3" w14:textId="77777777" w:rsidR="00657637" w:rsidRPr="00B41909" w:rsidRDefault="00657637" w:rsidP="00587AC7">
            <w:pPr>
              <w:rPr>
                <w:b/>
                <w:bCs/>
                <w:sz w:val="18"/>
                <w:szCs w:val="18"/>
              </w:rPr>
            </w:pPr>
            <w:r w:rsidRPr="00B41909">
              <w:rPr>
                <w:b/>
                <w:bCs/>
                <w:sz w:val="18"/>
                <w:szCs w:val="18"/>
              </w:rPr>
              <w:t>6</w:t>
            </w:r>
          </w:p>
        </w:tc>
        <w:tc>
          <w:tcPr>
            <w:tcW w:w="4513" w:type="dxa"/>
            <w:tcBorders>
              <w:top w:val="single" w:sz="4" w:space="0" w:color="auto"/>
              <w:left w:val="nil"/>
              <w:bottom w:val="single" w:sz="4" w:space="0" w:color="auto"/>
              <w:right w:val="nil"/>
            </w:tcBorders>
            <w:shd w:val="clear" w:color="000000" w:fill="FFFFFF"/>
            <w:vAlign w:val="center"/>
            <w:hideMark/>
          </w:tcPr>
          <w:p w14:paraId="7B06FE81" w14:textId="77777777" w:rsidR="00657637" w:rsidRPr="00B41909" w:rsidRDefault="00657637" w:rsidP="00587AC7">
            <w:pPr>
              <w:rPr>
                <w:b/>
                <w:bCs/>
                <w:sz w:val="18"/>
                <w:szCs w:val="18"/>
              </w:rPr>
            </w:pPr>
            <w:r w:rsidRPr="00B41909">
              <w:rPr>
                <w:b/>
                <w:bCs/>
                <w:sz w:val="18"/>
                <w:szCs w:val="18"/>
              </w:rPr>
              <w:t>Prihodi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565EA5EE" w14:textId="77777777" w:rsidR="00657637" w:rsidRPr="00B41909" w:rsidRDefault="00657637" w:rsidP="00587AC7">
            <w:pPr>
              <w:jc w:val="right"/>
              <w:rPr>
                <w:b/>
                <w:bCs/>
                <w:sz w:val="18"/>
                <w:szCs w:val="18"/>
              </w:rPr>
            </w:pPr>
            <w:r w:rsidRPr="00B41909">
              <w:rPr>
                <w:b/>
                <w:bCs/>
                <w:sz w:val="18"/>
                <w:szCs w:val="18"/>
              </w:rPr>
              <w:t>36.956.902,59</w:t>
            </w:r>
          </w:p>
        </w:tc>
        <w:tc>
          <w:tcPr>
            <w:tcW w:w="1100" w:type="dxa"/>
            <w:tcBorders>
              <w:top w:val="single" w:sz="4" w:space="0" w:color="auto"/>
              <w:left w:val="nil"/>
              <w:bottom w:val="single" w:sz="4" w:space="0" w:color="auto"/>
              <w:right w:val="nil"/>
            </w:tcBorders>
            <w:shd w:val="clear" w:color="000000" w:fill="FFFFFF"/>
            <w:noWrap/>
            <w:vAlign w:val="center"/>
            <w:hideMark/>
          </w:tcPr>
          <w:p w14:paraId="08107A19" w14:textId="77777777" w:rsidR="00657637" w:rsidRPr="00B41909" w:rsidRDefault="00657637" w:rsidP="00587AC7">
            <w:pPr>
              <w:jc w:val="right"/>
              <w:rPr>
                <w:b/>
                <w:bCs/>
                <w:sz w:val="18"/>
                <w:szCs w:val="18"/>
              </w:rPr>
            </w:pPr>
            <w:r w:rsidRPr="00B41909">
              <w:rPr>
                <w:b/>
                <w:bCs/>
                <w:sz w:val="18"/>
                <w:szCs w:val="18"/>
              </w:rPr>
              <w:t>48.571.776</w:t>
            </w:r>
          </w:p>
        </w:tc>
        <w:tc>
          <w:tcPr>
            <w:tcW w:w="1080" w:type="dxa"/>
            <w:tcBorders>
              <w:top w:val="single" w:sz="4" w:space="0" w:color="auto"/>
              <w:left w:val="nil"/>
              <w:bottom w:val="single" w:sz="4" w:space="0" w:color="auto"/>
              <w:right w:val="nil"/>
            </w:tcBorders>
            <w:shd w:val="clear" w:color="000000" w:fill="FFFFFF"/>
            <w:noWrap/>
            <w:vAlign w:val="center"/>
            <w:hideMark/>
          </w:tcPr>
          <w:p w14:paraId="7B28D45D" w14:textId="13148232" w:rsidR="00657637" w:rsidRPr="00B41909" w:rsidRDefault="000F12EC" w:rsidP="00587AC7">
            <w:pPr>
              <w:jc w:val="right"/>
              <w:rPr>
                <w:b/>
                <w:bCs/>
                <w:sz w:val="18"/>
                <w:szCs w:val="18"/>
              </w:rPr>
            </w:pPr>
            <w:r w:rsidRPr="00B41909">
              <w:rPr>
                <w:b/>
                <w:bCs/>
                <w:sz w:val="18"/>
                <w:szCs w:val="18"/>
              </w:rPr>
              <w:t>65.047.701</w:t>
            </w:r>
          </w:p>
        </w:tc>
        <w:tc>
          <w:tcPr>
            <w:tcW w:w="1105" w:type="dxa"/>
            <w:tcBorders>
              <w:top w:val="single" w:sz="4" w:space="0" w:color="auto"/>
              <w:left w:val="nil"/>
              <w:bottom w:val="single" w:sz="4" w:space="0" w:color="auto"/>
              <w:right w:val="nil"/>
            </w:tcBorders>
            <w:shd w:val="clear" w:color="000000" w:fill="FFFFFF"/>
            <w:noWrap/>
            <w:vAlign w:val="center"/>
            <w:hideMark/>
          </w:tcPr>
          <w:p w14:paraId="6867F855" w14:textId="77777777" w:rsidR="00657637" w:rsidRPr="00B41909" w:rsidRDefault="00657637" w:rsidP="00587AC7">
            <w:pPr>
              <w:jc w:val="right"/>
              <w:rPr>
                <w:b/>
                <w:bCs/>
                <w:sz w:val="18"/>
                <w:szCs w:val="18"/>
              </w:rPr>
            </w:pPr>
            <w:r w:rsidRPr="00B41909">
              <w:rPr>
                <w:b/>
                <w:bCs/>
                <w:sz w:val="18"/>
                <w:szCs w:val="18"/>
              </w:rPr>
              <w:t>57.051.719</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7AEBB27" w14:textId="77777777" w:rsidR="00657637" w:rsidRPr="00B41909" w:rsidRDefault="00657637" w:rsidP="00587AC7">
            <w:pPr>
              <w:jc w:val="right"/>
              <w:rPr>
                <w:b/>
                <w:bCs/>
                <w:sz w:val="18"/>
                <w:szCs w:val="18"/>
              </w:rPr>
            </w:pPr>
            <w:r w:rsidRPr="00B41909">
              <w:rPr>
                <w:b/>
                <w:bCs/>
                <w:sz w:val="18"/>
                <w:szCs w:val="18"/>
              </w:rPr>
              <w:t>53.336.362</w:t>
            </w:r>
          </w:p>
        </w:tc>
      </w:tr>
      <w:tr w:rsidR="00B41909" w:rsidRPr="00B41909" w14:paraId="1A9B3B2F"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39EA3D31" w14:textId="77777777" w:rsidR="00657637" w:rsidRPr="00B41909" w:rsidRDefault="00657637" w:rsidP="00587AC7">
            <w:pPr>
              <w:rPr>
                <w:b/>
                <w:bCs/>
                <w:sz w:val="18"/>
                <w:szCs w:val="18"/>
              </w:rPr>
            </w:pPr>
            <w:r w:rsidRPr="00B41909">
              <w:rPr>
                <w:b/>
                <w:bCs/>
                <w:sz w:val="18"/>
                <w:szCs w:val="18"/>
              </w:rPr>
              <w:t>61</w:t>
            </w:r>
          </w:p>
        </w:tc>
        <w:tc>
          <w:tcPr>
            <w:tcW w:w="4513" w:type="dxa"/>
            <w:tcBorders>
              <w:top w:val="nil"/>
              <w:left w:val="nil"/>
              <w:bottom w:val="nil"/>
              <w:right w:val="nil"/>
            </w:tcBorders>
            <w:shd w:val="clear" w:color="auto" w:fill="auto"/>
            <w:vAlign w:val="center"/>
            <w:hideMark/>
          </w:tcPr>
          <w:p w14:paraId="6A3A66DA" w14:textId="77777777" w:rsidR="00657637" w:rsidRPr="00B41909" w:rsidRDefault="00657637" w:rsidP="00587AC7">
            <w:pPr>
              <w:rPr>
                <w:sz w:val="18"/>
                <w:szCs w:val="18"/>
              </w:rPr>
            </w:pPr>
            <w:r w:rsidRPr="00B41909">
              <w:rPr>
                <w:sz w:val="18"/>
                <w:szCs w:val="18"/>
              </w:rPr>
              <w:t>Prihodi od poreza</w:t>
            </w:r>
          </w:p>
        </w:tc>
        <w:tc>
          <w:tcPr>
            <w:tcW w:w="1260" w:type="dxa"/>
            <w:tcBorders>
              <w:top w:val="nil"/>
              <w:left w:val="nil"/>
              <w:bottom w:val="nil"/>
              <w:right w:val="nil"/>
            </w:tcBorders>
            <w:shd w:val="clear" w:color="auto" w:fill="auto"/>
            <w:noWrap/>
            <w:vAlign w:val="center"/>
            <w:hideMark/>
          </w:tcPr>
          <w:p w14:paraId="5D88A22B" w14:textId="77777777" w:rsidR="00657637" w:rsidRPr="00B41909" w:rsidRDefault="00657637" w:rsidP="00587AC7">
            <w:pPr>
              <w:jc w:val="right"/>
              <w:rPr>
                <w:sz w:val="18"/>
                <w:szCs w:val="18"/>
              </w:rPr>
            </w:pPr>
            <w:r w:rsidRPr="00B41909">
              <w:rPr>
                <w:sz w:val="18"/>
                <w:szCs w:val="18"/>
              </w:rPr>
              <w:t>19.380.761,27</w:t>
            </w:r>
          </w:p>
        </w:tc>
        <w:tc>
          <w:tcPr>
            <w:tcW w:w="1100" w:type="dxa"/>
            <w:tcBorders>
              <w:top w:val="nil"/>
              <w:left w:val="nil"/>
              <w:bottom w:val="nil"/>
              <w:right w:val="nil"/>
            </w:tcBorders>
            <w:shd w:val="clear" w:color="auto" w:fill="auto"/>
            <w:noWrap/>
            <w:vAlign w:val="center"/>
            <w:hideMark/>
          </w:tcPr>
          <w:p w14:paraId="5DC237D1" w14:textId="77777777" w:rsidR="00657637" w:rsidRPr="00B41909" w:rsidRDefault="00657637" w:rsidP="00587AC7">
            <w:pPr>
              <w:jc w:val="right"/>
              <w:rPr>
                <w:sz w:val="18"/>
                <w:szCs w:val="18"/>
              </w:rPr>
            </w:pPr>
            <w:r w:rsidRPr="00B41909">
              <w:rPr>
                <w:sz w:val="18"/>
                <w:szCs w:val="18"/>
              </w:rPr>
              <w:t>23.384.086</w:t>
            </w:r>
          </w:p>
        </w:tc>
        <w:tc>
          <w:tcPr>
            <w:tcW w:w="1080" w:type="dxa"/>
            <w:tcBorders>
              <w:top w:val="nil"/>
              <w:left w:val="nil"/>
              <w:bottom w:val="nil"/>
              <w:right w:val="nil"/>
            </w:tcBorders>
            <w:shd w:val="clear" w:color="auto" w:fill="auto"/>
            <w:noWrap/>
            <w:vAlign w:val="center"/>
            <w:hideMark/>
          </w:tcPr>
          <w:p w14:paraId="7EE431DA" w14:textId="5FDA28BC" w:rsidR="00657637" w:rsidRPr="00B41909" w:rsidRDefault="000F12EC" w:rsidP="00587AC7">
            <w:pPr>
              <w:jc w:val="right"/>
              <w:rPr>
                <w:sz w:val="18"/>
                <w:szCs w:val="18"/>
              </w:rPr>
            </w:pPr>
            <w:r w:rsidRPr="00B41909">
              <w:rPr>
                <w:sz w:val="18"/>
                <w:szCs w:val="18"/>
              </w:rPr>
              <w:t>34.172.100</w:t>
            </w:r>
          </w:p>
        </w:tc>
        <w:tc>
          <w:tcPr>
            <w:tcW w:w="1105" w:type="dxa"/>
            <w:tcBorders>
              <w:top w:val="nil"/>
              <w:left w:val="nil"/>
              <w:bottom w:val="nil"/>
              <w:right w:val="nil"/>
            </w:tcBorders>
            <w:shd w:val="clear" w:color="auto" w:fill="auto"/>
            <w:noWrap/>
            <w:vAlign w:val="center"/>
            <w:hideMark/>
          </w:tcPr>
          <w:p w14:paraId="13596BBD" w14:textId="77777777" w:rsidR="00657637" w:rsidRPr="00B41909" w:rsidRDefault="00657637" w:rsidP="00587AC7">
            <w:pPr>
              <w:jc w:val="right"/>
              <w:rPr>
                <w:sz w:val="18"/>
                <w:szCs w:val="18"/>
              </w:rPr>
            </w:pPr>
            <w:r w:rsidRPr="00B41909">
              <w:rPr>
                <w:sz w:val="18"/>
                <w:szCs w:val="18"/>
              </w:rPr>
              <w:t>27.477.320</w:t>
            </w:r>
          </w:p>
        </w:tc>
        <w:tc>
          <w:tcPr>
            <w:tcW w:w="1105" w:type="dxa"/>
            <w:tcBorders>
              <w:top w:val="nil"/>
              <w:left w:val="nil"/>
              <w:bottom w:val="nil"/>
              <w:right w:val="single" w:sz="4" w:space="0" w:color="auto"/>
            </w:tcBorders>
            <w:shd w:val="clear" w:color="auto" w:fill="auto"/>
            <w:noWrap/>
            <w:vAlign w:val="center"/>
            <w:hideMark/>
          </w:tcPr>
          <w:p w14:paraId="6886E8BB" w14:textId="77777777" w:rsidR="00657637" w:rsidRPr="00B41909" w:rsidRDefault="00657637" w:rsidP="00587AC7">
            <w:pPr>
              <w:jc w:val="right"/>
              <w:rPr>
                <w:sz w:val="18"/>
                <w:szCs w:val="18"/>
              </w:rPr>
            </w:pPr>
            <w:r w:rsidRPr="00B41909">
              <w:rPr>
                <w:sz w:val="18"/>
                <w:szCs w:val="18"/>
              </w:rPr>
              <w:t>28.858.184</w:t>
            </w:r>
          </w:p>
        </w:tc>
      </w:tr>
      <w:tr w:rsidR="00B41909" w:rsidRPr="00B41909" w14:paraId="0D9EB5BC"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503A271B" w14:textId="77777777" w:rsidR="00657637" w:rsidRPr="00B41909" w:rsidRDefault="00657637" w:rsidP="00587AC7">
            <w:pPr>
              <w:rPr>
                <w:b/>
                <w:bCs/>
                <w:sz w:val="18"/>
                <w:szCs w:val="18"/>
              </w:rPr>
            </w:pPr>
            <w:r w:rsidRPr="00B41909">
              <w:rPr>
                <w:b/>
                <w:bCs/>
                <w:sz w:val="18"/>
                <w:szCs w:val="18"/>
              </w:rPr>
              <w:t>63</w:t>
            </w:r>
          </w:p>
        </w:tc>
        <w:tc>
          <w:tcPr>
            <w:tcW w:w="4513" w:type="dxa"/>
            <w:tcBorders>
              <w:top w:val="nil"/>
              <w:left w:val="nil"/>
              <w:bottom w:val="nil"/>
              <w:right w:val="nil"/>
            </w:tcBorders>
            <w:shd w:val="clear" w:color="auto" w:fill="auto"/>
            <w:vAlign w:val="center"/>
            <w:hideMark/>
          </w:tcPr>
          <w:p w14:paraId="61FB1704" w14:textId="77777777" w:rsidR="00657637" w:rsidRPr="00B41909" w:rsidRDefault="00657637" w:rsidP="00587AC7">
            <w:pPr>
              <w:rPr>
                <w:sz w:val="18"/>
                <w:szCs w:val="18"/>
              </w:rPr>
            </w:pPr>
            <w:r w:rsidRPr="00B41909">
              <w:rPr>
                <w:sz w:val="18"/>
                <w:szCs w:val="18"/>
              </w:rPr>
              <w:t>Pomoći iz inozemstva i od subjekata unutar općeg proračuna</w:t>
            </w:r>
          </w:p>
        </w:tc>
        <w:tc>
          <w:tcPr>
            <w:tcW w:w="1260" w:type="dxa"/>
            <w:tcBorders>
              <w:top w:val="nil"/>
              <w:left w:val="nil"/>
              <w:bottom w:val="nil"/>
              <w:right w:val="nil"/>
            </w:tcBorders>
            <w:shd w:val="clear" w:color="auto" w:fill="auto"/>
            <w:noWrap/>
            <w:vAlign w:val="center"/>
            <w:hideMark/>
          </w:tcPr>
          <w:p w14:paraId="78AED6FB" w14:textId="77777777" w:rsidR="00657637" w:rsidRPr="00B41909" w:rsidRDefault="00657637" w:rsidP="00587AC7">
            <w:pPr>
              <w:jc w:val="right"/>
              <w:rPr>
                <w:sz w:val="18"/>
                <w:szCs w:val="18"/>
              </w:rPr>
            </w:pPr>
            <w:r w:rsidRPr="00B41909">
              <w:rPr>
                <w:sz w:val="18"/>
                <w:szCs w:val="18"/>
              </w:rPr>
              <w:t>10.259.620,50</w:t>
            </w:r>
          </w:p>
        </w:tc>
        <w:tc>
          <w:tcPr>
            <w:tcW w:w="1100" w:type="dxa"/>
            <w:tcBorders>
              <w:top w:val="nil"/>
              <w:left w:val="nil"/>
              <w:bottom w:val="nil"/>
              <w:right w:val="nil"/>
            </w:tcBorders>
            <w:shd w:val="clear" w:color="auto" w:fill="auto"/>
            <w:noWrap/>
            <w:vAlign w:val="center"/>
            <w:hideMark/>
          </w:tcPr>
          <w:p w14:paraId="667A55EA" w14:textId="77777777" w:rsidR="00657637" w:rsidRPr="00B41909" w:rsidRDefault="00657637" w:rsidP="00587AC7">
            <w:pPr>
              <w:jc w:val="right"/>
              <w:rPr>
                <w:sz w:val="18"/>
                <w:szCs w:val="18"/>
              </w:rPr>
            </w:pPr>
            <w:r w:rsidRPr="00B41909">
              <w:rPr>
                <w:sz w:val="18"/>
                <w:szCs w:val="18"/>
              </w:rPr>
              <w:t>16.604.950</w:t>
            </w:r>
          </w:p>
        </w:tc>
        <w:tc>
          <w:tcPr>
            <w:tcW w:w="1080" w:type="dxa"/>
            <w:tcBorders>
              <w:top w:val="nil"/>
              <w:left w:val="nil"/>
              <w:bottom w:val="nil"/>
              <w:right w:val="nil"/>
            </w:tcBorders>
            <w:shd w:val="clear" w:color="auto" w:fill="auto"/>
            <w:noWrap/>
            <w:vAlign w:val="center"/>
            <w:hideMark/>
          </w:tcPr>
          <w:p w14:paraId="7E3EE039" w14:textId="028D1AD1" w:rsidR="00657637" w:rsidRPr="00B41909" w:rsidRDefault="000F12EC" w:rsidP="00587AC7">
            <w:pPr>
              <w:jc w:val="right"/>
              <w:rPr>
                <w:sz w:val="18"/>
                <w:szCs w:val="18"/>
              </w:rPr>
            </w:pPr>
            <w:r w:rsidRPr="00B41909">
              <w:rPr>
                <w:sz w:val="18"/>
                <w:szCs w:val="18"/>
              </w:rPr>
              <w:t>22.019.929</w:t>
            </w:r>
          </w:p>
        </w:tc>
        <w:tc>
          <w:tcPr>
            <w:tcW w:w="1105" w:type="dxa"/>
            <w:tcBorders>
              <w:top w:val="nil"/>
              <w:left w:val="nil"/>
              <w:bottom w:val="nil"/>
              <w:right w:val="nil"/>
            </w:tcBorders>
            <w:shd w:val="clear" w:color="auto" w:fill="auto"/>
            <w:noWrap/>
            <w:vAlign w:val="center"/>
            <w:hideMark/>
          </w:tcPr>
          <w:p w14:paraId="4D2CF254" w14:textId="77777777" w:rsidR="00657637" w:rsidRPr="00B41909" w:rsidRDefault="00657637" w:rsidP="00587AC7">
            <w:pPr>
              <w:jc w:val="right"/>
              <w:rPr>
                <w:sz w:val="18"/>
                <w:szCs w:val="18"/>
              </w:rPr>
            </w:pPr>
            <w:r w:rsidRPr="00B41909">
              <w:rPr>
                <w:sz w:val="18"/>
                <w:szCs w:val="18"/>
              </w:rPr>
              <w:t>18.828.215</w:t>
            </w:r>
          </w:p>
        </w:tc>
        <w:tc>
          <w:tcPr>
            <w:tcW w:w="1105" w:type="dxa"/>
            <w:tcBorders>
              <w:top w:val="nil"/>
              <w:left w:val="nil"/>
              <w:bottom w:val="nil"/>
              <w:right w:val="single" w:sz="4" w:space="0" w:color="auto"/>
            </w:tcBorders>
            <w:shd w:val="clear" w:color="auto" w:fill="auto"/>
            <w:noWrap/>
            <w:vAlign w:val="center"/>
            <w:hideMark/>
          </w:tcPr>
          <w:p w14:paraId="505951AA" w14:textId="77777777" w:rsidR="00657637" w:rsidRPr="00B41909" w:rsidRDefault="00657637" w:rsidP="00587AC7">
            <w:pPr>
              <w:jc w:val="right"/>
              <w:rPr>
                <w:sz w:val="18"/>
                <w:szCs w:val="18"/>
              </w:rPr>
            </w:pPr>
            <w:r w:rsidRPr="00B41909">
              <w:rPr>
                <w:sz w:val="18"/>
                <w:szCs w:val="18"/>
              </w:rPr>
              <w:t>15.873.359</w:t>
            </w:r>
          </w:p>
        </w:tc>
      </w:tr>
      <w:tr w:rsidR="00B41909" w:rsidRPr="00B41909" w14:paraId="2796AB55"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1CAEB202" w14:textId="77777777" w:rsidR="00657637" w:rsidRPr="00B41909" w:rsidRDefault="00657637" w:rsidP="00587AC7">
            <w:pPr>
              <w:rPr>
                <w:b/>
                <w:bCs/>
                <w:sz w:val="18"/>
                <w:szCs w:val="18"/>
              </w:rPr>
            </w:pPr>
            <w:r w:rsidRPr="00B41909">
              <w:rPr>
                <w:b/>
                <w:bCs/>
                <w:sz w:val="18"/>
                <w:szCs w:val="18"/>
              </w:rPr>
              <w:t>64</w:t>
            </w:r>
          </w:p>
        </w:tc>
        <w:tc>
          <w:tcPr>
            <w:tcW w:w="4513" w:type="dxa"/>
            <w:tcBorders>
              <w:top w:val="nil"/>
              <w:left w:val="nil"/>
              <w:bottom w:val="nil"/>
              <w:right w:val="nil"/>
            </w:tcBorders>
            <w:shd w:val="clear" w:color="auto" w:fill="auto"/>
            <w:vAlign w:val="center"/>
            <w:hideMark/>
          </w:tcPr>
          <w:p w14:paraId="74EFBFDB" w14:textId="77777777" w:rsidR="00657637" w:rsidRPr="00B41909" w:rsidRDefault="00657637" w:rsidP="00587AC7">
            <w:pPr>
              <w:rPr>
                <w:sz w:val="18"/>
                <w:szCs w:val="18"/>
              </w:rPr>
            </w:pPr>
            <w:r w:rsidRPr="00B41909">
              <w:rPr>
                <w:sz w:val="18"/>
                <w:szCs w:val="18"/>
              </w:rPr>
              <w:t>Prihodi od imovine</w:t>
            </w:r>
          </w:p>
        </w:tc>
        <w:tc>
          <w:tcPr>
            <w:tcW w:w="1260" w:type="dxa"/>
            <w:tcBorders>
              <w:top w:val="nil"/>
              <w:left w:val="nil"/>
              <w:bottom w:val="nil"/>
              <w:right w:val="nil"/>
            </w:tcBorders>
            <w:shd w:val="clear" w:color="auto" w:fill="auto"/>
            <w:noWrap/>
            <w:vAlign w:val="center"/>
            <w:hideMark/>
          </w:tcPr>
          <w:p w14:paraId="2CA01930" w14:textId="77777777" w:rsidR="00657637" w:rsidRPr="00B41909" w:rsidRDefault="00657637" w:rsidP="00587AC7">
            <w:pPr>
              <w:jc w:val="right"/>
              <w:rPr>
                <w:sz w:val="18"/>
                <w:szCs w:val="18"/>
              </w:rPr>
            </w:pPr>
            <w:r w:rsidRPr="00B41909">
              <w:rPr>
                <w:sz w:val="18"/>
                <w:szCs w:val="18"/>
              </w:rPr>
              <w:t>683.484,06</w:t>
            </w:r>
          </w:p>
        </w:tc>
        <w:tc>
          <w:tcPr>
            <w:tcW w:w="1100" w:type="dxa"/>
            <w:tcBorders>
              <w:top w:val="nil"/>
              <w:left w:val="nil"/>
              <w:bottom w:val="nil"/>
              <w:right w:val="nil"/>
            </w:tcBorders>
            <w:shd w:val="clear" w:color="auto" w:fill="auto"/>
            <w:noWrap/>
            <w:vAlign w:val="center"/>
            <w:hideMark/>
          </w:tcPr>
          <w:p w14:paraId="14F31E2E" w14:textId="77777777" w:rsidR="00657637" w:rsidRPr="00B41909" w:rsidRDefault="00657637" w:rsidP="00587AC7">
            <w:pPr>
              <w:jc w:val="right"/>
              <w:rPr>
                <w:sz w:val="18"/>
                <w:szCs w:val="18"/>
              </w:rPr>
            </w:pPr>
            <w:r w:rsidRPr="00B41909">
              <w:rPr>
                <w:sz w:val="18"/>
                <w:szCs w:val="18"/>
              </w:rPr>
              <w:t>508.762</w:t>
            </w:r>
          </w:p>
        </w:tc>
        <w:tc>
          <w:tcPr>
            <w:tcW w:w="1080" w:type="dxa"/>
            <w:tcBorders>
              <w:top w:val="nil"/>
              <w:left w:val="nil"/>
              <w:bottom w:val="nil"/>
              <w:right w:val="nil"/>
            </w:tcBorders>
            <w:shd w:val="clear" w:color="auto" w:fill="auto"/>
            <w:noWrap/>
            <w:vAlign w:val="center"/>
            <w:hideMark/>
          </w:tcPr>
          <w:p w14:paraId="4DD99916" w14:textId="0E049E94" w:rsidR="00657637" w:rsidRPr="00B41909" w:rsidRDefault="000F12EC" w:rsidP="00587AC7">
            <w:pPr>
              <w:jc w:val="right"/>
              <w:rPr>
                <w:sz w:val="18"/>
                <w:szCs w:val="18"/>
              </w:rPr>
            </w:pPr>
            <w:r w:rsidRPr="00B41909">
              <w:rPr>
                <w:sz w:val="18"/>
                <w:szCs w:val="18"/>
              </w:rPr>
              <w:t>524.074</w:t>
            </w:r>
          </w:p>
        </w:tc>
        <w:tc>
          <w:tcPr>
            <w:tcW w:w="1105" w:type="dxa"/>
            <w:tcBorders>
              <w:top w:val="nil"/>
              <w:left w:val="nil"/>
              <w:bottom w:val="nil"/>
              <w:right w:val="nil"/>
            </w:tcBorders>
            <w:shd w:val="clear" w:color="auto" w:fill="auto"/>
            <w:noWrap/>
            <w:vAlign w:val="center"/>
            <w:hideMark/>
          </w:tcPr>
          <w:p w14:paraId="2FD2BAAF" w14:textId="77777777" w:rsidR="00657637" w:rsidRPr="00B41909" w:rsidRDefault="00657637" w:rsidP="00587AC7">
            <w:pPr>
              <w:jc w:val="right"/>
              <w:rPr>
                <w:sz w:val="18"/>
                <w:szCs w:val="18"/>
              </w:rPr>
            </w:pPr>
            <w:r w:rsidRPr="00B41909">
              <w:rPr>
                <w:sz w:val="18"/>
                <w:szCs w:val="18"/>
              </w:rPr>
              <w:t>513.882</w:t>
            </w:r>
          </w:p>
        </w:tc>
        <w:tc>
          <w:tcPr>
            <w:tcW w:w="1105" w:type="dxa"/>
            <w:tcBorders>
              <w:top w:val="nil"/>
              <w:left w:val="nil"/>
              <w:bottom w:val="nil"/>
              <w:right w:val="single" w:sz="4" w:space="0" w:color="auto"/>
            </w:tcBorders>
            <w:shd w:val="clear" w:color="auto" w:fill="auto"/>
            <w:noWrap/>
            <w:vAlign w:val="center"/>
            <w:hideMark/>
          </w:tcPr>
          <w:p w14:paraId="42508F4F" w14:textId="77777777" w:rsidR="00657637" w:rsidRPr="00B41909" w:rsidRDefault="00657637" w:rsidP="00587AC7">
            <w:pPr>
              <w:jc w:val="right"/>
              <w:rPr>
                <w:sz w:val="18"/>
                <w:szCs w:val="18"/>
              </w:rPr>
            </w:pPr>
            <w:r w:rsidRPr="00B41909">
              <w:rPr>
                <w:sz w:val="18"/>
                <w:szCs w:val="18"/>
              </w:rPr>
              <w:t>513.902</w:t>
            </w:r>
          </w:p>
        </w:tc>
      </w:tr>
      <w:tr w:rsidR="00B41909" w:rsidRPr="00B41909" w14:paraId="647B6930"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5A37A95A" w14:textId="77777777" w:rsidR="00657637" w:rsidRPr="00B41909" w:rsidRDefault="00657637" w:rsidP="00587AC7">
            <w:pPr>
              <w:rPr>
                <w:b/>
                <w:bCs/>
                <w:sz w:val="18"/>
                <w:szCs w:val="18"/>
              </w:rPr>
            </w:pPr>
            <w:r w:rsidRPr="00B41909">
              <w:rPr>
                <w:b/>
                <w:bCs/>
                <w:sz w:val="18"/>
                <w:szCs w:val="18"/>
              </w:rPr>
              <w:t>65</w:t>
            </w:r>
          </w:p>
        </w:tc>
        <w:tc>
          <w:tcPr>
            <w:tcW w:w="4513" w:type="dxa"/>
            <w:tcBorders>
              <w:top w:val="nil"/>
              <w:left w:val="nil"/>
              <w:bottom w:val="nil"/>
              <w:right w:val="nil"/>
            </w:tcBorders>
            <w:shd w:val="clear" w:color="auto" w:fill="auto"/>
            <w:vAlign w:val="center"/>
            <w:hideMark/>
          </w:tcPr>
          <w:p w14:paraId="2468DADB" w14:textId="77777777" w:rsidR="00657637" w:rsidRPr="00B41909" w:rsidRDefault="00657637" w:rsidP="00587AC7">
            <w:pPr>
              <w:rPr>
                <w:sz w:val="18"/>
                <w:szCs w:val="18"/>
              </w:rPr>
            </w:pPr>
            <w:r w:rsidRPr="00B41909">
              <w:rPr>
                <w:sz w:val="18"/>
                <w:szCs w:val="18"/>
              </w:rPr>
              <w:t>Prihodi od upravnih i administrativnih pristojbi, pristojbi po posebnim propisima i naknada</w:t>
            </w:r>
          </w:p>
        </w:tc>
        <w:tc>
          <w:tcPr>
            <w:tcW w:w="1260" w:type="dxa"/>
            <w:tcBorders>
              <w:top w:val="nil"/>
              <w:left w:val="nil"/>
              <w:bottom w:val="nil"/>
              <w:right w:val="nil"/>
            </w:tcBorders>
            <w:shd w:val="clear" w:color="auto" w:fill="auto"/>
            <w:noWrap/>
            <w:vAlign w:val="center"/>
            <w:hideMark/>
          </w:tcPr>
          <w:p w14:paraId="65A0D262" w14:textId="77777777" w:rsidR="00657637" w:rsidRPr="00B41909" w:rsidRDefault="00657637" w:rsidP="00587AC7">
            <w:pPr>
              <w:jc w:val="right"/>
              <w:rPr>
                <w:sz w:val="18"/>
                <w:szCs w:val="18"/>
              </w:rPr>
            </w:pPr>
            <w:r w:rsidRPr="00B41909">
              <w:rPr>
                <w:sz w:val="18"/>
                <w:szCs w:val="18"/>
              </w:rPr>
              <w:t>6.263.047,95</w:t>
            </w:r>
          </w:p>
        </w:tc>
        <w:tc>
          <w:tcPr>
            <w:tcW w:w="1100" w:type="dxa"/>
            <w:tcBorders>
              <w:top w:val="nil"/>
              <w:left w:val="nil"/>
              <w:bottom w:val="nil"/>
              <w:right w:val="nil"/>
            </w:tcBorders>
            <w:shd w:val="clear" w:color="auto" w:fill="auto"/>
            <w:noWrap/>
            <w:vAlign w:val="center"/>
            <w:hideMark/>
          </w:tcPr>
          <w:p w14:paraId="65B3D6BC" w14:textId="77777777" w:rsidR="00657637" w:rsidRPr="00B41909" w:rsidRDefault="00657637" w:rsidP="00587AC7">
            <w:pPr>
              <w:jc w:val="right"/>
              <w:rPr>
                <w:sz w:val="18"/>
                <w:szCs w:val="18"/>
              </w:rPr>
            </w:pPr>
            <w:r w:rsidRPr="00B41909">
              <w:rPr>
                <w:sz w:val="18"/>
                <w:szCs w:val="18"/>
              </w:rPr>
              <w:t>7.590.504</w:t>
            </w:r>
          </w:p>
        </w:tc>
        <w:tc>
          <w:tcPr>
            <w:tcW w:w="1080" w:type="dxa"/>
            <w:tcBorders>
              <w:top w:val="nil"/>
              <w:left w:val="nil"/>
              <w:bottom w:val="nil"/>
              <w:right w:val="nil"/>
            </w:tcBorders>
            <w:shd w:val="clear" w:color="auto" w:fill="auto"/>
            <w:noWrap/>
            <w:vAlign w:val="center"/>
            <w:hideMark/>
          </w:tcPr>
          <w:p w14:paraId="3F41E208" w14:textId="27A59EB6" w:rsidR="00657637" w:rsidRPr="00B41909" w:rsidRDefault="000F12EC" w:rsidP="00587AC7">
            <w:pPr>
              <w:jc w:val="right"/>
              <w:rPr>
                <w:sz w:val="18"/>
                <w:szCs w:val="18"/>
              </w:rPr>
            </w:pPr>
            <w:r w:rsidRPr="00B41909">
              <w:rPr>
                <w:sz w:val="18"/>
                <w:szCs w:val="18"/>
              </w:rPr>
              <w:t>7.717.794</w:t>
            </w:r>
          </w:p>
        </w:tc>
        <w:tc>
          <w:tcPr>
            <w:tcW w:w="1105" w:type="dxa"/>
            <w:tcBorders>
              <w:top w:val="nil"/>
              <w:left w:val="nil"/>
              <w:bottom w:val="nil"/>
              <w:right w:val="nil"/>
            </w:tcBorders>
            <w:shd w:val="clear" w:color="auto" w:fill="auto"/>
            <w:noWrap/>
            <w:vAlign w:val="center"/>
            <w:hideMark/>
          </w:tcPr>
          <w:p w14:paraId="5D8930C9" w14:textId="77777777" w:rsidR="00657637" w:rsidRPr="00B41909" w:rsidRDefault="00657637" w:rsidP="00587AC7">
            <w:pPr>
              <w:jc w:val="right"/>
              <w:rPr>
                <w:sz w:val="18"/>
                <w:szCs w:val="18"/>
              </w:rPr>
            </w:pPr>
            <w:r w:rsidRPr="00B41909">
              <w:rPr>
                <w:sz w:val="18"/>
                <w:szCs w:val="18"/>
              </w:rPr>
              <w:t>9.722.528</w:t>
            </w:r>
          </w:p>
        </w:tc>
        <w:tc>
          <w:tcPr>
            <w:tcW w:w="1105" w:type="dxa"/>
            <w:tcBorders>
              <w:top w:val="nil"/>
              <w:left w:val="nil"/>
              <w:bottom w:val="nil"/>
              <w:right w:val="single" w:sz="4" w:space="0" w:color="auto"/>
            </w:tcBorders>
            <w:shd w:val="clear" w:color="auto" w:fill="auto"/>
            <w:noWrap/>
            <w:vAlign w:val="center"/>
            <w:hideMark/>
          </w:tcPr>
          <w:p w14:paraId="73216DBA" w14:textId="77777777" w:rsidR="00657637" w:rsidRPr="00B41909" w:rsidRDefault="00657637" w:rsidP="00587AC7">
            <w:pPr>
              <w:jc w:val="right"/>
              <w:rPr>
                <w:sz w:val="18"/>
                <w:szCs w:val="18"/>
              </w:rPr>
            </w:pPr>
            <w:r w:rsidRPr="00B41909">
              <w:rPr>
                <w:sz w:val="18"/>
                <w:szCs w:val="18"/>
              </w:rPr>
              <w:t>7.579.915</w:t>
            </w:r>
          </w:p>
        </w:tc>
      </w:tr>
      <w:tr w:rsidR="00B41909" w:rsidRPr="00B41909" w14:paraId="58459DE7"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6D7F3093" w14:textId="77777777" w:rsidR="00657637" w:rsidRPr="00B41909" w:rsidRDefault="00657637" w:rsidP="00587AC7">
            <w:pPr>
              <w:rPr>
                <w:b/>
                <w:bCs/>
                <w:sz w:val="18"/>
                <w:szCs w:val="18"/>
              </w:rPr>
            </w:pPr>
            <w:r w:rsidRPr="00B41909">
              <w:rPr>
                <w:b/>
                <w:bCs/>
                <w:sz w:val="18"/>
                <w:szCs w:val="18"/>
              </w:rPr>
              <w:t>66</w:t>
            </w:r>
          </w:p>
        </w:tc>
        <w:tc>
          <w:tcPr>
            <w:tcW w:w="4513" w:type="dxa"/>
            <w:tcBorders>
              <w:top w:val="nil"/>
              <w:left w:val="nil"/>
              <w:bottom w:val="nil"/>
              <w:right w:val="nil"/>
            </w:tcBorders>
            <w:shd w:val="clear" w:color="auto" w:fill="auto"/>
            <w:vAlign w:val="center"/>
            <w:hideMark/>
          </w:tcPr>
          <w:p w14:paraId="437764F3" w14:textId="77777777" w:rsidR="00657637" w:rsidRPr="00B41909" w:rsidRDefault="00657637" w:rsidP="00587AC7">
            <w:pPr>
              <w:rPr>
                <w:sz w:val="18"/>
                <w:szCs w:val="18"/>
              </w:rPr>
            </w:pPr>
            <w:r w:rsidRPr="00B41909">
              <w:rPr>
                <w:sz w:val="18"/>
                <w:szCs w:val="18"/>
              </w:rPr>
              <w:t>Prihodi od prodaje proizvoda i robe te pruženih usluga, prihodi od donacija te povrati po protestiranim jamstvima</w:t>
            </w:r>
          </w:p>
        </w:tc>
        <w:tc>
          <w:tcPr>
            <w:tcW w:w="1260" w:type="dxa"/>
            <w:tcBorders>
              <w:top w:val="nil"/>
              <w:left w:val="nil"/>
              <w:bottom w:val="nil"/>
              <w:right w:val="nil"/>
            </w:tcBorders>
            <w:shd w:val="clear" w:color="auto" w:fill="auto"/>
            <w:noWrap/>
            <w:vAlign w:val="center"/>
            <w:hideMark/>
          </w:tcPr>
          <w:p w14:paraId="56688755" w14:textId="77777777" w:rsidR="00657637" w:rsidRPr="00B41909" w:rsidRDefault="00657637" w:rsidP="00587AC7">
            <w:pPr>
              <w:jc w:val="right"/>
              <w:rPr>
                <w:sz w:val="18"/>
                <w:szCs w:val="18"/>
              </w:rPr>
            </w:pPr>
            <w:r w:rsidRPr="00B41909">
              <w:rPr>
                <w:sz w:val="18"/>
                <w:szCs w:val="18"/>
              </w:rPr>
              <w:t>329.532,96</w:t>
            </w:r>
          </w:p>
        </w:tc>
        <w:tc>
          <w:tcPr>
            <w:tcW w:w="1100" w:type="dxa"/>
            <w:tcBorders>
              <w:top w:val="nil"/>
              <w:left w:val="nil"/>
              <w:bottom w:val="nil"/>
              <w:right w:val="nil"/>
            </w:tcBorders>
            <w:shd w:val="clear" w:color="auto" w:fill="auto"/>
            <w:noWrap/>
            <w:vAlign w:val="center"/>
            <w:hideMark/>
          </w:tcPr>
          <w:p w14:paraId="031CA58B" w14:textId="77777777" w:rsidR="00657637" w:rsidRPr="00B41909" w:rsidRDefault="00657637" w:rsidP="00587AC7">
            <w:pPr>
              <w:jc w:val="right"/>
              <w:rPr>
                <w:sz w:val="18"/>
                <w:szCs w:val="18"/>
              </w:rPr>
            </w:pPr>
            <w:r w:rsidRPr="00B41909">
              <w:rPr>
                <w:sz w:val="18"/>
                <w:szCs w:val="18"/>
              </w:rPr>
              <w:t>438.571</w:t>
            </w:r>
          </w:p>
        </w:tc>
        <w:tc>
          <w:tcPr>
            <w:tcW w:w="1080" w:type="dxa"/>
            <w:tcBorders>
              <w:top w:val="nil"/>
              <w:left w:val="nil"/>
              <w:bottom w:val="nil"/>
              <w:right w:val="nil"/>
            </w:tcBorders>
            <w:shd w:val="clear" w:color="auto" w:fill="auto"/>
            <w:noWrap/>
            <w:vAlign w:val="center"/>
            <w:hideMark/>
          </w:tcPr>
          <w:p w14:paraId="7D077AEB" w14:textId="5A94B514" w:rsidR="00657637" w:rsidRPr="00B41909" w:rsidRDefault="000F12EC" w:rsidP="00587AC7">
            <w:pPr>
              <w:jc w:val="right"/>
              <w:rPr>
                <w:sz w:val="18"/>
                <w:szCs w:val="18"/>
              </w:rPr>
            </w:pPr>
            <w:r w:rsidRPr="00B41909">
              <w:rPr>
                <w:sz w:val="18"/>
                <w:szCs w:val="18"/>
              </w:rPr>
              <w:t>544.989</w:t>
            </w:r>
          </w:p>
        </w:tc>
        <w:tc>
          <w:tcPr>
            <w:tcW w:w="1105" w:type="dxa"/>
            <w:tcBorders>
              <w:top w:val="nil"/>
              <w:left w:val="nil"/>
              <w:bottom w:val="nil"/>
              <w:right w:val="nil"/>
            </w:tcBorders>
            <w:shd w:val="clear" w:color="auto" w:fill="auto"/>
            <w:noWrap/>
            <w:vAlign w:val="center"/>
            <w:hideMark/>
          </w:tcPr>
          <w:p w14:paraId="230376C5" w14:textId="77777777" w:rsidR="00657637" w:rsidRPr="00B41909" w:rsidRDefault="00657637" w:rsidP="00587AC7">
            <w:pPr>
              <w:jc w:val="right"/>
              <w:rPr>
                <w:sz w:val="18"/>
                <w:szCs w:val="18"/>
              </w:rPr>
            </w:pPr>
            <w:r w:rsidRPr="00B41909">
              <w:rPr>
                <w:sz w:val="18"/>
                <w:szCs w:val="18"/>
              </w:rPr>
              <w:t>457.959</w:t>
            </w:r>
          </w:p>
        </w:tc>
        <w:tc>
          <w:tcPr>
            <w:tcW w:w="1105" w:type="dxa"/>
            <w:tcBorders>
              <w:top w:val="nil"/>
              <w:left w:val="nil"/>
              <w:bottom w:val="nil"/>
              <w:right w:val="single" w:sz="4" w:space="0" w:color="auto"/>
            </w:tcBorders>
            <w:shd w:val="clear" w:color="auto" w:fill="auto"/>
            <w:noWrap/>
            <w:vAlign w:val="center"/>
            <w:hideMark/>
          </w:tcPr>
          <w:p w14:paraId="56F0359D" w14:textId="77777777" w:rsidR="00657637" w:rsidRPr="00B41909" w:rsidRDefault="00657637" w:rsidP="00587AC7">
            <w:pPr>
              <w:jc w:val="right"/>
              <w:rPr>
                <w:sz w:val="18"/>
                <w:szCs w:val="18"/>
              </w:rPr>
            </w:pPr>
            <w:r w:rsidRPr="00B41909">
              <w:rPr>
                <w:sz w:val="18"/>
                <w:szCs w:val="18"/>
              </w:rPr>
              <w:t>459.187</w:t>
            </w:r>
          </w:p>
        </w:tc>
      </w:tr>
      <w:tr w:rsidR="00B41909" w:rsidRPr="00B41909" w14:paraId="0463BD99" w14:textId="77777777" w:rsidTr="00587AC7">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01C786E8" w14:textId="77777777" w:rsidR="00657637" w:rsidRPr="00B41909" w:rsidRDefault="00657637" w:rsidP="00587AC7">
            <w:pPr>
              <w:rPr>
                <w:b/>
                <w:bCs/>
                <w:sz w:val="18"/>
                <w:szCs w:val="18"/>
              </w:rPr>
            </w:pPr>
            <w:r w:rsidRPr="00B41909">
              <w:rPr>
                <w:b/>
                <w:bCs/>
                <w:sz w:val="18"/>
                <w:szCs w:val="18"/>
              </w:rPr>
              <w:t>68</w:t>
            </w:r>
          </w:p>
        </w:tc>
        <w:tc>
          <w:tcPr>
            <w:tcW w:w="4513" w:type="dxa"/>
            <w:tcBorders>
              <w:top w:val="nil"/>
              <w:left w:val="nil"/>
              <w:bottom w:val="single" w:sz="4" w:space="0" w:color="auto"/>
              <w:right w:val="nil"/>
            </w:tcBorders>
            <w:shd w:val="clear" w:color="auto" w:fill="auto"/>
            <w:vAlign w:val="center"/>
            <w:hideMark/>
          </w:tcPr>
          <w:p w14:paraId="5E8F198B" w14:textId="77777777" w:rsidR="00657637" w:rsidRPr="00B41909" w:rsidRDefault="00657637" w:rsidP="00587AC7">
            <w:pPr>
              <w:rPr>
                <w:sz w:val="18"/>
                <w:szCs w:val="18"/>
              </w:rPr>
            </w:pPr>
            <w:r w:rsidRPr="00B41909">
              <w:rPr>
                <w:sz w:val="18"/>
                <w:szCs w:val="18"/>
              </w:rPr>
              <w:t xml:space="preserve">Kazne, upravne mjere i ostali prihodi                                                               </w:t>
            </w:r>
          </w:p>
        </w:tc>
        <w:tc>
          <w:tcPr>
            <w:tcW w:w="1260" w:type="dxa"/>
            <w:tcBorders>
              <w:top w:val="nil"/>
              <w:left w:val="nil"/>
              <w:bottom w:val="single" w:sz="4" w:space="0" w:color="auto"/>
              <w:right w:val="nil"/>
            </w:tcBorders>
            <w:shd w:val="clear" w:color="auto" w:fill="auto"/>
            <w:noWrap/>
            <w:vAlign w:val="center"/>
            <w:hideMark/>
          </w:tcPr>
          <w:p w14:paraId="32D3CA3B" w14:textId="77777777" w:rsidR="00657637" w:rsidRPr="00B41909" w:rsidRDefault="00657637" w:rsidP="00587AC7">
            <w:pPr>
              <w:jc w:val="right"/>
              <w:rPr>
                <w:sz w:val="18"/>
                <w:szCs w:val="18"/>
              </w:rPr>
            </w:pPr>
            <w:r w:rsidRPr="00B41909">
              <w:rPr>
                <w:sz w:val="18"/>
                <w:szCs w:val="18"/>
              </w:rPr>
              <w:t>40.455,85</w:t>
            </w:r>
          </w:p>
        </w:tc>
        <w:tc>
          <w:tcPr>
            <w:tcW w:w="1100" w:type="dxa"/>
            <w:tcBorders>
              <w:top w:val="nil"/>
              <w:left w:val="nil"/>
              <w:bottom w:val="single" w:sz="4" w:space="0" w:color="auto"/>
              <w:right w:val="nil"/>
            </w:tcBorders>
            <w:shd w:val="clear" w:color="auto" w:fill="auto"/>
            <w:noWrap/>
            <w:vAlign w:val="center"/>
            <w:hideMark/>
          </w:tcPr>
          <w:p w14:paraId="02021706" w14:textId="77777777" w:rsidR="00657637" w:rsidRPr="00B41909" w:rsidRDefault="00657637" w:rsidP="00587AC7">
            <w:pPr>
              <w:jc w:val="right"/>
              <w:rPr>
                <w:sz w:val="18"/>
                <w:szCs w:val="18"/>
              </w:rPr>
            </w:pPr>
            <w:r w:rsidRPr="00B41909">
              <w:rPr>
                <w:sz w:val="18"/>
                <w:szCs w:val="18"/>
              </w:rPr>
              <w:t>44.905</w:t>
            </w:r>
          </w:p>
        </w:tc>
        <w:tc>
          <w:tcPr>
            <w:tcW w:w="1080" w:type="dxa"/>
            <w:tcBorders>
              <w:top w:val="nil"/>
              <w:left w:val="nil"/>
              <w:bottom w:val="single" w:sz="4" w:space="0" w:color="auto"/>
              <w:right w:val="nil"/>
            </w:tcBorders>
            <w:shd w:val="clear" w:color="auto" w:fill="auto"/>
            <w:noWrap/>
            <w:vAlign w:val="center"/>
            <w:hideMark/>
          </w:tcPr>
          <w:p w14:paraId="2539EFA3" w14:textId="3FCD3410" w:rsidR="00657637" w:rsidRPr="00B41909" w:rsidRDefault="000F12EC" w:rsidP="00587AC7">
            <w:pPr>
              <w:jc w:val="right"/>
              <w:rPr>
                <w:sz w:val="18"/>
                <w:szCs w:val="18"/>
              </w:rPr>
            </w:pPr>
            <w:r w:rsidRPr="00B41909">
              <w:rPr>
                <w:sz w:val="18"/>
                <w:szCs w:val="18"/>
              </w:rPr>
              <w:t>6</w:t>
            </w:r>
            <w:r w:rsidR="00657637" w:rsidRPr="00B41909">
              <w:rPr>
                <w:sz w:val="18"/>
                <w:szCs w:val="18"/>
              </w:rPr>
              <w:t>8.815</w:t>
            </w:r>
          </w:p>
        </w:tc>
        <w:tc>
          <w:tcPr>
            <w:tcW w:w="1105" w:type="dxa"/>
            <w:tcBorders>
              <w:top w:val="nil"/>
              <w:left w:val="nil"/>
              <w:bottom w:val="single" w:sz="4" w:space="0" w:color="auto"/>
              <w:right w:val="nil"/>
            </w:tcBorders>
            <w:shd w:val="clear" w:color="auto" w:fill="auto"/>
            <w:noWrap/>
            <w:vAlign w:val="center"/>
            <w:hideMark/>
          </w:tcPr>
          <w:p w14:paraId="3AAB0B5F" w14:textId="77777777" w:rsidR="00657637" w:rsidRPr="00B41909" w:rsidRDefault="00657637" w:rsidP="00587AC7">
            <w:pPr>
              <w:jc w:val="right"/>
              <w:rPr>
                <w:sz w:val="18"/>
                <w:szCs w:val="18"/>
              </w:rPr>
            </w:pPr>
            <w:r w:rsidRPr="00B41909">
              <w:rPr>
                <w:sz w:val="18"/>
                <w:szCs w:val="18"/>
              </w:rPr>
              <w:t>51.815</w:t>
            </w:r>
          </w:p>
        </w:tc>
        <w:tc>
          <w:tcPr>
            <w:tcW w:w="1105" w:type="dxa"/>
            <w:tcBorders>
              <w:top w:val="nil"/>
              <w:left w:val="nil"/>
              <w:bottom w:val="single" w:sz="4" w:space="0" w:color="auto"/>
              <w:right w:val="single" w:sz="4" w:space="0" w:color="auto"/>
            </w:tcBorders>
            <w:shd w:val="clear" w:color="auto" w:fill="auto"/>
            <w:noWrap/>
            <w:vAlign w:val="center"/>
            <w:hideMark/>
          </w:tcPr>
          <w:p w14:paraId="4EE00D1C" w14:textId="77777777" w:rsidR="00657637" w:rsidRPr="00B41909" w:rsidRDefault="00657637" w:rsidP="00587AC7">
            <w:pPr>
              <w:jc w:val="right"/>
              <w:rPr>
                <w:sz w:val="18"/>
                <w:szCs w:val="18"/>
              </w:rPr>
            </w:pPr>
            <w:r w:rsidRPr="00B41909">
              <w:rPr>
                <w:sz w:val="18"/>
                <w:szCs w:val="18"/>
              </w:rPr>
              <w:t>51.815</w:t>
            </w:r>
          </w:p>
        </w:tc>
      </w:tr>
    </w:tbl>
    <w:p w14:paraId="016D4292" w14:textId="77777777" w:rsidR="00657637" w:rsidRDefault="00657637" w:rsidP="00657637">
      <w:pPr>
        <w:autoSpaceDE w:val="0"/>
        <w:autoSpaceDN w:val="0"/>
        <w:adjustRightInd w:val="0"/>
        <w:ind w:firstLine="709"/>
        <w:jc w:val="both"/>
        <w:rPr>
          <w:rFonts w:eastAsiaTheme="minorHAnsi"/>
          <w:lang w:eastAsia="en-US"/>
        </w:rPr>
      </w:pPr>
    </w:p>
    <w:p w14:paraId="579F800D" w14:textId="20961EFB" w:rsidR="00657637" w:rsidRPr="006355F1" w:rsidRDefault="00657637" w:rsidP="00657637">
      <w:pPr>
        <w:ind w:firstLine="720"/>
        <w:jc w:val="both"/>
      </w:pPr>
      <w:r w:rsidRPr="006355F1">
        <w:rPr>
          <w:b/>
          <w:i/>
        </w:rPr>
        <w:t>Prihodi od poreza</w:t>
      </w:r>
      <w:r w:rsidRPr="006355F1">
        <w:t xml:space="preserve"> (skupina 61) planiraju se u iznosu od </w:t>
      </w:r>
      <w:r w:rsidR="00472316" w:rsidRPr="006355F1">
        <w:t>34.172.100</w:t>
      </w:r>
      <w:r w:rsidRPr="006355F1">
        <w:t xml:space="preserve"> € u proračunskoj 2023. godini, 27.477.320 € u 2024. te 28.858.184 € u 2025. godini. U 2023. godini prema izvorima financiranja se najvećim dijelom odnose na opće prihode i primitke i to u iznosu od </w:t>
      </w:r>
      <w:r w:rsidR="00472316" w:rsidRPr="006355F1">
        <w:t>33.158.390</w:t>
      </w:r>
      <w:r w:rsidRPr="006355F1">
        <w:t xml:space="preserve"> €, dok se </w:t>
      </w:r>
      <w:r w:rsidRPr="006355F1">
        <w:rPr>
          <w:rFonts w:eastAsiaTheme="minorHAnsi"/>
          <w:lang w:eastAsia="en-US"/>
        </w:rPr>
        <w:t xml:space="preserve">dodatni udio </w:t>
      </w:r>
      <w:r w:rsidRPr="006355F1">
        <w:t>u porezu na dohodak za preuzete decentralizirane funkcije osnovnog školstva i vatrogastva odnosi na izvor posebne namjene u iznosu od 1.013.710 €.</w:t>
      </w:r>
    </w:p>
    <w:p w14:paraId="1D006897" w14:textId="41691535" w:rsidR="00657637" w:rsidRPr="006355F1" w:rsidRDefault="00657637" w:rsidP="00657637">
      <w:pPr>
        <w:ind w:firstLine="708"/>
        <w:jc w:val="both"/>
      </w:pPr>
      <w:r w:rsidRPr="006355F1">
        <w:t xml:space="preserve">Svakako najveći udio poreznih prihoda imaju prihodi od poreza na dohodak (Grad Samobor nema uveden prirez porezu na dohodak) koji se u 2023. godini planira u ukupnom iznosu od </w:t>
      </w:r>
      <w:r w:rsidR="002A6658" w:rsidRPr="006355F1">
        <w:t>32.440.905</w:t>
      </w:r>
      <w:r w:rsidRPr="006355F1">
        <w:t xml:space="preserve"> €</w:t>
      </w:r>
      <w:r w:rsidR="00694210" w:rsidRPr="006355F1">
        <w:t>,</w:t>
      </w:r>
      <w:r w:rsidRPr="006355F1">
        <w:t xml:space="preserve"> u 2024. u iznosu od 26.287.430 € te u 2025. u iznosu od 27.670.946 €. </w:t>
      </w:r>
      <w:r w:rsidRPr="006355F1">
        <w:rPr>
          <w:rFonts w:eastAsiaTheme="minorHAnsi"/>
          <w:lang w:eastAsia="en-US"/>
        </w:rPr>
        <w:t>Uz osnovni udio od 74% koji se odnosi na izvor opći prihodi i primici (</w:t>
      </w:r>
      <w:r w:rsidR="000A005C" w:rsidRPr="006355F1">
        <w:rPr>
          <w:rFonts w:eastAsiaTheme="minorHAnsi"/>
          <w:lang w:eastAsia="en-US"/>
        </w:rPr>
        <w:t>31.427.195</w:t>
      </w:r>
      <w:r w:rsidRPr="006355F1">
        <w:rPr>
          <w:rFonts w:eastAsiaTheme="minorHAnsi"/>
          <w:lang w:eastAsia="en-US"/>
        </w:rPr>
        <w:t xml:space="preserve"> € u 2023., 25.217.400 € u 2024. te 26.544.600 € u 2025. godini), Grad ostvaruje dodatni udio u navedenom porezu </w:t>
      </w:r>
      <w:r w:rsidRPr="006355F1">
        <w:t>za preuzete decentralizirane funkcije osnovnog školstva od 1,9% i vatrogastva od 1,0% (prihodi iz posebnih namjena), koji se ukupno planira u iznosu od 1.013.710 € u 2023., 1.070.030 € u 2024. i 1.126.346 € u 2025. godini.</w:t>
      </w:r>
    </w:p>
    <w:p w14:paraId="33B91D15" w14:textId="7BD48E78" w:rsidR="00657637" w:rsidRPr="006355F1" w:rsidRDefault="00657637" w:rsidP="00657637">
      <w:pPr>
        <w:ind w:firstLine="720"/>
        <w:jc w:val="both"/>
      </w:pPr>
      <w:r w:rsidRPr="006355F1">
        <w:t>Uz navedeni porez na dohodak, planiraju se i sljedeći porezni prihodi (izvor opći prihodi i primici) utvrđeni u visini propisanoj Zakonom o financiranju jedinica lokalne i područne (regionalne) samouprave (Narodne novine br. 127/17</w:t>
      </w:r>
      <w:r w:rsidR="008F666B" w:rsidRPr="006355F1">
        <w:t xml:space="preserve">, </w:t>
      </w:r>
      <w:r w:rsidRPr="006355F1">
        <w:t>138/20</w:t>
      </w:r>
      <w:r w:rsidR="008F666B" w:rsidRPr="006355F1">
        <w:t xml:space="preserve"> i 151/22</w:t>
      </w:r>
      <w:r w:rsidRPr="006355F1">
        <w:t>),</w:t>
      </w:r>
      <w:r w:rsidRPr="006355F1">
        <w:rPr>
          <w:i/>
        </w:rPr>
        <w:t xml:space="preserve"> </w:t>
      </w:r>
      <w:r w:rsidRPr="006355F1">
        <w:t xml:space="preserve">Zakonom o porezu na </w:t>
      </w:r>
      <w:r w:rsidRPr="006355F1">
        <w:lastRenderedPageBreak/>
        <w:t xml:space="preserve">promet nekretnina (Narodne novine br. 115/16 i 106/18), Zakonom o lokalnim porezima (Narodne novine br. </w:t>
      </w:r>
      <w:hyperlink r:id="rId8" w:tgtFrame="_blank" w:history="1">
        <w:r w:rsidRPr="006355F1">
          <w:t>115/16</w:t>
        </w:r>
      </w:hyperlink>
      <w:r w:rsidRPr="006355F1">
        <w:t xml:space="preserve">, </w:t>
      </w:r>
      <w:hyperlink r:id="rId9" w:history="1">
        <w:r w:rsidRPr="006355F1">
          <w:t>101/17</w:t>
        </w:r>
      </w:hyperlink>
      <w:r w:rsidRPr="006355F1">
        <w:t xml:space="preserve"> i 114/22) i Odlukom o porezima Grada Samobora (Službene vijesti Grada Samobora br. 3/21.):</w:t>
      </w:r>
    </w:p>
    <w:p w14:paraId="5F9D7942" w14:textId="3FF9B69C" w:rsidR="00657637" w:rsidRPr="006355F1" w:rsidRDefault="00657637" w:rsidP="00657637">
      <w:pPr>
        <w:pStyle w:val="Odlomakpopisa"/>
        <w:numPr>
          <w:ilvl w:val="0"/>
          <w:numId w:val="6"/>
        </w:numPr>
        <w:ind w:left="426" w:hanging="426"/>
      </w:pPr>
      <w:r w:rsidRPr="006355F1">
        <w:t xml:space="preserve">porezi na imovinu u iznosu od </w:t>
      </w:r>
      <w:r w:rsidR="002341A3" w:rsidRPr="006355F1">
        <w:t>1.723.225</w:t>
      </w:r>
      <w:r w:rsidRPr="006355F1">
        <w:t xml:space="preserve"> € u 2023. te s po 1.185.240 € u 2024. i 2025., i to:</w:t>
      </w:r>
    </w:p>
    <w:p w14:paraId="3741AF85" w14:textId="77777777" w:rsidR="00657637" w:rsidRPr="006355F1" w:rsidRDefault="00657637" w:rsidP="00657637">
      <w:pPr>
        <w:pStyle w:val="Odlomakpopisa"/>
        <w:numPr>
          <w:ilvl w:val="0"/>
          <w:numId w:val="7"/>
        </w:numPr>
        <w:ind w:left="851" w:hanging="425"/>
        <w:jc w:val="both"/>
      </w:pPr>
      <w:r w:rsidRPr="006355F1">
        <w:t>porez na kuće za odmor (plaća se godišnje u iznosu od 1,33 € po četvornom metru korisne površine) planira se u iznosu od 77.000 € po godini,</w:t>
      </w:r>
    </w:p>
    <w:p w14:paraId="6DF75349" w14:textId="77777777" w:rsidR="00657637" w:rsidRPr="006355F1" w:rsidRDefault="00657637" w:rsidP="00657637">
      <w:pPr>
        <w:pStyle w:val="Odlomakpopisa"/>
        <w:numPr>
          <w:ilvl w:val="0"/>
          <w:numId w:val="7"/>
        </w:numPr>
        <w:ind w:left="851" w:hanging="425"/>
        <w:jc w:val="both"/>
      </w:pPr>
      <w:r w:rsidRPr="006355F1">
        <w:t>porez na korištenje javnih površina (plaća se po stopi od 20% od iznosa naknade za korištenje te površine) planira se u iznosu od 19.910 € po godini, te</w:t>
      </w:r>
    </w:p>
    <w:p w14:paraId="44430CC8" w14:textId="69DF54B0" w:rsidR="00657637" w:rsidRPr="006355F1" w:rsidRDefault="00657637" w:rsidP="00657637">
      <w:pPr>
        <w:pStyle w:val="Odlomakpopisa"/>
        <w:numPr>
          <w:ilvl w:val="0"/>
          <w:numId w:val="7"/>
        </w:numPr>
        <w:ind w:left="851" w:hanging="425"/>
        <w:jc w:val="both"/>
      </w:pPr>
      <w:r w:rsidRPr="006355F1">
        <w:t>porez na promet nekretnina (po stopi od 3%) planira se u 2023. godini u iznosu od 1.</w:t>
      </w:r>
      <w:r w:rsidR="002341A3" w:rsidRPr="006355F1">
        <w:t>626</w:t>
      </w:r>
      <w:r w:rsidRPr="006355F1">
        <w:t>.315 €  te s po 1.088.330 € u 2024. i 2025. godini.</w:t>
      </w:r>
    </w:p>
    <w:p w14:paraId="5B4E38D6" w14:textId="77777777" w:rsidR="00657637" w:rsidRPr="006355F1" w:rsidRDefault="00657637" w:rsidP="00657637">
      <w:pPr>
        <w:pStyle w:val="Odlomakpopisa"/>
        <w:numPr>
          <w:ilvl w:val="0"/>
          <w:numId w:val="6"/>
        </w:numPr>
        <w:ind w:left="426" w:hanging="426"/>
      </w:pPr>
      <w:r w:rsidRPr="006355F1">
        <w:t>porezi na robu i usluge planiraju se u iznosu od 7.970 € u 2023., 4.650 € u 2024. i 1.998 € u 2025. godini, i to:</w:t>
      </w:r>
    </w:p>
    <w:p w14:paraId="62E73DF6" w14:textId="77777777" w:rsidR="00657637" w:rsidRPr="006355F1" w:rsidRDefault="00657637" w:rsidP="00657637">
      <w:pPr>
        <w:pStyle w:val="Odlomakpopisa"/>
        <w:numPr>
          <w:ilvl w:val="0"/>
          <w:numId w:val="7"/>
        </w:numPr>
        <w:ind w:left="851" w:hanging="425"/>
        <w:jc w:val="both"/>
      </w:pPr>
      <w:r w:rsidRPr="006355F1">
        <w:t xml:space="preserve">porez na potrošnju alkoholnih i bezalkoholnih pića u iznosu od 5.975 € u 2023., 3.320 € u 2024. i 1.333 € u 2025. godini (plaća se po stopi od 3%, a Grad Samobor je navedeni porez ukinuo Odlukom o izmjenama Odluke o gradskim porezima od 1. siječnja 2021. godine (Službene vijesti 9/20.) kako bi se olakšalo i pomoglo ugostiteljima pogođenima posljedicama epidemioloških mjera COVID-19, pa se planirani prihodi odnose na prihode koji će se ostvariti temeljem obveza obveznika poreza na potrošnju iz ranijih razdoblja) i </w:t>
      </w:r>
    </w:p>
    <w:p w14:paraId="5C40E680" w14:textId="77777777" w:rsidR="00657637" w:rsidRPr="006355F1" w:rsidRDefault="00657637" w:rsidP="00657637">
      <w:pPr>
        <w:pStyle w:val="Odlomakpopisa"/>
        <w:numPr>
          <w:ilvl w:val="0"/>
          <w:numId w:val="7"/>
        </w:numPr>
        <w:ind w:left="851" w:hanging="425"/>
        <w:jc w:val="both"/>
      </w:pPr>
      <w:r w:rsidRPr="006355F1">
        <w:t>porez na tvrtku ili naziv u iznosu od 1.995 € u 2023., 1.330 € u 2024. i 665 € u 2025. (ovaj porez je također ukinut, a prihodi se odnose na naplatu potraživanja iz ranijih razdoblja putem mjera prisilne naplate).</w:t>
      </w:r>
    </w:p>
    <w:p w14:paraId="40D79810" w14:textId="246AAC2B" w:rsidR="00657637" w:rsidRPr="006355F1" w:rsidRDefault="00657637" w:rsidP="00657637">
      <w:pPr>
        <w:ind w:firstLine="720"/>
        <w:jc w:val="both"/>
        <w:rPr>
          <w:bCs/>
          <w:iCs/>
        </w:rPr>
      </w:pPr>
      <w:r w:rsidRPr="006355F1">
        <w:rPr>
          <w:b/>
          <w:i/>
        </w:rPr>
        <w:t xml:space="preserve">Prihodi od pomoći iz inozemstva i od subjekata unutar općeg proračuna </w:t>
      </w:r>
      <w:r w:rsidRPr="006355F1">
        <w:t>(skupina 63)</w:t>
      </w:r>
      <w:r w:rsidRPr="006355F1">
        <w:rPr>
          <w:b/>
          <w:i/>
        </w:rPr>
        <w:t xml:space="preserve"> </w:t>
      </w:r>
      <w:r w:rsidRPr="006355F1">
        <w:rPr>
          <w:bCs/>
          <w:iCs/>
        </w:rPr>
        <w:t xml:space="preserve">planiraju se u ukupnom iznosu od </w:t>
      </w:r>
      <w:r w:rsidR="002341A3" w:rsidRPr="006355F1">
        <w:rPr>
          <w:bCs/>
          <w:iCs/>
        </w:rPr>
        <w:t>22.019.929</w:t>
      </w:r>
      <w:r w:rsidRPr="006355F1">
        <w:rPr>
          <w:bCs/>
          <w:iCs/>
        </w:rPr>
        <w:t xml:space="preserve"> € u 2023., 18.828.215 € u 2024. i 15.873.359 € u 2025. godini. </w:t>
      </w:r>
      <w:r w:rsidRPr="006355F1">
        <w:t xml:space="preserve">U strukturi ukupno planiranih tekućih prihoda i primitaka sudjeluju sa </w:t>
      </w:r>
      <w:r w:rsidR="003F44D9" w:rsidRPr="006355F1">
        <w:t>31</w:t>
      </w:r>
      <w:r w:rsidRPr="006355F1">
        <w:t>,</w:t>
      </w:r>
      <w:r w:rsidR="003F44D9" w:rsidRPr="006355F1">
        <w:t>3</w:t>
      </w:r>
      <w:r w:rsidRPr="006355F1">
        <w:t xml:space="preserve">7%. U 2023. godini se prema izvorima financiranja najvećim dijelom odnose na pomoći Grada u iznosu od </w:t>
      </w:r>
      <w:r w:rsidR="002341A3" w:rsidRPr="006355F1">
        <w:t>12.203.994</w:t>
      </w:r>
      <w:r w:rsidRPr="006355F1">
        <w:t xml:space="preserve"> € i pomoći proračunskih korisnika u iznosu od </w:t>
      </w:r>
      <w:r w:rsidR="002341A3" w:rsidRPr="006355F1">
        <w:t>9.226.635</w:t>
      </w:r>
      <w:r w:rsidRPr="006355F1">
        <w:t xml:space="preserve"> €, dok se pomoći izravnanja za decentralizirane funkcije odnose na izvor posebne namjene u iznosu od </w:t>
      </w:r>
      <w:r w:rsidR="002341A3" w:rsidRPr="006355F1">
        <w:t>589.300</w:t>
      </w:r>
      <w:r w:rsidRPr="006355F1">
        <w:t xml:space="preserve"> €.</w:t>
      </w:r>
    </w:p>
    <w:p w14:paraId="29F1764E" w14:textId="77777777" w:rsidR="00657637" w:rsidRPr="006355F1" w:rsidRDefault="00657637" w:rsidP="00657637">
      <w:pPr>
        <w:ind w:firstLine="708"/>
        <w:jc w:val="both"/>
      </w:pPr>
      <w:r w:rsidRPr="006355F1">
        <w:t>Planirani prihodi od pomoći u 2023. godini odnose se na sljedeće:</w:t>
      </w:r>
    </w:p>
    <w:p w14:paraId="2F5455AB" w14:textId="03616867" w:rsidR="00657637" w:rsidRPr="006355F1" w:rsidRDefault="00657637" w:rsidP="00657637">
      <w:pPr>
        <w:pStyle w:val="Odlomakpopisa"/>
        <w:numPr>
          <w:ilvl w:val="0"/>
          <w:numId w:val="6"/>
        </w:numPr>
        <w:ind w:left="426" w:hanging="426"/>
        <w:jc w:val="both"/>
      </w:pPr>
      <w:r w:rsidRPr="006355F1">
        <w:t xml:space="preserve">tekuće pomoći proračunu iz drugih proračuna (odjeljak 6331) u iznosu od </w:t>
      </w:r>
      <w:r w:rsidR="008F4705" w:rsidRPr="006355F1">
        <w:t>62.653</w:t>
      </w:r>
      <w:r w:rsidRPr="006355F1">
        <w:t xml:space="preserve"> € odnose se na:</w:t>
      </w:r>
    </w:p>
    <w:p w14:paraId="516757F6" w14:textId="64C953D7" w:rsidR="00657637" w:rsidRPr="006355F1" w:rsidRDefault="00657637" w:rsidP="00657637">
      <w:pPr>
        <w:pStyle w:val="Odlomakpopisa"/>
        <w:numPr>
          <w:ilvl w:val="0"/>
          <w:numId w:val="7"/>
        </w:numPr>
        <w:ind w:left="851" w:hanging="425"/>
        <w:jc w:val="both"/>
      </w:pPr>
      <w:r w:rsidRPr="006355F1">
        <w:t xml:space="preserve">tekuće pomoći proračunu iz drugih proračuna u iznosu od </w:t>
      </w:r>
      <w:r w:rsidR="008F4705" w:rsidRPr="006355F1">
        <w:t>21.668</w:t>
      </w:r>
      <w:r w:rsidRPr="006355F1">
        <w:t xml:space="preserve"> € - za zaštitu spomenika kulture (6.650 €), turističke manifestacije i programe (6.700 €), pomoći Zagrebačke županije za prijevoz učenika srednjih škola (</w:t>
      </w:r>
      <w:r w:rsidR="008F4705" w:rsidRPr="006355F1">
        <w:t>5</w:t>
      </w:r>
      <w:r w:rsidRPr="006355F1">
        <w:t>.000 €) i program kontrole populacije napuštenih pasa (2.000 €) te provedbu mednog dana u osnovnim školama (1.318 €),</w:t>
      </w:r>
    </w:p>
    <w:p w14:paraId="04A66637" w14:textId="06B7055F" w:rsidR="00657637" w:rsidRPr="006355F1" w:rsidRDefault="00657637" w:rsidP="00657637">
      <w:pPr>
        <w:pStyle w:val="Odlomakpopisa"/>
        <w:numPr>
          <w:ilvl w:val="0"/>
          <w:numId w:val="7"/>
        </w:numPr>
        <w:ind w:left="851" w:hanging="425"/>
        <w:jc w:val="both"/>
      </w:pPr>
      <w:r w:rsidRPr="006355F1">
        <w:t>tekuće pomoći za provedbu izbora za vijeća nacionalnih manjina (</w:t>
      </w:r>
      <w:r w:rsidR="00675A5D" w:rsidRPr="006355F1">
        <w:t>309</w:t>
      </w:r>
      <w:r w:rsidRPr="006355F1">
        <w:t xml:space="preserve"> €),</w:t>
      </w:r>
    </w:p>
    <w:p w14:paraId="7EAC0A64" w14:textId="77777777" w:rsidR="00657637" w:rsidRPr="006355F1" w:rsidRDefault="00657637" w:rsidP="00657637">
      <w:pPr>
        <w:pStyle w:val="Odlomakpopisa"/>
        <w:numPr>
          <w:ilvl w:val="0"/>
          <w:numId w:val="7"/>
        </w:numPr>
        <w:ind w:left="851" w:hanging="425"/>
        <w:jc w:val="both"/>
      </w:pPr>
      <w:r w:rsidRPr="006355F1">
        <w:t>tekuće pomoći iz državnog proračuna za komponentu nacionalnog učešća za EU projekt Vjetar u leđa – faza V (33.844 €),</w:t>
      </w:r>
    </w:p>
    <w:p w14:paraId="2917AA4C" w14:textId="7F316A79" w:rsidR="00657637" w:rsidRPr="006355F1" w:rsidRDefault="00657637" w:rsidP="00657637">
      <w:pPr>
        <w:pStyle w:val="Odlomakpopisa"/>
        <w:numPr>
          <w:ilvl w:val="0"/>
          <w:numId w:val="7"/>
        </w:numPr>
        <w:ind w:left="851" w:hanging="425"/>
        <w:jc w:val="both"/>
      </w:pPr>
      <w:r w:rsidRPr="006355F1">
        <w:t>tekuće pomoći iz državnog proračuna za komponentu nacionalnog učešća za EU projekt Školska shema za voće i povrće i mlijeko (</w:t>
      </w:r>
      <w:r w:rsidR="00675A5D" w:rsidRPr="006355F1">
        <w:t>6.832</w:t>
      </w:r>
      <w:r w:rsidRPr="006355F1">
        <w:t xml:space="preserve"> €);</w:t>
      </w:r>
    </w:p>
    <w:p w14:paraId="0BECE4C7" w14:textId="5AF05630" w:rsidR="00657637" w:rsidRPr="006355F1" w:rsidRDefault="00657637" w:rsidP="00657637">
      <w:pPr>
        <w:pStyle w:val="Odlomakpopisa"/>
        <w:numPr>
          <w:ilvl w:val="0"/>
          <w:numId w:val="6"/>
        </w:numPr>
        <w:ind w:left="426" w:hanging="426"/>
        <w:jc w:val="both"/>
      </w:pPr>
      <w:r w:rsidRPr="006355F1">
        <w:t xml:space="preserve">kapitalne pomoći iz drugih proračuna (odjeljak 6332) u iznosu od </w:t>
      </w:r>
      <w:r w:rsidR="00675A5D" w:rsidRPr="006355F1">
        <w:t>13.300</w:t>
      </w:r>
      <w:r w:rsidRPr="006355F1">
        <w:t xml:space="preserve"> €</w:t>
      </w:r>
      <w:r w:rsidR="00124585" w:rsidRPr="006355F1">
        <w:t>, koje se</w:t>
      </w:r>
      <w:r w:rsidRPr="006355F1">
        <w:t xml:space="preserve"> odnose na planirane pomoći Zagrebačke županije (po prijavi na javni poziv) za ulaganja u objekte društvenih domova u ruralnim područjima Grada;</w:t>
      </w:r>
    </w:p>
    <w:p w14:paraId="1A115E7E" w14:textId="6DF2C84E" w:rsidR="00657637" w:rsidRPr="006355F1" w:rsidRDefault="00657637" w:rsidP="00657637">
      <w:pPr>
        <w:pStyle w:val="Odlomakpopisa"/>
        <w:numPr>
          <w:ilvl w:val="0"/>
          <w:numId w:val="6"/>
        </w:numPr>
        <w:ind w:left="426" w:hanging="426"/>
        <w:jc w:val="both"/>
      </w:pPr>
      <w:r w:rsidRPr="006355F1">
        <w:t xml:space="preserve">pomoći od izvanproračunskih korisnika (odjeljak 6341) u iznosu od </w:t>
      </w:r>
      <w:r w:rsidR="0065305E" w:rsidRPr="006355F1">
        <w:t>1.622.837</w:t>
      </w:r>
      <w:r w:rsidRPr="006355F1">
        <w:t xml:space="preserve"> €, koje se odnose na:</w:t>
      </w:r>
    </w:p>
    <w:p w14:paraId="2762C418" w14:textId="08D6D2B5" w:rsidR="00657637" w:rsidRPr="006355F1" w:rsidRDefault="00657637" w:rsidP="00657637">
      <w:pPr>
        <w:pStyle w:val="Odlomakpopisa"/>
        <w:numPr>
          <w:ilvl w:val="0"/>
          <w:numId w:val="7"/>
        </w:numPr>
        <w:ind w:left="851" w:hanging="425"/>
        <w:jc w:val="both"/>
      </w:pPr>
      <w:r w:rsidRPr="006355F1">
        <w:t xml:space="preserve">pomoć Županijske uprave za ceste Zagrebačke županije (1.486.545 €) temeljem članka 108. Zakona o cestama (Narodne novine br. </w:t>
      </w:r>
      <w:hyperlink r:id="rId10" w:history="1">
        <w:r w:rsidRPr="006355F1">
          <w:t>84/11</w:t>
        </w:r>
      </w:hyperlink>
      <w:r w:rsidRPr="006355F1">
        <w:t xml:space="preserve">., </w:t>
      </w:r>
      <w:hyperlink r:id="rId11" w:history="1">
        <w:r w:rsidRPr="006355F1">
          <w:t>22/13</w:t>
        </w:r>
      </w:hyperlink>
      <w:r w:rsidRPr="006355F1">
        <w:t xml:space="preserve">., </w:t>
      </w:r>
      <w:hyperlink r:id="rId12" w:history="1">
        <w:r w:rsidRPr="006355F1">
          <w:t>54/13</w:t>
        </w:r>
      </w:hyperlink>
      <w:r w:rsidRPr="006355F1">
        <w:t xml:space="preserve">., </w:t>
      </w:r>
      <w:hyperlink r:id="rId13" w:history="1">
        <w:r w:rsidRPr="006355F1">
          <w:t>148/13</w:t>
        </w:r>
      </w:hyperlink>
      <w:r w:rsidRPr="006355F1">
        <w:t xml:space="preserve">., </w:t>
      </w:r>
      <w:hyperlink r:id="rId14" w:history="1">
        <w:r w:rsidRPr="006355F1">
          <w:t>92/14</w:t>
        </w:r>
      </w:hyperlink>
      <w:r w:rsidRPr="006355F1">
        <w:t xml:space="preserve">., </w:t>
      </w:r>
      <w:r w:rsidRPr="006355F1">
        <w:lastRenderedPageBreak/>
        <w:t>110/19. i 144/21.)</w:t>
      </w:r>
      <w:r w:rsidR="0065305E" w:rsidRPr="006355F1">
        <w:t xml:space="preserve"> i</w:t>
      </w:r>
      <w:r w:rsidRPr="006355F1">
        <w:t xml:space="preserve"> pomoć Hrvatskih cesta (53.755 €) za sufinanciranje zimske službe na nerazvrstanim cestama</w:t>
      </w:r>
      <w:r w:rsidR="0065305E" w:rsidRPr="006355F1">
        <w:t xml:space="preserve"> u ukupnom iznosu od 1.540.300 € te pomoć Fonda za zaštitu okoliša i energetsku učinkovitost u iznosu od 13.250 € za provođenje izobrazno-informativnih aktivnosti u gospodarenju otpadom</w:t>
      </w:r>
      <w:r w:rsidRPr="006355F1">
        <w:t>,</w:t>
      </w:r>
    </w:p>
    <w:p w14:paraId="130988AA" w14:textId="68CE9B76" w:rsidR="00657637" w:rsidRPr="006355F1" w:rsidRDefault="00657637" w:rsidP="00657637">
      <w:pPr>
        <w:pStyle w:val="Odlomakpopisa"/>
        <w:numPr>
          <w:ilvl w:val="0"/>
          <w:numId w:val="7"/>
        </w:numPr>
        <w:ind w:left="851" w:hanging="425"/>
        <w:jc w:val="both"/>
      </w:pPr>
      <w:r w:rsidRPr="006355F1">
        <w:t>pomoći izvanproračunskih korisnika (HZZO, HZZ) proračunskim korisnicima Grada Samobora u ukupnom iznosu od 6</w:t>
      </w:r>
      <w:r w:rsidR="009F342A" w:rsidRPr="006355F1">
        <w:t>9</w:t>
      </w:r>
      <w:r w:rsidRPr="006355F1">
        <w:t>.</w:t>
      </w:r>
      <w:r w:rsidR="009F342A" w:rsidRPr="006355F1">
        <w:t>287</w:t>
      </w:r>
      <w:r w:rsidRPr="006355F1">
        <w:t xml:space="preserve"> € (za aktivne mjere zapošljavanja, financiranje obveznih zdravstvenih pregleda itd.</w:t>
      </w:r>
      <w:r w:rsidR="00585D18" w:rsidRPr="006355F1">
        <w:t xml:space="preserve">, a najvećim dijelom odnose se na vaučere </w:t>
      </w:r>
      <w:r w:rsidR="00A34C7A" w:rsidRPr="006355F1">
        <w:t xml:space="preserve">za akreditirane programe obrazovanja odraslih koje provodi Pučko otvoreno učilište Samobor </w:t>
      </w:r>
      <w:r w:rsidR="00585D18" w:rsidRPr="006355F1">
        <w:t>u iznosu od 62.317 €);</w:t>
      </w:r>
    </w:p>
    <w:p w14:paraId="6FCCA138" w14:textId="3F5359DB" w:rsidR="00657637" w:rsidRPr="006355F1" w:rsidRDefault="00657637" w:rsidP="00657637">
      <w:pPr>
        <w:pStyle w:val="Odlomakpopisa"/>
        <w:numPr>
          <w:ilvl w:val="0"/>
          <w:numId w:val="6"/>
        </w:numPr>
        <w:ind w:left="426" w:hanging="426"/>
        <w:jc w:val="both"/>
      </w:pPr>
      <w:r w:rsidRPr="006355F1">
        <w:t>kapitalne pomoći od izvanproračunskih korisnika (odjeljak 6342) u iznosu od 13</w:t>
      </w:r>
      <w:r w:rsidR="00585D18" w:rsidRPr="006355F1">
        <w:t>7</w:t>
      </w:r>
      <w:r w:rsidRPr="006355F1">
        <w:t xml:space="preserve">.723 € odnose se na pomoći Fonda za zaštitu okoliša i energetsku učinkovitost </w:t>
      </w:r>
      <w:r w:rsidR="00585D18" w:rsidRPr="006355F1">
        <w:t xml:space="preserve">(132.723 €) </w:t>
      </w:r>
      <w:r w:rsidRPr="006355F1">
        <w:t>za nabavu uređaja za mjerenje otpada (otpadomjeri)</w:t>
      </w:r>
      <w:r w:rsidR="00585D18" w:rsidRPr="006355F1">
        <w:t xml:space="preserve"> i pomoći HZZ-a</w:t>
      </w:r>
      <w:r w:rsidR="00A34C7A" w:rsidRPr="006355F1">
        <w:t xml:space="preserve"> putem vaučera</w:t>
      </w:r>
      <w:r w:rsidR="00585D18" w:rsidRPr="006355F1">
        <w:t xml:space="preserve"> Pučkom otvorenom učilištu</w:t>
      </w:r>
      <w:r w:rsidR="009C4DBD" w:rsidRPr="006355F1">
        <w:t xml:space="preserve"> Samobor</w:t>
      </w:r>
      <w:r w:rsidR="00585D18" w:rsidRPr="006355F1">
        <w:t xml:space="preserve"> (5.000 €) za </w:t>
      </w:r>
      <w:r w:rsidR="00A34C7A" w:rsidRPr="006355F1">
        <w:t xml:space="preserve">nabavu </w:t>
      </w:r>
      <w:r w:rsidR="00585D18" w:rsidRPr="006355F1">
        <w:t>licenc</w:t>
      </w:r>
      <w:r w:rsidR="00A34C7A" w:rsidRPr="006355F1">
        <w:t>i za provođenje programa obrazovanja odraslih</w:t>
      </w:r>
      <w:r w:rsidRPr="006355F1">
        <w:t>;</w:t>
      </w:r>
    </w:p>
    <w:p w14:paraId="1851DBC8" w14:textId="1DD0733E" w:rsidR="00657637" w:rsidRPr="006355F1" w:rsidRDefault="00657637" w:rsidP="00657637">
      <w:pPr>
        <w:pStyle w:val="Odlomakpopisa"/>
        <w:numPr>
          <w:ilvl w:val="0"/>
          <w:numId w:val="6"/>
        </w:numPr>
        <w:ind w:left="426" w:hanging="426"/>
        <w:jc w:val="both"/>
      </w:pPr>
      <w:r w:rsidRPr="006355F1">
        <w:t xml:space="preserve">pomoći izravnanja za decentralizirane funkcije osnovnog školstva i vatrogastva (podskupina 635) u ukupnom iznosu od </w:t>
      </w:r>
      <w:r w:rsidR="00585D18" w:rsidRPr="006355F1">
        <w:t>589.300</w:t>
      </w:r>
      <w:r w:rsidRPr="006355F1">
        <w:t xml:space="preserve"> €;</w:t>
      </w:r>
    </w:p>
    <w:p w14:paraId="176933A4" w14:textId="65310EB1" w:rsidR="00657637" w:rsidRPr="006355F1" w:rsidRDefault="00657637" w:rsidP="00657637">
      <w:pPr>
        <w:pStyle w:val="Odlomakpopisa"/>
        <w:numPr>
          <w:ilvl w:val="0"/>
          <w:numId w:val="6"/>
        </w:numPr>
        <w:ind w:left="426" w:hanging="426"/>
      </w:pPr>
      <w:r w:rsidRPr="006355F1">
        <w:t xml:space="preserve">pomoći proračunskim korisnicima iz proračuna koji im nije nadležan (podskupina 636) u iznosu od </w:t>
      </w:r>
      <w:r w:rsidR="007B7830" w:rsidRPr="006355F1">
        <w:t>9.039.750</w:t>
      </w:r>
      <w:r w:rsidRPr="006355F1">
        <w:t xml:space="preserve"> €:</w:t>
      </w:r>
    </w:p>
    <w:p w14:paraId="39EEE5F5" w14:textId="10A81FB7" w:rsidR="00657637" w:rsidRPr="006355F1" w:rsidRDefault="00657637" w:rsidP="00657637">
      <w:pPr>
        <w:pStyle w:val="Odlomakpopisa"/>
        <w:numPr>
          <w:ilvl w:val="0"/>
          <w:numId w:val="7"/>
        </w:numPr>
        <w:ind w:left="851" w:hanging="425"/>
        <w:jc w:val="both"/>
      </w:pPr>
      <w:r w:rsidRPr="006355F1">
        <w:t xml:space="preserve">osnovne škole </w:t>
      </w:r>
      <w:r w:rsidR="007B7830" w:rsidRPr="006355F1">
        <w:t>8.790.290</w:t>
      </w:r>
      <w:r w:rsidRPr="006355F1">
        <w:t xml:space="preserve"> € – za rashode za zaposlene na teret državnog proračuna (uključujući plaće po sudskim presudama) </w:t>
      </w:r>
      <w:r w:rsidR="007B7830" w:rsidRPr="006355F1">
        <w:t>7.539.</w:t>
      </w:r>
      <w:r w:rsidR="007F636E" w:rsidRPr="006355F1">
        <w:t>875</w:t>
      </w:r>
      <w:r w:rsidRPr="006355F1">
        <w:t xml:space="preserve"> €, a sveukupno </w:t>
      </w:r>
      <w:r w:rsidR="007F636E" w:rsidRPr="006355F1">
        <w:t>1.2</w:t>
      </w:r>
      <w:r w:rsidRPr="006355F1">
        <w:t>50.</w:t>
      </w:r>
      <w:r w:rsidR="007F636E" w:rsidRPr="006355F1">
        <w:t>415</w:t>
      </w:r>
      <w:r w:rsidRPr="006355F1">
        <w:t xml:space="preserve"> € iz državnog proračuna za besplatne udžbenike radnog i trajnog karaktera za sve učenike,</w:t>
      </w:r>
      <w:r w:rsidR="007F636E" w:rsidRPr="006355F1">
        <w:t xml:space="preserve"> za prehranu svih učenika,</w:t>
      </w:r>
      <w:r w:rsidRPr="006355F1">
        <w:t xml:space="preserve"> za troškove prijevoza i didaktike za učenike s poteškoćama u razvoju u OŠ Rude i OŠ Samobor i za isplatu dodatka mentorima te iz županijskog proračuna za refundacija troškova organizacije odnosno prijevoza na natjecanja i za županijska stručna vijeća;</w:t>
      </w:r>
    </w:p>
    <w:p w14:paraId="1CF8B781" w14:textId="13DCB778" w:rsidR="00657637" w:rsidRPr="006355F1" w:rsidRDefault="00657637" w:rsidP="00657637">
      <w:pPr>
        <w:pStyle w:val="Odlomakpopisa"/>
        <w:numPr>
          <w:ilvl w:val="0"/>
          <w:numId w:val="7"/>
        </w:numPr>
        <w:ind w:left="851" w:hanging="425"/>
        <w:jc w:val="both"/>
      </w:pPr>
      <w:r w:rsidRPr="006355F1">
        <w:t>ustanove u kulturi 1</w:t>
      </w:r>
      <w:r w:rsidR="00490B9D" w:rsidRPr="006355F1">
        <w:t>98</w:t>
      </w:r>
      <w:r w:rsidRPr="006355F1">
        <w:t>.9</w:t>
      </w:r>
      <w:r w:rsidR="00490B9D" w:rsidRPr="006355F1">
        <w:t>7</w:t>
      </w:r>
      <w:r w:rsidRPr="006355F1">
        <w:t>9 € – tekuće pomoći iz državnog i proračuna Zagrebačke županije ukupno 1</w:t>
      </w:r>
      <w:r w:rsidR="00490B9D" w:rsidRPr="006355F1">
        <w:t>22</w:t>
      </w:r>
      <w:r w:rsidRPr="006355F1">
        <w:t>.</w:t>
      </w:r>
      <w:r w:rsidR="00490B9D" w:rsidRPr="006355F1">
        <w:t>881</w:t>
      </w:r>
      <w:r w:rsidRPr="006355F1">
        <w:t xml:space="preserve"> € (POU Samobor – 84.</w:t>
      </w:r>
      <w:r w:rsidR="00490B9D" w:rsidRPr="006355F1">
        <w:t>7</w:t>
      </w:r>
      <w:r w:rsidRPr="006355F1">
        <w:t xml:space="preserve">00 € za provođenje programa, najviše za Samoborsku glazbenu jesen; Samoborski muzej </w:t>
      </w:r>
      <w:r w:rsidR="00490B9D" w:rsidRPr="006355F1">
        <w:t>35</w:t>
      </w:r>
      <w:r w:rsidRPr="006355F1">
        <w:t>.</w:t>
      </w:r>
      <w:r w:rsidR="00490B9D" w:rsidRPr="006355F1">
        <w:t>283</w:t>
      </w:r>
      <w:r w:rsidRPr="006355F1">
        <w:t xml:space="preserve"> € te Gradska knjižnica Samobor </w:t>
      </w:r>
      <w:r w:rsidR="00490B9D" w:rsidRPr="006355F1">
        <w:t>2</w:t>
      </w:r>
      <w:r w:rsidRPr="006355F1">
        <w:t>.</w:t>
      </w:r>
      <w:r w:rsidR="00490B9D" w:rsidRPr="006355F1">
        <w:t>898</w:t>
      </w:r>
      <w:r w:rsidRPr="006355F1">
        <w:t xml:space="preserve"> € za provođenje programa) i kapitalne pomoći iz državnog i proračuna Zagrebačke županije ukupno </w:t>
      </w:r>
      <w:r w:rsidR="00490B9D" w:rsidRPr="006355F1">
        <w:t>76</w:t>
      </w:r>
      <w:r w:rsidRPr="006355F1">
        <w:t>.</w:t>
      </w:r>
      <w:r w:rsidR="00490B9D" w:rsidRPr="006355F1">
        <w:t>098</w:t>
      </w:r>
      <w:r w:rsidRPr="006355F1">
        <w:t xml:space="preserve"> € (od čega </w:t>
      </w:r>
      <w:r w:rsidR="00490B9D" w:rsidRPr="006355F1">
        <w:t>73</w:t>
      </w:r>
      <w:r w:rsidRPr="006355F1">
        <w:t>.</w:t>
      </w:r>
      <w:r w:rsidR="00490B9D" w:rsidRPr="006355F1">
        <w:t>398</w:t>
      </w:r>
      <w:r w:rsidRPr="006355F1">
        <w:t xml:space="preserve"> € za Gradsku knjižnicu Samobor za nabavu knjižne i neknjižne građe</w:t>
      </w:r>
      <w:r w:rsidR="00E43998" w:rsidRPr="006355F1">
        <w:t xml:space="preserve"> te otkup knjiga</w:t>
      </w:r>
      <w:r w:rsidRPr="006355F1">
        <w:t>);</w:t>
      </w:r>
    </w:p>
    <w:p w14:paraId="0CA49EFE" w14:textId="6A7ECCA4" w:rsidR="00657637" w:rsidRPr="006355F1" w:rsidRDefault="00657637" w:rsidP="00657637">
      <w:pPr>
        <w:pStyle w:val="Odlomakpopisa"/>
        <w:numPr>
          <w:ilvl w:val="0"/>
          <w:numId w:val="7"/>
        </w:numPr>
        <w:ind w:left="851" w:hanging="425"/>
        <w:jc w:val="both"/>
      </w:pPr>
      <w:r w:rsidRPr="006355F1">
        <w:t xml:space="preserve">dječji vrtići </w:t>
      </w:r>
      <w:r w:rsidR="00C6510C" w:rsidRPr="006355F1">
        <w:t>4</w:t>
      </w:r>
      <w:r w:rsidRPr="006355F1">
        <w:t xml:space="preserve">8.490 € iz državnog proračuna za obvezni program predškole za djecu koja nisu pohađala vrtić te </w:t>
      </w:r>
      <w:r w:rsidR="00C6510C" w:rsidRPr="006355F1">
        <w:t xml:space="preserve">opremu i </w:t>
      </w:r>
      <w:r w:rsidRPr="006355F1">
        <w:t>didaktiku za djecu s teškoćama u razvoju;</w:t>
      </w:r>
    </w:p>
    <w:p w14:paraId="2274228F" w14:textId="15232948" w:rsidR="00657637" w:rsidRPr="006355F1" w:rsidRDefault="007F72A0" w:rsidP="00657637">
      <w:pPr>
        <w:pStyle w:val="Odlomakpopisa"/>
        <w:numPr>
          <w:ilvl w:val="0"/>
          <w:numId w:val="7"/>
        </w:numPr>
        <w:ind w:left="851" w:hanging="425"/>
        <w:jc w:val="both"/>
      </w:pPr>
      <w:r w:rsidRPr="006355F1">
        <w:t>J</w:t>
      </w:r>
      <w:r w:rsidR="00657637" w:rsidRPr="006355F1">
        <w:t>avna vatrogasna postrojba – 1.991 € za planirane dislokacije po zapovijedima nadređenih vatrogasnih zapovjednika;</w:t>
      </w:r>
    </w:p>
    <w:p w14:paraId="5C5E88D6" w14:textId="5F4F9B1C" w:rsidR="00657637" w:rsidRPr="006355F1" w:rsidRDefault="00657637" w:rsidP="00657637">
      <w:pPr>
        <w:pStyle w:val="Odlomakpopisa"/>
        <w:numPr>
          <w:ilvl w:val="0"/>
          <w:numId w:val="6"/>
        </w:numPr>
        <w:ind w:left="426" w:hanging="426"/>
      </w:pPr>
      <w:r w:rsidRPr="006355F1">
        <w:t>pomoći temeljem prijenosa EU sredstava (podskupina 638) u ukupnom iznosu od</w:t>
      </w:r>
      <w:r w:rsidR="007F72A0" w:rsidRPr="006355F1">
        <w:t xml:space="preserve"> 10.554.366</w:t>
      </w:r>
      <w:r w:rsidRPr="006355F1">
        <w:t xml:space="preserve"> €, koje se odnose na:</w:t>
      </w:r>
    </w:p>
    <w:p w14:paraId="31B45F1F" w14:textId="77777777" w:rsidR="00657637" w:rsidRPr="006355F1" w:rsidRDefault="00657637" w:rsidP="00657637">
      <w:pPr>
        <w:pStyle w:val="Odlomakpopisa"/>
        <w:numPr>
          <w:ilvl w:val="0"/>
          <w:numId w:val="7"/>
        </w:numPr>
        <w:ind w:left="851" w:hanging="425"/>
        <w:jc w:val="both"/>
      </w:pPr>
      <w:r w:rsidRPr="006355F1">
        <w:t>tekuću pomoć za projekt Vjetar u leđa – pomoćnici u nastavi – faza V u iznosu od 191.785 €,</w:t>
      </w:r>
    </w:p>
    <w:p w14:paraId="6FB1F8E2" w14:textId="17194AB2" w:rsidR="00657637" w:rsidRPr="006355F1" w:rsidRDefault="00657637" w:rsidP="00657637">
      <w:pPr>
        <w:pStyle w:val="Odlomakpopisa"/>
        <w:numPr>
          <w:ilvl w:val="0"/>
          <w:numId w:val="7"/>
        </w:numPr>
        <w:ind w:left="851" w:hanging="425"/>
        <w:jc w:val="both"/>
      </w:pPr>
      <w:r w:rsidRPr="006355F1">
        <w:t xml:space="preserve">tekuću pomoć za projekt Školska shema za voće i povrće i mlijeko za školsku godinu 2022/2023 i 2023/2024 u iznosu od </w:t>
      </w:r>
      <w:r w:rsidR="009C4DBD" w:rsidRPr="006355F1">
        <w:t>38.714</w:t>
      </w:r>
      <w:r w:rsidRPr="006355F1">
        <w:t xml:space="preserve"> €,</w:t>
      </w:r>
    </w:p>
    <w:p w14:paraId="19A5E107" w14:textId="5FF57F6B" w:rsidR="00657637" w:rsidRPr="006355F1" w:rsidRDefault="00657637" w:rsidP="00657637">
      <w:pPr>
        <w:pStyle w:val="Odlomakpopisa"/>
        <w:numPr>
          <w:ilvl w:val="0"/>
          <w:numId w:val="7"/>
        </w:numPr>
        <w:ind w:left="851" w:hanging="425"/>
        <w:jc w:val="both"/>
      </w:pPr>
      <w:r w:rsidRPr="006355F1">
        <w:t>tekuću pomoć za izvanredno održavanje prometnice Falaščak – Galgovo u iznosu od 9</w:t>
      </w:r>
      <w:r w:rsidR="003A3841" w:rsidRPr="006355F1">
        <w:t>77</w:t>
      </w:r>
      <w:r w:rsidRPr="006355F1">
        <w:t>.</w:t>
      </w:r>
      <w:r w:rsidR="003A3841" w:rsidRPr="006355F1">
        <w:t>172</w:t>
      </w:r>
      <w:r w:rsidRPr="006355F1">
        <w:t xml:space="preserve"> €,</w:t>
      </w:r>
    </w:p>
    <w:p w14:paraId="38F34862" w14:textId="0765419D" w:rsidR="007F72A0" w:rsidRPr="006355F1" w:rsidRDefault="007F72A0" w:rsidP="00657637">
      <w:pPr>
        <w:pStyle w:val="Odlomakpopisa"/>
        <w:numPr>
          <w:ilvl w:val="0"/>
          <w:numId w:val="7"/>
        </w:numPr>
        <w:ind w:left="851" w:hanging="425"/>
        <w:jc w:val="both"/>
      </w:pPr>
      <w:r w:rsidRPr="006355F1">
        <w:t>tekuć</w:t>
      </w:r>
      <w:r w:rsidR="00BD2C26" w:rsidRPr="006355F1">
        <w:t>u</w:t>
      </w:r>
      <w:r w:rsidRPr="006355F1">
        <w:t xml:space="preserve"> pomoć za izvanredno održavanje </w:t>
      </w:r>
      <w:r w:rsidR="00BD2C26" w:rsidRPr="006355F1">
        <w:t>prometnica Vukovarske ulice, Ulice Vladimira Kirina, Kolodvorske ulice, ceste u naselju Javorek u MO Grdanjci, ceste Sv. Martin (od groblja do pošte) i ceste u Konščici prema Sv. Martinu u ukupnom iznosu od 2.1</w:t>
      </w:r>
      <w:r w:rsidR="003A3841" w:rsidRPr="006355F1">
        <w:t>35</w:t>
      </w:r>
      <w:r w:rsidR="00BD2C26" w:rsidRPr="006355F1">
        <w:t>.</w:t>
      </w:r>
      <w:r w:rsidR="003A3841" w:rsidRPr="006355F1">
        <w:t>623</w:t>
      </w:r>
      <w:r w:rsidR="00BD2C26" w:rsidRPr="006355F1">
        <w:t xml:space="preserve"> €,</w:t>
      </w:r>
    </w:p>
    <w:p w14:paraId="4E46202D" w14:textId="0A355B8F" w:rsidR="00BD2C26" w:rsidRPr="006355F1" w:rsidRDefault="00BD2C26" w:rsidP="00BD2C26">
      <w:pPr>
        <w:pStyle w:val="Odlomakpopisa"/>
        <w:numPr>
          <w:ilvl w:val="0"/>
          <w:numId w:val="7"/>
        </w:numPr>
        <w:ind w:left="851" w:hanging="425"/>
        <w:jc w:val="both"/>
      </w:pPr>
      <w:r w:rsidRPr="006355F1">
        <w:t xml:space="preserve">tekuću pomoć za projekt Sanacija Vile Allnoch u ukupnom iznosu od 45.420 €, </w:t>
      </w:r>
    </w:p>
    <w:p w14:paraId="661F32FD" w14:textId="7AA0A88C" w:rsidR="00BD2C26" w:rsidRPr="006355F1" w:rsidRDefault="00BD2C26" w:rsidP="00BD2C26">
      <w:pPr>
        <w:pStyle w:val="Odlomakpopisa"/>
        <w:numPr>
          <w:ilvl w:val="0"/>
          <w:numId w:val="7"/>
        </w:numPr>
        <w:ind w:left="851" w:hanging="425"/>
        <w:jc w:val="both"/>
      </w:pPr>
      <w:r w:rsidRPr="006355F1">
        <w:t xml:space="preserve">tekuću pomoć za projekt Izrada projektne dokumentacije i provedba mjera zaštite zgrade na adresi Trg kralja Tomislava 5 u ukupnom iznosu od </w:t>
      </w:r>
      <w:r w:rsidR="009C4DBD" w:rsidRPr="006355F1">
        <w:t>42.105 €,</w:t>
      </w:r>
    </w:p>
    <w:p w14:paraId="3D9BD125" w14:textId="274FEEAF" w:rsidR="009C4DBD" w:rsidRPr="006355F1" w:rsidRDefault="009C4DBD" w:rsidP="00BD2C26">
      <w:pPr>
        <w:pStyle w:val="Odlomakpopisa"/>
        <w:numPr>
          <w:ilvl w:val="0"/>
          <w:numId w:val="7"/>
        </w:numPr>
        <w:ind w:left="851" w:hanging="425"/>
        <w:jc w:val="both"/>
      </w:pPr>
      <w:r w:rsidRPr="006355F1">
        <w:lastRenderedPageBreak/>
        <w:t>tekuću pomoć za izradu strateških dokumenata Grada Samobora u iznosu od 30.860 €,</w:t>
      </w:r>
    </w:p>
    <w:p w14:paraId="0BB684D1" w14:textId="2C122B2D" w:rsidR="00657637" w:rsidRPr="006355F1" w:rsidRDefault="00657637" w:rsidP="00657637">
      <w:pPr>
        <w:pStyle w:val="Odlomakpopisa"/>
        <w:numPr>
          <w:ilvl w:val="0"/>
          <w:numId w:val="7"/>
        </w:numPr>
        <w:ind w:left="851" w:hanging="425"/>
        <w:jc w:val="both"/>
      </w:pPr>
      <w:r w:rsidRPr="006355F1">
        <w:t xml:space="preserve">kapitalne pomoći u ukupnom iznosu od </w:t>
      </w:r>
      <w:r w:rsidR="00886A71" w:rsidRPr="006355F1">
        <w:t>6.980.089</w:t>
      </w:r>
      <w:r w:rsidRPr="006355F1">
        <w:t xml:space="preserve"> € - za rekonstrukciju i dogradnju zgrade u Ulici Vlade Gotovca 1 za potrebe osnovne škole (1.062.000 €), za izradu projektne dokumentacije i provedbu mjera zaštite Vile Allnoch (</w:t>
      </w:r>
      <w:r w:rsidR="00945438" w:rsidRPr="006355F1">
        <w:t>1.816.700</w:t>
      </w:r>
      <w:r w:rsidRPr="006355F1">
        <w:t xml:space="preserve"> €), za IV. fazu uređenja rudnika Sv. Barbare (665.000 €), za izradu projektne dokumentacije i provedbu mjera zaštite zgrade na adresi Trg kralja Tomislava 5 u Samoboru (</w:t>
      </w:r>
      <w:r w:rsidR="00945438" w:rsidRPr="006355F1">
        <w:t>551.600</w:t>
      </w:r>
      <w:r w:rsidRPr="006355F1">
        <w:t xml:space="preserve"> €), za rekonstrukciju i dogradnju DV Izvor u Ulici Gustava Krkleca 2 (</w:t>
      </w:r>
      <w:r w:rsidR="00945438" w:rsidRPr="006355F1">
        <w:t>487.000</w:t>
      </w:r>
      <w:r w:rsidRPr="006355F1">
        <w:t xml:space="preserve"> €), za izgradnju sportske dvorane i dogradnju OŠ Milana Langa (531.000 €), za izgradnju dječjeg vrtića u Molvicama (487.</w:t>
      </w:r>
      <w:r w:rsidR="00945438" w:rsidRPr="006355F1">
        <w:t>359</w:t>
      </w:r>
      <w:r w:rsidRPr="006355F1">
        <w:t xml:space="preserve"> €), za nabavu vatrogasnog vozila za Javnu vatrogasnu postrojbu Grada Samobora (800.000 €), za postavljanje sunčanih elektrana na javne objekte (265.500 €), za rekonstrukciju mosta preko potoka Gradna u ulicama Milakovićeva – Mlinska (184.000 €)</w:t>
      </w:r>
      <w:r w:rsidR="00945438" w:rsidRPr="006355F1">
        <w:t>,</w:t>
      </w:r>
      <w:r w:rsidRPr="006355F1">
        <w:t xml:space="preserve"> za radove na objektu PD Ivica Sudnik (29.930 €)</w:t>
      </w:r>
      <w:r w:rsidR="00945438" w:rsidRPr="006355F1">
        <w:t xml:space="preserve"> i za izradu e-Planova (100.000 €);</w:t>
      </w:r>
    </w:p>
    <w:p w14:paraId="7411ED09" w14:textId="254F76CF" w:rsidR="00657637" w:rsidRPr="006355F1" w:rsidRDefault="00657637" w:rsidP="00657637">
      <w:pPr>
        <w:pStyle w:val="Odlomakpopisa"/>
        <w:numPr>
          <w:ilvl w:val="0"/>
          <w:numId w:val="7"/>
        </w:numPr>
        <w:ind w:left="851" w:hanging="425"/>
        <w:jc w:val="both"/>
      </w:pPr>
      <w:r w:rsidRPr="006355F1">
        <w:t xml:space="preserve">tekuću pomoć Pučkom otvorenom učilištu Samobor za projekte Agencije za mobilnost u iznosu od </w:t>
      </w:r>
      <w:r w:rsidR="009C4DBD" w:rsidRPr="006355F1">
        <w:t>27.609</w:t>
      </w:r>
      <w:r w:rsidRPr="006355F1">
        <w:t xml:space="preserve"> €;</w:t>
      </w:r>
    </w:p>
    <w:p w14:paraId="6EBF6B6D" w14:textId="66D0CC19" w:rsidR="00657637" w:rsidRPr="006355F1" w:rsidRDefault="00657637" w:rsidP="00657637">
      <w:pPr>
        <w:pStyle w:val="Odlomakpopisa"/>
        <w:numPr>
          <w:ilvl w:val="0"/>
          <w:numId w:val="7"/>
        </w:numPr>
        <w:ind w:left="851" w:hanging="425"/>
        <w:jc w:val="both"/>
      </w:pPr>
      <w:r w:rsidRPr="006355F1">
        <w:t>tekuću pomoć od proračunskog korisnika drugog proračuna Pučkom otvorenom učilištu Samobor za projekt Back to the local cinema (Moje malo kino)</w:t>
      </w:r>
      <w:r w:rsidR="00886A71" w:rsidRPr="006355F1">
        <w:t xml:space="preserve"> i za nagradu Europa Cinemas </w:t>
      </w:r>
      <w:r w:rsidRPr="006355F1">
        <w:t xml:space="preserve">u </w:t>
      </w:r>
      <w:r w:rsidR="00886A71" w:rsidRPr="006355F1">
        <w:t xml:space="preserve">ukupnom </w:t>
      </w:r>
      <w:r w:rsidRPr="006355F1">
        <w:t xml:space="preserve">iznosu od </w:t>
      </w:r>
      <w:r w:rsidR="009C4DBD" w:rsidRPr="006355F1">
        <w:t>17.834</w:t>
      </w:r>
      <w:r w:rsidRPr="006355F1">
        <w:t xml:space="preserve"> €;</w:t>
      </w:r>
    </w:p>
    <w:p w14:paraId="408929DC" w14:textId="4A2083BA" w:rsidR="00657637" w:rsidRPr="006355F1" w:rsidRDefault="00657637" w:rsidP="00657637">
      <w:pPr>
        <w:pStyle w:val="Odlomakpopisa"/>
        <w:numPr>
          <w:ilvl w:val="0"/>
          <w:numId w:val="7"/>
        </w:numPr>
        <w:ind w:left="851" w:hanging="425"/>
        <w:jc w:val="both"/>
      </w:pPr>
      <w:r w:rsidRPr="006355F1">
        <w:t>tekuće pomoći školama od Hrvatskog zavoda za zapošljavanje za provedbu aktivnih mjera zapošljavanja u ukupnom iznosu od 33.841 €</w:t>
      </w:r>
      <w:r w:rsidR="00886A71" w:rsidRPr="006355F1">
        <w:t>,</w:t>
      </w:r>
    </w:p>
    <w:p w14:paraId="004FD9FD" w14:textId="3BB7D5F2" w:rsidR="00886A71" w:rsidRPr="006355F1" w:rsidRDefault="00886A71" w:rsidP="00657637">
      <w:pPr>
        <w:pStyle w:val="Odlomakpopisa"/>
        <w:numPr>
          <w:ilvl w:val="0"/>
          <w:numId w:val="7"/>
        </w:numPr>
        <w:ind w:left="851" w:hanging="425"/>
        <w:jc w:val="both"/>
      </w:pPr>
      <w:r w:rsidRPr="006355F1">
        <w:t>kapitalnu pomoć Javnoj vatrogasnoj postrojbi u iznosu od 33.314 €.</w:t>
      </w:r>
    </w:p>
    <w:p w14:paraId="6917C119" w14:textId="098C8D74" w:rsidR="00657637" w:rsidRPr="006355F1" w:rsidRDefault="00657637" w:rsidP="00657637">
      <w:pPr>
        <w:ind w:firstLine="720"/>
        <w:jc w:val="both"/>
      </w:pPr>
      <w:r w:rsidRPr="006355F1">
        <w:rPr>
          <w:b/>
          <w:i/>
        </w:rPr>
        <w:t>Prihodi od imovine</w:t>
      </w:r>
      <w:r w:rsidRPr="006355F1">
        <w:t xml:space="preserve"> (skupina 64) u 2023. godini planiraju se u iznosu od </w:t>
      </w:r>
      <w:r w:rsidR="0073661D" w:rsidRPr="006355F1">
        <w:t>524.074</w:t>
      </w:r>
      <w:r w:rsidRPr="006355F1">
        <w:t xml:space="preserve"> €, u 2024. godini u iznosu od 513.882 € te u 2025. godini u iznosu od 513.902 €. Prema izvorima financiranja se najvećim dijelom odnose na opće prihode i primitke u iznosu od </w:t>
      </w:r>
      <w:r w:rsidR="0073661D" w:rsidRPr="006355F1">
        <w:t>486.525</w:t>
      </w:r>
      <w:r w:rsidRPr="006355F1">
        <w:t xml:space="preserve"> € i posebne namjene (naknade za koncesije i spomenička renta) u iznosu od </w:t>
      </w:r>
      <w:r w:rsidR="001D5475" w:rsidRPr="006355F1">
        <w:t>37.289</w:t>
      </w:r>
      <w:r w:rsidRPr="006355F1">
        <w:t xml:space="preserve"> € te na vlastite prihode proračunskih korisnika u iznosu od 260 €.</w:t>
      </w:r>
    </w:p>
    <w:p w14:paraId="4F57D6AA" w14:textId="77777777" w:rsidR="00657637" w:rsidRPr="006355F1" w:rsidRDefault="00657637" w:rsidP="00657637">
      <w:pPr>
        <w:ind w:firstLine="708"/>
        <w:contextualSpacing/>
        <w:jc w:val="both"/>
      </w:pPr>
      <w:r w:rsidRPr="006355F1">
        <w:t>Prihodi od financijske imovine (podskupina 641) u 2023. godini planiraju se u iznosu od 2.255 €, a u 2024. i 2025. godini u iznosu od po 1.592 €. Odnose se najvećim dijelom na prihode od kamata na oročena sredstva i depozite po viđenju, iz izvora opći prihodi i primici na nivou Grada odnosno iz izvora vlastiti prihodi kod proračunskih korisnika.</w:t>
      </w:r>
    </w:p>
    <w:p w14:paraId="77D317E3" w14:textId="29BA0B39" w:rsidR="00657637" w:rsidRPr="006355F1" w:rsidRDefault="00657637" w:rsidP="00657637">
      <w:pPr>
        <w:ind w:firstLine="720"/>
        <w:jc w:val="both"/>
      </w:pPr>
      <w:r w:rsidRPr="006355F1">
        <w:t xml:space="preserve">Prihodi od nefinancijske imovine (podskupina 642) u 2023. godini planiraju se u iznosu od </w:t>
      </w:r>
      <w:r w:rsidR="00974138" w:rsidRPr="006355F1">
        <w:t>521.119</w:t>
      </w:r>
      <w:r w:rsidRPr="006355F1">
        <w:t xml:space="preserve"> €. U projekcijskim godinama planiraju se u iznosu od po 511.570 €. Najvećim dijelom odnose se na prihode ostvarene od zakupa poslovnih objekata i iznajmljivanja imovine (uključujući javne površine) u iznosu od 437.990 €. Prihodi od naknade za korištenje nefinancijske imovine (u koje ulaze naknade za eksploataciju mineralnih sirovina, spomenička renta, prenamjena poljoprivrednog zemljišta i sl.) planiraju se u ukupnom iznosu od </w:t>
      </w:r>
      <w:r w:rsidR="00974138" w:rsidRPr="006355F1">
        <w:t>80.090</w:t>
      </w:r>
      <w:r w:rsidRPr="006355F1">
        <w:t xml:space="preserve"> € </w:t>
      </w:r>
      <w:r w:rsidR="00974138" w:rsidRPr="006355F1">
        <w:t xml:space="preserve">u 2023. godini, a </w:t>
      </w:r>
      <w:r w:rsidRPr="006355F1">
        <w:t>po</w:t>
      </w:r>
      <w:r w:rsidR="00974138" w:rsidRPr="006355F1">
        <w:t xml:space="preserve"> 69.490 u projekcijama</w:t>
      </w:r>
      <w:r w:rsidRPr="006355F1">
        <w:t xml:space="preserve">, a ostali prihodi od nefinancijske imovine (naknada za nezakonito izgrađene građevine, naknada za koncesije i zakup poljoprivrednog zemljišta u vlasništvu države) planiraju se u iznosu od </w:t>
      </w:r>
      <w:r w:rsidR="00632C64" w:rsidRPr="006355F1">
        <w:t>3.039</w:t>
      </w:r>
      <w:r w:rsidRPr="006355F1">
        <w:t xml:space="preserve"> €. Prema izvorima financiranja, </w:t>
      </w:r>
      <w:r w:rsidR="005E04E0" w:rsidRPr="006355F1">
        <w:t>483.830</w:t>
      </w:r>
      <w:r w:rsidRPr="006355F1">
        <w:t xml:space="preserve"> € planira se iz izvora opći prihodi i primici, a </w:t>
      </w:r>
      <w:r w:rsidR="005E04E0" w:rsidRPr="006355F1">
        <w:t>37.289</w:t>
      </w:r>
      <w:r w:rsidRPr="006355F1">
        <w:t xml:space="preserve"> € iz posebnih namjena Grada Samobora.</w:t>
      </w:r>
    </w:p>
    <w:p w14:paraId="78486163" w14:textId="77777777" w:rsidR="00657637" w:rsidRPr="006355F1" w:rsidRDefault="00657637" w:rsidP="00657637">
      <w:pPr>
        <w:ind w:firstLine="720"/>
        <w:jc w:val="both"/>
      </w:pPr>
      <w:r w:rsidRPr="006355F1">
        <w:t>Prihodi od kamata na dane zajmove (podskupina 643) planiraju se u iznosu od 700 € u 2023., 720 € u 2024. i 740 € u 2025. godini, a odnose se na kamate koje se očekuju naplatiti po osnovi zajma Grada danog TD Energometan, koji je dan temeljem Ugovora o ovlaštenju za obavljanje poslova na priključenju za opskrbu plinom od 22. veljače 2002. godine te Aneksa Ugovora iz ožujka 2010. godine, uz kamatu od 6%.</w:t>
      </w:r>
    </w:p>
    <w:p w14:paraId="0BCD11F9" w14:textId="45EC8D7E" w:rsidR="00657637" w:rsidRPr="006355F1" w:rsidRDefault="00657637" w:rsidP="00657637">
      <w:pPr>
        <w:ind w:firstLine="720"/>
        <w:jc w:val="both"/>
        <w:rPr>
          <w:b/>
          <w:bCs/>
        </w:rPr>
      </w:pPr>
      <w:r w:rsidRPr="006355F1">
        <w:rPr>
          <w:b/>
          <w:i/>
        </w:rPr>
        <w:t>Prihodi od upravnih i administrativnih pristojbi, pristojbi po posebnim propisima</w:t>
      </w:r>
      <w:r w:rsidRPr="006355F1">
        <w:t xml:space="preserve"> i </w:t>
      </w:r>
      <w:r w:rsidRPr="006355F1">
        <w:rPr>
          <w:b/>
          <w:i/>
        </w:rPr>
        <w:t>naknada</w:t>
      </w:r>
      <w:r w:rsidRPr="006355F1">
        <w:t xml:space="preserve"> (skupina 65) planiraju se u iznosu od </w:t>
      </w:r>
      <w:r w:rsidR="00067B43" w:rsidRPr="006355F1">
        <w:t>7.717.794</w:t>
      </w:r>
      <w:r w:rsidRPr="006355F1">
        <w:t xml:space="preserve"> € u 2023., 9.722.528 € u 2024. i 7.579.915 € u 2025. godini. Prema izvorima financiranja u 2023. godini ostvaruju se najvećim dijelom iz posebnih namjena (komunalna naknada, komunalni doprinos i koncesije, šumski doprinos i turistička pristojba) u iznosu od</w:t>
      </w:r>
      <w:r w:rsidR="00067B43" w:rsidRPr="006355F1">
        <w:t xml:space="preserve"> 6.014.318 </w:t>
      </w:r>
      <w:r w:rsidRPr="006355F1">
        <w:t xml:space="preserve">€ te iz općih prihoda i primitaka u iznosu </w:t>
      </w:r>
      <w:r w:rsidRPr="006355F1">
        <w:lastRenderedPageBreak/>
        <w:t xml:space="preserve">od </w:t>
      </w:r>
      <w:r w:rsidR="00067B43" w:rsidRPr="006355F1">
        <w:t>119.550</w:t>
      </w:r>
      <w:r w:rsidRPr="006355F1">
        <w:t xml:space="preserve"> €, dok izvore proračunskih korisnika čine prihodi od posebnih namjena </w:t>
      </w:r>
      <w:r w:rsidR="00067B43" w:rsidRPr="006355F1">
        <w:t>1.580.333</w:t>
      </w:r>
      <w:r w:rsidRPr="006355F1">
        <w:t xml:space="preserve"> € i </w:t>
      </w:r>
      <w:r w:rsidR="00DE73F1" w:rsidRPr="006355F1">
        <w:t xml:space="preserve">od prodaje </w:t>
      </w:r>
      <w:r w:rsidRPr="006355F1">
        <w:t>nefinancijske imovine 3.593 €.</w:t>
      </w:r>
    </w:p>
    <w:p w14:paraId="55372C70" w14:textId="4EBA9AE4" w:rsidR="00657637" w:rsidRPr="006355F1" w:rsidRDefault="00657637" w:rsidP="00657637">
      <w:pPr>
        <w:ind w:firstLine="720"/>
        <w:jc w:val="both"/>
      </w:pPr>
      <w:r w:rsidRPr="006355F1">
        <w:t>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šumski doprinos, komunalni doprinos, komunalnu naknadu te prihode ostvarene po posebnim propisima za koje je i utvrđena namjena korištenja, a koje ostvaruju proračunski korisnici (za sufinanciranje obrazovnih programa - roditeljske uplate za boravak u vrtiću, školarine, produženi boravak, radne materijale i slično).</w:t>
      </w:r>
    </w:p>
    <w:p w14:paraId="40B09A42" w14:textId="77777777" w:rsidR="00657637" w:rsidRPr="006355F1" w:rsidRDefault="00657637" w:rsidP="00657637">
      <w:pPr>
        <w:ind w:firstLine="720"/>
        <w:jc w:val="both"/>
      </w:pPr>
      <w:r w:rsidRPr="006355F1">
        <w:t xml:space="preserve">U izvoru financiranja posebne namjene na skupini 65 Prihodi od administrativnih pristojbi i pristojbi po posebnim propisima vrijednosno najznačajniji prihodi odnose se na prihode od </w:t>
      </w:r>
      <w:r w:rsidRPr="006355F1">
        <w:rPr>
          <w:i/>
          <w:iCs/>
        </w:rPr>
        <w:t>komunalne naknade</w:t>
      </w:r>
      <w:r w:rsidRPr="006355F1">
        <w:t xml:space="preserve"> koji su planirani se u iznosu od 3.583.520 € u 2023., 3.716.239 € u 2024. i 3.848.961 € u 2025. godini. Prihod od </w:t>
      </w:r>
      <w:r w:rsidRPr="006355F1">
        <w:rPr>
          <w:i/>
          <w:iCs/>
        </w:rPr>
        <w:t>komunalnog doprinosa</w:t>
      </w:r>
      <w:r w:rsidRPr="006355F1">
        <w:t xml:space="preserve"> planira se u iznosu od 2.389.020 € u 2023., 3.981.679 € u 2024. i 1.657.852 € u 2025. godini. Obveznici plaćanja komunalnog doprinosa su vlasnici građevne čestice na kojoj se gradi građevina, odnosno investitori građevine.</w:t>
      </w:r>
    </w:p>
    <w:p w14:paraId="521A9A16" w14:textId="40F9A363" w:rsidR="00657637" w:rsidRPr="006355F1" w:rsidRDefault="00657637" w:rsidP="00657637">
      <w:pPr>
        <w:ind w:firstLine="720"/>
        <w:jc w:val="both"/>
      </w:pPr>
      <w:r w:rsidRPr="006355F1">
        <w:rPr>
          <w:i/>
          <w:iCs/>
        </w:rPr>
        <w:t>Prihodi po posebnim propisima proračunskih korisnika</w:t>
      </w:r>
      <w:r w:rsidRPr="006355F1">
        <w:t xml:space="preserve"> za sufinanciranja obrazovnih programa (roditeljske uplate za školarine, produženi boravak, radne materijale i sl.) i s naslova osiguranja i refundacija štete planiraju se u iznosu od </w:t>
      </w:r>
      <w:r w:rsidR="005854A1" w:rsidRPr="006355F1">
        <w:t>1.583.926</w:t>
      </w:r>
      <w:r w:rsidRPr="006355F1">
        <w:t xml:space="preserve"> € u 2023., 1.898.678 € u 2024. i 1.947.205 € u 2025. godini. Povećanje planiranog iznosa u 2023. u odnosu na 2022. godinu je </w:t>
      </w:r>
      <w:r w:rsidR="00E12D43" w:rsidRPr="006355F1">
        <w:t>proizlazi iz povećanja cijene usluge</w:t>
      </w:r>
      <w:r w:rsidRPr="006355F1">
        <w:t xml:space="preserve"> produženog boravka u osnovnim školama od školske godine 2022./2023., definiranih važećim Pravilnikom o mjerilima i načinu sufinanciranja širih javnih potreba za učenike osnovnih škola s područja grada Samobora za školsku godinu 2022./2023., </w:t>
      </w:r>
      <w:r w:rsidR="00E12D43" w:rsidRPr="006355F1">
        <w:t xml:space="preserve">a </w:t>
      </w:r>
      <w:r w:rsidRPr="006355F1">
        <w:t>očekuje se i povećanje prihoda od roditeljskih uplata za izlete i terensku nastavu i sl., uslijed povratka na predpandemijsku razinu i povećanja cijene navedenih usluga, prvenstveno prijevoza.</w:t>
      </w:r>
    </w:p>
    <w:p w14:paraId="61961C1A" w14:textId="0155B111" w:rsidR="00657637" w:rsidRPr="006355F1" w:rsidRDefault="00657637" w:rsidP="00657637">
      <w:pPr>
        <w:ind w:firstLine="720"/>
        <w:jc w:val="both"/>
      </w:pPr>
      <w:r w:rsidRPr="006355F1">
        <w:rPr>
          <w:b/>
          <w:i/>
        </w:rPr>
        <w:t xml:space="preserve">Prihodi od prodaje proizvoda i robe te pruženih usluga i prihodi od donacija te povrati po protestiranim jamstvima </w:t>
      </w:r>
      <w:r w:rsidRPr="006355F1">
        <w:rPr>
          <w:bCs/>
          <w:iCs/>
        </w:rPr>
        <w:t>(skupina 66)</w:t>
      </w:r>
      <w:r w:rsidRPr="006355F1">
        <w:rPr>
          <w:b/>
          <w:i/>
        </w:rPr>
        <w:t xml:space="preserve"> </w:t>
      </w:r>
      <w:r w:rsidRPr="006355F1">
        <w:t xml:space="preserve">planiraju se u iznosu od </w:t>
      </w:r>
      <w:r w:rsidR="005854A1" w:rsidRPr="006355F1">
        <w:t>544.989</w:t>
      </w:r>
      <w:r w:rsidRPr="006355F1">
        <w:t xml:space="preserve"> € u 2023., 457.959 € u 2024. i 459.187 € u 2025. godini. Prema izvorima financiranja u 2023. godini ostvaruju se iz posebnih namjena u iznosu od </w:t>
      </w:r>
      <w:r w:rsidR="005854A1" w:rsidRPr="006355F1">
        <w:t>108.448</w:t>
      </w:r>
      <w:r w:rsidRPr="006355F1">
        <w:t xml:space="preserve"> € i donacija u iznosu od </w:t>
      </w:r>
      <w:r w:rsidR="005854A1" w:rsidRPr="006355F1">
        <w:t>81.287</w:t>
      </w:r>
      <w:r w:rsidRPr="006355F1">
        <w:t xml:space="preserve"> €, dok kod proračunskih korisnika obuhvaćaju vlastite prihode u iznosu od </w:t>
      </w:r>
      <w:r w:rsidR="005854A1" w:rsidRPr="006355F1">
        <w:t>241.714</w:t>
      </w:r>
      <w:r w:rsidRPr="006355F1">
        <w:t xml:space="preserve"> € i donacije u iznosu od </w:t>
      </w:r>
      <w:r w:rsidR="005854A1" w:rsidRPr="006355F1">
        <w:t>113.540</w:t>
      </w:r>
      <w:r w:rsidRPr="006355F1">
        <w:t xml:space="preserve"> €.</w:t>
      </w:r>
    </w:p>
    <w:p w14:paraId="56C0F0AE" w14:textId="4F7695CB" w:rsidR="00657637" w:rsidRPr="006355F1" w:rsidRDefault="00657637" w:rsidP="00657637">
      <w:pPr>
        <w:ind w:firstLine="720"/>
        <w:jc w:val="both"/>
      </w:pPr>
      <w:r w:rsidRPr="006355F1">
        <w:t>Plan ovih prihoda u 2023. godini odnosi se na:</w:t>
      </w:r>
    </w:p>
    <w:p w14:paraId="42DE17E1" w14:textId="194BD69E" w:rsidR="00657637" w:rsidRPr="006355F1" w:rsidRDefault="00657637" w:rsidP="00657637">
      <w:pPr>
        <w:pStyle w:val="Odlomakpopisa"/>
        <w:numPr>
          <w:ilvl w:val="0"/>
          <w:numId w:val="6"/>
        </w:numPr>
        <w:ind w:left="426" w:hanging="426"/>
        <w:jc w:val="both"/>
      </w:pPr>
      <w:r w:rsidRPr="006355F1">
        <w:t xml:space="preserve">prihode od prodaje proizvoda i robe te pruženih usluga (podskupina 661) u iznosu od </w:t>
      </w:r>
      <w:r w:rsidR="00355C4D" w:rsidRPr="006355F1">
        <w:t>350.162</w:t>
      </w:r>
      <w:r w:rsidRPr="006355F1">
        <w:t xml:space="preserve"> €, i to:</w:t>
      </w:r>
    </w:p>
    <w:p w14:paraId="5D46F651" w14:textId="6BAFCD2B" w:rsidR="00657637" w:rsidRPr="006355F1" w:rsidRDefault="00657637" w:rsidP="00657637">
      <w:pPr>
        <w:pStyle w:val="Odlomakpopisa"/>
        <w:numPr>
          <w:ilvl w:val="0"/>
          <w:numId w:val="7"/>
        </w:numPr>
        <w:ind w:left="851" w:hanging="425"/>
        <w:jc w:val="both"/>
      </w:pPr>
      <w:r w:rsidRPr="006355F1">
        <w:t>prihod od prodaje proizvoda i robe Gradske knjižnice Samobor i OŠ Milana Langa u ukupnom planiranom iznosu od 2.</w:t>
      </w:r>
      <w:r w:rsidR="00355C4D" w:rsidRPr="006355F1">
        <w:t>184</w:t>
      </w:r>
      <w:r w:rsidRPr="006355F1">
        <w:t xml:space="preserve"> €,</w:t>
      </w:r>
    </w:p>
    <w:p w14:paraId="06646AA1" w14:textId="1E73CD46" w:rsidR="00657637" w:rsidRPr="006355F1" w:rsidRDefault="00657637" w:rsidP="00657637">
      <w:pPr>
        <w:pStyle w:val="Odlomakpopisa"/>
        <w:numPr>
          <w:ilvl w:val="0"/>
          <w:numId w:val="7"/>
        </w:numPr>
        <w:ind w:left="851" w:hanging="425"/>
        <w:jc w:val="both"/>
      </w:pPr>
      <w:r w:rsidRPr="006355F1">
        <w:t xml:space="preserve">prihod od naknade za uređenje voda u iznosu od </w:t>
      </w:r>
      <w:r w:rsidR="00355C4D" w:rsidRPr="006355F1">
        <w:t>108.448</w:t>
      </w:r>
      <w:r w:rsidRPr="006355F1">
        <w:t xml:space="preserve"> €, a koji sukladno članku 17. Zakona o financiranju vodnog gospodarstva (Narodne novine br. 153/09, 90/11, 56/13, 154/14, 119/15, 120/16, 127/17 i 66/19) jedinice lokalne samouprave prikupljaju u ime i za račun Hrvatskih voda te im za taj posao naplate pripada naknada u visini od 10% na iznos uplaćene naknade za uređenje voda Hrvatskim vodama,</w:t>
      </w:r>
    </w:p>
    <w:p w14:paraId="555B56DD" w14:textId="6DCA6C6C" w:rsidR="00657637" w:rsidRPr="006355F1" w:rsidRDefault="00657637" w:rsidP="00657637">
      <w:pPr>
        <w:pStyle w:val="Odlomakpopisa"/>
        <w:numPr>
          <w:ilvl w:val="0"/>
          <w:numId w:val="7"/>
        </w:numPr>
        <w:ind w:left="851" w:hanging="425"/>
        <w:jc w:val="both"/>
      </w:pPr>
      <w:r w:rsidRPr="006355F1">
        <w:t xml:space="preserve">prihode od pruženih usluga (ostale vlastite prihode) proračunskih korisnika u ukupnom planiranom iznosu od </w:t>
      </w:r>
      <w:r w:rsidR="00355C4D" w:rsidRPr="006355F1">
        <w:t>239.530</w:t>
      </w:r>
      <w:r w:rsidRPr="006355F1">
        <w:t xml:space="preserve"> €, od čega se najviše odnosi na POU Samobor (17</w:t>
      </w:r>
      <w:r w:rsidR="00355C4D" w:rsidRPr="006355F1">
        <w:t>7.098</w:t>
      </w:r>
      <w:r w:rsidRPr="006355F1">
        <w:t xml:space="preserve"> €);</w:t>
      </w:r>
    </w:p>
    <w:p w14:paraId="2C2034DA" w14:textId="49EC20BD" w:rsidR="00657637" w:rsidRPr="006355F1" w:rsidRDefault="00657637" w:rsidP="00657637">
      <w:pPr>
        <w:pStyle w:val="Odlomakpopisa"/>
        <w:numPr>
          <w:ilvl w:val="0"/>
          <w:numId w:val="6"/>
        </w:numPr>
        <w:ind w:left="426" w:hanging="426"/>
      </w:pPr>
      <w:r w:rsidRPr="006355F1">
        <w:t xml:space="preserve">donacije od pravnih i fizičkih osoba izvan općeg proračuna (podskupina 663) u iznosu od </w:t>
      </w:r>
      <w:r w:rsidR="00A27778" w:rsidRPr="006355F1">
        <w:t>194.827</w:t>
      </w:r>
      <w:r w:rsidRPr="006355F1">
        <w:t xml:space="preserve"> €, i to:</w:t>
      </w:r>
    </w:p>
    <w:p w14:paraId="6A985D7E" w14:textId="209FD869" w:rsidR="00657637" w:rsidRPr="006355F1" w:rsidRDefault="00657637" w:rsidP="00657637">
      <w:pPr>
        <w:pStyle w:val="Odlomakpopisa"/>
        <w:numPr>
          <w:ilvl w:val="0"/>
          <w:numId w:val="7"/>
        </w:numPr>
        <w:ind w:left="851" w:hanging="425"/>
        <w:jc w:val="both"/>
      </w:pPr>
      <w:r w:rsidRPr="006355F1">
        <w:t>kapitalne donacije Gradu fizičkih i pravnih osoba za izradu urbanističkih planova uređenja</w:t>
      </w:r>
      <w:r w:rsidR="00351279" w:rsidRPr="006355F1">
        <w:t xml:space="preserve"> i usluge promidžbe i informiranja za prostorne planove, građevinske objekte na javnim površinama (pametne klupe)</w:t>
      </w:r>
      <w:r w:rsidRPr="006355F1">
        <w:t xml:space="preserve"> i iz ostavine u ukupnom iznosu od </w:t>
      </w:r>
      <w:r w:rsidR="00351279" w:rsidRPr="006355F1">
        <w:t>80.756</w:t>
      </w:r>
      <w:r w:rsidRPr="006355F1">
        <w:t xml:space="preserve"> €,</w:t>
      </w:r>
    </w:p>
    <w:p w14:paraId="7247A3DB" w14:textId="22F7BC37" w:rsidR="00657637" w:rsidRPr="006355F1" w:rsidRDefault="00657637" w:rsidP="00657637">
      <w:pPr>
        <w:pStyle w:val="Odlomakpopisa"/>
        <w:numPr>
          <w:ilvl w:val="0"/>
          <w:numId w:val="7"/>
        </w:numPr>
        <w:ind w:left="851" w:hanging="425"/>
        <w:jc w:val="both"/>
      </w:pPr>
      <w:r w:rsidRPr="006355F1">
        <w:lastRenderedPageBreak/>
        <w:t>tekuće donacije od fizičkih osoba za priključak na vodovod u MO Klake u iznosu od 5</w:t>
      </w:r>
      <w:r w:rsidR="00351279" w:rsidRPr="006355F1">
        <w:t>31</w:t>
      </w:r>
      <w:r w:rsidRPr="006355F1">
        <w:t xml:space="preserve"> €,</w:t>
      </w:r>
    </w:p>
    <w:p w14:paraId="4165F6C7" w14:textId="2C23C632" w:rsidR="00657637" w:rsidRPr="006355F1" w:rsidRDefault="00657637" w:rsidP="00657637">
      <w:pPr>
        <w:pStyle w:val="Odlomakpopisa"/>
        <w:numPr>
          <w:ilvl w:val="0"/>
          <w:numId w:val="7"/>
        </w:numPr>
        <w:ind w:left="851" w:hanging="425"/>
        <w:jc w:val="both"/>
      </w:pPr>
      <w:r w:rsidRPr="006355F1">
        <w:t xml:space="preserve">tekuće donacije Turističke zajednice grada Samobora proračunskim korisnicima (škole i vrtići) za sudjelovanje grupa na Samoborskom fašniku, Županijskog školskog sportskog saveza Zagrebačke županije za OŠ Bogumila Tonija i OŠ Samobor za rad školskih sportskih klubova odnosno organizaciju natjecanja i ostale tekuće donacije proračunskim korisnicima u ukupnom iznosu od </w:t>
      </w:r>
      <w:r w:rsidR="00414277" w:rsidRPr="006355F1">
        <w:t>84.944</w:t>
      </w:r>
      <w:r w:rsidRPr="006355F1">
        <w:t xml:space="preserve"> €,</w:t>
      </w:r>
    </w:p>
    <w:p w14:paraId="7FB9119F" w14:textId="07E42930" w:rsidR="00657637" w:rsidRPr="006355F1" w:rsidRDefault="00657637" w:rsidP="00657637">
      <w:pPr>
        <w:pStyle w:val="Odlomakpopisa"/>
        <w:numPr>
          <w:ilvl w:val="0"/>
          <w:numId w:val="7"/>
        </w:numPr>
        <w:ind w:left="851" w:hanging="425"/>
        <w:jc w:val="both"/>
      </w:pPr>
      <w:r w:rsidRPr="006355F1">
        <w:t xml:space="preserve">kapitalne donacije proračunskim korisnicima u ukupnom iznosu od </w:t>
      </w:r>
      <w:r w:rsidR="00414277" w:rsidRPr="006355F1">
        <w:t>28.596</w:t>
      </w:r>
      <w:r w:rsidRPr="006355F1">
        <w:t xml:space="preserve"> €.</w:t>
      </w:r>
    </w:p>
    <w:p w14:paraId="79E5FF16" w14:textId="793CEEC1" w:rsidR="00657637" w:rsidRPr="006355F1" w:rsidRDefault="00657637" w:rsidP="00657637">
      <w:pPr>
        <w:ind w:firstLine="720"/>
        <w:jc w:val="both"/>
      </w:pPr>
      <w:r w:rsidRPr="006355F1">
        <w:rPr>
          <w:b/>
          <w:i/>
        </w:rPr>
        <w:t>Kazne, upravne mjere i ostali prihodi</w:t>
      </w:r>
      <w:r w:rsidRPr="006355F1">
        <w:t xml:space="preserve"> (skupina 68) planiraju se u ukupnom iznosu od </w:t>
      </w:r>
      <w:r w:rsidR="00414277" w:rsidRPr="006355F1">
        <w:t>68.815</w:t>
      </w:r>
      <w:r w:rsidRPr="006355F1">
        <w:t xml:space="preserve"> € u 2023. i po 51.815 € u 2024. i 2025. godini. U 2023. godini se prema izvorima financiranja ostvaruju iz općih prihoda i primitaka u iznosu od </w:t>
      </w:r>
      <w:r w:rsidR="00414277" w:rsidRPr="006355F1">
        <w:t>67.565</w:t>
      </w:r>
      <w:r w:rsidRPr="006355F1">
        <w:t xml:space="preserve"> € i vlastitih prihoda POU Samobor u iznosu od 1.250 €.</w:t>
      </w:r>
    </w:p>
    <w:p w14:paraId="0777F8CA" w14:textId="30C05285" w:rsidR="00657637" w:rsidRPr="006355F1" w:rsidRDefault="00657637" w:rsidP="00657637">
      <w:pPr>
        <w:ind w:firstLine="720"/>
        <w:jc w:val="both"/>
      </w:pPr>
      <w:r w:rsidRPr="006355F1">
        <w:t>Novčane kazne planirane su u iznosu od 33.185 € po godini, a povrati u proračun i ostali prihodi u iznosu od 2</w:t>
      </w:r>
      <w:r w:rsidR="00414277" w:rsidRPr="006355F1">
        <w:t>2</w:t>
      </w:r>
      <w:r w:rsidRPr="006355F1">
        <w:t>.655</w:t>
      </w:r>
      <w:r w:rsidR="00414277" w:rsidRPr="006355F1">
        <w:t xml:space="preserve"> €</w:t>
      </w:r>
      <w:r w:rsidRPr="006355F1">
        <w:t xml:space="preserve"> u 2023. i po 5.655 € u 2024. i 2025. godini. Prihodi ostvareni temeljem ispravka odbitka pretporeza PDV-a u Gradu se planiraju u iznosu od 11.725 € po godini, a POU Samobor planira ih u iznosu od 1.250 € po godini.</w:t>
      </w:r>
    </w:p>
    <w:p w14:paraId="2090125C" w14:textId="77777777" w:rsidR="00657637" w:rsidRPr="006355F1" w:rsidRDefault="00657637" w:rsidP="00657637">
      <w:pPr>
        <w:jc w:val="both"/>
      </w:pPr>
    </w:p>
    <w:p w14:paraId="521D1702" w14:textId="223CF79D" w:rsidR="00657637" w:rsidRPr="006355F1" w:rsidRDefault="00657637" w:rsidP="00657637">
      <w:pPr>
        <w:ind w:firstLine="720"/>
        <w:jc w:val="both"/>
      </w:pPr>
      <w:r w:rsidRPr="006355F1">
        <w:rPr>
          <w:b/>
          <w:bCs/>
          <w:caps/>
        </w:rPr>
        <w:t>Prihodi od prodaje nefinancijske imovine</w:t>
      </w:r>
      <w:r w:rsidRPr="006355F1">
        <w:rPr>
          <w:b/>
          <w:bCs/>
        </w:rPr>
        <w:t xml:space="preserve"> </w:t>
      </w:r>
      <w:r w:rsidRPr="006355F1">
        <w:t xml:space="preserve">(razred 7) u 2023. godini planiraju se u ukupnom iznosu od </w:t>
      </w:r>
      <w:r w:rsidR="00184294" w:rsidRPr="006355F1">
        <w:t>1.392.033</w:t>
      </w:r>
      <w:r w:rsidRPr="006355F1">
        <w:t xml:space="preserve"> €, u 2024. 1.393.670 €, a u 2025. godini 934.666 €.</w:t>
      </w:r>
    </w:p>
    <w:p w14:paraId="41087B6C" w14:textId="77777777" w:rsidR="00657637" w:rsidRPr="006355F1" w:rsidRDefault="00657637" w:rsidP="00657637">
      <w:pPr>
        <w:ind w:firstLine="720"/>
        <w:jc w:val="both"/>
      </w:pPr>
    </w:p>
    <w:p w14:paraId="7D73B3F3" w14:textId="77777777" w:rsidR="00657637" w:rsidRPr="006355F1" w:rsidRDefault="00657637" w:rsidP="00657637">
      <w:pPr>
        <w:autoSpaceDE w:val="0"/>
        <w:autoSpaceDN w:val="0"/>
        <w:adjustRightInd w:val="0"/>
        <w:ind w:firstLine="709"/>
        <w:jc w:val="both"/>
        <w:rPr>
          <w:rFonts w:eastAsiaTheme="minorHAnsi"/>
          <w:lang w:eastAsia="en-US"/>
        </w:rPr>
      </w:pPr>
      <w:r w:rsidRPr="006355F1">
        <w:rPr>
          <w:rFonts w:eastAsiaTheme="minorHAnsi"/>
          <w:lang w:eastAsia="en-US"/>
        </w:rPr>
        <w:t>U nastavku se daje skraćeni prikaz prihoda od prodaje nefinancijske imovine iskazanih prema ekonomskoj klasifikaciji:</w:t>
      </w:r>
    </w:p>
    <w:p w14:paraId="5ACB69B0" w14:textId="77777777" w:rsidR="00657637" w:rsidRDefault="00657637" w:rsidP="00657637">
      <w:pPr>
        <w:jc w:val="both"/>
      </w:pPr>
    </w:p>
    <w:tbl>
      <w:tblPr>
        <w:tblW w:w="10356" w:type="dxa"/>
        <w:jc w:val="center"/>
        <w:tblLook w:val="04A0" w:firstRow="1" w:lastRow="0" w:firstColumn="1" w:lastColumn="0" w:noHBand="0" w:noVBand="1"/>
      </w:tblPr>
      <w:tblGrid>
        <w:gridCol w:w="396"/>
        <w:gridCol w:w="4310"/>
        <w:gridCol w:w="1260"/>
        <w:gridCol w:w="1100"/>
        <w:gridCol w:w="1080"/>
        <w:gridCol w:w="1105"/>
        <w:gridCol w:w="1105"/>
      </w:tblGrid>
      <w:tr w:rsidR="006355F1" w:rsidRPr="006355F1" w14:paraId="01DBF1A7" w14:textId="77777777" w:rsidTr="00587AC7">
        <w:trPr>
          <w:trHeight w:val="510"/>
          <w:jc w:val="center"/>
        </w:trPr>
        <w:tc>
          <w:tcPr>
            <w:tcW w:w="4706"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48A25AE1" w14:textId="77777777" w:rsidR="00657637" w:rsidRPr="006355F1" w:rsidRDefault="00657637" w:rsidP="00587AC7">
            <w:pPr>
              <w:jc w:val="center"/>
              <w:rPr>
                <w:b/>
                <w:bCs/>
                <w:sz w:val="20"/>
                <w:szCs w:val="20"/>
              </w:rPr>
            </w:pPr>
            <w:r w:rsidRPr="006355F1">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178550B1" w14:textId="77777777" w:rsidR="00657637" w:rsidRPr="006355F1" w:rsidRDefault="00657637" w:rsidP="00587AC7">
            <w:pPr>
              <w:jc w:val="center"/>
              <w:rPr>
                <w:b/>
                <w:bCs/>
                <w:sz w:val="20"/>
                <w:szCs w:val="20"/>
              </w:rPr>
            </w:pPr>
            <w:r w:rsidRPr="006355F1">
              <w:rPr>
                <w:b/>
                <w:bCs/>
                <w:sz w:val="20"/>
                <w:szCs w:val="20"/>
              </w:rPr>
              <w:t xml:space="preserve">Izvršenje </w:t>
            </w:r>
            <w:r w:rsidRPr="006355F1">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70755FCE" w14:textId="77777777" w:rsidR="00657637" w:rsidRPr="006355F1" w:rsidRDefault="00657637" w:rsidP="00587AC7">
            <w:pPr>
              <w:jc w:val="center"/>
              <w:rPr>
                <w:b/>
                <w:bCs/>
                <w:sz w:val="20"/>
                <w:szCs w:val="20"/>
              </w:rPr>
            </w:pPr>
            <w:r w:rsidRPr="006355F1">
              <w:rPr>
                <w:b/>
                <w:bCs/>
                <w:sz w:val="20"/>
                <w:szCs w:val="20"/>
              </w:rPr>
              <w:t>Proračun</w:t>
            </w:r>
            <w:r w:rsidRPr="006355F1">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61E942F1" w14:textId="77777777" w:rsidR="00657637" w:rsidRPr="006355F1" w:rsidRDefault="00657637" w:rsidP="00587AC7">
            <w:pPr>
              <w:jc w:val="center"/>
              <w:rPr>
                <w:b/>
                <w:bCs/>
                <w:sz w:val="20"/>
                <w:szCs w:val="20"/>
              </w:rPr>
            </w:pPr>
            <w:r w:rsidRPr="006355F1">
              <w:rPr>
                <w:b/>
                <w:bCs/>
                <w:sz w:val="20"/>
                <w:szCs w:val="20"/>
              </w:rPr>
              <w:t>Proračun</w:t>
            </w:r>
            <w:r w:rsidRPr="006355F1">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4CBA00F9" w14:textId="77777777" w:rsidR="00657637" w:rsidRPr="006355F1" w:rsidRDefault="00657637" w:rsidP="00587AC7">
            <w:pPr>
              <w:jc w:val="center"/>
              <w:rPr>
                <w:b/>
                <w:bCs/>
                <w:sz w:val="20"/>
                <w:szCs w:val="20"/>
              </w:rPr>
            </w:pPr>
            <w:r w:rsidRPr="006355F1">
              <w:rPr>
                <w:b/>
                <w:bCs/>
                <w:sz w:val="20"/>
                <w:szCs w:val="20"/>
              </w:rPr>
              <w:t>Projekcija</w:t>
            </w:r>
            <w:r w:rsidRPr="006355F1">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16C4401A" w14:textId="77777777" w:rsidR="00657637" w:rsidRPr="006355F1" w:rsidRDefault="00657637" w:rsidP="00587AC7">
            <w:pPr>
              <w:jc w:val="center"/>
              <w:rPr>
                <w:b/>
                <w:bCs/>
                <w:sz w:val="20"/>
                <w:szCs w:val="20"/>
              </w:rPr>
            </w:pPr>
            <w:r w:rsidRPr="006355F1">
              <w:rPr>
                <w:b/>
                <w:bCs/>
                <w:sz w:val="20"/>
                <w:szCs w:val="20"/>
              </w:rPr>
              <w:t>Projekcija</w:t>
            </w:r>
            <w:r w:rsidRPr="006355F1">
              <w:rPr>
                <w:b/>
                <w:bCs/>
                <w:sz w:val="20"/>
                <w:szCs w:val="20"/>
              </w:rPr>
              <w:br/>
              <w:t>2025.</w:t>
            </w:r>
          </w:p>
        </w:tc>
      </w:tr>
      <w:tr w:rsidR="006355F1" w:rsidRPr="006355F1" w14:paraId="5000FBD2" w14:textId="77777777" w:rsidTr="00587AC7">
        <w:trPr>
          <w:trHeight w:val="345"/>
          <w:jc w:val="center"/>
        </w:trPr>
        <w:tc>
          <w:tcPr>
            <w:tcW w:w="4706" w:type="dxa"/>
            <w:gridSpan w:val="2"/>
            <w:vMerge/>
            <w:tcBorders>
              <w:top w:val="single" w:sz="4" w:space="0" w:color="auto"/>
              <w:left w:val="single" w:sz="4" w:space="0" w:color="auto"/>
              <w:bottom w:val="single" w:sz="4" w:space="0" w:color="000000"/>
              <w:right w:val="nil"/>
            </w:tcBorders>
            <w:vAlign w:val="center"/>
            <w:hideMark/>
          </w:tcPr>
          <w:p w14:paraId="6DD23CBA" w14:textId="77777777" w:rsidR="00657637" w:rsidRPr="006355F1" w:rsidRDefault="00657637" w:rsidP="00587AC7">
            <w:pPr>
              <w:rPr>
                <w:b/>
                <w:bCs/>
                <w:sz w:val="20"/>
                <w:szCs w:val="20"/>
              </w:rPr>
            </w:pPr>
          </w:p>
        </w:tc>
        <w:tc>
          <w:tcPr>
            <w:tcW w:w="1260" w:type="dxa"/>
            <w:tcBorders>
              <w:top w:val="nil"/>
              <w:left w:val="nil"/>
              <w:bottom w:val="nil"/>
              <w:right w:val="nil"/>
            </w:tcBorders>
            <w:shd w:val="clear" w:color="D9D9D9" w:fill="D9D9D9"/>
            <w:vAlign w:val="center"/>
            <w:hideMark/>
          </w:tcPr>
          <w:p w14:paraId="35709A18" w14:textId="77777777" w:rsidR="00657637" w:rsidRPr="006355F1" w:rsidRDefault="00657637" w:rsidP="00587AC7">
            <w:pPr>
              <w:jc w:val="center"/>
              <w:rPr>
                <w:b/>
                <w:bCs/>
                <w:sz w:val="20"/>
                <w:szCs w:val="20"/>
              </w:rPr>
            </w:pPr>
            <w:r w:rsidRPr="006355F1">
              <w:rPr>
                <w:b/>
                <w:bCs/>
                <w:sz w:val="20"/>
                <w:szCs w:val="20"/>
              </w:rPr>
              <w:t>1</w:t>
            </w:r>
          </w:p>
        </w:tc>
        <w:tc>
          <w:tcPr>
            <w:tcW w:w="1100" w:type="dxa"/>
            <w:tcBorders>
              <w:top w:val="nil"/>
              <w:left w:val="nil"/>
              <w:bottom w:val="nil"/>
              <w:right w:val="nil"/>
            </w:tcBorders>
            <w:shd w:val="clear" w:color="D9D9D9" w:fill="D9D9D9"/>
            <w:vAlign w:val="center"/>
            <w:hideMark/>
          </w:tcPr>
          <w:p w14:paraId="3BD45220" w14:textId="77777777" w:rsidR="00657637" w:rsidRPr="006355F1" w:rsidRDefault="00657637" w:rsidP="00587AC7">
            <w:pPr>
              <w:jc w:val="center"/>
              <w:rPr>
                <w:b/>
                <w:bCs/>
                <w:sz w:val="20"/>
                <w:szCs w:val="20"/>
              </w:rPr>
            </w:pPr>
            <w:r w:rsidRPr="006355F1">
              <w:rPr>
                <w:b/>
                <w:bCs/>
                <w:sz w:val="20"/>
                <w:szCs w:val="20"/>
              </w:rPr>
              <w:t>2</w:t>
            </w:r>
          </w:p>
        </w:tc>
        <w:tc>
          <w:tcPr>
            <w:tcW w:w="1080" w:type="dxa"/>
            <w:tcBorders>
              <w:top w:val="nil"/>
              <w:left w:val="nil"/>
              <w:bottom w:val="nil"/>
              <w:right w:val="nil"/>
            </w:tcBorders>
            <w:shd w:val="clear" w:color="D9D9D9" w:fill="D9D9D9"/>
            <w:vAlign w:val="center"/>
            <w:hideMark/>
          </w:tcPr>
          <w:p w14:paraId="5B5F736F" w14:textId="77777777" w:rsidR="00657637" w:rsidRPr="006355F1" w:rsidRDefault="00657637" w:rsidP="00587AC7">
            <w:pPr>
              <w:jc w:val="center"/>
              <w:rPr>
                <w:b/>
                <w:bCs/>
                <w:sz w:val="20"/>
                <w:szCs w:val="20"/>
              </w:rPr>
            </w:pPr>
            <w:r w:rsidRPr="006355F1">
              <w:rPr>
                <w:b/>
                <w:bCs/>
                <w:sz w:val="20"/>
                <w:szCs w:val="20"/>
              </w:rPr>
              <w:t>3</w:t>
            </w:r>
          </w:p>
        </w:tc>
        <w:tc>
          <w:tcPr>
            <w:tcW w:w="1105" w:type="dxa"/>
            <w:tcBorders>
              <w:top w:val="nil"/>
              <w:left w:val="nil"/>
              <w:bottom w:val="nil"/>
              <w:right w:val="nil"/>
            </w:tcBorders>
            <w:shd w:val="clear" w:color="D9D9D9" w:fill="D9D9D9"/>
            <w:vAlign w:val="center"/>
            <w:hideMark/>
          </w:tcPr>
          <w:p w14:paraId="77DC530C" w14:textId="77777777" w:rsidR="00657637" w:rsidRPr="006355F1" w:rsidRDefault="00657637" w:rsidP="00587AC7">
            <w:pPr>
              <w:jc w:val="center"/>
              <w:rPr>
                <w:b/>
                <w:bCs/>
                <w:sz w:val="20"/>
                <w:szCs w:val="20"/>
              </w:rPr>
            </w:pPr>
            <w:r w:rsidRPr="006355F1">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5A6AD883" w14:textId="77777777" w:rsidR="00657637" w:rsidRPr="006355F1" w:rsidRDefault="00657637" w:rsidP="00587AC7">
            <w:pPr>
              <w:jc w:val="center"/>
              <w:rPr>
                <w:b/>
                <w:bCs/>
                <w:sz w:val="20"/>
                <w:szCs w:val="20"/>
              </w:rPr>
            </w:pPr>
            <w:r w:rsidRPr="006355F1">
              <w:rPr>
                <w:b/>
                <w:bCs/>
                <w:sz w:val="20"/>
                <w:szCs w:val="20"/>
              </w:rPr>
              <w:t>5</w:t>
            </w:r>
          </w:p>
        </w:tc>
      </w:tr>
      <w:tr w:rsidR="006355F1" w:rsidRPr="006355F1" w14:paraId="27EB35F6" w14:textId="77777777" w:rsidTr="00587AC7">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50C98626" w14:textId="77777777" w:rsidR="00657637" w:rsidRPr="006355F1" w:rsidRDefault="00657637" w:rsidP="00587AC7">
            <w:pPr>
              <w:rPr>
                <w:b/>
                <w:bCs/>
                <w:sz w:val="18"/>
                <w:szCs w:val="18"/>
              </w:rPr>
            </w:pPr>
            <w:r w:rsidRPr="006355F1">
              <w:rPr>
                <w:b/>
                <w:bCs/>
                <w:sz w:val="18"/>
                <w:szCs w:val="18"/>
              </w:rPr>
              <w:t>7</w:t>
            </w:r>
          </w:p>
        </w:tc>
        <w:tc>
          <w:tcPr>
            <w:tcW w:w="4310" w:type="dxa"/>
            <w:tcBorders>
              <w:top w:val="single" w:sz="4" w:space="0" w:color="auto"/>
              <w:left w:val="nil"/>
              <w:bottom w:val="single" w:sz="4" w:space="0" w:color="auto"/>
              <w:right w:val="nil"/>
            </w:tcBorders>
            <w:shd w:val="clear" w:color="000000" w:fill="FFFFFF"/>
            <w:vAlign w:val="center"/>
            <w:hideMark/>
          </w:tcPr>
          <w:p w14:paraId="5E2C37FE" w14:textId="77777777" w:rsidR="00657637" w:rsidRPr="006355F1" w:rsidRDefault="00657637" w:rsidP="00587AC7">
            <w:pPr>
              <w:rPr>
                <w:b/>
                <w:bCs/>
                <w:sz w:val="18"/>
                <w:szCs w:val="18"/>
              </w:rPr>
            </w:pPr>
            <w:r w:rsidRPr="006355F1">
              <w:rPr>
                <w:b/>
                <w:bCs/>
                <w:sz w:val="18"/>
                <w:szCs w:val="18"/>
              </w:rPr>
              <w:t>Prihodi od prodaje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616D0375" w14:textId="77777777" w:rsidR="00657637" w:rsidRPr="006355F1" w:rsidRDefault="00657637" w:rsidP="00587AC7">
            <w:pPr>
              <w:jc w:val="right"/>
              <w:rPr>
                <w:b/>
                <w:bCs/>
                <w:sz w:val="18"/>
                <w:szCs w:val="18"/>
              </w:rPr>
            </w:pPr>
            <w:r w:rsidRPr="006355F1">
              <w:rPr>
                <w:b/>
                <w:bCs/>
                <w:sz w:val="18"/>
                <w:szCs w:val="18"/>
              </w:rPr>
              <w:t>671.012,88</w:t>
            </w:r>
          </w:p>
        </w:tc>
        <w:tc>
          <w:tcPr>
            <w:tcW w:w="1100" w:type="dxa"/>
            <w:tcBorders>
              <w:top w:val="single" w:sz="4" w:space="0" w:color="auto"/>
              <w:left w:val="nil"/>
              <w:bottom w:val="single" w:sz="4" w:space="0" w:color="auto"/>
              <w:right w:val="nil"/>
            </w:tcBorders>
            <w:shd w:val="clear" w:color="000000" w:fill="FFFFFF"/>
            <w:noWrap/>
            <w:vAlign w:val="center"/>
            <w:hideMark/>
          </w:tcPr>
          <w:p w14:paraId="2E2A86D5" w14:textId="77777777" w:rsidR="00657637" w:rsidRPr="006355F1" w:rsidRDefault="00657637" w:rsidP="00587AC7">
            <w:pPr>
              <w:jc w:val="right"/>
              <w:rPr>
                <w:b/>
                <w:bCs/>
                <w:sz w:val="18"/>
                <w:szCs w:val="18"/>
              </w:rPr>
            </w:pPr>
            <w:r w:rsidRPr="006355F1">
              <w:rPr>
                <w:b/>
                <w:bCs/>
                <w:sz w:val="18"/>
                <w:szCs w:val="18"/>
              </w:rPr>
              <w:t>981.618</w:t>
            </w:r>
          </w:p>
        </w:tc>
        <w:tc>
          <w:tcPr>
            <w:tcW w:w="1080" w:type="dxa"/>
            <w:tcBorders>
              <w:top w:val="single" w:sz="4" w:space="0" w:color="auto"/>
              <w:left w:val="nil"/>
              <w:bottom w:val="single" w:sz="4" w:space="0" w:color="auto"/>
              <w:right w:val="nil"/>
            </w:tcBorders>
            <w:shd w:val="clear" w:color="000000" w:fill="FFFFFF"/>
            <w:noWrap/>
            <w:vAlign w:val="center"/>
            <w:hideMark/>
          </w:tcPr>
          <w:p w14:paraId="30835F5D" w14:textId="52A5B1CD" w:rsidR="00657637" w:rsidRPr="006355F1" w:rsidRDefault="00184294" w:rsidP="00587AC7">
            <w:pPr>
              <w:jc w:val="right"/>
              <w:rPr>
                <w:b/>
                <w:bCs/>
                <w:sz w:val="18"/>
                <w:szCs w:val="18"/>
              </w:rPr>
            </w:pPr>
            <w:r w:rsidRPr="006355F1">
              <w:rPr>
                <w:b/>
                <w:bCs/>
                <w:sz w:val="18"/>
                <w:szCs w:val="18"/>
              </w:rPr>
              <w:t>1.392.033</w:t>
            </w:r>
          </w:p>
        </w:tc>
        <w:tc>
          <w:tcPr>
            <w:tcW w:w="1105" w:type="dxa"/>
            <w:tcBorders>
              <w:top w:val="single" w:sz="4" w:space="0" w:color="auto"/>
              <w:left w:val="nil"/>
              <w:bottom w:val="single" w:sz="4" w:space="0" w:color="auto"/>
              <w:right w:val="nil"/>
            </w:tcBorders>
            <w:shd w:val="clear" w:color="000000" w:fill="FFFFFF"/>
            <w:noWrap/>
            <w:vAlign w:val="center"/>
            <w:hideMark/>
          </w:tcPr>
          <w:p w14:paraId="3AEE3F4A" w14:textId="77777777" w:rsidR="00657637" w:rsidRPr="006355F1" w:rsidRDefault="00657637" w:rsidP="00587AC7">
            <w:pPr>
              <w:jc w:val="right"/>
              <w:rPr>
                <w:b/>
                <w:bCs/>
                <w:sz w:val="18"/>
                <w:szCs w:val="18"/>
              </w:rPr>
            </w:pPr>
            <w:r w:rsidRPr="006355F1">
              <w:rPr>
                <w:b/>
                <w:bCs/>
                <w:sz w:val="18"/>
                <w:szCs w:val="18"/>
              </w:rPr>
              <w:t>1.393.670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60FEBED1" w14:textId="77777777" w:rsidR="00657637" w:rsidRPr="006355F1" w:rsidRDefault="00657637" w:rsidP="00587AC7">
            <w:pPr>
              <w:jc w:val="right"/>
              <w:rPr>
                <w:b/>
                <w:bCs/>
                <w:sz w:val="18"/>
                <w:szCs w:val="18"/>
              </w:rPr>
            </w:pPr>
            <w:r w:rsidRPr="006355F1">
              <w:rPr>
                <w:b/>
                <w:bCs/>
                <w:sz w:val="18"/>
                <w:szCs w:val="18"/>
              </w:rPr>
              <w:t>934.666</w:t>
            </w:r>
          </w:p>
        </w:tc>
      </w:tr>
      <w:tr w:rsidR="006355F1" w:rsidRPr="006355F1" w14:paraId="586B953D"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0581F6A3" w14:textId="77777777" w:rsidR="00657637" w:rsidRPr="006355F1" w:rsidRDefault="00657637" w:rsidP="00587AC7">
            <w:pPr>
              <w:rPr>
                <w:b/>
                <w:bCs/>
                <w:sz w:val="18"/>
                <w:szCs w:val="18"/>
              </w:rPr>
            </w:pPr>
            <w:r w:rsidRPr="006355F1">
              <w:rPr>
                <w:b/>
                <w:bCs/>
                <w:sz w:val="18"/>
                <w:szCs w:val="18"/>
              </w:rPr>
              <w:t>71</w:t>
            </w:r>
          </w:p>
        </w:tc>
        <w:tc>
          <w:tcPr>
            <w:tcW w:w="4310" w:type="dxa"/>
            <w:tcBorders>
              <w:top w:val="nil"/>
              <w:left w:val="nil"/>
              <w:bottom w:val="nil"/>
              <w:right w:val="nil"/>
            </w:tcBorders>
            <w:shd w:val="clear" w:color="auto" w:fill="auto"/>
            <w:vAlign w:val="center"/>
            <w:hideMark/>
          </w:tcPr>
          <w:p w14:paraId="65DF7DA4" w14:textId="77777777" w:rsidR="00657637" w:rsidRPr="006355F1" w:rsidRDefault="00657637" w:rsidP="00587AC7">
            <w:pPr>
              <w:rPr>
                <w:sz w:val="18"/>
                <w:szCs w:val="18"/>
              </w:rPr>
            </w:pPr>
            <w:r w:rsidRPr="006355F1">
              <w:rPr>
                <w:sz w:val="18"/>
                <w:szCs w:val="18"/>
              </w:rPr>
              <w:t xml:space="preserve">Prihodi od prodaje neproizvedene dugotrajne imovine                                                 </w:t>
            </w:r>
          </w:p>
        </w:tc>
        <w:tc>
          <w:tcPr>
            <w:tcW w:w="1260" w:type="dxa"/>
            <w:tcBorders>
              <w:top w:val="nil"/>
              <w:left w:val="nil"/>
              <w:bottom w:val="nil"/>
              <w:right w:val="nil"/>
            </w:tcBorders>
            <w:shd w:val="clear" w:color="auto" w:fill="auto"/>
            <w:noWrap/>
            <w:vAlign w:val="center"/>
            <w:hideMark/>
          </w:tcPr>
          <w:p w14:paraId="49E3DFC8" w14:textId="77777777" w:rsidR="00657637" w:rsidRPr="006355F1" w:rsidRDefault="00657637" w:rsidP="00587AC7">
            <w:pPr>
              <w:jc w:val="right"/>
              <w:rPr>
                <w:sz w:val="18"/>
                <w:szCs w:val="18"/>
              </w:rPr>
            </w:pPr>
            <w:r w:rsidRPr="006355F1">
              <w:rPr>
                <w:sz w:val="18"/>
                <w:szCs w:val="18"/>
              </w:rPr>
              <w:t>187.339,58</w:t>
            </w:r>
          </w:p>
        </w:tc>
        <w:tc>
          <w:tcPr>
            <w:tcW w:w="1100" w:type="dxa"/>
            <w:tcBorders>
              <w:top w:val="nil"/>
              <w:left w:val="nil"/>
              <w:bottom w:val="nil"/>
              <w:right w:val="nil"/>
            </w:tcBorders>
            <w:shd w:val="clear" w:color="auto" w:fill="auto"/>
            <w:noWrap/>
            <w:vAlign w:val="center"/>
            <w:hideMark/>
          </w:tcPr>
          <w:p w14:paraId="460CE861" w14:textId="77777777" w:rsidR="00657637" w:rsidRPr="006355F1" w:rsidRDefault="00657637" w:rsidP="00587AC7">
            <w:pPr>
              <w:jc w:val="right"/>
              <w:rPr>
                <w:sz w:val="18"/>
                <w:szCs w:val="18"/>
              </w:rPr>
            </w:pPr>
            <w:r w:rsidRPr="006355F1">
              <w:rPr>
                <w:sz w:val="18"/>
                <w:szCs w:val="18"/>
              </w:rPr>
              <w:t>911.142</w:t>
            </w:r>
          </w:p>
        </w:tc>
        <w:tc>
          <w:tcPr>
            <w:tcW w:w="1080" w:type="dxa"/>
            <w:tcBorders>
              <w:top w:val="nil"/>
              <w:left w:val="nil"/>
              <w:bottom w:val="nil"/>
              <w:right w:val="nil"/>
            </w:tcBorders>
            <w:shd w:val="clear" w:color="auto" w:fill="auto"/>
            <w:noWrap/>
            <w:vAlign w:val="center"/>
            <w:hideMark/>
          </w:tcPr>
          <w:p w14:paraId="783B9A37" w14:textId="754CC044" w:rsidR="00657637" w:rsidRPr="006355F1" w:rsidRDefault="00184294" w:rsidP="00587AC7">
            <w:pPr>
              <w:jc w:val="right"/>
              <w:rPr>
                <w:sz w:val="18"/>
                <w:szCs w:val="18"/>
              </w:rPr>
            </w:pPr>
            <w:r w:rsidRPr="006355F1">
              <w:rPr>
                <w:sz w:val="18"/>
                <w:szCs w:val="18"/>
              </w:rPr>
              <w:t>1.296.980</w:t>
            </w:r>
          </w:p>
        </w:tc>
        <w:tc>
          <w:tcPr>
            <w:tcW w:w="1105" w:type="dxa"/>
            <w:tcBorders>
              <w:top w:val="nil"/>
              <w:left w:val="nil"/>
              <w:bottom w:val="nil"/>
              <w:right w:val="nil"/>
            </w:tcBorders>
            <w:shd w:val="clear" w:color="auto" w:fill="auto"/>
            <w:noWrap/>
            <w:vAlign w:val="center"/>
            <w:hideMark/>
          </w:tcPr>
          <w:p w14:paraId="21982D0A" w14:textId="77777777" w:rsidR="00657637" w:rsidRPr="006355F1" w:rsidRDefault="00657637" w:rsidP="00587AC7">
            <w:pPr>
              <w:jc w:val="right"/>
              <w:rPr>
                <w:sz w:val="18"/>
                <w:szCs w:val="18"/>
              </w:rPr>
            </w:pPr>
            <w:r w:rsidRPr="006355F1">
              <w:rPr>
                <w:sz w:val="18"/>
                <w:szCs w:val="18"/>
              </w:rPr>
              <w:t>1.293.927</w:t>
            </w:r>
          </w:p>
        </w:tc>
        <w:tc>
          <w:tcPr>
            <w:tcW w:w="1105" w:type="dxa"/>
            <w:tcBorders>
              <w:top w:val="nil"/>
              <w:left w:val="nil"/>
              <w:bottom w:val="nil"/>
              <w:right w:val="single" w:sz="4" w:space="0" w:color="auto"/>
            </w:tcBorders>
            <w:shd w:val="clear" w:color="auto" w:fill="auto"/>
            <w:noWrap/>
            <w:vAlign w:val="center"/>
            <w:hideMark/>
          </w:tcPr>
          <w:p w14:paraId="66049240" w14:textId="77777777" w:rsidR="00657637" w:rsidRPr="006355F1" w:rsidRDefault="00657637" w:rsidP="00587AC7">
            <w:pPr>
              <w:jc w:val="right"/>
              <w:rPr>
                <w:sz w:val="18"/>
                <w:szCs w:val="18"/>
              </w:rPr>
            </w:pPr>
            <w:r w:rsidRPr="006355F1">
              <w:rPr>
                <w:sz w:val="18"/>
                <w:szCs w:val="18"/>
              </w:rPr>
              <w:t>801.810</w:t>
            </w:r>
          </w:p>
        </w:tc>
      </w:tr>
      <w:tr w:rsidR="006355F1" w:rsidRPr="006355F1" w14:paraId="0422DD56" w14:textId="77777777" w:rsidTr="00587AC7">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324925E5" w14:textId="77777777" w:rsidR="00657637" w:rsidRPr="006355F1" w:rsidRDefault="00657637" w:rsidP="00587AC7">
            <w:pPr>
              <w:rPr>
                <w:b/>
                <w:bCs/>
                <w:sz w:val="18"/>
                <w:szCs w:val="18"/>
              </w:rPr>
            </w:pPr>
            <w:r w:rsidRPr="006355F1">
              <w:rPr>
                <w:b/>
                <w:bCs/>
                <w:sz w:val="18"/>
                <w:szCs w:val="18"/>
              </w:rPr>
              <w:t>72</w:t>
            </w:r>
          </w:p>
        </w:tc>
        <w:tc>
          <w:tcPr>
            <w:tcW w:w="4310" w:type="dxa"/>
            <w:tcBorders>
              <w:top w:val="nil"/>
              <w:left w:val="nil"/>
              <w:bottom w:val="single" w:sz="4" w:space="0" w:color="auto"/>
              <w:right w:val="nil"/>
            </w:tcBorders>
            <w:shd w:val="clear" w:color="auto" w:fill="auto"/>
            <w:vAlign w:val="center"/>
            <w:hideMark/>
          </w:tcPr>
          <w:p w14:paraId="3B3F88C6" w14:textId="77777777" w:rsidR="00657637" w:rsidRPr="006355F1" w:rsidRDefault="00657637" w:rsidP="00587AC7">
            <w:pPr>
              <w:rPr>
                <w:sz w:val="18"/>
                <w:szCs w:val="18"/>
              </w:rPr>
            </w:pPr>
            <w:r w:rsidRPr="006355F1">
              <w:rPr>
                <w:sz w:val="18"/>
                <w:szCs w:val="18"/>
              </w:rPr>
              <w:t>Prihodi od prodaje proizvedene dugotrajne imovine</w:t>
            </w:r>
          </w:p>
        </w:tc>
        <w:tc>
          <w:tcPr>
            <w:tcW w:w="1260" w:type="dxa"/>
            <w:tcBorders>
              <w:top w:val="nil"/>
              <w:left w:val="nil"/>
              <w:bottom w:val="single" w:sz="4" w:space="0" w:color="auto"/>
              <w:right w:val="nil"/>
            </w:tcBorders>
            <w:shd w:val="clear" w:color="auto" w:fill="auto"/>
            <w:noWrap/>
            <w:vAlign w:val="center"/>
            <w:hideMark/>
          </w:tcPr>
          <w:p w14:paraId="0F6EF1D1" w14:textId="77777777" w:rsidR="00657637" w:rsidRPr="006355F1" w:rsidRDefault="00657637" w:rsidP="00587AC7">
            <w:pPr>
              <w:jc w:val="right"/>
              <w:rPr>
                <w:sz w:val="18"/>
                <w:szCs w:val="18"/>
              </w:rPr>
            </w:pPr>
            <w:r w:rsidRPr="006355F1">
              <w:rPr>
                <w:sz w:val="18"/>
                <w:szCs w:val="18"/>
              </w:rPr>
              <w:t>483.673,30</w:t>
            </w:r>
          </w:p>
        </w:tc>
        <w:tc>
          <w:tcPr>
            <w:tcW w:w="1100" w:type="dxa"/>
            <w:tcBorders>
              <w:top w:val="nil"/>
              <w:left w:val="nil"/>
              <w:bottom w:val="single" w:sz="4" w:space="0" w:color="auto"/>
              <w:right w:val="nil"/>
            </w:tcBorders>
            <w:shd w:val="clear" w:color="auto" w:fill="auto"/>
            <w:noWrap/>
            <w:vAlign w:val="center"/>
            <w:hideMark/>
          </w:tcPr>
          <w:p w14:paraId="2E3FA942" w14:textId="77777777" w:rsidR="00657637" w:rsidRPr="006355F1" w:rsidRDefault="00657637" w:rsidP="00587AC7">
            <w:pPr>
              <w:jc w:val="right"/>
              <w:rPr>
                <w:sz w:val="18"/>
                <w:szCs w:val="18"/>
              </w:rPr>
            </w:pPr>
            <w:r w:rsidRPr="006355F1">
              <w:rPr>
                <w:sz w:val="18"/>
                <w:szCs w:val="18"/>
              </w:rPr>
              <w:t>70.476</w:t>
            </w:r>
          </w:p>
        </w:tc>
        <w:tc>
          <w:tcPr>
            <w:tcW w:w="1080" w:type="dxa"/>
            <w:tcBorders>
              <w:top w:val="nil"/>
              <w:left w:val="nil"/>
              <w:bottom w:val="single" w:sz="4" w:space="0" w:color="auto"/>
              <w:right w:val="nil"/>
            </w:tcBorders>
            <w:shd w:val="clear" w:color="auto" w:fill="auto"/>
            <w:noWrap/>
            <w:vAlign w:val="center"/>
            <w:hideMark/>
          </w:tcPr>
          <w:p w14:paraId="5B4D03A5" w14:textId="77777777" w:rsidR="00657637" w:rsidRPr="006355F1" w:rsidRDefault="00657637" w:rsidP="00587AC7">
            <w:pPr>
              <w:jc w:val="right"/>
              <w:rPr>
                <w:sz w:val="18"/>
                <w:szCs w:val="18"/>
              </w:rPr>
            </w:pPr>
            <w:r w:rsidRPr="006355F1">
              <w:rPr>
                <w:sz w:val="18"/>
                <w:szCs w:val="18"/>
              </w:rPr>
              <w:t>95.053</w:t>
            </w:r>
          </w:p>
        </w:tc>
        <w:tc>
          <w:tcPr>
            <w:tcW w:w="1105" w:type="dxa"/>
            <w:tcBorders>
              <w:top w:val="nil"/>
              <w:left w:val="nil"/>
              <w:bottom w:val="single" w:sz="4" w:space="0" w:color="auto"/>
              <w:right w:val="nil"/>
            </w:tcBorders>
            <w:shd w:val="clear" w:color="auto" w:fill="auto"/>
            <w:noWrap/>
            <w:vAlign w:val="center"/>
            <w:hideMark/>
          </w:tcPr>
          <w:p w14:paraId="3491B366" w14:textId="77777777" w:rsidR="00657637" w:rsidRPr="006355F1" w:rsidRDefault="00657637" w:rsidP="00587AC7">
            <w:pPr>
              <w:jc w:val="right"/>
              <w:rPr>
                <w:sz w:val="18"/>
                <w:szCs w:val="18"/>
              </w:rPr>
            </w:pPr>
            <w:r w:rsidRPr="006355F1">
              <w:rPr>
                <w:sz w:val="18"/>
                <w:szCs w:val="18"/>
              </w:rPr>
              <w:t>99.743</w:t>
            </w:r>
          </w:p>
        </w:tc>
        <w:tc>
          <w:tcPr>
            <w:tcW w:w="1105" w:type="dxa"/>
            <w:tcBorders>
              <w:top w:val="nil"/>
              <w:left w:val="nil"/>
              <w:bottom w:val="single" w:sz="4" w:space="0" w:color="auto"/>
              <w:right w:val="single" w:sz="4" w:space="0" w:color="auto"/>
            </w:tcBorders>
            <w:shd w:val="clear" w:color="auto" w:fill="auto"/>
            <w:noWrap/>
            <w:vAlign w:val="center"/>
            <w:hideMark/>
          </w:tcPr>
          <w:p w14:paraId="549C1D74" w14:textId="77777777" w:rsidR="00657637" w:rsidRPr="006355F1" w:rsidRDefault="00657637" w:rsidP="00587AC7">
            <w:pPr>
              <w:jc w:val="right"/>
              <w:rPr>
                <w:sz w:val="18"/>
                <w:szCs w:val="18"/>
              </w:rPr>
            </w:pPr>
            <w:r w:rsidRPr="006355F1">
              <w:rPr>
                <w:sz w:val="18"/>
                <w:szCs w:val="18"/>
              </w:rPr>
              <w:t>132.856</w:t>
            </w:r>
          </w:p>
        </w:tc>
      </w:tr>
    </w:tbl>
    <w:p w14:paraId="4891D8D3" w14:textId="77777777" w:rsidR="00657637" w:rsidRDefault="00657637" w:rsidP="00657637">
      <w:pPr>
        <w:jc w:val="both"/>
      </w:pPr>
    </w:p>
    <w:p w14:paraId="1E37F36A" w14:textId="5B28359E" w:rsidR="00657637" w:rsidRPr="006355F1" w:rsidRDefault="00657637" w:rsidP="00657637">
      <w:pPr>
        <w:ind w:firstLine="720"/>
        <w:jc w:val="both"/>
      </w:pPr>
      <w:r w:rsidRPr="006355F1">
        <w:rPr>
          <w:b/>
          <w:bCs/>
          <w:i/>
          <w:iCs/>
        </w:rPr>
        <w:t>Prihodi od prodaje neproizvedene dugotrajne imovine</w:t>
      </w:r>
      <w:r w:rsidRPr="006355F1">
        <w:t xml:space="preserve"> (skupina 71) planira se u iznosu od </w:t>
      </w:r>
      <w:r w:rsidR="00184294" w:rsidRPr="006355F1">
        <w:t>1.296.980</w:t>
      </w:r>
      <w:r w:rsidRPr="006355F1">
        <w:t xml:space="preserve"> € u 2023., 1.293.927 € u 2024. i 801.810 € u 2025. godini. Prema izvorima financiranja u 2023. godini planiraju su najvećim djelom iz nefinancijske imovine u iznosu od </w:t>
      </w:r>
      <w:r w:rsidR="00184294" w:rsidRPr="006355F1">
        <w:t>1.296.480</w:t>
      </w:r>
      <w:r w:rsidRPr="006355F1">
        <w:t xml:space="preserve"> € te iz posebnih namjena u iznosu od </w:t>
      </w:r>
      <w:r w:rsidR="00184294" w:rsidRPr="006355F1">
        <w:t>50</w:t>
      </w:r>
      <w:r w:rsidRPr="006355F1">
        <w:t xml:space="preserve">0 €. Ovi prihodi odnose se na namjenske prihode od prodaje poljoprivrednog zemljišta u vlasništvu države (planirani u iznosu od </w:t>
      </w:r>
      <w:r w:rsidR="00184294" w:rsidRPr="006355F1">
        <w:t>50</w:t>
      </w:r>
      <w:r w:rsidRPr="006355F1">
        <w:t xml:space="preserve">0 € </w:t>
      </w:r>
      <w:r w:rsidR="00184294" w:rsidRPr="006355F1">
        <w:t>u 2023. godini i po 1.330 € u projekcijama</w:t>
      </w:r>
      <w:r w:rsidRPr="006355F1">
        <w:t xml:space="preserve">) te na prodaju i zamjenu građevinskog zemljišta. Zamjena građevinskog zemljišta planirana je u iznosu od 66.500 € po godini u proračunskom razdoblju, a planirani prihodi od prodaje građevinskog zemljišta (radne zone i drugo građevinsko zemljište) iznose </w:t>
      </w:r>
      <w:r w:rsidR="00184294" w:rsidRPr="006355F1">
        <w:t>1.229.980</w:t>
      </w:r>
      <w:r w:rsidRPr="006355F1">
        <w:t xml:space="preserve"> € u 2023., 1.226.097 € u 2024. i 733.980 € u 2025. godini.</w:t>
      </w:r>
    </w:p>
    <w:p w14:paraId="6381FE66" w14:textId="77777777" w:rsidR="00657637" w:rsidRPr="006355F1" w:rsidRDefault="00657637" w:rsidP="00657637">
      <w:pPr>
        <w:ind w:firstLine="720"/>
        <w:jc w:val="both"/>
      </w:pPr>
      <w:r w:rsidRPr="006355F1">
        <w:rPr>
          <w:b/>
          <w:bCs/>
          <w:i/>
          <w:iCs/>
        </w:rPr>
        <w:t>Prihodi od prodaje proizvedene dugotrajne imovine</w:t>
      </w:r>
      <w:r w:rsidRPr="006355F1">
        <w:t xml:space="preserve"> (skupina 72) u 2023. godini planiraju se u iznosu od 95.053 €, u 2024. u iznosu od 99.743 €, a u 2025. godini u iznosu od 132.856 €. Prema izvorima financiranja se u 2023. godini planiraju iz nefinancijske imovine Grada u iznosu od 90.270 € i nefinancijske imovine proračunskih korisnika u iznosu od 4.783 €. Planirani prihodi odnose se na:</w:t>
      </w:r>
    </w:p>
    <w:p w14:paraId="0D09878B" w14:textId="77777777" w:rsidR="00657637" w:rsidRPr="006355F1" w:rsidRDefault="00657637" w:rsidP="00657637">
      <w:pPr>
        <w:pStyle w:val="Odlomakpopisa"/>
        <w:numPr>
          <w:ilvl w:val="0"/>
          <w:numId w:val="6"/>
        </w:numPr>
        <w:ind w:left="426" w:hanging="426"/>
        <w:jc w:val="both"/>
      </w:pPr>
      <w:r w:rsidRPr="006355F1">
        <w:lastRenderedPageBreak/>
        <w:t>prihode Grada od otplate stanova bivših nositelja stanarskog prava u iznosu od 19.910 € u 2023. godini te 6.700 € u 2024. godini,</w:t>
      </w:r>
    </w:p>
    <w:p w14:paraId="41A195F8" w14:textId="77777777" w:rsidR="00657637" w:rsidRPr="006355F1" w:rsidRDefault="00657637" w:rsidP="00657637">
      <w:pPr>
        <w:pStyle w:val="Odlomakpopisa"/>
        <w:numPr>
          <w:ilvl w:val="0"/>
          <w:numId w:val="6"/>
        </w:numPr>
        <w:ind w:left="426" w:hanging="426"/>
        <w:jc w:val="both"/>
      </w:pPr>
      <w:r w:rsidRPr="006355F1">
        <w:t>prihode OŠ Rude od otplate stanova bivših nositelja stanarskog prava u iznosu od 133 € po godini,</w:t>
      </w:r>
    </w:p>
    <w:p w14:paraId="6F0326F4" w14:textId="77777777" w:rsidR="00657637" w:rsidRPr="006355F1" w:rsidRDefault="00657637" w:rsidP="00657637">
      <w:pPr>
        <w:pStyle w:val="Odlomakpopisa"/>
        <w:numPr>
          <w:ilvl w:val="0"/>
          <w:numId w:val="6"/>
        </w:numPr>
        <w:ind w:left="426" w:hanging="426"/>
        <w:jc w:val="both"/>
      </w:pPr>
      <w:r w:rsidRPr="006355F1">
        <w:t>prihode Grada od prodaje stambenih objekata iz ostavine u iznosu od 3.330 € u 2023. godini,</w:t>
      </w:r>
    </w:p>
    <w:p w14:paraId="66FA5301" w14:textId="77777777" w:rsidR="00657637" w:rsidRPr="006355F1" w:rsidRDefault="00657637" w:rsidP="00657637">
      <w:pPr>
        <w:pStyle w:val="Odlomakpopisa"/>
        <w:numPr>
          <w:ilvl w:val="0"/>
          <w:numId w:val="6"/>
        </w:numPr>
        <w:ind w:left="426" w:hanging="426"/>
        <w:jc w:val="both"/>
      </w:pPr>
      <w:r w:rsidRPr="006355F1">
        <w:t>prihode Grada od prodaje poslovnih objekata u iznosu od 66.360 € u 2023. godini (objekt u Ulici Grič), 92.910 € u 2024. (stanovi u Zagrebu) i 132.723 € u 2025. (stanovi u Zagrebu),</w:t>
      </w:r>
    </w:p>
    <w:p w14:paraId="2C4F2AA7" w14:textId="39A11FD9" w:rsidR="00657637" w:rsidRPr="006355F1" w:rsidRDefault="00657637" w:rsidP="00657637">
      <w:pPr>
        <w:pStyle w:val="Odlomakpopisa"/>
        <w:numPr>
          <w:ilvl w:val="0"/>
          <w:numId w:val="6"/>
        </w:numPr>
        <w:ind w:left="426" w:hanging="426"/>
        <w:jc w:val="both"/>
      </w:pPr>
      <w:r w:rsidRPr="006355F1">
        <w:t>prihode od prodaje prijevoznih sredstava u ukupnom iznosu od 5.320 € u 2023. godini (prihodi Grada od prodaje prijevoznih sredstava iz ostavine u iznosu od 670 € i prihodi OŠ Mihaela Šiloboda od prodaje kombi vozila u iznosu od 4.650 €).“</w:t>
      </w:r>
    </w:p>
    <w:p w14:paraId="4166E914" w14:textId="77777777" w:rsidR="00657637" w:rsidRDefault="00657637" w:rsidP="00CB5AD5">
      <w:pPr>
        <w:pStyle w:val="TEKST-JOSIPAA"/>
        <w:spacing w:after="0"/>
        <w:ind w:firstLine="0"/>
        <w:rPr>
          <w:bCs/>
        </w:rPr>
      </w:pPr>
    </w:p>
    <w:p w14:paraId="580CAF98" w14:textId="6BF67413" w:rsidR="00657637" w:rsidRPr="002C2952" w:rsidRDefault="00657637" w:rsidP="00657637">
      <w:pPr>
        <w:jc w:val="center"/>
        <w:rPr>
          <w:b/>
        </w:rPr>
      </w:pPr>
      <w:r w:rsidRPr="002C2952">
        <w:rPr>
          <w:b/>
        </w:rPr>
        <w:t xml:space="preserve">Članak </w:t>
      </w:r>
      <w:r w:rsidR="006355F1">
        <w:rPr>
          <w:b/>
        </w:rPr>
        <w:t>8</w:t>
      </w:r>
      <w:r w:rsidRPr="002C2952">
        <w:rPr>
          <w:b/>
        </w:rPr>
        <w:t>.</w:t>
      </w:r>
    </w:p>
    <w:p w14:paraId="0969AE10" w14:textId="77777777" w:rsidR="00657637" w:rsidRPr="002C2952" w:rsidRDefault="00657637" w:rsidP="00CB5AD5">
      <w:pPr>
        <w:pStyle w:val="TEKST-JOSIPAA"/>
        <w:spacing w:after="0"/>
        <w:ind w:firstLine="0"/>
        <w:rPr>
          <w:bCs/>
        </w:rPr>
      </w:pPr>
    </w:p>
    <w:p w14:paraId="77F42487" w14:textId="1827F94A" w:rsidR="007966D9" w:rsidRPr="006355F1" w:rsidRDefault="007966D9" w:rsidP="007966D9">
      <w:pPr>
        <w:pStyle w:val="TEKST-JOSIPAA"/>
        <w:spacing w:after="0"/>
        <w:ind w:firstLine="567"/>
        <w:rPr>
          <w:bCs/>
        </w:rPr>
      </w:pPr>
      <w:r w:rsidRPr="006355F1">
        <w:rPr>
          <w:bCs/>
        </w:rPr>
        <w:t>Članak 8. mijenja se i glasi:</w:t>
      </w:r>
    </w:p>
    <w:p w14:paraId="3961ADBE" w14:textId="2F9C98CC" w:rsidR="00F72EDB" w:rsidRPr="006355F1" w:rsidRDefault="007966D9" w:rsidP="00F72EDB">
      <w:pPr>
        <w:autoSpaceDE w:val="0"/>
        <w:autoSpaceDN w:val="0"/>
        <w:adjustRightInd w:val="0"/>
        <w:ind w:firstLine="709"/>
        <w:jc w:val="both"/>
        <w:rPr>
          <w:rFonts w:eastAsiaTheme="minorHAnsi"/>
          <w:lang w:eastAsia="en-US"/>
        </w:rPr>
      </w:pPr>
      <w:r w:rsidRPr="006355F1">
        <w:rPr>
          <w:rFonts w:eastAsiaTheme="minorHAnsi"/>
          <w:lang w:eastAsia="en-US"/>
        </w:rPr>
        <w:t>„</w:t>
      </w:r>
      <w:r w:rsidR="00F72EDB" w:rsidRPr="006355F1">
        <w:rPr>
          <w:rFonts w:eastAsiaTheme="minorHAnsi"/>
          <w:lang w:eastAsia="en-US"/>
        </w:rPr>
        <w:t xml:space="preserve">Ukupni rashodi iz Računa prihoda i rashoda planiraju se u iznosu od </w:t>
      </w:r>
      <w:r w:rsidR="002A019C" w:rsidRPr="006355F1">
        <w:rPr>
          <w:rFonts w:eastAsiaTheme="minorHAnsi"/>
          <w:lang w:eastAsia="en-US"/>
        </w:rPr>
        <w:t>7</w:t>
      </w:r>
      <w:r w:rsidR="00547B5C" w:rsidRPr="006355F1">
        <w:rPr>
          <w:rFonts w:eastAsiaTheme="minorHAnsi"/>
          <w:lang w:eastAsia="en-US"/>
        </w:rPr>
        <w:t>5</w:t>
      </w:r>
      <w:r w:rsidR="00F72EDB" w:rsidRPr="006355F1">
        <w:rPr>
          <w:rFonts w:eastAsiaTheme="minorHAnsi"/>
          <w:lang w:eastAsia="en-US"/>
        </w:rPr>
        <w:t>.</w:t>
      </w:r>
      <w:r w:rsidR="00547B5C" w:rsidRPr="006355F1">
        <w:rPr>
          <w:rFonts w:eastAsiaTheme="minorHAnsi"/>
          <w:lang w:eastAsia="en-US"/>
        </w:rPr>
        <w:t>340</w:t>
      </w:r>
      <w:r w:rsidR="00F72EDB" w:rsidRPr="006355F1">
        <w:rPr>
          <w:rFonts w:eastAsiaTheme="minorHAnsi"/>
          <w:lang w:eastAsia="en-US"/>
        </w:rPr>
        <w:t>.</w:t>
      </w:r>
      <w:r w:rsidR="00547B5C" w:rsidRPr="006355F1">
        <w:rPr>
          <w:rFonts w:eastAsiaTheme="minorHAnsi"/>
          <w:lang w:eastAsia="en-US"/>
        </w:rPr>
        <w:t>314</w:t>
      </w:r>
      <w:r w:rsidR="00F72EDB" w:rsidRPr="006355F1">
        <w:rPr>
          <w:rFonts w:eastAsiaTheme="minorHAnsi"/>
          <w:lang w:eastAsia="en-US"/>
        </w:rPr>
        <w:t xml:space="preserve"> € u 2023., a projiciraju se u iznosu od 57.336.102 € odnosno 53.279.662 € u 2024. i 2025. godini.</w:t>
      </w:r>
    </w:p>
    <w:p w14:paraId="33A856A4" w14:textId="77777777" w:rsidR="00F72EDB" w:rsidRPr="006355F1" w:rsidRDefault="00F72EDB" w:rsidP="002D68D6">
      <w:pPr>
        <w:contextualSpacing/>
        <w:jc w:val="center"/>
        <w:rPr>
          <w:rFonts w:eastAsiaTheme="minorHAnsi"/>
          <w:b/>
          <w:lang w:eastAsia="en-US"/>
        </w:rPr>
      </w:pPr>
    </w:p>
    <w:p w14:paraId="065CCA48" w14:textId="5B2167DC" w:rsidR="00CB5AD5" w:rsidRPr="006355F1" w:rsidRDefault="00CB5AD5" w:rsidP="00CB5AD5">
      <w:pPr>
        <w:ind w:firstLine="709"/>
        <w:jc w:val="both"/>
        <w:rPr>
          <w:bCs/>
        </w:rPr>
      </w:pPr>
      <w:r w:rsidRPr="006355F1">
        <w:rPr>
          <w:b/>
          <w:caps/>
        </w:rPr>
        <w:t>Rashodi poslovanja</w:t>
      </w:r>
      <w:r w:rsidRPr="006355F1">
        <w:rPr>
          <w:bCs/>
        </w:rPr>
        <w:t xml:space="preserve"> (razred 3 - rashodi za zaposlene, materijalni rashodi, financijski rashodi, subvencije, pomoći dane u inozemstvo i unutar općeg proračuna, naknade građanima i kućanstvima na temelju osiguranja i druge naknade te ostali rashodi) planiraju se u 2023. u iznosu od </w:t>
      </w:r>
      <w:r w:rsidR="009533D4" w:rsidRPr="006355F1">
        <w:rPr>
          <w:bCs/>
        </w:rPr>
        <w:t>52</w:t>
      </w:r>
      <w:r w:rsidR="003C4428" w:rsidRPr="006355F1">
        <w:rPr>
          <w:bCs/>
        </w:rPr>
        <w:t>.</w:t>
      </w:r>
      <w:r w:rsidR="009533D4" w:rsidRPr="006355F1">
        <w:rPr>
          <w:bCs/>
        </w:rPr>
        <w:t>057</w:t>
      </w:r>
      <w:r w:rsidR="003C4428" w:rsidRPr="006355F1">
        <w:rPr>
          <w:bCs/>
        </w:rPr>
        <w:t>.</w:t>
      </w:r>
      <w:r w:rsidR="009533D4" w:rsidRPr="006355F1">
        <w:rPr>
          <w:bCs/>
        </w:rPr>
        <w:t>689</w:t>
      </w:r>
      <w:r w:rsidRPr="006355F1">
        <w:rPr>
          <w:bCs/>
        </w:rPr>
        <w:t xml:space="preserve"> €, u 2024. u iznosu od 43.742.030 € i u 2025. u iznosu od 43.720.817 €.</w:t>
      </w:r>
    </w:p>
    <w:p w14:paraId="6F551483" w14:textId="45CD8053" w:rsidR="00292DA4" w:rsidRPr="006355F1" w:rsidRDefault="00292DA4" w:rsidP="00292DA4">
      <w:pPr>
        <w:autoSpaceDE w:val="0"/>
        <w:autoSpaceDN w:val="0"/>
        <w:adjustRightInd w:val="0"/>
        <w:ind w:firstLine="709"/>
        <w:jc w:val="both"/>
        <w:rPr>
          <w:rFonts w:eastAsiaTheme="minorHAnsi"/>
          <w:lang w:eastAsia="en-US"/>
        </w:rPr>
      </w:pPr>
      <w:r w:rsidRPr="006355F1">
        <w:rPr>
          <w:rFonts w:eastAsiaTheme="minorHAnsi"/>
          <w:lang w:eastAsia="en-US"/>
        </w:rPr>
        <w:t>U nastavku se daje skraćeni prikaz rashoda poslovanja iskazanih prema ekonomskoj klasifikaciji:</w:t>
      </w:r>
    </w:p>
    <w:p w14:paraId="77C0B8FB" w14:textId="77777777" w:rsidR="00292DA4" w:rsidRPr="002C2952" w:rsidRDefault="00292DA4" w:rsidP="00292DA4">
      <w:pPr>
        <w:autoSpaceDE w:val="0"/>
        <w:autoSpaceDN w:val="0"/>
        <w:adjustRightInd w:val="0"/>
        <w:ind w:firstLine="709"/>
        <w:jc w:val="both"/>
        <w:rPr>
          <w:rFonts w:eastAsiaTheme="minorHAnsi"/>
          <w:lang w:eastAsia="en-US"/>
        </w:rPr>
      </w:pPr>
    </w:p>
    <w:tbl>
      <w:tblPr>
        <w:tblW w:w="10214" w:type="dxa"/>
        <w:jc w:val="center"/>
        <w:tblLook w:val="04A0" w:firstRow="1" w:lastRow="0" w:firstColumn="1" w:lastColumn="0" w:noHBand="0" w:noVBand="1"/>
      </w:tblPr>
      <w:tblGrid>
        <w:gridCol w:w="396"/>
        <w:gridCol w:w="4168"/>
        <w:gridCol w:w="1260"/>
        <w:gridCol w:w="1100"/>
        <w:gridCol w:w="1080"/>
        <w:gridCol w:w="1105"/>
        <w:gridCol w:w="1105"/>
      </w:tblGrid>
      <w:tr w:rsidR="006355F1" w:rsidRPr="006355F1" w14:paraId="3189F6B5" w14:textId="77777777" w:rsidTr="00292DA4">
        <w:trPr>
          <w:trHeight w:val="510"/>
          <w:jc w:val="center"/>
        </w:trPr>
        <w:tc>
          <w:tcPr>
            <w:tcW w:w="4564"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5902A932" w14:textId="77777777" w:rsidR="00292DA4" w:rsidRPr="006355F1" w:rsidRDefault="00292DA4">
            <w:pPr>
              <w:jc w:val="center"/>
              <w:rPr>
                <w:b/>
                <w:bCs/>
                <w:sz w:val="20"/>
                <w:szCs w:val="20"/>
              </w:rPr>
            </w:pPr>
            <w:r w:rsidRPr="006355F1">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5621D9ED" w14:textId="77777777" w:rsidR="00292DA4" w:rsidRPr="006355F1" w:rsidRDefault="00292DA4">
            <w:pPr>
              <w:jc w:val="center"/>
              <w:rPr>
                <w:b/>
                <w:bCs/>
                <w:sz w:val="20"/>
                <w:szCs w:val="20"/>
              </w:rPr>
            </w:pPr>
            <w:r w:rsidRPr="006355F1">
              <w:rPr>
                <w:b/>
                <w:bCs/>
                <w:sz w:val="20"/>
                <w:szCs w:val="20"/>
              </w:rPr>
              <w:t xml:space="preserve">Izvršenje </w:t>
            </w:r>
            <w:r w:rsidRPr="006355F1">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BB22F1D" w14:textId="77777777" w:rsidR="00292DA4" w:rsidRPr="006355F1" w:rsidRDefault="00292DA4">
            <w:pPr>
              <w:jc w:val="center"/>
              <w:rPr>
                <w:b/>
                <w:bCs/>
                <w:sz w:val="20"/>
                <w:szCs w:val="20"/>
              </w:rPr>
            </w:pPr>
            <w:r w:rsidRPr="006355F1">
              <w:rPr>
                <w:b/>
                <w:bCs/>
                <w:sz w:val="20"/>
                <w:szCs w:val="20"/>
              </w:rPr>
              <w:t>Proračun</w:t>
            </w:r>
            <w:r w:rsidRPr="006355F1">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2DC65975" w14:textId="77777777" w:rsidR="00292DA4" w:rsidRPr="006355F1" w:rsidRDefault="00292DA4">
            <w:pPr>
              <w:jc w:val="center"/>
              <w:rPr>
                <w:b/>
                <w:bCs/>
                <w:sz w:val="20"/>
                <w:szCs w:val="20"/>
              </w:rPr>
            </w:pPr>
            <w:r w:rsidRPr="006355F1">
              <w:rPr>
                <w:b/>
                <w:bCs/>
                <w:sz w:val="20"/>
                <w:szCs w:val="20"/>
              </w:rPr>
              <w:t>Proračun</w:t>
            </w:r>
            <w:r w:rsidRPr="006355F1">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D62A2F7" w14:textId="77777777" w:rsidR="00292DA4" w:rsidRPr="006355F1" w:rsidRDefault="00292DA4">
            <w:pPr>
              <w:jc w:val="center"/>
              <w:rPr>
                <w:b/>
                <w:bCs/>
                <w:sz w:val="20"/>
                <w:szCs w:val="20"/>
              </w:rPr>
            </w:pPr>
            <w:r w:rsidRPr="006355F1">
              <w:rPr>
                <w:b/>
                <w:bCs/>
                <w:sz w:val="20"/>
                <w:szCs w:val="20"/>
              </w:rPr>
              <w:t>Projekcija</w:t>
            </w:r>
            <w:r w:rsidRPr="006355F1">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3C129FD1" w14:textId="77777777" w:rsidR="00292DA4" w:rsidRPr="006355F1" w:rsidRDefault="00292DA4">
            <w:pPr>
              <w:jc w:val="center"/>
              <w:rPr>
                <w:b/>
                <w:bCs/>
                <w:sz w:val="20"/>
                <w:szCs w:val="20"/>
              </w:rPr>
            </w:pPr>
            <w:r w:rsidRPr="006355F1">
              <w:rPr>
                <w:b/>
                <w:bCs/>
                <w:sz w:val="20"/>
                <w:szCs w:val="20"/>
              </w:rPr>
              <w:t>Projekcija</w:t>
            </w:r>
            <w:r w:rsidRPr="006355F1">
              <w:rPr>
                <w:b/>
                <w:bCs/>
                <w:sz w:val="20"/>
                <w:szCs w:val="20"/>
              </w:rPr>
              <w:br/>
              <w:t>2025.</w:t>
            </w:r>
          </w:p>
        </w:tc>
      </w:tr>
      <w:tr w:rsidR="006355F1" w:rsidRPr="006355F1" w14:paraId="556CD955" w14:textId="77777777" w:rsidTr="00292DA4">
        <w:trPr>
          <w:trHeight w:val="345"/>
          <w:jc w:val="center"/>
        </w:trPr>
        <w:tc>
          <w:tcPr>
            <w:tcW w:w="4564" w:type="dxa"/>
            <w:gridSpan w:val="2"/>
            <w:vMerge/>
            <w:tcBorders>
              <w:top w:val="single" w:sz="4" w:space="0" w:color="auto"/>
              <w:left w:val="single" w:sz="4" w:space="0" w:color="auto"/>
              <w:bottom w:val="single" w:sz="4" w:space="0" w:color="000000"/>
              <w:right w:val="nil"/>
            </w:tcBorders>
            <w:vAlign w:val="center"/>
            <w:hideMark/>
          </w:tcPr>
          <w:p w14:paraId="14CA592B" w14:textId="77777777" w:rsidR="00292DA4" w:rsidRPr="006355F1" w:rsidRDefault="00292DA4">
            <w:pPr>
              <w:rPr>
                <w:b/>
                <w:bCs/>
                <w:sz w:val="20"/>
                <w:szCs w:val="20"/>
              </w:rPr>
            </w:pPr>
          </w:p>
        </w:tc>
        <w:tc>
          <w:tcPr>
            <w:tcW w:w="1260" w:type="dxa"/>
            <w:tcBorders>
              <w:top w:val="nil"/>
              <w:left w:val="nil"/>
              <w:bottom w:val="nil"/>
              <w:right w:val="nil"/>
            </w:tcBorders>
            <w:shd w:val="clear" w:color="D9D9D9" w:fill="D9D9D9"/>
            <w:vAlign w:val="center"/>
            <w:hideMark/>
          </w:tcPr>
          <w:p w14:paraId="31CB912D" w14:textId="77777777" w:rsidR="00292DA4" w:rsidRPr="006355F1" w:rsidRDefault="00292DA4">
            <w:pPr>
              <w:jc w:val="center"/>
              <w:rPr>
                <w:b/>
                <w:bCs/>
                <w:sz w:val="20"/>
                <w:szCs w:val="20"/>
              </w:rPr>
            </w:pPr>
            <w:r w:rsidRPr="006355F1">
              <w:rPr>
                <w:b/>
                <w:bCs/>
                <w:sz w:val="20"/>
                <w:szCs w:val="20"/>
              </w:rPr>
              <w:t>1</w:t>
            </w:r>
          </w:p>
        </w:tc>
        <w:tc>
          <w:tcPr>
            <w:tcW w:w="1100" w:type="dxa"/>
            <w:tcBorders>
              <w:top w:val="nil"/>
              <w:left w:val="nil"/>
              <w:bottom w:val="nil"/>
              <w:right w:val="nil"/>
            </w:tcBorders>
            <w:shd w:val="clear" w:color="D9D9D9" w:fill="D9D9D9"/>
            <w:vAlign w:val="center"/>
            <w:hideMark/>
          </w:tcPr>
          <w:p w14:paraId="698D3AEB" w14:textId="77777777" w:rsidR="00292DA4" w:rsidRPr="006355F1" w:rsidRDefault="00292DA4">
            <w:pPr>
              <w:jc w:val="center"/>
              <w:rPr>
                <w:b/>
                <w:bCs/>
                <w:sz w:val="20"/>
                <w:szCs w:val="20"/>
              </w:rPr>
            </w:pPr>
            <w:r w:rsidRPr="006355F1">
              <w:rPr>
                <w:b/>
                <w:bCs/>
                <w:sz w:val="20"/>
                <w:szCs w:val="20"/>
              </w:rPr>
              <w:t>2</w:t>
            </w:r>
          </w:p>
        </w:tc>
        <w:tc>
          <w:tcPr>
            <w:tcW w:w="1080" w:type="dxa"/>
            <w:tcBorders>
              <w:top w:val="nil"/>
              <w:left w:val="nil"/>
              <w:bottom w:val="nil"/>
              <w:right w:val="nil"/>
            </w:tcBorders>
            <w:shd w:val="clear" w:color="D9D9D9" w:fill="D9D9D9"/>
            <w:vAlign w:val="center"/>
            <w:hideMark/>
          </w:tcPr>
          <w:p w14:paraId="6A1A45D3" w14:textId="77777777" w:rsidR="00292DA4" w:rsidRPr="006355F1" w:rsidRDefault="00292DA4">
            <w:pPr>
              <w:jc w:val="center"/>
              <w:rPr>
                <w:b/>
                <w:bCs/>
                <w:sz w:val="20"/>
                <w:szCs w:val="20"/>
              </w:rPr>
            </w:pPr>
            <w:r w:rsidRPr="006355F1">
              <w:rPr>
                <w:b/>
                <w:bCs/>
                <w:sz w:val="20"/>
                <w:szCs w:val="20"/>
              </w:rPr>
              <w:t>3</w:t>
            </w:r>
          </w:p>
        </w:tc>
        <w:tc>
          <w:tcPr>
            <w:tcW w:w="1105" w:type="dxa"/>
            <w:tcBorders>
              <w:top w:val="nil"/>
              <w:left w:val="nil"/>
              <w:bottom w:val="nil"/>
              <w:right w:val="nil"/>
            </w:tcBorders>
            <w:shd w:val="clear" w:color="D9D9D9" w:fill="D9D9D9"/>
            <w:vAlign w:val="center"/>
            <w:hideMark/>
          </w:tcPr>
          <w:p w14:paraId="0CF5A48B" w14:textId="77777777" w:rsidR="00292DA4" w:rsidRPr="006355F1" w:rsidRDefault="00292DA4">
            <w:pPr>
              <w:jc w:val="center"/>
              <w:rPr>
                <w:b/>
                <w:bCs/>
                <w:sz w:val="20"/>
                <w:szCs w:val="20"/>
              </w:rPr>
            </w:pPr>
            <w:r w:rsidRPr="006355F1">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46B629C2" w14:textId="77777777" w:rsidR="00292DA4" w:rsidRPr="006355F1" w:rsidRDefault="00292DA4">
            <w:pPr>
              <w:jc w:val="center"/>
              <w:rPr>
                <w:b/>
                <w:bCs/>
                <w:sz w:val="20"/>
                <w:szCs w:val="20"/>
              </w:rPr>
            </w:pPr>
            <w:r w:rsidRPr="006355F1">
              <w:rPr>
                <w:b/>
                <w:bCs/>
                <w:sz w:val="20"/>
                <w:szCs w:val="20"/>
              </w:rPr>
              <w:t>5</w:t>
            </w:r>
          </w:p>
        </w:tc>
      </w:tr>
      <w:tr w:rsidR="006355F1" w:rsidRPr="006355F1" w14:paraId="3B13CCBC"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4BDA7442" w14:textId="77777777" w:rsidR="00292DA4" w:rsidRPr="006355F1" w:rsidRDefault="00292DA4">
            <w:pPr>
              <w:rPr>
                <w:b/>
                <w:bCs/>
                <w:sz w:val="18"/>
                <w:szCs w:val="18"/>
              </w:rPr>
            </w:pPr>
            <w:r w:rsidRPr="006355F1">
              <w:rPr>
                <w:b/>
                <w:bCs/>
                <w:sz w:val="18"/>
                <w:szCs w:val="18"/>
              </w:rPr>
              <w:t>3</w:t>
            </w:r>
          </w:p>
        </w:tc>
        <w:tc>
          <w:tcPr>
            <w:tcW w:w="4168" w:type="dxa"/>
            <w:tcBorders>
              <w:top w:val="single" w:sz="4" w:space="0" w:color="auto"/>
              <w:left w:val="nil"/>
              <w:bottom w:val="single" w:sz="4" w:space="0" w:color="auto"/>
              <w:right w:val="nil"/>
            </w:tcBorders>
            <w:shd w:val="clear" w:color="000000" w:fill="FFFFFF"/>
            <w:vAlign w:val="center"/>
            <w:hideMark/>
          </w:tcPr>
          <w:p w14:paraId="16AAF4C6" w14:textId="77777777" w:rsidR="00292DA4" w:rsidRPr="006355F1" w:rsidRDefault="00292DA4">
            <w:pPr>
              <w:rPr>
                <w:b/>
                <w:bCs/>
                <w:sz w:val="18"/>
                <w:szCs w:val="18"/>
              </w:rPr>
            </w:pPr>
            <w:r w:rsidRPr="006355F1">
              <w:rPr>
                <w:b/>
                <w:bCs/>
                <w:sz w:val="18"/>
                <w:szCs w:val="18"/>
              </w:rPr>
              <w:t>Rashodi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377D1FE1" w14:textId="77777777" w:rsidR="00292DA4" w:rsidRPr="006355F1" w:rsidRDefault="00292DA4">
            <w:pPr>
              <w:jc w:val="right"/>
              <w:rPr>
                <w:b/>
                <w:bCs/>
                <w:sz w:val="18"/>
                <w:szCs w:val="18"/>
              </w:rPr>
            </w:pPr>
            <w:r w:rsidRPr="006355F1">
              <w:rPr>
                <w:b/>
                <w:bCs/>
                <w:sz w:val="18"/>
                <w:szCs w:val="18"/>
              </w:rPr>
              <w:t>31.383.793,90</w:t>
            </w:r>
          </w:p>
        </w:tc>
        <w:tc>
          <w:tcPr>
            <w:tcW w:w="1100" w:type="dxa"/>
            <w:tcBorders>
              <w:top w:val="single" w:sz="4" w:space="0" w:color="auto"/>
              <w:left w:val="nil"/>
              <w:bottom w:val="single" w:sz="4" w:space="0" w:color="auto"/>
              <w:right w:val="nil"/>
            </w:tcBorders>
            <w:shd w:val="clear" w:color="000000" w:fill="FFFFFF"/>
            <w:noWrap/>
            <w:vAlign w:val="center"/>
            <w:hideMark/>
          </w:tcPr>
          <w:p w14:paraId="563CCD4F" w14:textId="77777777" w:rsidR="00292DA4" w:rsidRPr="006355F1" w:rsidRDefault="00292DA4">
            <w:pPr>
              <w:jc w:val="right"/>
              <w:rPr>
                <w:b/>
                <w:bCs/>
                <w:sz w:val="18"/>
                <w:szCs w:val="18"/>
              </w:rPr>
            </w:pPr>
            <w:r w:rsidRPr="006355F1">
              <w:rPr>
                <w:b/>
                <w:bCs/>
                <w:sz w:val="18"/>
                <w:szCs w:val="18"/>
              </w:rPr>
              <w:t>41.907.158</w:t>
            </w:r>
          </w:p>
        </w:tc>
        <w:tc>
          <w:tcPr>
            <w:tcW w:w="1080" w:type="dxa"/>
            <w:tcBorders>
              <w:top w:val="single" w:sz="4" w:space="0" w:color="auto"/>
              <w:left w:val="nil"/>
              <w:bottom w:val="single" w:sz="4" w:space="0" w:color="auto"/>
              <w:right w:val="nil"/>
            </w:tcBorders>
            <w:shd w:val="clear" w:color="000000" w:fill="FFFFFF"/>
            <w:noWrap/>
            <w:vAlign w:val="center"/>
            <w:hideMark/>
          </w:tcPr>
          <w:p w14:paraId="759D2FFB" w14:textId="1E0EC03F" w:rsidR="00292DA4" w:rsidRPr="006355F1" w:rsidRDefault="00E863A9">
            <w:pPr>
              <w:jc w:val="right"/>
              <w:rPr>
                <w:b/>
                <w:bCs/>
                <w:sz w:val="18"/>
                <w:szCs w:val="18"/>
              </w:rPr>
            </w:pPr>
            <w:r w:rsidRPr="006355F1">
              <w:rPr>
                <w:b/>
                <w:bCs/>
                <w:sz w:val="18"/>
                <w:szCs w:val="18"/>
              </w:rPr>
              <w:t>52</w:t>
            </w:r>
            <w:r w:rsidR="00292DA4" w:rsidRPr="006355F1">
              <w:rPr>
                <w:b/>
                <w:bCs/>
                <w:sz w:val="18"/>
                <w:szCs w:val="18"/>
              </w:rPr>
              <w:t>.</w:t>
            </w:r>
            <w:r w:rsidRPr="006355F1">
              <w:rPr>
                <w:b/>
                <w:bCs/>
                <w:sz w:val="18"/>
                <w:szCs w:val="18"/>
              </w:rPr>
              <w:t>057</w:t>
            </w:r>
            <w:r w:rsidR="00292DA4" w:rsidRPr="006355F1">
              <w:rPr>
                <w:b/>
                <w:bCs/>
                <w:sz w:val="18"/>
                <w:szCs w:val="18"/>
              </w:rPr>
              <w:t>.</w:t>
            </w:r>
            <w:r w:rsidRPr="006355F1">
              <w:rPr>
                <w:b/>
                <w:bCs/>
                <w:sz w:val="18"/>
                <w:szCs w:val="18"/>
              </w:rPr>
              <w:t>689</w:t>
            </w:r>
          </w:p>
        </w:tc>
        <w:tc>
          <w:tcPr>
            <w:tcW w:w="1105" w:type="dxa"/>
            <w:tcBorders>
              <w:top w:val="single" w:sz="4" w:space="0" w:color="auto"/>
              <w:left w:val="nil"/>
              <w:bottom w:val="single" w:sz="4" w:space="0" w:color="auto"/>
              <w:right w:val="nil"/>
            </w:tcBorders>
            <w:shd w:val="clear" w:color="000000" w:fill="FFFFFF"/>
            <w:noWrap/>
            <w:vAlign w:val="center"/>
            <w:hideMark/>
          </w:tcPr>
          <w:p w14:paraId="2A4699AF" w14:textId="77777777" w:rsidR="00292DA4" w:rsidRPr="006355F1" w:rsidRDefault="00292DA4">
            <w:pPr>
              <w:jc w:val="right"/>
              <w:rPr>
                <w:b/>
                <w:bCs/>
                <w:sz w:val="18"/>
                <w:szCs w:val="18"/>
              </w:rPr>
            </w:pPr>
            <w:r w:rsidRPr="006355F1">
              <w:rPr>
                <w:b/>
                <w:bCs/>
                <w:sz w:val="18"/>
                <w:szCs w:val="18"/>
              </w:rPr>
              <w:t>43.742.030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1829ED2" w14:textId="77777777" w:rsidR="00292DA4" w:rsidRPr="006355F1" w:rsidRDefault="00292DA4">
            <w:pPr>
              <w:jc w:val="right"/>
              <w:rPr>
                <w:b/>
                <w:bCs/>
                <w:sz w:val="18"/>
                <w:szCs w:val="18"/>
              </w:rPr>
            </w:pPr>
            <w:r w:rsidRPr="006355F1">
              <w:rPr>
                <w:b/>
                <w:bCs/>
                <w:sz w:val="18"/>
                <w:szCs w:val="18"/>
              </w:rPr>
              <w:t>43.720.817</w:t>
            </w:r>
          </w:p>
        </w:tc>
      </w:tr>
      <w:tr w:rsidR="006355F1" w:rsidRPr="006355F1" w14:paraId="735154E1"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01A21840" w14:textId="77777777" w:rsidR="00292DA4" w:rsidRPr="006355F1" w:rsidRDefault="00292DA4">
            <w:pPr>
              <w:rPr>
                <w:b/>
                <w:bCs/>
                <w:sz w:val="18"/>
                <w:szCs w:val="18"/>
              </w:rPr>
            </w:pPr>
            <w:r w:rsidRPr="006355F1">
              <w:rPr>
                <w:b/>
                <w:bCs/>
                <w:sz w:val="18"/>
                <w:szCs w:val="18"/>
              </w:rPr>
              <w:t>31</w:t>
            </w:r>
          </w:p>
        </w:tc>
        <w:tc>
          <w:tcPr>
            <w:tcW w:w="4168" w:type="dxa"/>
            <w:tcBorders>
              <w:top w:val="nil"/>
              <w:left w:val="nil"/>
              <w:bottom w:val="nil"/>
              <w:right w:val="nil"/>
            </w:tcBorders>
            <w:shd w:val="clear" w:color="auto" w:fill="auto"/>
            <w:vAlign w:val="center"/>
            <w:hideMark/>
          </w:tcPr>
          <w:p w14:paraId="4288FB75" w14:textId="77777777" w:rsidR="00292DA4" w:rsidRPr="006355F1" w:rsidRDefault="00292DA4">
            <w:pPr>
              <w:rPr>
                <w:sz w:val="18"/>
                <w:szCs w:val="18"/>
              </w:rPr>
            </w:pPr>
            <w:r w:rsidRPr="006355F1">
              <w:rPr>
                <w:sz w:val="18"/>
                <w:szCs w:val="18"/>
              </w:rPr>
              <w:t>Rashodi za zaposlene</w:t>
            </w:r>
          </w:p>
        </w:tc>
        <w:tc>
          <w:tcPr>
            <w:tcW w:w="1260" w:type="dxa"/>
            <w:tcBorders>
              <w:top w:val="nil"/>
              <w:left w:val="nil"/>
              <w:bottom w:val="nil"/>
              <w:right w:val="nil"/>
            </w:tcBorders>
            <w:shd w:val="clear" w:color="auto" w:fill="auto"/>
            <w:noWrap/>
            <w:vAlign w:val="center"/>
            <w:hideMark/>
          </w:tcPr>
          <w:p w14:paraId="1C2397CA" w14:textId="77777777" w:rsidR="00292DA4" w:rsidRPr="006355F1" w:rsidRDefault="00292DA4">
            <w:pPr>
              <w:jc w:val="right"/>
              <w:rPr>
                <w:sz w:val="18"/>
                <w:szCs w:val="18"/>
              </w:rPr>
            </w:pPr>
            <w:r w:rsidRPr="006355F1">
              <w:rPr>
                <w:sz w:val="18"/>
                <w:szCs w:val="18"/>
              </w:rPr>
              <w:t>13.263.032,80</w:t>
            </w:r>
          </w:p>
        </w:tc>
        <w:tc>
          <w:tcPr>
            <w:tcW w:w="1100" w:type="dxa"/>
            <w:tcBorders>
              <w:top w:val="nil"/>
              <w:left w:val="nil"/>
              <w:bottom w:val="nil"/>
              <w:right w:val="nil"/>
            </w:tcBorders>
            <w:shd w:val="clear" w:color="auto" w:fill="auto"/>
            <w:noWrap/>
            <w:vAlign w:val="center"/>
            <w:hideMark/>
          </w:tcPr>
          <w:p w14:paraId="1C82EEFC" w14:textId="77777777" w:rsidR="00292DA4" w:rsidRPr="006355F1" w:rsidRDefault="00292DA4">
            <w:pPr>
              <w:jc w:val="right"/>
              <w:rPr>
                <w:sz w:val="18"/>
                <w:szCs w:val="18"/>
              </w:rPr>
            </w:pPr>
            <w:r w:rsidRPr="006355F1">
              <w:rPr>
                <w:sz w:val="18"/>
                <w:szCs w:val="18"/>
              </w:rPr>
              <w:t>15.441.292</w:t>
            </w:r>
          </w:p>
        </w:tc>
        <w:tc>
          <w:tcPr>
            <w:tcW w:w="1080" w:type="dxa"/>
            <w:tcBorders>
              <w:top w:val="nil"/>
              <w:left w:val="nil"/>
              <w:bottom w:val="nil"/>
              <w:right w:val="nil"/>
            </w:tcBorders>
            <w:shd w:val="clear" w:color="auto" w:fill="auto"/>
            <w:noWrap/>
            <w:vAlign w:val="center"/>
            <w:hideMark/>
          </w:tcPr>
          <w:p w14:paraId="661701C7" w14:textId="48970C7F" w:rsidR="00292DA4" w:rsidRPr="006355F1" w:rsidRDefault="00292DA4">
            <w:pPr>
              <w:jc w:val="right"/>
              <w:rPr>
                <w:sz w:val="18"/>
                <w:szCs w:val="18"/>
              </w:rPr>
            </w:pPr>
            <w:r w:rsidRPr="006355F1">
              <w:rPr>
                <w:sz w:val="18"/>
                <w:szCs w:val="18"/>
              </w:rPr>
              <w:t>16.</w:t>
            </w:r>
            <w:r w:rsidR="00E863A9" w:rsidRPr="006355F1">
              <w:rPr>
                <w:sz w:val="18"/>
                <w:szCs w:val="18"/>
              </w:rPr>
              <w:t>795</w:t>
            </w:r>
            <w:r w:rsidRPr="006355F1">
              <w:rPr>
                <w:sz w:val="18"/>
                <w:szCs w:val="18"/>
              </w:rPr>
              <w:t>.</w:t>
            </w:r>
            <w:r w:rsidR="00E863A9" w:rsidRPr="006355F1">
              <w:rPr>
                <w:sz w:val="18"/>
                <w:szCs w:val="18"/>
              </w:rPr>
              <w:t>308</w:t>
            </w:r>
          </w:p>
        </w:tc>
        <w:tc>
          <w:tcPr>
            <w:tcW w:w="1105" w:type="dxa"/>
            <w:tcBorders>
              <w:top w:val="nil"/>
              <w:left w:val="nil"/>
              <w:bottom w:val="nil"/>
              <w:right w:val="nil"/>
            </w:tcBorders>
            <w:shd w:val="clear" w:color="auto" w:fill="auto"/>
            <w:noWrap/>
            <w:vAlign w:val="center"/>
            <w:hideMark/>
          </w:tcPr>
          <w:p w14:paraId="1BAC0D08" w14:textId="77777777" w:rsidR="00292DA4" w:rsidRPr="006355F1" w:rsidRDefault="00292DA4">
            <w:pPr>
              <w:jc w:val="right"/>
              <w:rPr>
                <w:sz w:val="18"/>
                <w:szCs w:val="18"/>
              </w:rPr>
            </w:pPr>
            <w:r w:rsidRPr="006355F1">
              <w:rPr>
                <w:sz w:val="18"/>
                <w:szCs w:val="18"/>
              </w:rPr>
              <w:t>16.818.868</w:t>
            </w:r>
          </w:p>
        </w:tc>
        <w:tc>
          <w:tcPr>
            <w:tcW w:w="1105" w:type="dxa"/>
            <w:tcBorders>
              <w:top w:val="nil"/>
              <w:left w:val="nil"/>
              <w:bottom w:val="nil"/>
              <w:right w:val="single" w:sz="4" w:space="0" w:color="auto"/>
            </w:tcBorders>
            <w:shd w:val="clear" w:color="auto" w:fill="auto"/>
            <w:noWrap/>
            <w:vAlign w:val="center"/>
            <w:hideMark/>
          </w:tcPr>
          <w:p w14:paraId="327CA84D" w14:textId="77777777" w:rsidR="00292DA4" w:rsidRPr="006355F1" w:rsidRDefault="00292DA4">
            <w:pPr>
              <w:jc w:val="right"/>
              <w:rPr>
                <w:sz w:val="18"/>
                <w:szCs w:val="18"/>
              </w:rPr>
            </w:pPr>
            <w:r w:rsidRPr="006355F1">
              <w:rPr>
                <w:sz w:val="18"/>
                <w:szCs w:val="18"/>
              </w:rPr>
              <w:t>17.072.206</w:t>
            </w:r>
          </w:p>
        </w:tc>
      </w:tr>
      <w:tr w:rsidR="006355F1" w:rsidRPr="006355F1" w14:paraId="337F43F9"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23243D0" w14:textId="77777777" w:rsidR="00292DA4" w:rsidRPr="006355F1" w:rsidRDefault="00292DA4">
            <w:pPr>
              <w:rPr>
                <w:b/>
                <w:bCs/>
                <w:sz w:val="18"/>
                <w:szCs w:val="18"/>
              </w:rPr>
            </w:pPr>
            <w:r w:rsidRPr="006355F1">
              <w:rPr>
                <w:b/>
                <w:bCs/>
                <w:sz w:val="18"/>
                <w:szCs w:val="18"/>
              </w:rPr>
              <w:t>32</w:t>
            </w:r>
          </w:p>
        </w:tc>
        <w:tc>
          <w:tcPr>
            <w:tcW w:w="4168" w:type="dxa"/>
            <w:tcBorders>
              <w:top w:val="nil"/>
              <w:left w:val="nil"/>
              <w:bottom w:val="nil"/>
              <w:right w:val="nil"/>
            </w:tcBorders>
            <w:shd w:val="clear" w:color="auto" w:fill="auto"/>
            <w:vAlign w:val="center"/>
            <w:hideMark/>
          </w:tcPr>
          <w:p w14:paraId="2D6030A5" w14:textId="77777777" w:rsidR="00292DA4" w:rsidRPr="006355F1" w:rsidRDefault="00292DA4">
            <w:pPr>
              <w:rPr>
                <w:sz w:val="18"/>
                <w:szCs w:val="18"/>
              </w:rPr>
            </w:pPr>
            <w:r w:rsidRPr="006355F1">
              <w:rPr>
                <w:sz w:val="18"/>
                <w:szCs w:val="18"/>
              </w:rPr>
              <w:t>Materijalni rashodi</w:t>
            </w:r>
          </w:p>
        </w:tc>
        <w:tc>
          <w:tcPr>
            <w:tcW w:w="1260" w:type="dxa"/>
            <w:tcBorders>
              <w:top w:val="nil"/>
              <w:left w:val="nil"/>
              <w:bottom w:val="nil"/>
              <w:right w:val="nil"/>
            </w:tcBorders>
            <w:shd w:val="clear" w:color="auto" w:fill="auto"/>
            <w:noWrap/>
            <w:vAlign w:val="center"/>
            <w:hideMark/>
          </w:tcPr>
          <w:p w14:paraId="5E36F89D" w14:textId="77777777" w:rsidR="00292DA4" w:rsidRPr="006355F1" w:rsidRDefault="00292DA4">
            <w:pPr>
              <w:jc w:val="right"/>
              <w:rPr>
                <w:sz w:val="18"/>
                <w:szCs w:val="18"/>
              </w:rPr>
            </w:pPr>
            <w:r w:rsidRPr="006355F1">
              <w:rPr>
                <w:sz w:val="18"/>
                <w:szCs w:val="18"/>
              </w:rPr>
              <w:t>12.228.095,57</w:t>
            </w:r>
          </w:p>
        </w:tc>
        <w:tc>
          <w:tcPr>
            <w:tcW w:w="1100" w:type="dxa"/>
            <w:tcBorders>
              <w:top w:val="nil"/>
              <w:left w:val="nil"/>
              <w:bottom w:val="nil"/>
              <w:right w:val="nil"/>
            </w:tcBorders>
            <w:shd w:val="clear" w:color="auto" w:fill="auto"/>
            <w:noWrap/>
            <w:vAlign w:val="center"/>
            <w:hideMark/>
          </w:tcPr>
          <w:p w14:paraId="7DEC9498" w14:textId="77777777" w:rsidR="00292DA4" w:rsidRPr="006355F1" w:rsidRDefault="00292DA4">
            <w:pPr>
              <w:jc w:val="right"/>
              <w:rPr>
                <w:sz w:val="18"/>
                <w:szCs w:val="18"/>
              </w:rPr>
            </w:pPr>
            <w:r w:rsidRPr="006355F1">
              <w:rPr>
                <w:sz w:val="18"/>
                <w:szCs w:val="18"/>
              </w:rPr>
              <w:t>18.387.932</w:t>
            </w:r>
          </w:p>
        </w:tc>
        <w:tc>
          <w:tcPr>
            <w:tcW w:w="1080" w:type="dxa"/>
            <w:tcBorders>
              <w:top w:val="nil"/>
              <w:left w:val="nil"/>
              <w:bottom w:val="nil"/>
              <w:right w:val="nil"/>
            </w:tcBorders>
            <w:shd w:val="clear" w:color="auto" w:fill="auto"/>
            <w:noWrap/>
            <w:vAlign w:val="center"/>
            <w:hideMark/>
          </w:tcPr>
          <w:p w14:paraId="780D8B31" w14:textId="5C27ED62" w:rsidR="00292DA4" w:rsidRPr="006355F1" w:rsidRDefault="003C4428">
            <w:pPr>
              <w:jc w:val="right"/>
              <w:rPr>
                <w:sz w:val="18"/>
                <w:szCs w:val="18"/>
              </w:rPr>
            </w:pPr>
            <w:r w:rsidRPr="006355F1">
              <w:rPr>
                <w:sz w:val="18"/>
                <w:szCs w:val="18"/>
              </w:rPr>
              <w:t>2</w:t>
            </w:r>
            <w:r w:rsidR="00E863A9" w:rsidRPr="006355F1">
              <w:rPr>
                <w:sz w:val="18"/>
                <w:szCs w:val="18"/>
              </w:rPr>
              <w:t>6</w:t>
            </w:r>
            <w:r w:rsidRPr="006355F1">
              <w:rPr>
                <w:sz w:val="18"/>
                <w:szCs w:val="18"/>
              </w:rPr>
              <w:t>.</w:t>
            </w:r>
            <w:r w:rsidR="00E863A9" w:rsidRPr="006355F1">
              <w:rPr>
                <w:sz w:val="18"/>
                <w:szCs w:val="18"/>
              </w:rPr>
              <w:t>420</w:t>
            </w:r>
            <w:r w:rsidRPr="006355F1">
              <w:rPr>
                <w:sz w:val="18"/>
                <w:szCs w:val="18"/>
              </w:rPr>
              <w:t>.</w:t>
            </w:r>
            <w:r w:rsidR="00E863A9" w:rsidRPr="006355F1">
              <w:rPr>
                <w:sz w:val="18"/>
                <w:szCs w:val="18"/>
              </w:rPr>
              <w:t>688</w:t>
            </w:r>
          </w:p>
        </w:tc>
        <w:tc>
          <w:tcPr>
            <w:tcW w:w="1105" w:type="dxa"/>
            <w:tcBorders>
              <w:top w:val="nil"/>
              <w:left w:val="nil"/>
              <w:bottom w:val="nil"/>
              <w:right w:val="nil"/>
            </w:tcBorders>
            <w:shd w:val="clear" w:color="auto" w:fill="auto"/>
            <w:noWrap/>
            <w:vAlign w:val="center"/>
            <w:hideMark/>
          </w:tcPr>
          <w:p w14:paraId="3AA1E04B" w14:textId="77777777" w:rsidR="00292DA4" w:rsidRPr="006355F1" w:rsidRDefault="00292DA4">
            <w:pPr>
              <w:jc w:val="right"/>
              <w:rPr>
                <w:sz w:val="18"/>
                <w:szCs w:val="18"/>
              </w:rPr>
            </w:pPr>
            <w:r w:rsidRPr="006355F1">
              <w:rPr>
                <w:sz w:val="18"/>
                <w:szCs w:val="18"/>
              </w:rPr>
              <w:t>18.769.030</w:t>
            </w:r>
          </w:p>
        </w:tc>
        <w:tc>
          <w:tcPr>
            <w:tcW w:w="1105" w:type="dxa"/>
            <w:tcBorders>
              <w:top w:val="nil"/>
              <w:left w:val="nil"/>
              <w:bottom w:val="nil"/>
              <w:right w:val="single" w:sz="4" w:space="0" w:color="auto"/>
            </w:tcBorders>
            <w:shd w:val="clear" w:color="auto" w:fill="auto"/>
            <w:noWrap/>
            <w:vAlign w:val="center"/>
            <w:hideMark/>
          </w:tcPr>
          <w:p w14:paraId="6F268312" w14:textId="77777777" w:rsidR="00292DA4" w:rsidRPr="006355F1" w:rsidRDefault="00292DA4">
            <w:pPr>
              <w:jc w:val="right"/>
              <w:rPr>
                <w:sz w:val="18"/>
                <w:szCs w:val="18"/>
              </w:rPr>
            </w:pPr>
            <w:r w:rsidRPr="006355F1">
              <w:rPr>
                <w:sz w:val="18"/>
                <w:szCs w:val="18"/>
              </w:rPr>
              <w:t>18.492.609</w:t>
            </w:r>
          </w:p>
        </w:tc>
      </w:tr>
      <w:tr w:rsidR="006355F1" w:rsidRPr="006355F1" w14:paraId="1E8CB055"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45F79CE" w14:textId="77777777" w:rsidR="00292DA4" w:rsidRPr="006355F1" w:rsidRDefault="00292DA4">
            <w:pPr>
              <w:rPr>
                <w:b/>
                <w:bCs/>
                <w:sz w:val="18"/>
                <w:szCs w:val="18"/>
              </w:rPr>
            </w:pPr>
            <w:r w:rsidRPr="006355F1">
              <w:rPr>
                <w:b/>
                <w:bCs/>
                <w:sz w:val="18"/>
                <w:szCs w:val="18"/>
              </w:rPr>
              <w:t>34</w:t>
            </w:r>
          </w:p>
        </w:tc>
        <w:tc>
          <w:tcPr>
            <w:tcW w:w="4168" w:type="dxa"/>
            <w:tcBorders>
              <w:top w:val="nil"/>
              <w:left w:val="nil"/>
              <w:bottom w:val="nil"/>
              <w:right w:val="nil"/>
            </w:tcBorders>
            <w:shd w:val="clear" w:color="auto" w:fill="auto"/>
            <w:vAlign w:val="center"/>
            <w:hideMark/>
          </w:tcPr>
          <w:p w14:paraId="4DD09F37" w14:textId="77777777" w:rsidR="00292DA4" w:rsidRPr="006355F1" w:rsidRDefault="00292DA4">
            <w:pPr>
              <w:rPr>
                <w:sz w:val="18"/>
                <w:szCs w:val="18"/>
              </w:rPr>
            </w:pPr>
            <w:r w:rsidRPr="006355F1">
              <w:rPr>
                <w:sz w:val="18"/>
                <w:szCs w:val="18"/>
              </w:rPr>
              <w:t>Financijski rashodi</w:t>
            </w:r>
          </w:p>
        </w:tc>
        <w:tc>
          <w:tcPr>
            <w:tcW w:w="1260" w:type="dxa"/>
            <w:tcBorders>
              <w:top w:val="nil"/>
              <w:left w:val="nil"/>
              <w:bottom w:val="nil"/>
              <w:right w:val="nil"/>
            </w:tcBorders>
            <w:shd w:val="clear" w:color="auto" w:fill="auto"/>
            <w:noWrap/>
            <w:vAlign w:val="center"/>
            <w:hideMark/>
          </w:tcPr>
          <w:p w14:paraId="5778D07A" w14:textId="77777777" w:rsidR="00292DA4" w:rsidRPr="006355F1" w:rsidRDefault="00292DA4">
            <w:pPr>
              <w:jc w:val="right"/>
              <w:rPr>
                <w:sz w:val="18"/>
                <w:szCs w:val="18"/>
              </w:rPr>
            </w:pPr>
            <w:r w:rsidRPr="006355F1">
              <w:rPr>
                <w:sz w:val="18"/>
                <w:szCs w:val="18"/>
              </w:rPr>
              <w:t>185.095,77</w:t>
            </w:r>
          </w:p>
        </w:tc>
        <w:tc>
          <w:tcPr>
            <w:tcW w:w="1100" w:type="dxa"/>
            <w:tcBorders>
              <w:top w:val="nil"/>
              <w:left w:val="nil"/>
              <w:bottom w:val="nil"/>
              <w:right w:val="nil"/>
            </w:tcBorders>
            <w:shd w:val="clear" w:color="auto" w:fill="auto"/>
            <w:noWrap/>
            <w:vAlign w:val="center"/>
            <w:hideMark/>
          </w:tcPr>
          <w:p w14:paraId="50E2CDCF" w14:textId="77777777" w:rsidR="00292DA4" w:rsidRPr="006355F1" w:rsidRDefault="00292DA4">
            <w:pPr>
              <w:jc w:val="right"/>
              <w:rPr>
                <w:sz w:val="18"/>
                <w:szCs w:val="18"/>
              </w:rPr>
            </w:pPr>
            <w:r w:rsidRPr="006355F1">
              <w:rPr>
                <w:sz w:val="18"/>
                <w:szCs w:val="18"/>
              </w:rPr>
              <w:t>213.678</w:t>
            </w:r>
          </w:p>
        </w:tc>
        <w:tc>
          <w:tcPr>
            <w:tcW w:w="1080" w:type="dxa"/>
            <w:tcBorders>
              <w:top w:val="nil"/>
              <w:left w:val="nil"/>
              <w:bottom w:val="nil"/>
              <w:right w:val="nil"/>
            </w:tcBorders>
            <w:shd w:val="clear" w:color="auto" w:fill="auto"/>
            <w:noWrap/>
            <w:vAlign w:val="center"/>
            <w:hideMark/>
          </w:tcPr>
          <w:p w14:paraId="27FE50D9" w14:textId="2AAEFD5C" w:rsidR="00292DA4" w:rsidRPr="006355F1" w:rsidRDefault="00292DA4">
            <w:pPr>
              <w:jc w:val="right"/>
              <w:rPr>
                <w:sz w:val="18"/>
                <w:szCs w:val="18"/>
              </w:rPr>
            </w:pPr>
            <w:r w:rsidRPr="006355F1">
              <w:rPr>
                <w:sz w:val="18"/>
                <w:szCs w:val="18"/>
              </w:rPr>
              <w:t>2</w:t>
            </w:r>
            <w:r w:rsidR="00E863A9" w:rsidRPr="006355F1">
              <w:rPr>
                <w:sz w:val="18"/>
                <w:szCs w:val="18"/>
              </w:rPr>
              <w:t>87</w:t>
            </w:r>
            <w:r w:rsidRPr="006355F1">
              <w:rPr>
                <w:sz w:val="18"/>
                <w:szCs w:val="18"/>
              </w:rPr>
              <w:t>.</w:t>
            </w:r>
            <w:r w:rsidR="00E863A9" w:rsidRPr="006355F1">
              <w:rPr>
                <w:sz w:val="18"/>
                <w:szCs w:val="18"/>
              </w:rPr>
              <w:t>203</w:t>
            </w:r>
          </w:p>
        </w:tc>
        <w:tc>
          <w:tcPr>
            <w:tcW w:w="1105" w:type="dxa"/>
            <w:tcBorders>
              <w:top w:val="nil"/>
              <w:left w:val="nil"/>
              <w:bottom w:val="nil"/>
              <w:right w:val="nil"/>
            </w:tcBorders>
            <w:shd w:val="clear" w:color="auto" w:fill="auto"/>
            <w:noWrap/>
            <w:vAlign w:val="center"/>
            <w:hideMark/>
          </w:tcPr>
          <w:p w14:paraId="627055B8" w14:textId="77777777" w:rsidR="00292DA4" w:rsidRPr="006355F1" w:rsidRDefault="00292DA4">
            <w:pPr>
              <w:jc w:val="right"/>
              <w:rPr>
                <w:sz w:val="18"/>
                <w:szCs w:val="18"/>
              </w:rPr>
            </w:pPr>
            <w:r w:rsidRPr="006355F1">
              <w:rPr>
                <w:sz w:val="18"/>
                <w:szCs w:val="18"/>
              </w:rPr>
              <w:t>290.880</w:t>
            </w:r>
          </w:p>
        </w:tc>
        <w:tc>
          <w:tcPr>
            <w:tcW w:w="1105" w:type="dxa"/>
            <w:tcBorders>
              <w:top w:val="nil"/>
              <w:left w:val="nil"/>
              <w:bottom w:val="nil"/>
              <w:right w:val="single" w:sz="4" w:space="0" w:color="auto"/>
            </w:tcBorders>
            <w:shd w:val="clear" w:color="auto" w:fill="auto"/>
            <w:noWrap/>
            <w:vAlign w:val="center"/>
            <w:hideMark/>
          </w:tcPr>
          <w:p w14:paraId="0A95593A" w14:textId="77777777" w:rsidR="00292DA4" w:rsidRPr="006355F1" w:rsidRDefault="00292DA4">
            <w:pPr>
              <w:jc w:val="right"/>
              <w:rPr>
                <w:sz w:val="18"/>
                <w:szCs w:val="18"/>
              </w:rPr>
            </w:pPr>
            <w:r w:rsidRPr="006355F1">
              <w:rPr>
                <w:sz w:val="18"/>
                <w:szCs w:val="18"/>
              </w:rPr>
              <w:t>275.784</w:t>
            </w:r>
          </w:p>
        </w:tc>
      </w:tr>
      <w:tr w:rsidR="006355F1" w:rsidRPr="006355F1" w14:paraId="22232C57"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6557171" w14:textId="77777777" w:rsidR="00292DA4" w:rsidRPr="006355F1" w:rsidRDefault="00292DA4">
            <w:pPr>
              <w:rPr>
                <w:b/>
                <w:bCs/>
                <w:sz w:val="18"/>
                <w:szCs w:val="18"/>
              </w:rPr>
            </w:pPr>
            <w:r w:rsidRPr="006355F1">
              <w:rPr>
                <w:b/>
                <w:bCs/>
                <w:sz w:val="18"/>
                <w:szCs w:val="18"/>
              </w:rPr>
              <w:t>35</w:t>
            </w:r>
          </w:p>
        </w:tc>
        <w:tc>
          <w:tcPr>
            <w:tcW w:w="4168" w:type="dxa"/>
            <w:tcBorders>
              <w:top w:val="nil"/>
              <w:left w:val="nil"/>
              <w:bottom w:val="nil"/>
              <w:right w:val="nil"/>
            </w:tcBorders>
            <w:shd w:val="clear" w:color="auto" w:fill="auto"/>
            <w:vAlign w:val="center"/>
            <w:hideMark/>
          </w:tcPr>
          <w:p w14:paraId="66EDB73E" w14:textId="77777777" w:rsidR="00292DA4" w:rsidRPr="006355F1" w:rsidRDefault="00292DA4">
            <w:pPr>
              <w:rPr>
                <w:sz w:val="18"/>
                <w:szCs w:val="18"/>
              </w:rPr>
            </w:pPr>
            <w:r w:rsidRPr="006355F1">
              <w:rPr>
                <w:sz w:val="18"/>
                <w:szCs w:val="18"/>
              </w:rPr>
              <w:t>Subvencije</w:t>
            </w:r>
          </w:p>
        </w:tc>
        <w:tc>
          <w:tcPr>
            <w:tcW w:w="1260" w:type="dxa"/>
            <w:tcBorders>
              <w:top w:val="nil"/>
              <w:left w:val="nil"/>
              <w:bottom w:val="nil"/>
              <w:right w:val="nil"/>
            </w:tcBorders>
            <w:shd w:val="clear" w:color="auto" w:fill="auto"/>
            <w:noWrap/>
            <w:vAlign w:val="center"/>
            <w:hideMark/>
          </w:tcPr>
          <w:p w14:paraId="489BB265" w14:textId="77777777" w:rsidR="00292DA4" w:rsidRPr="006355F1" w:rsidRDefault="00292DA4">
            <w:pPr>
              <w:jc w:val="right"/>
              <w:rPr>
                <w:sz w:val="18"/>
                <w:szCs w:val="18"/>
              </w:rPr>
            </w:pPr>
            <w:r w:rsidRPr="006355F1">
              <w:rPr>
                <w:sz w:val="18"/>
                <w:szCs w:val="18"/>
              </w:rPr>
              <w:t>1.367.666,37</w:t>
            </w:r>
          </w:p>
        </w:tc>
        <w:tc>
          <w:tcPr>
            <w:tcW w:w="1100" w:type="dxa"/>
            <w:tcBorders>
              <w:top w:val="nil"/>
              <w:left w:val="nil"/>
              <w:bottom w:val="nil"/>
              <w:right w:val="nil"/>
            </w:tcBorders>
            <w:shd w:val="clear" w:color="auto" w:fill="auto"/>
            <w:noWrap/>
            <w:vAlign w:val="center"/>
            <w:hideMark/>
          </w:tcPr>
          <w:p w14:paraId="1817A39C" w14:textId="77777777" w:rsidR="00292DA4" w:rsidRPr="006355F1" w:rsidRDefault="00292DA4">
            <w:pPr>
              <w:jc w:val="right"/>
              <w:rPr>
                <w:sz w:val="18"/>
                <w:szCs w:val="18"/>
              </w:rPr>
            </w:pPr>
            <w:r w:rsidRPr="006355F1">
              <w:rPr>
                <w:sz w:val="18"/>
                <w:szCs w:val="18"/>
              </w:rPr>
              <w:t>1.684.252</w:t>
            </w:r>
          </w:p>
        </w:tc>
        <w:tc>
          <w:tcPr>
            <w:tcW w:w="1080" w:type="dxa"/>
            <w:tcBorders>
              <w:top w:val="nil"/>
              <w:left w:val="nil"/>
              <w:bottom w:val="nil"/>
              <w:right w:val="nil"/>
            </w:tcBorders>
            <w:shd w:val="clear" w:color="auto" w:fill="auto"/>
            <w:noWrap/>
            <w:vAlign w:val="center"/>
            <w:hideMark/>
          </w:tcPr>
          <w:p w14:paraId="5DEC661F" w14:textId="5B5823B9" w:rsidR="00292DA4" w:rsidRPr="006355F1" w:rsidRDefault="00292DA4">
            <w:pPr>
              <w:jc w:val="right"/>
              <w:rPr>
                <w:sz w:val="18"/>
                <w:szCs w:val="18"/>
              </w:rPr>
            </w:pPr>
            <w:r w:rsidRPr="006355F1">
              <w:rPr>
                <w:sz w:val="18"/>
                <w:szCs w:val="18"/>
              </w:rPr>
              <w:t>1.75</w:t>
            </w:r>
            <w:r w:rsidR="00E863A9" w:rsidRPr="006355F1">
              <w:rPr>
                <w:sz w:val="18"/>
                <w:szCs w:val="18"/>
              </w:rPr>
              <w:t>4</w:t>
            </w:r>
            <w:r w:rsidRPr="006355F1">
              <w:rPr>
                <w:sz w:val="18"/>
                <w:szCs w:val="18"/>
              </w:rPr>
              <w:t>.818</w:t>
            </w:r>
          </w:p>
        </w:tc>
        <w:tc>
          <w:tcPr>
            <w:tcW w:w="1105" w:type="dxa"/>
            <w:tcBorders>
              <w:top w:val="nil"/>
              <w:left w:val="nil"/>
              <w:bottom w:val="nil"/>
              <w:right w:val="nil"/>
            </w:tcBorders>
            <w:shd w:val="clear" w:color="auto" w:fill="auto"/>
            <w:noWrap/>
            <w:vAlign w:val="center"/>
            <w:hideMark/>
          </w:tcPr>
          <w:p w14:paraId="511693EB" w14:textId="77777777" w:rsidR="00292DA4" w:rsidRPr="006355F1" w:rsidRDefault="00292DA4">
            <w:pPr>
              <w:jc w:val="right"/>
              <w:rPr>
                <w:sz w:val="18"/>
                <w:szCs w:val="18"/>
              </w:rPr>
            </w:pPr>
            <w:r w:rsidRPr="006355F1">
              <w:rPr>
                <w:sz w:val="18"/>
                <w:szCs w:val="18"/>
              </w:rPr>
              <w:t>1.759.918</w:t>
            </w:r>
          </w:p>
        </w:tc>
        <w:tc>
          <w:tcPr>
            <w:tcW w:w="1105" w:type="dxa"/>
            <w:tcBorders>
              <w:top w:val="nil"/>
              <w:left w:val="nil"/>
              <w:bottom w:val="nil"/>
              <w:right w:val="single" w:sz="4" w:space="0" w:color="auto"/>
            </w:tcBorders>
            <w:shd w:val="clear" w:color="auto" w:fill="auto"/>
            <w:noWrap/>
            <w:vAlign w:val="center"/>
            <w:hideMark/>
          </w:tcPr>
          <w:p w14:paraId="6A358459" w14:textId="77777777" w:rsidR="00292DA4" w:rsidRPr="006355F1" w:rsidRDefault="00292DA4">
            <w:pPr>
              <w:jc w:val="right"/>
              <w:rPr>
                <w:sz w:val="18"/>
                <w:szCs w:val="18"/>
              </w:rPr>
            </w:pPr>
            <w:r w:rsidRPr="006355F1">
              <w:rPr>
                <w:sz w:val="18"/>
                <w:szCs w:val="18"/>
              </w:rPr>
              <w:t>1.759.818</w:t>
            </w:r>
          </w:p>
        </w:tc>
      </w:tr>
      <w:tr w:rsidR="006355F1" w:rsidRPr="006355F1" w14:paraId="53837C0F"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A68CF8F" w14:textId="77777777" w:rsidR="00292DA4" w:rsidRPr="006355F1" w:rsidRDefault="00292DA4">
            <w:pPr>
              <w:rPr>
                <w:b/>
                <w:bCs/>
                <w:sz w:val="18"/>
                <w:szCs w:val="18"/>
              </w:rPr>
            </w:pPr>
            <w:r w:rsidRPr="006355F1">
              <w:rPr>
                <w:b/>
                <w:bCs/>
                <w:sz w:val="18"/>
                <w:szCs w:val="18"/>
              </w:rPr>
              <w:t>36</w:t>
            </w:r>
          </w:p>
        </w:tc>
        <w:tc>
          <w:tcPr>
            <w:tcW w:w="4168" w:type="dxa"/>
            <w:tcBorders>
              <w:top w:val="nil"/>
              <w:left w:val="nil"/>
              <w:bottom w:val="nil"/>
              <w:right w:val="nil"/>
            </w:tcBorders>
            <w:shd w:val="clear" w:color="auto" w:fill="auto"/>
            <w:vAlign w:val="center"/>
            <w:hideMark/>
          </w:tcPr>
          <w:p w14:paraId="61EF8580" w14:textId="77777777" w:rsidR="00292DA4" w:rsidRPr="006355F1" w:rsidRDefault="00292DA4">
            <w:pPr>
              <w:rPr>
                <w:sz w:val="18"/>
                <w:szCs w:val="18"/>
              </w:rPr>
            </w:pPr>
            <w:r w:rsidRPr="006355F1">
              <w:rPr>
                <w:sz w:val="18"/>
                <w:szCs w:val="18"/>
              </w:rPr>
              <w:t>Pomoći dane u inozemstvo i unutar općeg proračuna</w:t>
            </w:r>
          </w:p>
        </w:tc>
        <w:tc>
          <w:tcPr>
            <w:tcW w:w="1260" w:type="dxa"/>
            <w:tcBorders>
              <w:top w:val="nil"/>
              <w:left w:val="nil"/>
              <w:bottom w:val="nil"/>
              <w:right w:val="nil"/>
            </w:tcBorders>
            <w:shd w:val="clear" w:color="auto" w:fill="auto"/>
            <w:noWrap/>
            <w:vAlign w:val="center"/>
            <w:hideMark/>
          </w:tcPr>
          <w:p w14:paraId="3CE17690" w14:textId="77777777" w:rsidR="00292DA4" w:rsidRPr="006355F1" w:rsidRDefault="00292DA4">
            <w:pPr>
              <w:jc w:val="right"/>
              <w:rPr>
                <w:sz w:val="18"/>
                <w:szCs w:val="18"/>
              </w:rPr>
            </w:pPr>
            <w:r w:rsidRPr="006355F1">
              <w:rPr>
                <w:sz w:val="18"/>
                <w:szCs w:val="18"/>
              </w:rPr>
              <w:t>164.116,89</w:t>
            </w:r>
          </w:p>
        </w:tc>
        <w:tc>
          <w:tcPr>
            <w:tcW w:w="1100" w:type="dxa"/>
            <w:tcBorders>
              <w:top w:val="nil"/>
              <w:left w:val="nil"/>
              <w:bottom w:val="nil"/>
              <w:right w:val="nil"/>
            </w:tcBorders>
            <w:shd w:val="clear" w:color="auto" w:fill="auto"/>
            <w:noWrap/>
            <w:vAlign w:val="center"/>
            <w:hideMark/>
          </w:tcPr>
          <w:p w14:paraId="308E3DD7" w14:textId="77777777" w:rsidR="00292DA4" w:rsidRPr="006355F1" w:rsidRDefault="00292DA4">
            <w:pPr>
              <w:jc w:val="right"/>
              <w:rPr>
                <w:sz w:val="18"/>
                <w:szCs w:val="18"/>
              </w:rPr>
            </w:pPr>
            <w:r w:rsidRPr="006355F1">
              <w:rPr>
                <w:sz w:val="18"/>
                <w:szCs w:val="18"/>
              </w:rPr>
              <w:t>788.512</w:t>
            </w:r>
          </w:p>
        </w:tc>
        <w:tc>
          <w:tcPr>
            <w:tcW w:w="1080" w:type="dxa"/>
            <w:tcBorders>
              <w:top w:val="nil"/>
              <w:left w:val="nil"/>
              <w:bottom w:val="nil"/>
              <w:right w:val="nil"/>
            </w:tcBorders>
            <w:shd w:val="clear" w:color="auto" w:fill="auto"/>
            <w:noWrap/>
            <w:vAlign w:val="center"/>
            <w:hideMark/>
          </w:tcPr>
          <w:p w14:paraId="5BE73E8A" w14:textId="54A8AAA0" w:rsidR="00292DA4" w:rsidRPr="006355F1" w:rsidRDefault="00E863A9">
            <w:pPr>
              <w:jc w:val="right"/>
              <w:rPr>
                <w:sz w:val="18"/>
                <w:szCs w:val="18"/>
              </w:rPr>
            </w:pPr>
            <w:r w:rsidRPr="006355F1">
              <w:rPr>
                <w:sz w:val="18"/>
                <w:szCs w:val="18"/>
              </w:rPr>
              <w:t>617</w:t>
            </w:r>
            <w:r w:rsidR="003C4428" w:rsidRPr="006355F1">
              <w:rPr>
                <w:sz w:val="18"/>
                <w:szCs w:val="18"/>
              </w:rPr>
              <w:t>.</w:t>
            </w:r>
            <w:r w:rsidRPr="006355F1">
              <w:rPr>
                <w:sz w:val="18"/>
                <w:szCs w:val="18"/>
              </w:rPr>
              <w:t>869</w:t>
            </w:r>
          </w:p>
        </w:tc>
        <w:tc>
          <w:tcPr>
            <w:tcW w:w="1105" w:type="dxa"/>
            <w:tcBorders>
              <w:top w:val="nil"/>
              <w:left w:val="nil"/>
              <w:bottom w:val="nil"/>
              <w:right w:val="nil"/>
            </w:tcBorders>
            <w:shd w:val="clear" w:color="auto" w:fill="auto"/>
            <w:noWrap/>
            <w:vAlign w:val="center"/>
            <w:hideMark/>
          </w:tcPr>
          <w:p w14:paraId="51572161" w14:textId="77777777" w:rsidR="00292DA4" w:rsidRPr="006355F1" w:rsidRDefault="00292DA4">
            <w:pPr>
              <w:jc w:val="right"/>
              <w:rPr>
                <w:sz w:val="18"/>
                <w:szCs w:val="18"/>
              </w:rPr>
            </w:pPr>
            <w:r w:rsidRPr="006355F1">
              <w:rPr>
                <w:sz w:val="18"/>
                <w:szCs w:val="18"/>
              </w:rPr>
              <w:t>167.459</w:t>
            </w:r>
          </w:p>
        </w:tc>
        <w:tc>
          <w:tcPr>
            <w:tcW w:w="1105" w:type="dxa"/>
            <w:tcBorders>
              <w:top w:val="nil"/>
              <w:left w:val="nil"/>
              <w:bottom w:val="nil"/>
              <w:right w:val="single" w:sz="4" w:space="0" w:color="auto"/>
            </w:tcBorders>
            <w:shd w:val="clear" w:color="auto" w:fill="auto"/>
            <w:noWrap/>
            <w:vAlign w:val="center"/>
            <w:hideMark/>
          </w:tcPr>
          <w:p w14:paraId="16A859A3" w14:textId="77777777" w:rsidR="00292DA4" w:rsidRPr="006355F1" w:rsidRDefault="00292DA4">
            <w:pPr>
              <w:jc w:val="right"/>
              <w:rPr>
                <w:sz w:val="18"/>
                <w:szCs w:val="18"/>
              </w:rPr>
            </w:pPr>
            <w:r w:rsidRPr="006355F1">
              <w:rPr>
                <w:sz w:val="18"/>
                <w:szCs w:val="18"/>
              </w:rPr>
              <w:t>167.459</w:t>
            </w:r>
          </w:p>
        </w:tc>
      </w:tr>
      <w:tr w:rsidR="006355F1" w:rsidRPr="006355F1" w14:paraId="6032F35E"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763B2DFA" w14:textId="77777777" w:rsidR="00292DA4" w:rsidRPr="006355F1" w:rsidRDefault="00292DA4">
            <w:pPr>
              <w:rPr>
                <w:b/>
                <w:bCs/>
                <w:sz w:val="18"/>
                <w:szCs w:val="18"/>
              </w:rPr>
            </w:pPr>
            <w:r w:rsidRPr="006355F1">
              <w:rPr>
                <w:b/>
                <w:bCs/>
                <w:sz w:val="18"/>
                <w:szCs w:val="18"/>
              </w:rPr>
              <w:t>37</w:t>
            </w:r>
          </w:p>
        </w:tc>
        <w:tc>
          <w:tcPr>
            <w:tcW w:w="4168" w:type="dxa"/>
            <w:tcBorders>
              <w:top w:val="nil"/>
              <w:left w:val="nil"/>
              <w:bottom w:val="nil"/>
              <w:right w:val="nil"/>
            </w:tcBorders>
            <w:shd w:val="clear" w:color="auto" w:fill="auto"/>
            <w:vAlign w:val="center"/>
            <w:hideMark/>
          </w:tcPr>
          <w:p w14:paraId="575FCA8D" w14:textId="77777777" w:rsidR="00292DA4" w:rsidRPr="006355F1" w:rsidRDefault="00292DA4">
            <w:pPr>
              <w:rPr>
                <w:sz w:val="18"/>
                <w:szCs w:val="18"/>
              </w:rPr>
            </w:pPr>
            <w:r w:rsidRPr="006355F1">
              <w:rPr>
                <w:sz w:val="18"/>
                <w:szCs w:val="18"/>
              </w:rPr>
              <w:t>Naknade građanima i kućanstvima na temelju osiguranja i druge naknade</w:t>
            </w:r>
          </w:p>
        </w:tc>
        <w:tc>
          <w:tcPr>
            <w:tcW w:w="1260" w:type="dxa"/>
            <w:tcBorders>
              <w:top w:val="nil"/>
              <w:left w:val="nil"/>
              <w:bottom w:val="nil"/>
              <w:right w:val="nil"/>
            </w:tcBorders>
            <w:shd w:val="clear" w:color="auto" w:fill="auto"/>
            <w:noWrap/>
            <w:vAlign w:val="center"/>
            <w:hideMark/>
          </w:tcPr>
          <w:p w14:paraId="10EA7172" w14:textId="77777777" w:rsidR="00292DA4" w:rsidRPr="006355F1" w:rsidRDefault="00292DA4">
            <w:pPr>
              <w:jc w:val="right"/>
              <w:rPr>
                <w:sz w:val="18"/>
                <w:szCs w:val="18"/>
              </w:rPr>
            </w:pPr>
            <w:r w:rsidRPr="006355F1">
              <w:rPr>
                <w:sz w:val="18"/>
                <w:szCs w:val="18"/>
              </w:rPr>
              <w:t>933.028,33</w:t>
            </w:r>
          </w:p>
        </w:tc>
        <w:tc>
          <w:tcPr>
            <w:tcW w:w="1100" w:type="dxa"/>
            <w:tcBorders>
              <w:top w:val="nil"/>
              <w:left w:val="nil"/>
              <w:bottom w:val="nil"/>
              <w:right w:val="nil"/>
            </w:tcBorders>
            <w:shd w:val="clear" w:color="auto" w:fill="auto"/>
            <w:noWrap/>
            <w:vAlign w:val="center"/>
            <w:hideMark/>
          </w:tcPr>
          <w:p w14:paraId="0D0EDD50" w14:textId="77777777" w:rsidR="00292DA4" w:rsidRPr="006355F1" w:rsidRDefault="00292DA4">
            <w:pPr>
              <w:jc w:val="right"/>
              <w:rPr>
                <w:sz w:val="18"/>
                <w:szCs w:val="18"/>
              </w:rPr>
            </w:pPr>
            <w:r w:rsidRPr="006355F1">
              <w:rPr>
                <w:sz w:val="18"/>
                <w:szCs w:val="18"/>
              </w:rPr>
              <w:t>1.338.942</w:t>
            </w:r>
          </w:p>
        </w:tc>
        <w:tc>
          <w:tcPr>
            <w:tcW w:w="1080" w:type="dxa"/>
            <w:tcBorders>
              <w:top w:val="nil"/>
              <w:left w:val="nil"/>
              <w:bottom w:val="nil"/>
              <w:right w:val="nil"/>
            </w:tcBorders>
            <w:shd w:val="clear" w:color="auto" w:fill="auto"/>
            <w:noWrap/>
            <w:vAlign w:val="center"/>
            <w:hideMark/>
          </w:tcPr>
          <w:p w14:paraId="0E4CF0B3" w14:textId="69AFE793" w:rsidR="00292DA4" w:rsidRPr="006355F1" w:rsidRDefault="00292DA4">
            <w:pPr>
              <w:jc w:val="right"/>
              <w:rPr>
                <w:sz w:val="18"/>
                <w:szCs w:val="18"/>
              </w:rPr>
            </w:pPr>
            <w:r w:rsidRPr="006355F1">
              <w:rPr>
                <w:sz w:val="18"/>
                <w:szCs w:val="18"/>
              </w:rPr>
              <w:t>1.5</w:t>
            </w:r>
            <w:r w:rsidR="00E863A9" w:rsidRPr="006355F1">
              <w:rPr>
                <w:sz w:val="18"/>
                <w:szCs w:val="18"/>
              </w:rPr>
              <w:t>28</w:t>
            </w:r>
            <w:r w:rsidRPr="006355F1">
              <w:rPr>
                <w:sz w:val="18"/>
                <w:szCs w:val="18"/>
              </w:rPr>
              <w:t>.</w:t>
            </w:r>
            <w:r w:rsidR="00E863A9" w:rsidRPr="006355F1">
              <w:rPr>
                <w:sz w:val="18"/>
                <w:szCs w:val="18"/>
              </w:rPr>
              <w:t>572</w:t>
            </w:r>
          </w:p>
        </w:tc>
        <w:tc>
          <w:tcPr>
            <w:tcW w:w="1105" w:type="dxa"/>
            <w:tcBorders>
              <w:top w:val="nil"/>
              <w:left w:val="nil"/>
              <w:bottom w:val="nil"/>
              <w:right w:val="nil"/>
            </w:tcBorders>
            <w:shd w:val="clear" w:color="auto" w:fill="auto"/>
            <w:noWrap/>
            <w:vAlign w:val="center"/>
            <w:hideMark/>
          </w:tcPr>
          <w:p w14:paraId="38BAC411" w14:textId="77777777" w:rsidR="00292DA4" w:rsidRPr="006355F1" w:rsidRDefault="00292DA4">
            <w:pPr>
              <w:jc w:val="right"/>
              <w:rPr>
                <w:sz w:val="18"/>
                <w:szCs w:val="18"/>
              </w:rPr>
            </w:pPr>
            <w:r w:rsidRPr="006355F1">
              <w:rPr>
                <w:sz w:val="18"/>
                <w:szCs w:val="18"/>
              </w:rPr>
              <w:t>1.605.750</w:t>
            </w:r>
          </w:p>
        </w:tc>
        <w:tc>
          <w:tcPr>
            <w:tcW w:w="1105" w:type="dxa"/>
            <w:tcBorders>
              <w:top w:val="nil"/>
              <w:left w:val="nil"/>
              <w:bottom w:val="nil"/>
              <w:right w:val="single" w:sz="4" w:space="0" w:color="auto"/>
            </w:tcBorders>
            <w:shd w:val="clear" w:color="auto" w:fill="auto"/>
            <w:noWrap/>
            <w:vAlign w:val="center"/>
            <w:hideMark/>
          </w:tcPr>
          <w:p w14:paraId="70008D20" w14:textId="77777777" w:rsidR="00292DA4" w:rsidRPr="006355F1" w:rsidRDefault="00292DA4">
            <w:pPr>
              <w:jc w:val="right"/>
              <w:rPr>
                <w:sz w:val="18"/>
                <w:szCs w:val="18"/>
              </w:rPr>
            </w:pPr>
            <w:r w:rsidRPr="006355F1">
              <w:rPr>
                <w:sz w:val="18"/>
                <w:szCs w:val="18"/>
              </w:rPr>
              <w:t>1.632.816</w:t>
            </w:r>
          </w:p>
        </w:tc>
      </w:tr>
      <w:tr w:rsidR="006355F1" w:rsidRPr="006355F1" w14:paraId="3D79E0B5"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1DAF48F9" w14:textId="77777777" w:rsidR="00292DA4" w:rsidRPr="006355F1" w:rsidRDefault="00292DA4">
            <w:pPr>
              <w:rPr>
                <w:b/>
                <w:bCs/>
                <w:sz w:val="18"/>
                <w:szCs w:val="18"/>
              </w:rPr>
            </w:pPr>
            <w:r w:rsidRPr="006355F1">
              <w:rPr>
                <w:b/>
                <w:bCs/>
                <w:sz w:val="18"/>
                <w:szCs w:val="18"/>
              </w:rPr>
              <w:t>38</w:t>
            </w:r>
          </w:p>
        </w:tc>
        <w:tc>
          <w:tcPr>
            <w:tcW w:w="4168" w:type="dxa"/>
            <w:tcBorders>
              <w:top w:val="nil"/>
              <w:left w:val="nil"/>
              <w:bottom w:val="single" w:sz="4" w:space="0" w:color="auto"/>
              <w:right w:val="nil"/>
            </w:tcBorders>
            <w:shd w:val="clear" w:color="auto" w:fill="auto"/>
            <w:vAlign w:val="center"/>
            <w:hideMark/>
          </w:tcPr>
          <w:p w14:paraId="688F3A8B" w14:textId="2F1271FD" w:rsidR="00292DA4" w:rsidRPr="006355F1" w:rsidRDefault="00292DA4">
            <w:pPr>
              <w:rPr>
                <w:sz w:val="18"/>
                <w:szCs w:val="18"/>
              </w:rPr>
            </w:pPr>
            <w:r w:rsidRPr="006355F1">
              <w:rPr>
                <w:sz w:val="18"/>
                <w:szCs w:val="18"/>
              </w:rPr>
              <w:t>Ostali rashodi</w:t>
            </w:r>
          </w:p>
        </w:tc>
        <w:tc>
          <w:tcPr>
            <w:tcW w:w="1260" w:type="dxa"/>
            <w:tcBorders>
              <w:top w:val="nil"/>
              <w:left w:val="nil"/>
              <w:bottom w:val="single" w:sz="4" w:space="0" w:color="auto"/>
              <w:right w:val="nil"/>
            </w:tcBorders>
            <w:shd w:val="clear" w:color="auto" w:fill="auto"/>
            <w:noWrap/>
            <w:vAlign w:val="center"/>
            <w:hideMark/>
          </w:tcPr>
          <w:p w14:paraId="59C5C847" w14:textId="77777777" w:rsidR="00292DA4" w:rsidRPr="006355F1" w:rsidRDefault="00292DA4">
            <w:pPr>
              <w:jc w:val="right"/>
              <w:rPr>
                <w:sz w:val="18"/>
                <w:szCs w:val="18"/>
              </w:rPr>
            </w:pPr>
            <w:r w:rsidRPr="006355F1">
              <w:rPr>
                <w:sz w:val="18"/>
                <w:szCs w:val="18"/>
              </w:rPr>
              <w:t>3.242.758,17</w:t>
            </w:r>
          </w:p>
        </w:tc>
        <w:tc>
          <w:tcPr>
            <w:tcW w:w="1100" w:type="dxa"/>
            <w:tcBorders>
              <w:top w:val="nil"/>
              <w:left w:val="nil"/>
              <w:bottom w:val="single" w:sz="4" w:space="0" w:color="auto"/>
              <w:right w:val="nil"/>
            </w:tcBorders>
            <w:shd w:val="clear" w:color="auto" w:fill="auto"/>
            <w:noWrap/>
            <w:vAlign w:val="center"/>
            <w:hideMark/>
          </w:tcPr>
          <w:p w14:paraId="13A12735" w14:textId="77777777" w:rsidR="00292DA4" w:rsidRPr="006355F1" w:rsidRDefault="00292DA4">
            <w:pPr>
              <w:jc w:val="right"/>
              <w:rPr>
                <w:sz w:val="18"/>
                <w:szCs w:val="18"/>
              </w:rPr>
            </w:pPr>
            <w:r w:rsidRPr="006355F1">
              <w:rPr>
                <w:sz w:val="18"/>
                <w:szCs w:val="18"/>
              </w:rPr>
              <w:t>4.052.550</w:t>
            </w:r>
          </w:p>
        </w:tc>
        <w:tc>
          <w:tcPr>
            <w:tcW w:w="1080" w:type="dxa"/>
            <w:tcBorders>
              <w:top w:val="nil"/>
              <w:left w:val="nil"/>
              <w:bottom w:val="single" w:sz="4" w:space="0" w:color="auto"/>
              <w:right w:val="nil"/>
            </w:tcBorders>
            <w:shd w:val="clear" w:color="auto" w:fill="auto"/>
            <w:noWrap/>
            <w:vAlign w:val="center"/>
            <w:hideMark/>
          </w:tcPr>
          <w:p w14:paraId="2869E6CF" w14:textId="2EEF2826" w:rsidR="00292DA4" w:rsidRPr="006355F1" w:rsidRDefault="00292DA4">
            <w:pPr>
              <w:jc w:val="right"/>
              <w:rPr>
                <w:sz w:val="18"/>
                <w:szCs w:val="18"/>
              </w:rPr>
            </w:pPr>
            <w:r w:rsidRPr="006355F1">
              <w:rPr>
                <w:sz w:val="18"/>
                <w:szCs w:val="18"/>
              </w:rPr>
              <w:t>4.</w:t>
            </w:r>
            <w:r w:rsidR="00E863A9" w:rsidRPr="006355F1">
              <w:rPr>
                <w:sz w:val="18"/>
                <w:szCs w:val="18"/>
              </w:rPr>
              <w:t>653</w:t>
            </w:r>
            <w:r w:rsidRPr="006355F1">
              <w:rPr>
                <w:sz w:val="18"/>
                <w:szCs w:val="18"/>
              </w:rPr>
              <w:t>.</w:t>
            </w:r>
            <w:r w:rsidR="00E863A9" w:rsidRPr="006355F1">
              <w:rPr>
                <w:sz w:val="18"/>
                <w:szCs w:val="18"/>
              </w:rPr>
              <w:t>231</w:t>
            </w:r>
          </w:p>
        </w:tc>
        <w:tc>
          <w:tcPr>
            <w:tcW w:w="1105" w:type="dxa"/>
            <w:tcBorders>
              <w:top w:val="nil"/>
              <w:left w:val="nil"/>
              <w:bottom w:val="single" w:sz="4" w:space="0" w:color="auto"/>
              <w:right w:val="nil"/>
            </w:tcBorders>
            <w:shd w:val="clear" w:color="auto" w:fill="auto"/>
            <w:noWrap/>
            <w:vAlign w:val="center"/>
            <w:hideMark/>
          </w:tcPr>
          <w:p w14:paraId="01C862C7" w14:textId="77777777" w:rsidR="00292DA4" w:rsidRPr="006355F1" w:rsidRDefault="00292DA4">
            <w:pPr>
              <w:jc w:val="right"/>
              <w:rPr>
                <w:sz w:val="18"/>
                <w:szCs w:val="18"/>
              </w:rPr>
            </w:pPr>
            <w:r w:rsidRPr="006355F1">
              <w:rPr>
                <w:sz w:val="18"/>
                <w:szCs w:val="18"/>
              </w:rPr>
              <w:t>4.330.125</w:t>
            </w:r>
          </w:p>
        </w:tc>
        <w:tc>
          <w:tcPr>
            <w:tcW w:w="1105" w:type="dxa"/>
            <w:tcBorders>
              <w:top w:val="nil"/>
              <w:left w:val="nil"/>
              <w:bottom w:val="single" w:sz="4" w:space="0" w:color="auto"/>
              <w:right w:val="single" w:sz="4" w:space="0" w:color="auto"/>
            </w:tcBorders>
            <w:shd w:val="clear" w:color="auto" w:fill="auto"/>
            <w:noWrap/>
            <w:vAlign w:val="center"/>
            <w:hideMark/>
          </w:tcPr>
          <w:p w14:paraId="7F821C05" w14:textId="77777777" w:rsidR="00292DA4" w:rsidRPr="006355F1" w:rsidRDefault="00292DA4">
            <w:pPr>
              <w:jc w:val="right"/>
              <w:rPr>
                <w:sz w:val="18"/>
                <w:szCs w:val="18"/>
              </w:rPr>
            </w:pPr>
            <w:r w:rsidRPr="006355F1">
              <w:rPr>
                <w:sz w:val="18"/>
                <w:szCs w:val="18"/>
              </w:rPr>
              <w:t>4.320.125</w:t>
            </w:r>
          </w:p>
        </w:tc>
      </w:tr>
    </w:tbl>
    <w:p w14:paraId="62AC09DA" w14:textId="77777777" w:rsidR="00CB5AD5" w:rsidRPr="002C2952" w:rsidRDefault="00CB5AD5" w:rsidP="00CB5AD5">
      <w:pPr>
        <w:ind w:firstLine="709"/>
        <w:jc w:val="both"/>
        <w:rPr>
          <w:bCs/>
        </w:rPr>
      </w:pPr>
    </w:p>
    <w:p w14:paraId="7D02D725" w14:textId="25E98301" w:rsidR="00CB5AD5" w:rsidRPr="006355F1" w:rsidRDefault="00CB5AD5" w:rsidP="00CB5AD5">
      <w:pPr>
        <w:ind w:firstLine="720"/>
        <w:jc w:val="both"/>
      </w:pPr>
      <w:r w:rsidRPr="006355F1">
        <w:rPr>
          <w:b/>
          <w:i/>
        </w:rPr>
        <w:t>Rashodi za zaposlene</w:t>
      </w:r>
      <w:r w:rsidRPr="006355F1">
        <w:t xml:space="preserve"> (skupina 31) obuhvaćaju plaće, doprinose na plaće i ostale rashode za zaposlene, a planiraju se u ukupnom iznosu od 16.</w:t>
      </w:r>
      <w:r w:rsidR="008017BF" w:rsidRPr="006355F1">
        <w:t>795</w:t>
      </w:r>
      <w:r w:rsidRPr="006355F1">
        <w:t>.</w:t>
      </w:r>
      <w:r w:rsidR="008017BF" w:rsidRPr="006355F1">
        <w:t>308</w:t>
      </w:r>
      <w:r w:rsidRPr="006355F1">
        <w:t xml:space="preserve"> € u 2023., 16.818.868 € u 2024. i 17.072.206 € u 2025. godini. Prema izvorima financiranja se u 2023. godini planiraju iz općih prihoda i primitaka u iznosu 8.</w:t>
      </w:r>
      <w:r w:rsidR="008017BF" w:rsidRPr="006355F1">
        <w:t>922</w:t>
      </w:r>
      <w:r w:rsidRPr="006355F1">
        <w:t>.</w:t>
      </w:r>
      <w:r w:rsidR="008017BF" w:rsidRPr="006355F1">
        <w:t>137</w:t>
      </w:r>
      <w:r w:rsidRPr="006355F1">
        <w:t xml:space="preserve"> €, iz pomoći u iznosu 7.</w:t>
      </w:r>
      <w:r w:rsidR="008017BF" w:rsidRPr="006355F1">
        <w:t>467</w:t>
      </w:r>
      <w:r w:rsidRPr="006355F1">
        <w:t>.</w:t>
      </w:r>
      <w:r w:rsidR="008017BF" w:rsidRPr="006355F1">
        <w:t>985</w:t>
      </w:r>
      <w:r w:rsidRPr="006355F1">
        <w:t xml:space="preserve"> €, iz posebnih </w:t>
      </w:r>
      <w:r w:rsidRPr="006355F1">
        <w:lastRenderedPageBreak/>
        <w:t>namjena 40</w:t>
      </w:r>
      <w:r w:rsidR="008017BF" w:rsidRPr="006355F1">
        <w:t>3</w:t>
      </w:r>
      <w:r w:rsidRPr="006355F1">
        <w:t>.</w:t>
      </w:r>
      <w:r w:rsidR="008017BF" w:rsidRPr="006355F1">
        <w:t>305</w:t>
      </w:r>
      <w:r w:rsidRPr="006355F1">
        <w:t xml:space="preserve"> €, iz donacija 731 € i vlastitih prihoda proračunskih korisnika u iznosu od 1.</w:t>
      </w:r>
      <w:r w:rsidR="008017BF" w:rsidRPr="006355F1">
        <w:t>150</w:t>
      </w:r>
      <w:r w:rsidRPr="006355F1">
        <w:t xml:space="preserve"> €.</w:t>
      </w:r>
    </w:p>
    <w:p w14:paraId="7104964F" w14:textId="77777777" w:rsidR="00CB5AD5" w:rsidRPr="006355F1" w:rsidRDefault="00CB5AD5" w:rsidP="00CB5AD5">
      <w:pPr>
        <w:ind w:firstLine="720"/>
        <w:jc w:val="both"/>
      </w:pPr>
      <w:r w:rsidRPr="006355F1">
        <w:t>Odnose se na:</w:t>
      </w:r>
    </w:p>
    <w:p w14:paraId="264FF7EF" w14:textId="77777777" w:rsidR="00AA58BD" w:rsidRPr="006355F1" w:rsidRDefault="00AA58BD" w:rsidP="00AA58BD">
      <w:pPr>
        <w:pStyle w:val="Odlomakpopisa"/>
        <w:numPr>
          <w:ilvl w:val="0"/>
          <w:numId w:val="6"/>
        </w:numPr>
        <w:ind w:left="426" w:hanging="426"/>
        <w:jc w:val="both"/>
      </w:pPr>
      <w:r w:rsidRPr="006355F1">
        <w:t>rashode za zaposlene službenike gradske uprave (s 31.10.2022. godine za 86 zaposlenih - 83 službenika i 1 namještenika te 2 profesionalna dužnosnika) koji se planiraju u iznosu 2.479.717 € u 2023. godini, 2.379.411 € u 2024. i 2.390.126 € u 2025. godini (u 2023. godini uključen je rast osnovice od 7,18%, a planirani ukupni iznos u 2023. veći je od onog u 2024. i 2025. zbog planiranih rashoda za isplatu 6 otpremnina u 2023. godini),</w:t>
      </w:r>
    </w:p>
    <w:p w14:paraId="64E74CEF" w14:textId="77777777" w:rsidR="00AA58BD" w:rsidRPr="006355F1" w:rsidRDefault="00AA58BD" w:rsidP="00AA58BD">
      <w:pPr>
        <w:pStyle w:val="Odlomakpopisa"/>
        <w:numPr>
          <w:ilvl w:val="0"/>
          <w:numId w:val="6"/>
        </w:numPr>
        <w:ind w:left="426" w:hanging="426"/>
        <w:jc w:val="both"/>
      </w:pPr>
      <w:r w:rsidRPr="006355F1">
        <w:t>rashode za zaposlene proračunskih korisnika koji primaju plaću iz gradskih izvora financiranja u ukupnom iznosu od 7.021.491 € u 2023., 7.135.552 € u 2024. i 7.323.386 € u 2025. godini (zaposlenici ustanova u kulturi, dječjih vrtića, Javne vatrogasne postrojbe u ukupnom iznosu od 5.758.309 € u 2023.; u osnovnim školama učitelji u produženom boravku, u izvannastavnim aktivnostima i pomoćnici u nastavi ukupno 1.263.182 € u 2023. godini),</w:t>
      </w:r>
    </w:p>
    <w:p w14:paraId="187F671C" w14:textId="77777777" w:rsidR="00AA58BD" w:rsidRPr="006355F1" w:rsidRDefault="00AA58BD" w:rsidP="00AA58BD">
      <w:pPr>
        <w:pStyle w:val="Odlomakpopisa"/>
        <w:numPr>
          <w:ilvl w:val="0"/>
          <w:numId w:val="6"/>
        </w:numPr>
        <w:ind w:left="426" w:hanging="426"/>
        <w:jc w:val="both"/>
      </w:pPr>
      <w:r w:rsidRPr="006355F1">
        <w:t>rashode za zaposlene koje proračunski korisnici financiraju iz različitih vlastitih izvora financiranja, i to:</w:t>
      </w:r>
    </w:p>
    <w:p w14:paraId="6AA3616E" w14:textId="77777777" w:rsidR="00AA58BD" w:rsidRPr="006355F1" w:rsidRDefault="00AA58BD" w:rsidP="00AA58BD">
      <w:pPr>
        <w:pStyle w:val="Odlomakpopisa"/>
        <w:numPr>
          <w:ilvl w:val="0"/>
          <w:numId w:val="7"/>
        </w:numPr>
        <w:ind w:left="851" w:hanging="425"/>
        <w:jc w:val="both"/>
      </w:pPr>
      <w:r w:rsidRPr="006355F1">
        <w:t>rashodi za zaposlene u osnovnim školama na teret državnog proračuna (uključujući plaće po sudskim presudama) u iznosu od 7.236.934 € u 2023., 7.238.298 € u 2024. i 7.295.362 € u 2025. godini,</w:t>
      </w:r>
    </w:p>
    <w:p w14:paraId="18DDA503" w14:textId="77777777" w:rsidR="00AA58BD" w:rsidRPr="006355F1" w:rsidRDefault="00AA58BD" w:rsidP="00AA58BD">
      <w:pPr>
        <w:pStyle w:val="Odlomakpopisa"/>
        <w:numPr>
          <w:ilvl w:val="0"/>
          <w:numId w:val="7"/>
        </w:numPr>
        <w:ind w:left="851" w:hanging="425"/>
        <w:jc w:val="both"/>
      </w:pPr>
      <w:r w:rsidRPr="006355F1">
        <w:t>plaće za pripravnika putem aktivnih mjera zapošljavanja, dodaci na plaću mentora u osnovnim školama, dio rashoda za zaposlene u produženom boravku iz sredstava uplata roditelja, dodaci na plaću za provođenje Montessori programa, ranog učenja njemačkog jezika i igraonice te sportski program u dječjim vrtićima u ukupnom iznosu od 57.166 € u 2023., 65.607 € u 2024. i 63.332 € u 2025. godini.</w:t>
      </w:r>
    </w:p>
    <w:p w14:paraId="0A1014B9" w14:textId="563A91C0" w:rsidR="00AA58BD" w:rsidRPr="006355F1" w:rsidRDefault="00AA58BD" w:rsidP="00AA58BD">
      <w:pPr>
        <w:ind w:firstLine="720"/>
        <w:jc w:val="both"/>
        <w:rPr>
          <w:bCs/>
        </w:rPr>
      </w:pPr>
      <w:r w:rsidRPr="006355F1">
        <w:rPr>
          <w:bCs/>
        </w:rPr>
        <w:t>Rashodi za zaposlene u 2023. planiraju se uz povećanje osnovice za 7,18 % u gradskoj upravi, kod korisnika u kulturi i dječjim vrtićima te Javnoj vatrogasnoj postrojbi Grada Samobora, povećanja osnovice u osnovnim školama, uz redovno povećanje kod svih zaposlenih za minuli rad od 0,5% po godini staža, te planiranog povećanja broja zaposlenih kod proračunskih korisnika (povećanje broja zaposlenih u vrtićima</w:t>
      </w:r>
      <w:r w:rsidR="003A5299" w:rsidRPr="006355F1">
        <w:rPr>
          <w:bCs/>
        </w:rPr>
        <w:t>,</w:t>
      </w:r>
      <w:r w:rsidRPr="006355F1">
        <w:rPr>
          <w:bCs/>
        </w:rPr>
        <w:t xml:space="preserve"> povećanje broja pomoćnika u nastavi itd.).</w:t>
      </w:r>
    </w:p>
    <w:p w14:paraId="266085D8" w14:textId="158C811E" w:rsidR="00CB5AD5" w:rsidRPr="006355F1" w:rsidRDefault="00CB5AD5" w:rsidP="00CB5AD5">
      <w:pPr>
        <w:ind w:firstLine="720"/>
        <w:jc w:val="both"/>
        <w:rPr>
          <w:bCs/>
        </w:rPr>
      </w:pPr>
      <w:r w:rsidRPr="006355F1">
        <w:rPr>
          <w:b/>
          <w:bCs/>
          <w:i/>
        </w:rPr>
        <w:t>Materijalni rashodi</w:t>
      </w:r>
      <w:r w:rsidRPr="006355F1">
        <w:rPr>
          <w:bCs/>
        </w:rPr>
        <w:t xml:space="preserve"> (skupina 32) u 2023. godini planiraju se u iznosu od </w:t>
      </w:r>
      <w:r w:rsidR="00A364B7" w:rsidRPr="006355F1">
        <w:rPr>
          <w:bCs/>
        </w:rPr>
        <w:t>26.420.688</w:t>
      </w:r>
      <w:r w:rsidRPr="006355F1">
        <w:rPr>
          <w:bCs/>
        </w:rPr>
        <w:t xml:space="preserve"> €, dok se u 2024. i 2025. godini projiciraju sa 18.769.030 € odnosno 18.492.609 €. Odnose se na rashode za redovno poslovanje Grada i proračunskih korisnika te na rashode za izvršavanje planiranih programskih aktivnosti. Prema izvorima financiranja u 2023. godini planirani su iz općih prihoda i primitaka u iznosu od </w:t>
      </w:r>
      <w:r w:rsidR="00A364B7" w:rsidRPr="006355F1">
        <w:rPr>
          <w:bCs/>
        </w:rPr>
        <w:t>14.204.368</w:t>
      </w:r>
      <w:r w:rsidRPr="006355F1">
        <w:rPr>
          <w:bCs/>
        </w:rPr>
        <w:t xml:space="preserve"> €, iz posebnih namjena u iznosu od </w:t>
      </w:r>
      <w:r w:rsidR="00A364B7" w:rsidRPr="006355F1">
        <w:rPr>
          <w:bCs/>
        </w:rPr>
        <w:t>4.793.594</w:t>
      </w:r>
      <w:r w:rsidRPr="006355F1">
        <w:rPr>
          <w:bCs/>
        </w:rPr>
        <w:t xml:space="preserve"> €, iz pomoći </w:t>
      </w:r>
      <w:r w:rsidR="008E5642" w:rsidRPr="006355F1">
        <w:rPr>
          <w:bCs/>
        </w:rPr>
        <w:t>6.527.301</w:t>
      </w:r>
      <w:r w:rsidRPr="006355F1">
        <w:rPr>
          <w:bCs/>
        </w:rPr>
        <w:t xml:space="preserve"> €, iz donacija </w:t>
      </w:r>
      <w:r w:rsidR="008E5642" w:rsidRPr="006355F1">
        <w:rPr>
          <w:bCs/>
        </w:rPr>
        <w:t>104.442</w:t>
      </w:r>
      <w:r w:rsidRPr="006355F1">
        <w:rPr>
          <w:bCs/>
        </w:rPr>
        <w:t xml:space="preserve"> €, iz </w:t>
      </w:r>
      <w:r w:rsidR="003A5299" w:rsidRPr="006355F1">
        <w:rPr>
          <w:bCs/>
        </w:rPr>
        <w:t xml:space="preserve">prihoda od prodaje nefinancijske imovine </w:t>
      </w:r>
      <w:r w:rsidR="008E5642" w:rsidRPr="006355F1">
        <w:rPr>
          <w:bCs/>
        </w:rPr>
        <w:t>532.213</w:t>
      </w:r>
      <w:r w:rsidRPr="006355F1">
        <w:rPr>
          <w:bCs/>
        </w:rPr>
        <w:t xml:space="preserve"> € i vlastitih prihoda proračunskih korisnika u iznosu od </w:t>
      </w:r>
      <w:r w:rsidR="008E5642" w:rsidRPr="006355F1">
        <w:rPr>
          <w:bCs/>
        </w:rPr>
        <w:t>258.770</w:t>
      </w:r>
      <w:r w:rsidRPr="006355F1">
        <w:rPr>
          <w:bCs/>
        </w:rPr>
        <w:t xml:space="preserve"> €.</w:t>
      </w:r>
    </w:p>
    <w:p w14:paraId="5FFB6737" w14:textId="65FB0A37" w:rsidR="00CB5AD5" w:rsidRPr="006355F1" w:rsidRDefault="00CB5AD5" w:rsidP="00CB5AD5">
      <w:pPr>
        <w:ind w:firstLine="720"/>
        <w:jc w:val="both"/>
        <w:rPr>
          <w:bCs/>
        </w:rPr>
      </w:pPr>
      <w:r w:rsidRPr="006355F1">
        <w:rPr>
          <w:bCs/>
        </w:rPr>
        <w:t xml:space="preserve">Najveći udio u ovim rashodima u 2023. godini odnosi se na rashode za usluge koji iznose </w:t>
      </w:r>
      <w:r w:rsidR="005171BD" w:rsidRPr="006355F1">
        <w:rPr>
          <w:bCs/>
        </w:rPr>
        <w:t>19.911.442</w:t>
      </w:r>
      <w:r w:rsidRPr="006355F1">
        <w:rPr>
          <w:bCs/>
        </w:rPr>
        <w:t xml:space="preserve"> €, zatim na rashode za materijal i energiju u iznosu od </w:t>
      </w:r>
      <w:r w:rsidR="005171BD" w:rsidRPr="006355F1">
        <w:rPr>
          <w:bCs/>
        </w:rPr>
        <w:t>5.013.016</w:t>
      </w:r>
      <w:r w:rsidRPr="006355F1">
        <w:rPr>
          <w:bCs/>
        </w:rPr>
        <w:t xml:space="preserve"> €, a tu su još i naknade troškova zaposlenima koje iznose </w:t>
      </w:r>
      <w:r w:rsidR="005171BD" w:rsidRPr="006355F1">
        <w:rPr>
          <w:bCs/>
        </w:rPr>
        <w:t>839.609</w:t>
      </w:r>
      <w:r w:rsidRPr="006355F1">
        <w:rPr>
          <w:bCs/>
        </w:rPr>
        <w:t xml:space="preserve"> €, rashodi za naknade troškova osobama izvan radnog odnosa u iznosu od </w:t>
      </w:r>
      <w:r w:rsidR="005171BD" w:rsidRPr="006355F1">
        <w:rPr>
          <w:bCs/>
        </w:rPr>
        <w:t>3.100</w:t>
      </w:r>
      <w:r w:rsidRPr="006355F1">
        <w:rPr>
          <w:bCs/>
        </w:rPr>
        <w:t xml:space="preserve"> € te ostali nespomenuti rashodi poslovanja u iznosu od </w:t>
      </w:r>
      <w:r w:rsidR="005171BD" w:rsidRPr="006355F1">
        <w:rPr>
          <w:bCs/>
        </w:rPr>
        <w:t>653.521</w:t>
      </w:r>
      <w:r w:rsidRPr="006355F1">
        <w:rPr>
          <w:bCs/>
        </w:rPr>
        <w:t xml:space="preserve"> €.</w:t>
      </w:r>
    </w:p>
    <w:p w14:paraId="4AB38837" w14:textId="1AAC235C" w:rsidR="00CB5AD5" w:rsidRPr="006355F1" w:rsidRDefault="00CB5AD5" w:rsidP="00CB5AD5">
      <w:pPr>
        <w:ind w:firstLine="720"/>
        <w:jc w:val="both"/>
        <w:rPr>
          <w:bCs/>
        </w:rPr>
      </w:pPr>
      <w:r w:rsidRPr="006355F1">
        <w:rPr>
          <w:bCs/>
        </w:rPr>
        <w:t xml:space="preserve">Naknade troškova zaposlenima (podskupina 321) iznose </w:t>
      </w:r>
      <w:r w:rsidR="00C71DA5" w:rsidRPr="006355F1">
        <w:rPr>
          <w:bCs/>
        </w:rPr>
        <w:t>839.609</w:t>
      </w:r>
      <w:r w:rsidRPr="006355F1">
        <w:rPr>
          <w:bCs/>
        </w:rPr>
        <w:t xml:space="preserve"> € u 2023. godini, 801.321 € u 2024. i 809.081 € u 2025. godini. Povećanje planskog iznosa u 2023. je </w:t>
      </w:r>
      <w:r w:rsidR="0019504C" w:rsidRPr="006355F1">
        <w:rPr>
          <w:bCs/>
        </w:rPr>
        <w:t>16,07</w:t>
      </w:r>
      <w:r w:rsidRPr="006355F1">
        <w:rPr>
          <w:bCs/>
        </w:rPr>
        <w:t xml:space="preserve"> % u odnosu na plan 2022. godine, ponajprije zbog povećanja naknada za prijevoz na posao i s posla (uslijed povećanja cijena prijevoza), a i službena putovanja i stručna usavršavanja vraćaju se na predpandemijske razine. Od </w:t>
      </w:r>
      <w:r w:rsidR="0019504C" w:rsidRPr="006355F1">
        <w:rPr>
          <w:bCs/>
        </w:rPr>
        <w:t>839.609</w:t>
      </w:r>
      <w:r w:rsidRPr="006355F1">
        <w:rPr>
          <w:bCs/>
        </w:rPr>
        <w:t xml:space="preserve"> € planiranih u 2023., </w:t>
      </w:r>
      <w:r w:rsidR="00020609" w:rsidRPr="006355F1">
        <w:rPr>
          <w:bCs/>
        </w:rPr>
        <w:t>301.938</w:t>
      </w:r>
      <w:r w:rsidRPr="006355F1">
        <w:rPr>
          <w:bCs/>
        </w:rPr>
        <w:t xml:space="preserve"> € odnosi se na rashode Grada i proračunskih korisnika iz gradskih izvora financiranja (3</w:t>
      </w:r>
      <w:r w:rsidR="00020609" w:rsidRPr="006355F1">
        <w:rPr>
          <w:bCs/>
        </w:rPr>
        <w:t>6</w:t>
      </w:r>
      <w:r w:rsidRPr="006355F1">
        <w:rPr>
          <w:bCs/>
        </w:rPr>
        <w:t xml:space="preserve">%), a od preostalih </w:t>
      </w:r>
      <w:r w:rsidR="00020609" w:rsidRPr="006355F1">
        <w:rPr>
          <w:bCs/>
        </w:rPr>
        <w:t>537.671</w:t>
      </w:r>
      <w:r w:rsidRPr="006355F1">
        <w:rPr>
          <w:bCs/>
        </w:rPr>
        <w:t xml:space="preserve"> €, </w:t>
      </w:r>
      <w:r w:rsidR="00856EC8" w:rsidRPr="006355F1">
        <w:rPr>
          <w:bCs/>
        </w:rPr>
        <w:t>249.601</w:t>
      </w:r>
      <w:r w:rsidRPr="006355F1">
        <w:rPr>
          <w:bCs/>
        </w:rPr>
        <w:t xml:space="preserve"> € se odnosi na naknade za prijevoz na posao i s posla osnovnih škola na teret državnog proračuna. Najznačajniji planirani iznos u okviru ove podskupine odnosi se upravo </w:t>
      </w:r>
      <w:r w:rsidRPr="006355F1">
        <w:rPr>
          <w:bCs/>
        </w:rPr>
        <w:lastRenderedPageBreak/>
        <w:t xml:space="preserve">na naknade za prijevoz na posao i s posla koji u 2023. godini iznosi </w:t>
      </w:r>
      <w:r w:rsidR="00F83594" w:rsidRPr="006355F1">
        <w:rPr>
          <w:bCs/>
        </w:rPr>
        <w:t>624.365</w:t>
      </w:r>
      <w:r w:rsidRPr="006355F1">
        <w:rPr>
          <w:bCs/>
        </w:rPr>
        <w:t xml:space="preserve"> € za Grad i proračunske korisnike. Tu su još i službena putovanja (1</w:t>
      </w:r>
      <w:r w:rsidR="00856EC8" w:rsidRPr="006355F1">
        <w:rPr>
          <w:bCs/>
        </w:rPr>
        <w:t>23.898</w:t>
      </w:r>
      <w:r w:rsidRPr="006355F1">
        <w:rPr>
          <w:bCs/>
        </w:rPr>
        <w:t xml:space="preserve"> €), stručno usavršavanje zaposlenika (7</w:t>
      </w:r>
      <w:r w:rsidR="00856EC8" w:rsidRPr="006355F1">
        <w:rPr>
          <w:bCs/>
        </w:rPr>
        <w:t>9.243</w:t>
      </w:r>
      <w:r w:rsidRPr="006355F1">
        <w:rPr>
          <w:bCs/>
        </w:rPr>
        <w:t xml:space="preserve"> €) i ostale naknade troškova zaposlenima (</w:t>
      </w:r>
      <w:r w:rsidR="00856EC8" w:rsidRPr="006355F1">
        <w:rPr>
          <w:bCs/>
        </w:rPr>
        <w:t>12.103</w:t>
      </w:r>
      <w:r w:rsidRPr="006355F1">
        <w:rPr>
          <w:bCs/>
        </w:rPr>
        <w:t xml:space="preserve"> €).</w:t>
      </w:r>
    </w:p>
    <w:p w14:paraId="647D7AA6" w14:textId="4696A0FB" w:rsidR="00CB5AD5" w:rsidRPr="006355F1" w:rsidRDefault="00CB5AD5" w:rsidP="00CB5AD5">
      <w:pPr>
        <w:ind w:firstLine="720"/>
        <w:jc w:val="both"/>
        <w:rPr>
          <w:bCs/>
        </w:rPr>
      </w:pPr>
      <w:r w:rsidRPr="006355F1">
        <w:rPr>
          <w:bCs/>
        </w:rPr>
        <w:t xml:space="preserve">Rashodi za materijal i energiju (podskupina 322) u 2023. iznose </w:t>
      </w:r>
      <w:r w:rsidR="0073638A" w:rsidRPr="006355F1">
        <w:rPr>
          <w:bCs/>
        </w:rPr>
        <w:t>5.013.016</w:t>
      </w:r>
      <w:r w:rsidRPr="006355F1">
        <w:rPr>
          <w:bCs/>
        </w:rPr>
        <w:t xml:space="preserve"> €, u 2024. iznose 5.476.847 €, a u 2025. 5.465.368 €. Prema izvorima financiranja, u 2023. godini iz gradskih izvora financiranja planirano je </w:t>
      </w:r>
      <w:r w:rsidR="004C5EAB" w:rsidRPr="006355F1">
        <w:rPr>
          <w:bCs/>
        </w:rPr>
        <w:t>3.085.510</w:t>
      </w:r>
      <w:r w:rsidRPr="006355F1">
        <w:rPr>
          <w:bCs/>
        </w:rPr>
        <w:t xml:space="preserve"> € (od toga </w:t>
      </w:r>
      <w:r w:rsidR="004C5EAB" w:rsidRPr="006355F1">
        <w:rPr>
          <w:bCs/>
        </w:rPr>
        <w:t>1.844.833</w:t>
      </w:r>
      <w:r w:rsidRPr="006355F1">
        <w:rPr>
          <w:bCs/>
        </w:rPr>
        <w:t xml:space="preserve"> € iz općih prihoda i primitaka), a </w:t>
      </w:r>
      <w:r w:rsidR="004C5EAB" w:rsidRPr="006355F1">
        <w:rPr>
          <w:bCs/>
        </w:rPr>
        <w:t>1.927.506</w:t>
      </w:r>
      <w:r w:rsidRPr="006355F1">
        <w:rPr>
          <w:bCs/>
        </w:rPr>
        <w:t xml:space="preserve"> € iz izvora financiranja proračunskih korisnika. Rashodi u ovoj podskupini odnose se na:</w:t>
      </w:r>
    </w:p>
    <w:p w14:paraId="3CD715E3" w14:textId="102D5708" w:rsidR="00CB5AD5" w:rsidRPr="006355F1" w:rsidRDefault="00CB5AD5" w:rsidP="00CB5AD5">
      <w:pPr>
        <w:pStyle w:val="Odlomakpopisa"/>
        <w:numPr>
          <w:ilvl w:val="0"/>
          <w:numId w:val="6"/>
        </w:numPr>
        <w:ind w:left="426" w:hanging="426"/>
        <w:jc w:val="both"/>
      </w:pPr>
      <w:r w:rsidRPr="006355F1">
        <w:t xml:space="preserve">uredski materijal i ostale materijalne rashode u iznosu od </w:t>
      </w:r>
      <w:r w:rsidR="006B10DE" w:rsidRPr="006355F1">
        <w:t>382.768</w:t>
      </w:r>
      <w:r w:rsidRPr="006355F1">
        <w:t xml:space="preserve"> € u 2023., 451.522 € u 2024. i 390.854 € u 2025. (povećanje u 2024. i 2025. odnosi se na rashode za provođenje izbora);</w:t>
      </w:r>
    </w:p>
    <w:p w14:paraId="226F684E" w14:textId="1B008A1E" w:rsidR="00CB5AD5" w:rsidRPr="006355F1" w:rsidRDefault="00CB5AD5" w:rsidP="00CB5AD5">
      <w:pPr>
        <w:pStyle w:val="Odlomakpopisa"/>
        <w:numPr>
          <w:ilvl w:val="0"/>
          <w:numId w:val="6"/>
        </w:numPr>
        <w:ind w:left="426" w:hanging="426"/>
        <w:jc w:val="both"/>
      </w:pPr>
      <w:r w:rsidRPr="006355F1">
        <w:t xml:space="preserve">materijal i sirovine u iznosu od </w:t>
      </w:r>
      <w:r w:rsidR="006B10DE" w:rsidRPr="006355F1">
        <w:t>1.690.958</w:t>
      </w:r>
      <w:r w:rsidRPr="006355F1">
        <w:t xml:space="preserve"> € u 2023., 1.208.003 € u 2024. i 1.243.775 € u 2025. – ovi rashodi najvećim dijelom odnose se na namirnice za prehranu djece u vrtićima i osnovnim školama te bilježe </w:t>
      </w:r>
      <w:r w:rsidR="0059584E" w:rsidRPr="006355F1">
        <w:t xml:space="preserve">značajno </w:t>
      </w:r>
      <w:r w:rsidRPr="006355F1">
        <w:t>povećanje u 2023. godini u odnosu na 2022., što je direktna posljedica povećanja cijena prehrambenih namirnica, a financiraju se iz izvora financiranja Grada Samobora (osnovne škole), uplata roditelja (vrtići i osnovne škole) i iz državnog proračuna (prehrana djece u osnovnim školama);</w:t>
      </w:r>
    </w:p>
    <w:p w14:paraId="27012CB6" w14:textId="463072E9" w:rsidR="00CB5AD5" w:rsidRPr="006355F1" w:rsidRDefault="00CB5AD5" w:rsidP="00CB5AD5">
      <w:pPr>
        <w:pStyle w:val="Odlomakpopisa"/>
        <w:numPr>
          <w:ilvl w:val="0"/>
          <w:numId w:val="6"/>
        </w:numPr>
        <w:ind w:left="426" w:hanging="426"/>
        <w:jc w:val="both"/>
      </w:pPr>
      <w:r w:rsidRPr="006355F1">
        <w:t xml:space="preserve">rashode za energiju u iznosu od </w:t>
      </w:r>
      <w:r w:rsidR="005460BE" w:rsidRPr="006355F1">
        <w:t>2</w:t>
      </w:r>
      <w:r w:rsidR="006B10DE" w:rsidRPr="006355F1">
        <w:t>.650.330</w:t>
      </w:r>
      <w:r w:rsidRPr="006355F1">
        <w:t xml:space="preserve"> € u 2023., 3.572.482 € u 2024. i 3.576.487 € u 2025. godini, koji se najvećim dijelom financiraju iz gradskih izvora financiranja;</w:t>
      </w:r>
    </w:p>
    <w:p w14:paraId="731D1AAE" w14:textId="1120838C" w:rsidR="00CB5AD5" w:rsidRPr="006355F1" w:rsidRDefault="00CB5AD5" w:rsidP="00CB5AD5">
      <w:pPr>
        <w:pStyle w:val="Odlomakpopisa"/>
        <w:numPr>
          <w:ilvl w:val="0"/>
          <w:numId w:val="6"/>
        </w:numPr>
        <w:ind w:left="426" w:hanging="426"/>
        <w:jc w:val="both"/>
      </w:pPr>
      <w:r w:rsidRPr="006355F1">
        <w:t xml:space="preserve">materijal i dijelove za tekuće i investicijsko održavanje u iznosu od </w:t>
      </w:r>
      <w:r w:rsidR="006B10DE" w:rsidRPr="006355F1">
        <w:t>130.964</w:t>
      </w:r>
      <w:r w:rsidRPr="006355F1">
        <w:t xml:space="preserve"> € u 2023., 122.931 € u 2024. i 127.818 € u 2025. godini, od kojih se najveći pojedinačni iznos od 35.000 € po godini odnosi na rashode mjesne samouprave;</w:t>
      </w:r>
    </w:p>
    <w:p w14:paraId="3E9579E0" w14:textId="4657FA2A" w:rsidR="00CB5AD5" w:rsidRPr="006355F1" w:rsidRDefault="00CB5AD5" w:rsidP="00CB5AD5">
      <w:pPr>
        <w:pStyle w:val="Odlomakpopisa"/>
        <w:numPr>
          <w:ilvl w:val="0"/>
          <w:numId w:val="6"/>
        </w:numPr>
        <w:ind w:left="426" w:hanging="426"/>
        <w:jc w:val="both"/>
      </w:pPr>
      <w:r w:rsidRPr="006355F1">
        <w:t>sitni inventar i auto</w:t>
      </w:r>
      <w:r w:rsidR="003372F5" w:rsidRPr="006355F1">
        <w:t xml:space="preserve"> </w:t>
      </w:r>
      <w:r w:rsidRPr="006355F1">
        <w:t xml:space="preserve">gume u iznosu od </w:t>
      </w:r>
      <w:r w:rsidR="002A3273" w:rsidRPr="006355F1">
        <w:t>92.881</w:t>
      </w:r>
      <w:r w:rsidRPr="006355F1">
        <w:t xml:space="preserve"> € u 2023. te 69.697 € odnosno 73.154 € u projekcijskim godinama, od čega se najviše odnosi na rashode dječjih vrtića (</w:t>
      </w:r>
      <w:r w:rsidR="002A3273" w:rsidRPr="006355F1">
        <w:t>33.156</w:t>
      </w:r>
      <w:r w:rsidRPr="006355F1">
        <w:t xml:space="preserve"> € u 2023.);</w:t>
      </w:r>
    </w:p>
    <w:p w14:paraId="0771592D" w14:textId="4B55B8F3" w:rsidR="00CB5AD5" w:rsidRPr="006355F1" w:rsidRDefault="00CB5AD5" w:rsidP="00CB5AD5">
      <w:pPr>
        <w:pStyle w:val="Odlomakpopisa"/>
        <w:numPr>
          <w:ilvl w:val="0"/>
          <w:numId w:val="6"/>
        </w:numPr>
        <w:ind w:left="426" w:hanging="426"/>
        <w:jc w:val="both"/>
      </w:pPr>
      <w:r w:rsidRPr="006355F1">
        <w:t xml:space="preserve">službenu, radnu i zaštitnu odjeću u iznosu od </w:t>
      </w:r>
      <w:r w:rsidR="00707347" w:rsidRPr="006355F1">
        <w:t>65.115</w:t>
      </w:r>
      <w:r w:rsidRPr="006355F1">
        <w:t xml:space="preserve"> € u 2023., 52.722 € u 2024. i 53.280 € u 2025. godini, od čega se pojedinačno najveći iznos odnosi na rashode Javne vatrogasne postrojbe Grada Samobora (27.342 € u 2023. i po 23.891 € u projekcijskim godinama).</w:t>
      </w:r>
    </w:p>
    <w:p w14:paraId="2276BBD0" w14:textId="1A553823" w:rsidR="00CB5AD5" w:rsidRPr="006355F1" w:rsidRDefault="00CB5AD5" w:rsidP="00CB5AD5">
      <w:pPr>
        <w:ind w:firstLine="720"/>
        <w:jc w:val="both"/>
        <w:rPr>
          <w:bCs/>
        </w:rPr>
      </w:pPr>
      <w:r w:rsidRPr="006355F1">
        <w:rPr>
          <w:bCs/>
        </w:rPr>
        <w:t xml:space="preserve">Rashodi za usluge (podskupina 323) iznose </w:t>
      </w:r>
      <w:r w:rsidR="00707347" w:rsidRPr="006355F1">
        <w:rPr>
          <w:bCs/>
        </w:rPr>
        <w:t>19.911.442</w:t>
      </w:r>
      <w:r w:rsidRPr="006355F1">
        <w:rPr>
          <w:bCs/>
        </w:rPr>
        <w:t xml:space="preserve"> € u 2023. godini te 11.597.753 € odnosno 11.563.589 € u projekcijskim godinama. U 2023. godini najvećim dijelom financiraju se iz općih prihoda i primitaka Grada Samobora (</w:t>
      </w:r>
      <w:r w:rsidR="00582A37" w:rsidRPr="006355F1">
        <w:rPr>
          <w:bCs/>
        </w:rPr>
        <w:t>11.729.225</w:t>
      </w:r>
      <w:r w:rsidRPr="006355F1">
        <w:rPr>
          <w:bCs/>
        </w:rPr>
        <w:t xml:space="preserve"> €) i iz prihoda od posebnih namjena Grada Samobora (decentralizirana sredstva, komunalna naknada, komunalni doprinos, spomenička renta i dr., ukupno </w:t>
      </w:r>
      <w:r w:rsidR="00582A37" w:rsidRPr="006355F1">
        <w:rPr>
          <w:bCs/>
        </w:rPr>
        <w:t>1.936.061</w:t>
      </w:r>
      <w:r w:rsidRPr="006355F1">
        <w:rPr>
          <w:bCs/>
        </w:rPr>
        <w:t xml:space="preserve"> €). Obuhvaćaju rashode za:</w:t>
      </w:r>
    </w:p>
    <w:p w14:paraId="400FD156" w14:textId="2D5C5DB6" w:rsidR="00CB5AD5" w:rsidRPr="006355F1" w:rsidRDefault="00CB5AD5" w:rsidP="00CB5AD5">
      <w:pPr>
        <w:pStyle w:val="Odlomakpopisa"/>
        <w:numPr>
          <w:ilvl w:val="0"/>
          <w:numId w:val="6"/>
        </w:numPr>
        <w:ind w:left="426" w:hanging="426"/>
        <w:jc w:val="both"/>
      </w:pPr>
      <w:r w:rsidRPr="006355F1">
        <w:t xml:space="preserve">usluge telefona, pošte i prijevoza u iznosu od </w:t>
      </w:r>
      <w:r w:rsidR="00582A37" w:rsidRPr="006355F1">
        <w:t>1.104.482</w:t>
      </w:r>
      <w:r w:rsidRPr="006355F1">
        <w:t xml:space="preserve"> € u 2023., 1.040.580 € u 2024. i 1.042.187 € u 2025. godini – najveći dio rashoda odnosi se na prijevoz učenika osnovnih škola, uključujući djecu s teškoćama u razvoju (u 2023. godini 8</w:t>
      </w:r>
      <w:r w:rsidR="00E77BBF" w:rsidRPr="006355F1">
        <w:t>99</w:t>
      </w:r>
      <w:r w:rsidRPr="006355F1">
        <w:t xml:space="preserve">.416 €, od čega </w:t>
      </w:r>
      <w:r w:rsidR="00E77BBF" w:rsidRPr="006355F1">
        <w:t>81</w:t>
      </w:r>
      <w:r w:rsidRPr="006355F1">
        <w:t>.680 € iz pomoći državnog proračuna, a preostali iznos iz općih prihoda i primitaka i decentraliziranih sredstava);</w:t>
      </w:r>
    </w:p>
    <w:p w14:paraId="39DEA19D" w14:textId="6FBE3299" w:rsidR="00CB5AD5" w:rsidRPr="006355F1" w:rsidRDefault="00CB5AD5" w:rsidP="00CB5AD5">
      <w:pPr>
        <w:pStyle w:val="Odlomakpopisa"/>
        <w:numPr>
          <w:ilvl w:val="0"/>
          <w:numId w:val="6"/>
        </w:numPr>
        <w:ind w:left="426" w:hanging="426"/>
        <w:jc w:val="both"/>
      </w:pPr>
      <w:r w:rsidRPr="006355F1">
        <w:t xml:space="preserve">usluge tekućeg i investicijskog održavanja u iznosu od </w:t>
      </w:r>
      <w:r w:rsidR="00F17152" w:rsidRPr="006355F1">
        <w:t>14.945.237</w:t>
      </w:r>
      <w:r w:rsidRPr="006355F1">
        <w:t xml:space="preserve"> € u 2023., 7.720.687 € u 2024. i 7.708.967 € u 2025. godini, a najznačajnije su:</w:t>
      </w:r>
    </w:p>
    <w:p w14:paraId="2CEAE7EB" w14:textId="68BCB414" w:rsidR="00CB5AD5" w:rsidRPr="006355F1" w:rsidRDefault="00CB5AD5" w:rsidP="00CB5AD5">
      <w:pPr>
        <w:pStyle w:val="Odlomakpopisa"/>
        <w:numPr>
          <w:ilvl w:val="0"/>
          <w:numId w:val="7"/>
        </w:numPr>
        <w:ind w:left="851" w:hanging="425"/>
        <w:jc w:val="both"/>
      </w:pPr>
      <w:r w:rsidRPr="006355F1">
        <w:t xml:space="preserve">usluge redovnog i izvanrednog održavanja cesta u iznosu od </w:t>
      </w:r>
      <w:r w:rsidR="0070207D" w:rsidRPr="006355F1">
        <w:t>10.933.843</w:t>
      </w:r>
      <w:r w:rsidRPr="006355F1">
        <w:t xml:space="preserve"> € u 2023.,</w:t>
      </w:r>
    </w:p>
    <w:p w14:paraId="4ACFDAB8" w14:textId="48FDA56A" w:rsidR="00CB5AD5" w:rsidRPr="006355F1" w:rsidRDefault="00CB5AD5" w:rsidP="00CB5AD5">
      <w:pPr>
        <w:pStyle w:val="Odlomakpopisa"/>
        <w:numPr>
          <w:ilvl w:val="0"/>
          <w:numId w:val="7"/>
        </w:numPr>
        <w:ind w:left="851" w:hanging="425"/>
        <w:jc w:val="both"/>
      </w:pPr>
      <w:r w:rsidRPr="006355F1">
        <w:t xml:space="preserve">usluge održavanja javnoprometnih i zelenih površina u iznosu od </w:t>
      </w:r>
      <w:r w:rsidR="0070207D" w:rsidRPr="006355F1">
        <w:t>2.355.000</w:t>
      </w:r>
      <w:r w:rsidRPr="006355F1">
        <w:t xml:space="preserve"> € u 2023.,</w:t>
      </w:r>
    </w:p>
    <w:p w14:paraId="23068F1A" w14:textId="1F0F1076" w:rsidR="00CB5AD5" w:rsidRPr="006355F1" w:rsidRDefault="00CB5AD5" w:rsidP="00CB5AD5">
      <w:pPr>
        <w:pStyle w:val="Odlomakpopisa"/>
        <w:numPr>
          <w:ilvl w:val="0"/>
          <w:numId w:val="7"/>
        </w:numPr>
        <w:ind w:left="851" w:hanging="425"/>
        <w:jc w:val="both"/>
      </w:pPr>
      <w:r w:rsidRPr="006355F1">
        <w:t xml:space="preserve">usluge održavanja javne rasvjete u iznosu od </w:t>
      </w:r>
      <w:r w:rsidR="0070207D" w:rsidRPr="006355F1">
        <w:t>3</w:t>
      </w:r>
      <w:r w:rsidRPr="006355F1">
        <w:t>65.000 € u 2023.,</w:t>
      </w:r>
    </w:p>
    <w:p w14:paraId="4DAC8C25" w14:textId="77777777" w:rsidR="00CB5AD5" w:rsidRPr="006355F1" w:rsidRDefault="00CB5AD5" w:rsidP="00CB5AD5">
      <w:pPr>
        <w:pStyle w:val="Odlomakpopisa"/>
        <w:numPr>
          <w:ilvl w:val="0"/>
          <w:numId w:val="7"/>
        </w:numPr>
        <w:ind w:left="851" w:hanging="425"/>
        <w:jc w:val="both"/>
      </w:pPr>
      <w:r w:rsidRPr="006355F1">
        <w:t>usluge održavanja građevina javne odvodnje oborinskih voda 400.000 €,</w:t>
      </w:r>
    </w:p>
    <w:p w14:paraId="6F894E04" w14:textId="5BACD8FA" w:rsidR="00CB5AD5" w:rsidRPr="006355F1" w:rsidRDefault="00CB5AD5" w:rsidP="00CB5AD5">
      <w:pPr>
        <w:pStyle w:val="Odlomakpopisa"/>
        <w:numPr>
          <w:ilvl w:val="0"/>
          <w:numId w:val="7"/>
        </w:numPr>
        <w:ind w:left="851" w:hanging="425"/>
        <w:jc w:val="both"/>
      </w:pPr>
      <w:r w:rsidRPr="006355F1">
        <w:t xml:space="preserve">usluge održavanja zgrada od strane Grada, uključujući zaštitu spomenika kulture i objekata osnovnih škola, u iznosu od </w:t>
      </w:r>
      <w:r w:rsidR="0070207D" w:rsidRPr="006355F1">
        <w:t>480.838</w:t>
      </w:r>
      <w:r w:rsidRPr="006355F1">
        <w:t xml:space="preserve"> €,</w:t>
      </w:r>
    </w:p>
    <w:p w14:paraId="0182E2D9" w14:textId="3662E7A5" w:rsidR="00CB5AD5" w:rsidRPr="006355F1" w:rsidRDefault="00CB5AD5" w:rsidP="00CB5AD5">
      <w:pPr>
        <w:pStyle w:val="Odlomakpopisa"/>
        <w:numPr>
          <w:ilvl w:val="0"/>
          <w:numId w:val="7"/>
        </w:numPr>
        <w:ind w:left="851" w:hanging="425"/>
        <w:jc w:val="both"/>
      </w:pPr>
      <w:r w:rsidRPr="006355F1">
        <w:t xml:space="preserve">usluge održavanja na stavkama proračunskih korisnika u iznosu od </w:t>
      </w:r>
      <w:r w:rsidR="000A0B88" w:rsidRPr="006355F1">
        <w:t>315.064</w:t>
      </w:r>
      <w:r w:rsidRPr="006355F1">
        <w:t xml:space="preserve"> €;</w:t>
      </w:r>
    </w:p>
    <w:p w14:paraId="154547D2" w14:textId="49809279" w:rsidR="00CB5AD5" w:rsidRPr="006355F1" w:rsidRDefault="00CB5AD5" w:rsidP="00CB5AD5">
      <w:pPr>
        <w:pStyle w:val="Odlomakpopisa"/>
        <w:numPr>
          <w:ilvl w:val="0"/>
          <w:numId w:val="6"/>
        </w:numPr>
        <w:ind w:left="426" w:hanging="426"/>
        <w:jc w:val="both"/>
      </w:pPr>
      <w:r w:rsidRPr="006355F1">
        <w:t xml:space="preserve">usluge promidžbe i informiranja u iznosu od </w:t>
      </w:r>
      <w:r w:rsidR="0002314C" w:rsidRPr="006355F1">
        <w:t>245.439</w:t>
      </w:r>
      <w:r w:rsidRPr="006355F1">
        <w:t xml:space="preserve"> € u 2023., 245.669 € u 2024 i 244.232 € u 2025.;</w:t>
      </w:r>
    </w:p>
    <w:p w14:paraId="1DE1047B" w14:textId="40B834FD" w:rsidR="00CB5AD5" w:rsidRPr="006355F1" w:rsidRDefault="00CB5AD5" w:rsidP="00CB5AD5">
      <w:pPr>
        <w:pStyle w:val="Odlomakpopisa"/>
        <w:numPr>
          <w:ilvl w:val="0"/>
          <w:numId w:val="6"/>
        </w:numPr>
        <w:ind w:left="426" w:hanging="426"/>
        <w:jc w:val="both"/>
      </w:pPr>
      <w:r w:rsidRPr="006355F1">
        <w:t xml:space="preserve">komunalne usluge u iznosu od </w:t>
      </w:r>
      <w:r w:rsidR="0002314C" w:rsidRPr="006355F1">
        <w:t>302.683</w:t>
      </w:r>
      <w:r w:rsidRPr="006355F1">
        <w:t xml:space="preserve"> € u 2023., 260.373 € u 2024. i 262.756 € u 2025.;</w:t>
      </w:r>
    </w:p>
    <w:p w14:paraId="5C75A2B5" w14:textId="1AB683FD" w:rsidR="00CB5AD5" w:rsidRPr="006355F1" w:rsidRDefault="00CB5AD5" w:rsidP="00CB5AD5">
      <w:pPr>
        <w:pStyle w:val="Odlomakpopisa"/>
        <w:numPr>
          <w:ilvl w:val="0"/>
          <w:numId w:val="6"/>
        </w:numPr>
        <w:ind w:left="426" w:hanging="426"/>
        <w:jc w:val="both"/>
      </w:pPr>
      <w:r w:rsidRPr="006355F1">
        <w:lastRenderedPageBreak/>
        <w:t xml:space="preserve">zakupnine i najamnine u iznosu od </w:t>
      </w:r>
      <w:r w:rsidR="000849A2" w:rsidRPr="006355F1">
        <w:t>310.241</w:t>
      </w:r>
      <w:r w:rsidRPr="006355F1">
        <w:t xml:space="preserve"> € u 2023., 277.648 € u 2024. i 245.425 € u 2025., od čega se u 2023. godini </w:t>
      </w:r>
      <w:r w:rsidR="00B85681" w:rsidRPr="006355F1">
        <w:t>215</w:t>
      </w:r>
      <w:r w:rsidRPr="006355F1">
        <w:t>.</w:t>
      </w:r>
      <w:r w:rsidR="00B85681" w:rsidRPr="006355F1">
        <w:t>001</w:t>
      </w:r>
      <w:r w:rsidRPr="006355F1">
        <w:t xml:space="preserve"> € odnosi na proračunske korisnike, najviše POU Samobor (za zakup kino i kazališnih projekcija);</w:t>
      </w:r>
    </w:p>
    <w:p w14:paraId="27EFEEE8" w14:textId="070CA52C" w:rsidR="00CB5AD5" w:rsidRPr="006355F1" w:rsidRDefault="00CB5AD5" w:rsidP="00CB5AD5">
      <w:pPr>
        <w:pStyle w:val="Odlomakpopisa"/>
        <w:numPr>
          <w:ilvl w:val="0"/>
          <w:numId w:val="6"/>
        </w:numPr>
        <w:ind w:left="426" w:hanging="426"/>
        <w:jc w:val="both"/>
      </w:pPr>
      <w:r w:rsidRPr="006355F1">
        <w:t xml:space="preserve">zdravstvene i veterinarske usluge u iznosu od </w:t>
      </w:r>
      <w:r w:rsidR="000849A2" w:rsidRPr="006355F1">
        <w:t>137.633</w:t>
      </w:r>
      <w:r w:rsidRPr="006355F1">
        <w:t xml:space="preserve"> € u 2023., 125.862 € u 2024. i 126.701 € u 2025., u koje su uključeni i obavezni i preventivni pregledi svih zaposlenika Grada i proračunskih korisnika te sredstva za higijeničarsku službu;</w:t>
      </w:r>
    </w:p>
    <w:p w14:paraId="3AAD00B7" w14:textId="7BA2EF61" w:rsidR="00CB5AD5" w:rsidRPr="006355F1" w:rsidRDefault="00CB5AD5" w:rsidP="00CB5AD5">
      <w:pPr>
        <w:pStyle w:val="Odlomakpopisa"/>
        <w:numPr>
          <w:ilvl w:val="0"/>
          <w:numId w:val="6"/>
        </w:numPr>
        <w:ind w:left="426" w:hanging="426"/>
        <w:jc w:val="both"/>
      </w:pPr>
      <w:r w:rsidRPr="006355F1">
        <w:t xml:space="preserve">intelektualne i osobne usluge u iznosu od </w:t>
      </w:r>
      <w:r w:rsidR="003D3EAA" w:rsidRPr="006355F1">
        <w:t>1.560.577</w:t>
      </w:r>
      <w:r w:rsidRPr="006355F1">
        <w:t xml:space="preserve"> € u 2023., 685.533 € u 2024. i 678.693 € u 2025. (od toga se </w:t>
      </w:r>
      <w:r w:rsidR="003D3EAA" w:rsidRPr="006355F1">
        <w:t>467.093</w:t>
      </w:r>
      <w:r w:rsidRPr="006355F1">
        <w:t xml:space="preserve"> </w:t>
      </w:r>
      <w:r w:rsidR="003D3EAA" w:rsidRPr="006355F1">
        <w:t xml:space="preserve">€ </w:t>
      </w:r>
      <w:r w:rsidRPr="006355F1">
        <w:t>u 2023. godini odnosi na proračunske korisnike)</w:t>
      </w:r>
      <w:r w:rsidR="00092951" w:rsidRPr="006355F1">
        <w:t>;</w:t>
      </w:r>
    </w:p>
    <w:p w14:paraId="1A013C6E" w14:textId="2795209C" w:rsidR="00CB5AD5" w:rsidRPr="006355F1" w:rsidRDefault="00CB5AD5" w:rsidP="00CB5AD5">
      <w:pPr>
        <w:pStyle w:val="Odlomakpopisa"/>
        <w:numPr>
          <w:ilvl w:val="0"/>
          <w:numId w:val="6"/>
        </w:numPr>
        <w:ind w:left="426" w:hanging="426"/>
        <w:jc w:val="both"/>
      </w:pPr>
      <w:r w:rsidRPr="006355F1">
        <w:t xml:space="preserve">računalne usluge u iznosu od </w:t>
      </w:r>
      <w:r w:rsidR="00525F63" w:rsidRPr="006355F1">
        <w:t>300.355</w:t>
      </w:r>
      <w:r w:rsidRPr="006355F1">
        <w:t xml:space="preserve"> € u 2023., 208.338 € u 2024. i 209.027 € u 2025. godini – veći iznos u 2023. godini odnosi se na rashode u dječjim vrtićima za korištenje aplikacije društvene mreže zatvorenog tipa za komunikaciju roditelja s odgojiteljima i ostalim zaposlenicima u dječjim vrtićim</w:t>
      </w:r>
      <w:r w:rsidR="00525F63" w:rsidRPr="006355F1">
        <w:t xml:space="preserve">a, za implementaciju geoinformacijskog sustava temeljenog na webGIS tehnologijama te SOM aplikacije (Sustav Obavještavanja Mailom) digitalne platforme za pojednostavljenje procesa javnih natječaja te izvještavanja </w:t>
      </w:r>
      <w:r w:rsidR="00092951" w:rsidRPr="006355F1">
        <w:t>u</w:t>
      </w:r>
      <w:r w:rsidR="00525F63" w:rsidRPr="006355F1">
        <w:t>druga</w:t>
      </w:r>
      <w:r w:rsidR="00092951" w:rsidRPr="006355F1">
        <w:t xml:space="preserve"> i natječaja za stipendije</w:t>
      </w:r>
      <w:r w:rsidRPr="006355F1">
        <w:t>;</w:t>
      </w:r>
    </w:p>
    <w:p w14:paraId="3C781A88" w14:textId="03AB71FF" w:rsidR="00CB5AD5" w:rsidRPr="006355F1" w:rsidRDefault="00CB5AD5" w:rsidP="00CB5AD5">
      <w:pPr>
        <w:pStyle w:val="Odlomakpopisa"/>
        <w:numPr>
          <w:ilvl w:val="0"/>
          <w:numId w:val="6"/>
        </w:numPr>
        <w:ind w:left="426" w:hanging="426"/>
        <w:jc w:val="both"/>
      </w:pPr>
      <w:r w:rsidRPr="006355F1">
        <w:t xml:space="preserve">ostale usluge u iznosu od </w:t>
      </w:r>
      <w:r w:rsidR="00355647" w:rsidRPr="006355F1">
        <w:t>1.004.795</w:t>
      </w:r>
      <w:r w:rsidRPr="006355F1">
        <w:t xml:space="preserve"> € u 2023., 1.033.063 € u 2024. i 1.045.601 € u 2025., a najznačajnije u 2023. godini su:</w:t>
      </w:r>
    </w:p>
    <w:p w14:paraId="669EB3B0" w14:textId="4D8AF36D" w:rsidR="00CB5AD5" w:rsidRPr="006355F1" w:rsidRDefault="00CB5AD5" w:rsidP="00CB5AD5">
      <w:pPr>
        <w:pStyle w:val="Odlomakpopisa"/>
        <w:numPr>
          <w:ilvl w:val="0"/>
          <w:numId w:val="7"/>
        </w:numPr>
        <w:ind w:left="851" w:hanging="425"/>
        <w:jc w:val="both"/>
      </w:pPr>
      <w:r w:rsidRPr="006355F1">
        <w:t xml:space="preserve">naknada Poreznoj upravi koja se odnosi na naknade za troškove obavljanja poslova utvrđivanja, evidentiranja, naplate, nadzora i ovrhe poreza na potrošnju (5% ukupno naplaćenih prihoda) te poreza na dohodak (1% ukupno naplaćenih prihoda) u iznosu od </w:t>
      </w:r>
      <w:r w:rsidR="00355647" w:rsidRPr="006355F1">
        <w:t>300.000</w:t>
      </w:r>
      <w:r w:rsidRPr="006355F1">
        <w:t xml:space="preserve"> €,</w:t>
      </w:r>
    </w:p>
    <w:p w14:paraId="7160506F" w14:textId="7D96C702" w:rsidR="00CB5AD5" w:rsidRPr="006355F1" w:rsidRDefault="00CB5AD5" w:rsidP="00CB5AD5">
      <w:pPr>
        <w:pStyle w:val="Odlomakpopisa"/>
        <w:numPr>
          <w:ilvl w:val="0"/>
          <w:numId w:val="7"/>
        </w:numPr>
        <w:ind w:left="851" w:hanging="425"/>
        <w:jc w:val="both"/>
      </w:pPr>
      <w:r w:rsidRPr="006355F1">
        <w:t xml:space="preserve">naknada za obradu komunalne naknade u iznosu od </w:t>
      </w:r>
      <w:r w:rsidR="00F33FA8" w:rsidRPr="006355F1">
        <w:t>180.000</w:t>
      </w:r>
      <w:r w:rsidRPr="006355F1">
        <w:t xml:space="preserve"> €,</w:t>
      </w:r>
    </w:p>
    <w:p w14:paraId="071A880E" w14:textId="7C33339C" w:rsidR="0059584E" w:rsidRPr="006355F1" w:rsidRDefault="00CB5AD5" w:rsidP="0059584E">
      <w:pPr>
        <w:pStyle w:val="Odlomakpopisa"/>
        <w:numPr>
          <w:ilvl w:val="0"/>
          <w:numId w:val="7"/>
        </w:numPr>
        <w:ind w:left="851" w:hanging="425"/>
        <w:jc w:val="both"/>
      </w:pPr>
      <w:r w:rsidRPr="006355F1">
        <w:t>naknada za obradu naknade za uređenje voda u iznosu od 107.875 €,</w:t>
      </w:r>
    </w:p>
    <w:p w14:paraId="28FF51BD" w14:textId="77777777" w:rsidR="00CB5AD5" w:rsidRPr="006355F1" w:rsidRDefault="00CB5AD5" w:rsidP="00CB5AD5">
      <w:pPr>
        <w:pStyle w:val="Odlomakpopisa"/>
        <w:numPr>
          <w:ilvl w:val="0"/>
          <w:numId w:val="7"/>
        </w:numPr>
        <w:ind w:left="851" w:hanging="425"/>
        <w:jc w:val="both"/>
      </w:pPr>
      <w:r w:rsidRPr="006355F1">
        <w:t>usluge sakupljanja i smještaja napuštenih životinja u iznosu od 42.000 €,</w:t>
      </w:r>
    </w:p>
    <w:p w14:paraId="65EF802C" w14:textId="77777777" w:rsidR="00CB5AD5" w:rsidRPr="006355F1" w:rsidRDefault="00CB5AD5" w:rsidP="00CB5AD5">
      <w:pPr>
        <w:pStyle w:val="Odlomakpopisa"/>
        <w:numPr>
          <w:ilvl w:val="0"/>
          <w:numId w:val="7"/>
        </w:numPr>
        <w:ind w:left="851" w:hanging="425"/>
        <w:jc w:val="both"/>
      </w:pPr>
      <w:r w:rsidRPr="006355F1">
        <w:t>troškovi stanica za tehnički pregled 26.545 €.</w:t>
      </w:r>
    </w:p>
    <w:p w14:paraId="301500E3" w14:textId="1F10D5A5" w:rsidR="00CB5AD5" w:rsidRPr="006355F1" w:rsidRDefault="00CB5AD5" w:rsidP="00CB5AD5">
      <w:pPr>
        <w:ind w:firstLine="709"/>
        <w:jc w:val="both"/>
        <w:rPr>
          <w:bCs/>
        </w:rPr>
      </w:pPr>
      <w:r w:rsidRPr="006355F1">
        <w:rPr>
          <w:bCs/>
        </w:rPr>
        <w:t xml:space="preserve">Naknade troškova osobama izvan radnog odnosa (podskupina 324) planiraju se u iznosu od </w:t>
      </w:r>
      <w:r w:rsidR="0059584E" w:rsidRPr="006355F1">
        <w:rPr>
          <w:bCs/>
        </w:rPr>
        <w:t xml:space="preserve">3.100 € u 2023. godini, </w:t>
      </w:r>
      <w:r w:rsidR="004A5D6C" w:rsidRPr="006355F1">
        <w:rPr>
          <w:bCs/>
        </w:rPr>
        <w:t>dok se u 2024. i 2025. godini projiciraju sa</w:t>
      </w:r>
      <w:r w:rsidR="0059584E" w:rsidRPr="006355F1">
        <w:rPr>
          <w:bCs/>
        </w:rPr>
        <w:t xml:space="preserve"> </w:t>
      </w:r>
      <w:r w:rsidRPr="006355F1">
        <w:rPr>
          <w:bCs/>
        </w:rPr>
        <w:t>1.400 €, a odnose se na naknade zavisnih troškova osobama iz sustava Civilne zaštite</w:t>
      </w:r>
      <w:r w:rsidR="001B2474" w:rsidRPr="006355F1">
        <w:rPr>
          <w:bCs/>
        </w:rPr>
        <w:t xml:space="preserve"> te naknade troškova osobama izvan radnog odnosa Pučkog otvorenog učilišta</w:t>
      </w:r>
      <w:r w:rsidR="009C4DBD" w:rsidRPr="006355F1">
        <w:rPr>
          <w:bCs/>
        </w:rPr>
        <w:t xml:space="preserve"> Samobor</w:t>
      </w:r>
      <w:r w:rsidRPr="006355F1">
        <w:rPr>
          <w:bCs/>
        </w:rPr>
        <w:t>.</w:t>
      </w:r>
    </w:p>
    <w:p w14:paraId="30CFC355" w14:textId="63CF1D64" w:rsidR="00CB5AD5" w:rsidRPr="006355F1" w:rsidRDefault="00CB5AD5" w:rsidP="00CB5AD5">
      <w:pPr>
        <w:ind w:firstLine="709"/>
        <w:jc w:val="both"/>
        <w:rPr>
          <w:bCs/>
        </w:rPr>
      </w:pPr>
      <w:r w:rsidRPr="006355F1">
        <w:rPr>
          <w:bCs/>
        </w:rPr>
        <w:t xml:space="preserve">Ostali nespomenuti rashodi poslovanja (podskupina 329) planiraju se u iznosu od </w:t>
      </w:r>
      <w:r w:rsidR="008B5B9E" w:rsidRPr="006355F1">
        <w:rPr>
          <w:bCs/>
        </w:rPr>
        <w:t>653.521</w:t>
      </w:r>
      <w:r w:rsidRPr="006355F1">
        <w:rPr>
          <w:bCs/>
        </w:rPr>
        <w:t xml:space="preserve"> € u 2023., 891.709 € u 2024. i 653.171 € u 2025. godini. Povećanje u 2024. godini odnosi se ponajprije na naknade za provođenje izbora. Ostali nespomenuti rashodi poslovanja u 2023. godini obuhvaćaju:</w:t>
      </w:r>
    </w:p>
    <w:p w14:paraId="2D855691" w14:textId="2D1494C2" w:rsidR="00CB5AD5" w:rsidRPr="006355F1" w:rsidRDefault="00CB5AD5" w:rsidP="00CB5AD5">
      <w:pPr>
        <w:pStyle w:val="Odlomakpopisa"/>
        <w:numPr>
          <w:ilvl w:val="0"/>
          <w:numId w:val="6"/>
        </w:numPr>
        <w:ind w:left="426" w:hanging="426"/>
        <w:jc w:val="both"/>
      </w:pPr>
      <w:r w:rsidRPr="006355F1">
        <w:t xml:space="preserve">naknade za rad predstavničkih i izvršnih tijela, povjerenstava i slično u iznosu od </w:t>
      </w:r>
      <w:r w:rsidR="008B5B9E" w:rsidRPr="006355F1">
        <w:t>152.974</w:t>
      </w:r>
      <w:r w:rsidRPr="006355F1">
        <w:t xml:space="preserve"> €, od čega se 44.000 €</w:t>
      </w:r>
      <w:r w:rsidR="008B5B9E" w:rsidRPr="006355F1">
        <w:t xml:space="preserve"> odnosi</w:t>
      </w:r>
      <w:r w:rsidRPr="006355F1">
        <w:t xml:space="preserve"> na naknade članovima Gradskog vijeća Grada Samobora, a 40.000 € na naknadu članovima radnih tijela Gradskog vijeća;</w:t>
      </w:r>
    </w:p>
    <w:p w14:paraId="6F56C57A" w14:textId="65A68315" w:rsidR="00CB5AD5" w:rsidRPr="006355F1" w:rsidRDefault="00CB5AD5" w:rsidP="00CB5AD5">
      <w:pPr>
        <w:pStyle w:val="Odlomakpopisa"/>
        <w:numPr>
          <w:ilvl w:val="0"/>
          <w:numId w:val="6"/>
        </w:numPr>
        <w:ind w:left="426" w:hanging="426"/>
        <w:jc w:val="both"/>
      </w:pPr>
      <w:r w:rsidRPr="006355F1">
        <w:t>premije osiguranja u iznosu od 8</w:t>
      </w:r>
      <w:r w:rsidR="008B5B9E" w:rsidRPr="006355F1">
        <w:t>1</w:t>
      </w:r>
      <w:r w:rsidRPr="006355F1">
        <w:t>.</w:t>
      </w:r>
      <w:r w:rsidR="008B5B9E" w:rsidRPr="006355F1">
        <w:t>0</w:t>
      </w:r>
      <w:r w:rsidRPr="006355F1">
        <w:t>56 €, od čega se 27.000 € odnosi na Grad, a 5</w:t>
      </w:r>
      <w:r w:rsidR="008B5B9E" w:rsidRPr="006355F1">
        <w:t>4</w:t>
      </w:r>
      <w:r w:rsidRPr="006355F1">
        <w:t>.</w:t>
      </w:r>
      <w:r w:rsidR="008B5B9E" w:rsidRPr="006355F1">
        <w:t>0</w:t>
      </w:r>
      <w:r w:rsidRPr="006355F1">
        <w:t>56 € na rashode proračunskih korisnika,</w:t>
      </w:r>
    </w:p>
    <w:p w14:paraId="6EE2BA20" w14:textId="377222FD" w:rsidR="00CB5AD5" w:rsidRPr="006355F1" w:rsidRDefault="00CB5AD5" w:rsidP="00CB5AD5">
      <w:pPr>
        <w:pStyle w:val="Odlomakpopisa"/>
        <w:numPr>
          <w:ilvl w:val="0"/>
          <w:numId w:val="6"/>
        </w:numPr>
        <w:ind w:left="426" w:hanging="426"/>
        <w:jc w:val="both"/>
      </w:pPr>
      <w:r w:rsidRPr="006355F1">
        <w:t xml:space="preserve">reprezentaciju u iznosu od </w:t>
      </w:r>
      <w:r w:rsidR="00024EB2" w:rsidRPr="006355F1">
        <w:t>76.114</w:t>
      </w:r>
      <w:r w:rsidRPr="006355F1">
        <w:t xml:space="preserve"> €, od čega se 28</w:t>
      </w:r>
      <w:r w:rsidR="00024EB2" w:rsidRPr="006355F1">
        <w:t>.269</w:t>
      </w:r>
      <w:r w:rsidRPr="006355F1">
        <w:t xml:space="preserve"> € odnosi na proračunske korisnike, a 47.</w:t>
      </w:r>
      <w:r w:rsidR="00024EB2" w:rsidRPr="006355F1">
        <w:t>845</w:t>
      </w:r>
      <w:r w:rsidRPr="006355F1">
        <w:t xml:space="preserve"> € na rashode Grada.</w:t>
      </w:r>
    </w:p>
    <w:p w14:paraId="0B0B518B" w14:textId="6D128295" w:rsidR="00CB5AD5" w:rsidRPr="006355F1" w:rsidRDefault="00CB5AD5" w:rsidP="00CB5AD5">
      <w:pPr>
        <w:pStyle w:val="Odlomakpopisa"/>
        <w:numPr>
          <w:ilvl w:val="0"/>
          <w:numId w:val="6"/>
        </w:numPr>
        <w:ind w:left="426" w:hanging="426"/>
        <w:jc w:val="both"/>
      </w:pPr>
      <w:r w:rsidRPr="006355F1">
        <w:t>članarine i norme u iznosu od 2</w:t>
      </w:r>
      <w:r w:rsidR="00024EB2" w:rsidRPr="006355F1">
        <w:t>1.833</w:t>
      </w:r>
      <w:r w:rsidRPr="006355F1">
        <w:t xml:space="preserve"> €,</w:t>
      </w:r>
    </w:p>
    <w:p w14:paraId="4C43F4F9" w14:textId="1E3064B0" w:rsidR="00CB5AD5" w:rsidRPr="006355F1" w:rsidRDefault="00CB5AD5" w:rsidP="00CB5AD5">
      <w:pPr>
        <w:pStyle w:val="Odlomakpopisa"/>
        <w:numPr>
          <w:ilvl w:val="0"/>
          <w:numId w:val="6"/>
        </w:numPr>
        <w:ind w:left="426" w:hanging="426"/>
        <w:jc w:val="both"/>
      </w:pPr>
      <w:r w:rsidRPr="006355F1">
        <w:t xml:space="preserve">pristojbe i naknade u iznosu od </w:t>
      </w:r>
      <w:r w:rsidR="00F55CF5" w:rsidRPr="006355F1">
        <w:t>100.071</w:t>
      </w:r>
      <w:r w:rsidRPr="006355F1">
        <w:t xml:space="preserve"> € - najveći pojedinačni iznos od 32.000 € odnosi se na poticajnu naknadu za smanjenje količine miješanog komunalnog otpada, a u ove rashode uključene su i naknade zbog nezapošljavanja osoba s invaliditetom koje Grad i proračunski korisnici mjesečno isplaćuju sukladno posebnom propisu,</w:t>
      </w:r>
    </w:p>
    <w:p w14:paraId="6619C620" w14:textId="7F846EE9" w:rsidR="00CB5AD5" w:rsidRPr="006355F1" w:rsidRDefault="00CB5AD5" w:rsidP="00CB5AD5">
      <w:pPr>
        <w:pStyle w:val="Odlomakpopisa"/>
        <w:numPr>
          <w:ilvl w:val="0"/>
          <w:numId w:val="6"/>
        </w:numPr>
        <w:ind w:left="426" w:hanging="426"/>
      </w:pPr>
      <w:r w:rsidRPr="006355F1">
        <w:t xml:space="preserve">troškove sudskih postupaka u iznosu od </w:t>
      </w:r>
      <w:r w:rsidR="00F55CF5" w:rsidRPr="006355F1">
        <w:t>71.502</w:t>
      </w:r>
      <w:r w:rsidRPr="006355F1">
        <w:t xml:space="preserve"> €, od čega se </w:t>
      </w:r>
      <w:r w:rsidR="00F55CF5" w:rsidRPr="006355F1">
        <w:t>6</w:t>
      </w:r>
      <w:r w:rsidRPr="006355F1">
        <w:t>0.000 € odnosi na rashode Grada, a 1</w:t>
      </w:r>
      <w:r w:rsidR="00F55CF5" w:rsidRPr="006355F1">
        <w:t>1</w:t>
      </w:r>
      <w:r w:rsidRPr="006355F1">
        <w:t>.</w:t>
      </w:r>
      <w:r w:rsidR="00F55CF5" w:rsidRPr="006355F1">
        <w:t>5</w:t>
      </w:r>
      <w:r w:rsidRPr="006355F1">
        <w:t>02 € na rashode proračunskih korisnika,</w:t>
      </w:r>
    </w:p>
    <w:p w14:paraId="05D2B962" w14:textId="59041B02" w:rsidR="00CB5AD5" w:rsidRPr="006355F1" w:rsidRDefault="00CB5AD5" w:rsidP="00CB5AD5">
      <w:pPr>
        <w:pStyle w:val="Odlomakpopisa"/>
        <w:numPr>
          <w:ilvl w:val="0"/>
          <w:numId w:val="6"/>
        </w:numPr>
        <w:ind w:left="426" w:hanging="426"/>
        <w:jc w:val="both"/>
      </w:pPr>
      <w:r w:rsidRPr="006355F1">
        <w:t xml:space="preserve">ostale nespomenute rashode poslovanja u iznosu od </w:t>
      </w:r>
      <w:r w:rsidR="00F560E4" w:rsidRPr="006355F1">
        <w:t>149.971</w:t>
      </w:r>
      <w:r w:rsidRPr="006355F1">
        <w:t xml:space="preserve"> €, od čega se </w:t>
      </w:r>
      <w:r w:rsidR="00F560E4" w:rsidRPr="006355F1">
        <w:t>51.181</w:t>
      </w:r>
      <w:r w:rsidRPr="006355F1">
        <w:t xml:space="preserve"> € odnosi na rashode proračunskih korisnika, a </w:t>
      </w:r>
      <w:r w:rsidR="00F560E4" w:rsidRPr="006355F1">
        <w:t>34.245</w:t>
      </w:r>
      <w:r w:rsidRPr="006355F1">
        <w:t xml:space="preserve"> € na rashode vezane uz ošasnu ostavinu.</w:t>
      </w:r>
    </w:p>
    <w:p w14:paraId="001E8C78" w14:textId="54915D35" w:rsidR="00CB5AD5" w:rsidRPr="006355F1" w:rsidRDefault="00CB5AD5" w:rsidP="00CB5AD5">
      <w:pPr>
        <w:ind w:firstLine="720"/>
        <w:jc w:val="both"/>
        <w:rPr>
          <w:bCs/>
        </w:rPr>
      </w:pPr>
      <w:r w:rsidRPr="006355F1">
        <w:rPr>
          <w:b/>
          <w:bCs/>
        </w:rPr>
        <w:lastRenderedPageBreak/>
        <w:t>Financijski rashodi</w:t>
      </w:r>
      <w:r w:rsidRPr="006355F1">
        <w:rPr>
          <w:bCs/>
        </w:rPr>
        <w:t xml:space="preserve"> (skupina 34) planiraju se u iznosu od </w:t>
      </w:r>
      <w:r w:rsidR="00866DFE" w:rsidRPr="006355F1">
        <w:rPr>
          <w:bCs/>
        </w:rPr>
        <w:t>287.203</w:t>
      </w:r>
      <w:r w:rsidRPr="006355F1">
        <w:rPr>
          <w:bCs/>
        </w:rPr>
        <w:t xml:space="preserve"> € u 2023. godini, 290.880 € u 2024. godini te 275.784 € u 2025. godini. Odnose se na:</w:t>
      </w:r>
    </w:p>
    <w:p w14:paraId="2EFF7CFC" w14:textId="77777777" w:rsidR="00CB5AD5" w:rsidRPr="006355F1" w:rsidRDefault="00CB5AD5" w:rsidP="00CB5AD5">
      <w:pPr>
        <w:pStyle w:val="Odlomakpopisa"/>
        <w:numPr>
          <w:ilvl w:val="0"/>
          <w:numId w:val="6"/>
        </w:numPr>
        <w:ind w:left="426" w:hanging="426"/>
        <w:jc w:val="both"/>
      </w:pPr>
      <w:r w:rsidRPr="006355F1">
        <w:t>rashode za kamate po primljenim kreditima u iznosu od 82.600 € u 2023., 114.000 € u 2024. i 98.500 € u 2025. godini, u što je uključena i interkalarna kamata planiranog novog zaduženja,</w:t>
      </w:r>
    </w:p>
    <w:p w14:paraId="1A6A9B87" w14:textId="211E1ED1" w:rsidR="00CB5AD5" w:rsidRPr="006355F1" w:rsidRDefault="00CB5AD5" w:rsidP="00CB5AD5">
      <w:pPr>
        <w:pStyle w:val="Odlomakpopisa"/>
        <w:numPr>
          <w:ilvl w:val="0"/>
          <w:numId w:val="6"/>
        </w:numPr>
        <w:ind w:left="426" w:hanging="426"/>
        <w:jc w:val="both"/>
      </w:pPr>
      <w:r w:rsidRPr="006355F1">
        <w:t>rashode za bankarske usluge i usluge platnog prometa proračuna i proračunskih korisnika 3</w:t>
      </w:r>
      <w:r w:rsidR="00866DFE" w:rsidRPr="006355F1">
        <w:t>6</w:t>
      </w:r>
      <w:r w:rsidRPr="006355F1">
        <w:t>.383 €,</w:t>
      </w:r>
    </w:p>
    <w:p w14:paraId="06DD52F4" w14:textId="1B187E1C" w:rsidR="00CB5AD5" w:rsidRPr="006355F1" w:rsidRDefault="00CB5AD5" w:rsidP="00CB5AD5">
      <w:pPr>
        <w:pStyle w:val="Odlomakpopisa"/>
        <w:numPr>
          <w:ilvl w:val="0"/>
          <w:numId w:val="6"/>
        </w:numPr>
        <w:ind w:left="426" w:hanging="426"/>
        <w:jc w:val="both"/>
      </w:pPr>
      <w:r w:rsidRPr="006355F1">
        <w:t xml:space="preserve">negativne tečajne razlike i razlike zbog primjene valutne klauzule </w:t>
      </w:r>
      <w:r w:rsidR="00866DFE" w:rsidRPr="006355F1">
        <w:t>120</w:t>
      </w:r>
      <w:r w:rsidRPr="006355F1">
        <w:t xml:space="preserve"> €,</w:t>
      </w:r>
    </w:p>
    <w:p w14:paraId="73C40400" w14:textId="115B67B8" w:rsidR="00CB5AD5" w:rsidRPr="006355F1" w:rsidRDefault="00CB5AD5" w:rsidP="00CB5AD5">
      <w:pPr>
        <w:pStyle w:val="Odlomakpopisa"/>
        <w:numPr>
          <w:ilvl w:val="0"/>
          <w:numId w:val="6"/>
        </w:numPr>
        <w:ind w:left="426" w:hanging="426"/>
        <w:jc w:val="both"/>
      </w:pPr>
      <w:r w:rsidRPr="006355F1">
        <w:t xml:space="preserve">zatezne kamate (uglavnom po sudskim presudama za Grad i proračunske korisnike) </w:t>
      </w:r>
      <w:r w:rsidR="00866DFE" w:rsidRPr="006355F1">
        <w:t>118.373</w:t>
      </w:r>
      <w:r w:rsidRPr="006355F1">
        <w:t xml:space="preserve"> €,</w:t>
      </w:r>
    </w:p>
    <w:p w14:paraId="41DA5808" w14:textId="7BEB1568" w:rsidR="00CB5AD5" w:rsidRPr="006355F1" w:rsidRDefault="00CB5AD5" w:rsidP="00CB5AD5">
      <w:pPr>
        <w:pStyle w:val="Odlomakpopisa"/>
        <w:numPr>
          <w:ilvl w:val="0"/>
          <w:numId w:val="6"/>
        </w:numPr>
        <w:ind w:left="426" w:hanging="426"/>
        <w:jc w:val="both"/>
      </w:pPr>
      <w:r w:rsidRPr="006355F1">
        <w:t xml:space="preserve">ostale nespomenute financijske rashode u iznosu od </w:t>
      </w:r>
      <w:r w:rsidR="00866DFE" w:rsidRPr="006355F1">
        <w:t>49.727</w:t>
      </w:r>
      <w:r w:rsidRPr="006355F1">
        <w:t xml:space="preserve"> €, od čega su financijski rashodi za trošak PDV-a za zakupe proračunskim korisnicima koji se zaračunava na tržišnu vrijednost planirani u iznosu od 47.000 €.</w:t>
      </w:r>
    </w:p>
    <w:p w14:paraId="706FF143" w14:textId="6C9BAA62" w:rsidR="00CB5AD5" w:rsidRPr="006355F1" w:rsidRDefault="00CB5AD5" w:rsidP="00CB5AD5">
      <w:pPr>
        <w:ind w:firstLine="720"/>
        <w:jc w:val="both"/>
        <w:rPr>
          <w:bCs/>
        </w:rPr>
      </w:pPr>
      <w:r w:rsidRPr="006355F1">
        <w:rPr>
          <w:b/>
          <w:bCs/>
        </w:rPr>
        <w:t>Subvencije</w:t>
      </w:r>
      <w:r w:rsidRPr="006355F1">
        <w:rPr>
          <w:bCs/>
        </w:rPr>
        <w:t xml:space="preserve"> (skupina 35) se planiraju u iznosu od 1.75</w:t>
      </w:r>
      <w:r w:rsidR="00C7152A" w:rsidRPr="006355F1">
        <w:rPr>
          <w:bCs/>
        </w:rPr>
        <w:t>4.818</w:t>
      </w:r>
      <w:r w:rsidRPr="006355F1">
        <w:rPr>
          <w:bCs/>
        </w:rPr>
        <w:t xml:space="preserve"> € u 2023. godini, a projiciraju se u iznosu od 1.759.918 € odnosno 1.759.818 €. U potpunosti se odnose na podskupinu 352 Subvencije trgovačkim društvima, zadrugama, poljoprivrednicima i obrtnicima izvan javnog sektora, a izvor financiranja su opći prihodi i primici</w:t>
      </w:r>
      <w:r w:rsidR="00C7152A" w:rsidRPr="006355F1">
        <w:rPr>
          <w:bCs/>
        </w:rPr>
        <w:t xml:space="preserve"> Grada Samobora u iznosu od 1.751.818 € te iz pomoći u iznosu od 3.000 €</w:t>
      </w:r>
      <w:r w:rsidRPr="006355F1">
        <w:rPr>
          <w:bCs/>
        </w:rPr>
        <w:t>. U 2023. godini odnose se na:</w:t>
      </w:r>
    </w:p>
    <w:p w14:paraId="118786B0" w14:textId="77777777" w:rsidR="00CB5AD5" w:rsidRPr="006355F1" w:rsidRDefault="00CB5AD5" w:rsidP="00CB5AD5">
      <w:pPr>
        <w:pStyle w:val="Odlomakpopisa"/>
        <w:numPr>
          <w:ilvl w:val="0"/>
          <w:numId w:val="6"/>
        </w:numPr>
        <w:ind w:left="426" w:hanging="426"/>
        <w:jc w:val="both"/>
      </w:pPr>
      <w:r w:rsidRPr="006355F1">
        <w:t>sufinanciranje dječjih vrtića privatnih osnivača u iznosu od 784.000 €,</w:t>
      </w:r>
    </w:p>
    <w:p w14:paraId="1746BE6B" w14:textId="77777777" w:rsidR="00CB5AD5" w:rsidRPr="006355F1" w:rsidRDefault="00CB5AD5" w:rsidP="00CB5AD5">
      <w:pPr>
        <w:pStyle w:val="Odlomakpopisa"/>
        <w:numPr>
          <w:ilvl w:val="0"/>
          <w:numId w:val="6"/>
        </w:numPr>
        <w:ind w:left="426" w:hanging="426"/>
        <w:jc w:val="both"/>
      </w:pPr>
      <w:r w:rsidRPr="006355F1">
        <w:t>sufinanciranje obrta dadilja u iznosu od 153.000 €,</w:t>
      </w:r>
    </w:p>
    <w:p w14:paraId="1003D65B" w14:textId="77777777" w:rsidR="00CB5AD5" w:rsidRPr="006355F1" w:rsidRDefault="00CB5AD5" w:rsidP="00CB5AD5">
      <w:pPr>
        <w:pStyle w:val="Odlomakpopisa"/>
        <w:numPr>
          <w:ilvl w:val="0"/>
          <w:numId w:val="6"/>
        </w:numPr>
        <w:ind w:left="426" w:hanging="426"/>
        <w:jc w:val="both"/>
      </w:pPr>
      <w:r w:rsidRPr="006355F1">
        <w:rPr>
          <w:bCs/>
        </w:rPr>
        <w:t>subvencije dijela cijene autobusnog prijevoza učenika srednjih škola i studenata u iznosu od 412.000 €,</w:t>
      </w:r>
    </w:p>
    <w:p w14:paraId="3A3E8AAF" w14:textId="77777777" w:rsidR="006B76F0" w:rsidRPr="006355F1" w:rsidRDefault="006B76F0" w:rsidP="006B76F0">
      <w:pPr>
        <w:pStyle w:val="Odlomakpopisa"/>
        <w:numPr>
          <w:ilvl w:val="0"/>
          <w:numId w:val="6"/>
        </w:numPr>
        <w:ind w:left="426" w:hanging="426"/>
        <w:jc w:val="both"/>
      </w:pPr>
      <w:r w:rsidRPr="006355F1">
        <w:t>subvenciju dijela cijene prijevoza učenika srednjih škola u iznosu od 3.000 €,</w:t>
      </w:r>
    </w:p>
    <w:p w14:paraId="7E431F78" w14:textId="77777777" w:rsidR="00CB5AD5" w:rsidRPr="006355F1" w:rsidRDefault="00CB5AD5" w:rsidP="00CB5AD5">
      <w:pPr>
        <w:pStyle w:val="Odlomakpopisa"/>
        <w:numPr>
          <w:ilvl w:val="0"/>
          <w:numId w:val="6"/>
        </w:numPr>
        <w:ind w:left="426" w:hanging="426"/>
        <w:jc w:val="both"/>
      </w:pPr>
      <w:r w:rsidRPr="006355F1">
        <w:rPr>
          <w:bCs/>
        </w:rPr>
        <w:t>subvenciju Hrvatskoj pošti za rad poštanskog ureda u Sv. Martinu u iznosu od 17.260 €,</w:t>
      </w:r>
    </w:p>
    <w:p w14:paraId="701B4A8F" w14:textId="77777777" w:rsidR="00CB5AD5" w:rsidRPr="006355F1" w:rsidRDefault="00CB5AD5" w:rsidP="00CB5AD5">
      <w:pPr>
        <w:pStyle w:val="Odlomakpopisa"/>
        <w:numPr>
          <w:ilvl w:val="0"/>
          <w:numId w:val="6"/>
        </w:numPr>
        <w:ind w:left="426" w:hanging="426"/>
        <w:jc w:val="both"/>
      </w:pPr>
      <w:r w:rsidRPr="006355F1">
        <w:t xml:space="preserve">subvenciju </w:t>
      </w:r>
      <w:r w:rsidRPr="006355F1">
        <w:rPr>
          <w:bCs/>
        </w:rPr>
        <w:t>Poduzetničkom centru Samobor za potporu aktivnosti poticanja poduzetništva i turizma u Samoboru u iznosu od 59.800 € i 13.280 € za potporu za rad MTS-a,</w:t>
      </w:r>
    </w:p>
    <w:p w14:paraId="6208357A" w14:textId="77777777" w:rsidR="00CB5AD5" w:rsidRPr="006355F1" w:rsidRDefault="00CB5AD5" w:rsidP="00CB5AD5">
      <w:pPr>
        <w:pStyle w:val="Odlomakpopisa"/>
        <w:numPr>
          <w:ilvl w:val="0"/>
          <w:numId w:val="6"/>
        </w:numPr>
        <w:ind w:left="426" w:hanging="426"/>
        <w:jc w:val="both"/>
      </w:pPr>
      <w:r w:rsidRPr="006355F1">
        <w:t>subvencije za kapitalna ulaganja u malom gospodarstvu u ukupnom iznosu od 53.095 € (26.545 € za poljoprivrednike i obrtnike i 26.550 € za trgovačka društva i zadruge),</w:t>
      </w:r>
    </w:p>
    <w:p w14:paraId="6FF867F4" w14:textId="77777777" w:rsidR="00CB5AD5" w:rsidRPr="006355F1" w:rsidRDefault="00CB5AD5" w:rsidP="00CB5AD5">
      <w:pPr>
        <w:pStyle w:val="Odlomakpopisa"/>
        <w:numPr>
          <w:ilvl w:val="0"/>
          <w:numId w:val="6"/>
        </w:numPr>
        <w:ind w:left="426" w:hanging="426"/>
        <w:jc w:val="both"/>
      </w:pPr>
      <w:r w:rsidRPr="006355F1">
        <w:t>subvencije za novo zapošljavanje u ukupnom iznosu od 59.800 € (27.900 € za poljoprivrednike i obrtnike i 31.900 € za trgovačka društva i zadruge),</w:t>
      </w:r>
    </w:p>
    <w:p w14:paraId="27B8E54B" w14:textId="77777777" w:rsidR="00CB5AD5" w:rsidRPr="006355F1" w:rsidRDefault="00CB5AD5" w:rsidP="00CB5AD5">
      <w:pPr>
        <w:pStyle w:val="Odlomakpopisa"/>
        <w:numPr>
          <w:ilvl w:val="0"/>
          <w:numId w:val="6"/>
        </w:numPr>
        <w:ind w:left="426" w:hanging="426"/>
        <w:jc w:val="both"/>
      </w:pPr>
      <w:r w:rsidRPr="006355F1">
        <w:t>subvencije za razvoj poljoprivrede u ukupnom iznosu od 56.400 € (47.000 € za poljoprivrednike i obrtnike i 9.400 € za trgovačka društva i zadruge),</w:t>
      </w:r>
    </w:p>
    <w:p w14:paraId="7B412637" w14:textId="77777777" w:rsidR="00CB5AD5" w:rsidRPr="006355F1" w:rsidRDefault="00CB5AD5" w:rsidP="00CB5AD5">
      <w:pPr>
        <w:pStyle w:val="Odlomakpopisa"/>
        <w:numPr>
          <w:ilvl w:val="0"/>
          <w:numId w:val="6"/>
        </w:numPr>
        <w:ind w:left="426" w:hanging="426"/>
        <w:jc w:val="both"/>
      </w:pPr>
      <w:r w:rsidRPr="006355F1">
        <w:t>subvencije za poljoprivrednike i obrtnike za ruralni razvoj u iznosu 80.000 €,</w:t>
      </w:r>
    </w:p>
    <w:p w14:paraId="0D64001F" w14:textId="77777777" w:rsidR="00CB5AD5" w:rsidRPr="006355F1" w:rsidRDefault="00CB5AD5" w:rsidP="00CB5AD5">
      <w:pPr>
        <w:pStyle w:val="Odlomakpopisa"/>
        <w:numPr>
          <w:ilvl w:val="0"/>
          <w:numId w:val="6"/>
        </w:numPr>
        <w:ind w:left="426" w:hanging="426"/>
        <w:jc w:val="both"/>
      </w:pPr>
      <w:r w:rsidRPr="006355F1">
        <w:t>subvencije za tradicijske i umjetničke obrte u iznosu od 7.300 €,</w:t>
      </w:r>
    </w:p>
    <w:p w14:paraId="50656DB7" w14:textId="77777777" w:rsidR="00CB5AD5" w:rsidRPr="006355F1" w:rsidRDefault="00CB5AD5" w:rsidP="00CB5AD5">
      <w:pPr>
        <w:pStyle w:val="Odlomakpopisa"/>
        <w:numPr>
          <w:ilvl w:val="0"/>
          <w:numId w:val="6"/>
        </w:numPr>
        <w:ind w:left="426" w:hanging="426"/>
        <w:jc w:val="both"/>
      </w:pPr>
      <w:r w:rsidRPr="006355F1">
        <w:t>subvenciju Udruženju obrtnika Samobor u iznosu od 3.982 €,</w:t>
      </w:r>
    </w:p>
    <w:p w14:paraId="5E2EF81F" w14:textId="77777777" w:rsidR="00CB5AD5" w:rsidRPr="006355F1" w:rsidRDefault="00CB5AD5" w:rsidP="00CB5AD5">
      <w:pPr>
        <w:pStyle w:val="Odlomakpopisa"/>
        <w:numPr>
          <w:ilvl w:val="0"/>
          <w:numId w:val="6"/>
        </w:numPr>
        <w:ind w:left="426" w:hanging="426"/>
        <w:jc w:val="both"/>
      </w:pPr>
      <w:r w:rsidRPr="006355F1">
        <w:rPr>
          <w:bCs/>
        </w:rPr>
        <w:t>subvencije za zakup poslovnih prostora u MTS-u u ukupnom iznosu od 51.901 € (</w:t>
      </w:r>
      <w:r w:rsidRPr="006355F1">
        <w:t>16.591 € za obrtnike i 35.310 € za trgovačka društva).</w:t>
      </w:r>
    </w:p>
    <w:p w14:paraId="4AF193A7" w14:textId="13B6578B" w:rsidR="00CB5AD5" w:rsidRPr="006355F1" w:rsidRDefault="00CB5AD5" w:rsidP="00CB5AD5">
      <w:pPr>
        <w:ind w:firstLine="851"/>
        <w:jc w:val="both"/>
        <w:rPr>
          <w:bCs/>
        </w:rPr>
      </w:pPr>
      <w:r w:rsidRPr="006355F1">
        <w:rPr>
          <w:b/>
          <w:bCs/>
        </w:rPr>
        <w:t>Pomoći dane u inozemstvo i unutar općeg proračuna</w:t>
      </w:r>
      <w:r w:rsidRPr="006355F1">
        <w:rPr>
          <w:bCs/>
        </w:rPr>
        <w:t xml:space="preserve"> (skupina 36) planirane su u iznosu od </w:t>
      </w:r>
      <w:r w:rsidR="00350F5E" w:rsidRPr="006355F1">
        <w:rPr>
          <w:bCs/>
        </w:rPr>
        <w:t>617.869</w:t>
      </w:r>
      <w:r w:rsidRPr="006355F1">
        <w:rPr>
          <w:bCs/>
        </w:rPr>
        <w:t xml:space="preserve"> € u 2023. godini, dok se projiciraju u iznosu od 167.459 € po godini. Najvećim dijelom planiraju s</w:t>
      </w:r>
      <w:r w:rsidR="008F5B0A" w:rsidRPr="006355F1">
        <w:rPr>
          <w:bCs/>
        </w:rPr>
        <w:t>e</w:t>
      </w:r>
      <w:r w:rsidRPr="006355F1">
        <w:rPr>
          <w:bCs/>
        </w:rPr>
        <w:t xml:space="preserve"> iz općih prihoda i primitaka</w:t>
      </w:r>
      <w:r w:rsidR="00CA1676" w:rsidRPr="006355F1">
        <w:rPr>
          <w:bCs/>
        </w:rPr>
        <w:t>, a odnose se na</w:t>
      </w:r>
      <w:r w:rsidRPr="006355F1">
        <w:rPr>
          <w:bCs/>
        </w:rPr>
        <w:t>:</w:t>
      </w:r>
    </w:p>
    <w:p w14:paraId="694C9516" w14:textId="30F9EB2F" w:rsidR="000433CF" w:rsidRPr="006355F1" w:rsidRDefault="000433CF" w:rsidP="00CB5AD5">
      <w:pPr>
        <w:pStyle w:val="Odlomakpopisa"/>
        <w:numPr>
          <w:ilvl w:val="0"/>
          <w:numId w:val="6"/>
        </w:numPr>
        <w:ind w:left="426" w:hanging="426"/>
        <w:jc w:val="both"/>
      </w:pPr>
      <w:r w:rsidRPr="006355F1">
        <w:t xml:space="preserve">tekuće pomoći unutar općeg proračuna u 2023. godini (odjeljak 3631) u iznosu od </w:t>
      </w:r>
      <w:r w:rsidR="00CA1676" w:rsidRPr="006355F1">
        <w:t>15</w:t>
      </w:r>
      <w:r w:rsidRPr="006355F1">
        <w:t>.000 €, koji se odnosi na tekuće pomoći HŽ-u za prijevoz umirovljenika,</w:t>
      </w:r>
    </w:p>
    <w:p w14:paraId="30BA5811" w14:textId="3B7A9901" w:rsidR="00CB5AD5" w:rsidRPr="006355F1" w:rsidRDefault="00CB5AD5" w:rsidP="00CB5AD5">
      <w:pPr>
        <w:pStyle w:val="Odlomakpopisa"/>
        <w:numPr>
          <w:ilvl w:val="0"/>
          <w:numId w:val="6"/>
        </w:numPr>
        <w:ind w:left="426" w:hanging="426"/>
        <w:jc w:val="both"/>
      </w:pPr>
      <w:r w:rsidRPr="006355F1">
        <w:t>kapitalne pomoći unutar općeg proračuna u 2023. godini (odjeljak 3632), i to:</w:t>
      </w:r>
    </w:p>
    <w:p w14:paraId="77D15B50" w14:textId="77777777" w:rsidR="00CB5AD5" w:rsidRPr="006355F1" w:rsidRDefault="00CB5AD5" w:rsidP="00CB5AD5">
      <w:pPr>
        <w:pStyle w:val="Odlomakpopisa"/>
        <w:numPr>
          <w:ilvl w:val="0"/>
          <w:numId w:val="7"/>
        </w:numPr>
        <w:ind w:left="851" w:hanging="425"/>
        <w:jc w:val="both"/>
      </w:pPr>
      <w:r w:rsidRPr="006355F1">
        <w:t>pomoć Hrvatskim cestama za izgradnju pješačko biciklističke staze u iznosu od 400.000 €,</w:t>
      </w:r>
    </w:p>
    <w:p w14:paraId="35A915C8" w14:textId="79480529" w:rsidR="00CB5AD5" w:rsidRPr="006355F1" w:rsidRDefault="00CB5AD5" w:rsidP="00CB5AD5">
      <w:pPr>
        <w:pStyle w:val="Odlomakpopisa"/>
        <w:numPr>
          <w:ilvl w:val="0"/>
          <w:numId w:val="7"/>
        </w:numPr>
        <w:ind w:left="851" w:hanging="425"/>
        <w:jc w:val="both"/>
      </w:pPr>
      <w:r w:rsidRPr="006355F1">
        <w:t>pomoć Zagrebačkoj županiji za sufinanciranje izgradnje Glazbene škole Ferdo Livadić u iznosu od 2</w:t>
      </w:r>
      <w:r w:rsidR="00CA1676" w:rsidRPr="006355F1">
        <w:t>0</w:t>
      </w:r>
      <w:r w:rsidRPr="006355F1">
        <w:t>.</w:t>
      </w:r>
      <w:r w:rsidR="00CA1676" w:rsidRPr="006355F1">
        <w:t>000</w:t>
      </w:r>
      <w:r w:rsidRPr="006355F1">
        <w:t xml:space="preserve"> €,</w:t>
      </w:r>
    </w:p>
    <w:p w14:paraId="32B56E1A" w14:textId="41DEC9A5" w:rsidR="00CB5AD5" w:rsidRPr="006355F1" w:rsidRDefault="00CB5AD5" w:rsidP="00CB5AD5">
      <w:pPr>
        <w:pStyle w:val="Odlomakpopisa"/>
        <w:numPr>
          <w:ilvl w:val="0"/>
          <w:numId w:val="6"/>
        </w:numPr>
        <w:ind w:left="426" w:hanging="426"/>
        <w:jc w:val="both"/>
      </w:pPr>
      <w:r w:rsidRPr="006355F1">
        <w:t>tekuće pomoći proračunskim korisnicima drugih proračuna (odjeljak 3661), za sufinanciranje:</w:t>
      </w:r>
    </w:p>
    <w:p w14:paraId="754DAA1E" w14:textId="77777777" w:rsidR="00CB5AD5" w:rsidRPr="006355F1" w:rsidRDefault="00CB5AD5" w:rsidP="00CB5AD5">
      <w:pPr>
        <w:pStyle w:val="Odlomakpopisa"/>
        <w:numPr>
          <w:ilvl w:val="0"/>
          <w:numId w:val="7"/>
        </w:numPr>
        <w:ind w:left="851" w:hanging="425"/>
        <w:jc w:val="both"/>
      </w:pPr>
      <w:r w:rsidRPr="006355F1">
        <w:lastRenderedPageBreak/>
        <w:t>dječjih vrtića kojima su osnivači druge JLS u iznosu od 16.000,00 €,</w:t>
      </w:r>
    </w:p>
    <w:p w14:paraId="3F843676" w14:textId="77777777" w:rsidR="00CB5AD5" w:rsidRPr="006355F1" w:rsidRDefault="00CB5AD5" w:rsidP="00CB5AD5">
      <w:pPr>
        <w:pStyle w:val="Odlomakpopisa"/>
        <w:numPr>
          <w:ilvl w:val="0"/>
          <w:numId w:val="7"/>
        </w:numPr>
        <w:ind w:left="851" w:hanging="425"/>
        <w:jc w:val="both"/>
      </w:pPr>
      <w:r w:rsidRPr="006355F1">
        <w:t>programa predškolskog odgoja za djecu s teškoćama u razvoju u iznosu od 27.000 €,</w:t>
      </w:r>
    </w:p>
    <w:p w14:paraId="4E2A268E" w14:textId="77777777" w:rsidR="00CB5AD5" w:rsidRPr="006355F1" w:rsidRDefault="00CB5AD5" w:rsidP="00CB5AD5">
      <w:pPr>
        <w:pStyle w:val="Odlomakpopisa"/>
        <w:numPr>
          <w:ilvl w:val="0"/>
          <w:numId w:val="7"/>
        </w:numPr>
        <w:ind w:left="851" w:hanging="425"/>
        <w:jc w:val="both"/>
      </w:pPr>
      <w:r w:rsidRPr="006355F1">
        <w:t>rada kirurške ambulante u Domu zdravlja Zagrebačke županije – Ispostava Samobor u iznosu od 10.700 €,</w:t>
      </w:r>
    </w:p>
    <w:p w14:paraId="4215FFAF" w14:textId="77777777" w:rsidR="00CB5AD5" w:rsidRPr="006355F1" w:rsidRDefault="00CB5AD5" w:rsidP="00CB5AD5">
      <w:pPr>
        <w:pStyle w:val="Odlomakpopisa"/>
        <w:numPr>
          <w:ilvl w:val="0"/>
          <w:numId w:val="7"/>
        </w:numPr>
        <w:ind w:left="851" w:hanging="425"/>
        <w:jc w:val="both"/>
      </w:pPr>
      <w:r w:rsidRPr="006355F1">
        <w:t>rada internističke ambulante u Domu zdravlja Zagrebačke županije – Ispostava Samobor u iznosu od 6.000 €,</w:t>
      </w:r>
    </w:p>
    <w:p w14:paraId="60FEBE34" w14:textId="0EF98F35" w:rsidR="00CB5AD5" w:rsidRPr="006355F1" w:rsidRDefault="00CB5AD5" w:rsidP="00CB5AD5">
      <w:pPr>
        <w:pStyle w:val="Odlomakpopisa"/>
        <w:numPr>
          <w:ilvl w:val="0"/>
          <w:numId w:val="7"/>
        </w:numPr>
        <w:ind w:left="851" w:hanging="425"/>
        <w:jc w:val="both"/>
      </w:pPr>
      <w:r w:rsidRPr="006355F1">
        <w:t xml:space="preserve">rada pulmološke ambulante u Domu zdravlja Zagrebačke županije – Ispostava Samobor u iznosu od </w:t>
      </w:r>
      <w:r w:rsidR="00EA6ADE" w:rsidRPr="006355F1">
        <w:t>11</w:t>
      </w:r>
      <w:r w:rsidRPr="006355F1">
        <w:t>.700 €,</w:t>
      </w:r>
    </w:p>
    <w:p w14:paraId="27D3C4BB" w14:textId="77777777" w:rsidR="00CB5AD5" w:rsidRPr="006355F1" w:rsidRDefault="00CB5AD5" w:rsidP="00CB5AD5">
      <w:pPr>
        <w:pStyle w:val="Odlomakpopisa"/>
        <w:numPr>
          <w:ilvl w:val="0"/>
          <w:numId w:val="7"/>
        </w:numPr>
        <w:ind w:left="851" w:hanging="425"/>
        <w:jc w:val="both"/>
      </w:pPr>
      <w:r w:rsidRPr="006355F1">
        <w:t>rada urološke ambulante u Domu zdravlja Zagrebačke županije – Ispostava Samobor u iznosu od 6.700 €,</w:t>
      </w:r>
    </w:p>
    <w:p w14:paraId="022F0CBC" w14:textId="77777777" w:rsidR="00CB5AD5" w:rsidRPr="006355F1" w:rsidRDefault="00CB5AD5" w:rsidP="00CB5AD5">
      <w:pPr>
        <w:pStyle w:val="Odlomakpopisa"/>
        <w:numPr>
          <w:ilvl w:val="0"/>
          <w:numId w:val="7"/>
        </w:numPr>
        <w:ind w:left="851" w:hanging="425"/>
        <w:jc w:val="both"/>
      </w:pPr>
      <w:r w:rsidRPr="006355F1">
        <w:t>programa trudničkih tečajeva u Domu zdravlja Zagrebačke županije – Ispostava Samobor u iznosu od 2.800 €,</w:t>
      </w:r>
    </w:p>
    <w:p w14:paraId="620830C2" w14:textId="3118134F" w:rsidR="00CB5AD5" w:rsidRPr="006355F1" w:rsidRDefault="00CB5AD5" w:rsidP="00CB5AD5">
      <w:pPr>
        <w:pStyle w:val="Odlomakpopisa"/>
        <w:numPr>
          <w:ilvl w:val="0"/>
          <w:numId w:val="7"/>
        </w:numPr>
        <w:ind w:left="851" w:hanging="425"/>
        <w:jc w:val="both"/>
      </w:pPr>
      <w:r w:rsidRPr="006355F1">
        <w:t xml:space="preserve">ostalih zdravstvenih programa u Domu zdravlja Zagrebačke županije – Ispostava Samobor u iznosu od </w:t>
      </w:r>
      <w:r w:rsidR="00F86596" w:rsidRPr="006355F1">
        <w:t>21.095</w:t>
      </w:r>
      <w:r w:rsidRPr="006355F1">
        <w:t xml:space="preserve"> €,</w:t>
      </w:r>
    </w:p>
    <w:p w14:paraId="6F435F9D" w14:textId="77777777" w:rsidR="00CB5AD5" w:rsidRPr="006355F1" w:rsidRDefault="00CB5AD5" w:rsidP="00CB5AD5">
      <w:pPr>
        <w:pStyle w:val="Odlomakpopisa"/>
        <w:numPr>
          <w:ilvl w:val="0"/>
          <w:numId w:val="7"/>
        </w:numPr>
        <w:ind w:left="851" w:hanging="425"/>
        <w:jc w:val="both"/>
      </w:pPr>
      <w:r w:rsidRPr="006355F1">
        <w:t>dodatnog tima hitne pomoći Zavoda za hitnu medicinu Zagrebačke županije u iznosu od 66.500 €,</w:t>
      </w:r>
    </w:p>
    <w:p w14:paraId="782F3BBE" w14:textId="439994D0" w:rsidR="00F86596" w:rsidRPr="006355F1" w:rsidRDefault="00F86596" w:rsidP="00CB5AD5">
      <w:pPr>
        <w:pStyle w:val="Odlomakpopisa"/>
        <w:numPr>
          <w:ilvl w:val="0"/>
          <w:numId w:val="7"/>
        </w:numPr>
        <w:ind w:left="851" w:hanging="425"/>
        <w:jc w:val="both"/>
      </w:pPr>
      <w:r w:rsidRPr="006355F1">
        <w:t>rehabilitacijskih programa u Centru za odgoj i obrazovanje Lug u iznosu od 10.000 €,</w:t>
      </w:r>
    </w:p>
    <w:p w14:paraId="799C16DE" w14:textId="1D8BCDAD" w:rsidR="00F86596" w:rsidRPr="006355F1" w:rsidRDefault="00F86596" w:rsidP="00CB5AD5">
      <w:pPr>
        <w:pStyle w:val="Odlomakpopisa"/>
        <w:numPr>
          <w:ilvl w:val="0"/>
          <w:numId w:val="7"/>
        </w:numPr>
        <w:ind w:left="851" w:hanging="425"/>
        <w:jc w:val="both"/>
      </w:pPr>
      <w:r w:rsidRPr="006355F1">
        <w:t>J.U. Park prirode Žumberak-Samoborsko gorje u iznosu od 1.400 €,</w:t>
      </w:r>
    </w:p>
    <w:p w14:paraId="06B7F26A" w14:textId="290D631D" w:rsidR="00CB5AD5" w:rsidRPr="006355F1" w:rsidRDefault="00CB5AD5" w:rsidP="00CB5AD5">
      <w:pPr>
        <w:pStyle w:val="Odlomakpopisa"/>
        <w:numPr>
          <w:ilvl w:val="0"/>
          <w:numId w:val="7"/>
        </w:numPr>
        <w:ind w:left="851" w:hanging="425"/>
        <w:jc w:val="both"/>
      </w:pPr>
      <w:r w:rsidRPr="006355F1">
        <w:t xml:space="preserve">troškova prijevoza na županijska školska natjecanja koje osnovne škole kojima je osnivač Grad Samobor isplaćuju drugim osnovnim školama s područja Zagrebačke županije koje sudjeluju na natjecanju, u ukupnom iznosu od </w:t>
      </w:r>
      <w:r w:rsidR="00F86596" w:rsidRPr="006355F1">
        <w:t>2.974</w:t>
      </w:r>
      <w:r w:rsidRPr="006355F1">
        <w:t xml:space="preserve"> €.</w:t>
      </w:r>
    </w:p>
    <w:p w14:paraId="59DB8108" w14:textId="12215A36" w:rsidR="00CB5AD5" w:rsidRPr="006355F1" w:rsidRDefault="00CB5AD5" w:rsidP="00CB5AD5">
      <w:pPr>
        <w:ind w:firstLine="720"/>
        <w:jc w:val="both"/>
        <w:rPr>
          <w:bCs/>
        </w:rPr>
      </w:pPr>
      <w:r w:rsidRPr="006355F1">
        <w:rPr>
          <w:b/>
          <w:bCs/>
        </w:rPr>
        <w:t>Naknade građanima i kućanstvima na temelju osiguranja i druge naknade</w:t>
      </w:r>
      <w:r w:rsidRPr="006355F1">
        <w:rPr>
          <w:bCs/>
        </w:rPr>
        <w:t xml:space="preserve"> (skupina 37) planiraju se u iznosu od </w:t>
      </w:r>
      <w:r w:rsidR="00197FA6" w:rsidRPr="006355F1">
        <w:rPr>
          <w:bCs/>
        </w:rPr>
        <w:t>1.528.572</w:t>
      </w:r>
      <w:r w:rsidRPr="006355F1">
        <w:rPr>
          <w:bCs/>
        </w:rPr>
        <w:t xml:space="preserve"> € u 2023., 1.605.750 € u 2024. i 1.632.816 € u 2025. godini. Najvećim dijelom financiraju se iz općih prihoda i primitaka Grada Samobora.</w:t>
      </w:r>
    </w:p>
    <w:p w14:paraId="54F1F668" w14:textId="77777777" w:rsidR="00CB5AD5" w:rsidRPr="006355F1" w:rsidRDefault="00CB5AD5" w:rsidP="00CB5AD5">
      <w:pPr>
        <w:ind w:firstLine="720"/>
        <w:jc w:val="both"/>
        <w:rPr>
          <w:bCs/>
        </w:rPr>
      </w:pPr>
      <w:r w:rsidRPr="006355F1">
        <w:rPr>
          <w:bCs/>
        </w:rPr>
        <w:t>Najznačajniji rashodi odnose se na:</w:t>
      </w:r>
    </w:p>
    <w:p w14:paraId="6186E033" w14:textId="77777777" w:rsidR="00CB5AD5" w:rsidRPr="006355F1" w:rsidRDefault="00CB5AD5" w:rsidP="00CB5AD5">
      <w:pPr>
        <w:pStyle w:val="Odlomakpopisa"/>
        <w:numPr>
          <w:ilvl w:val="0"/>
          <w:numId w:val="6"/>
        </w:numPr>
        <w:ind w:left="426" w:hanging="426"/>
        <w:jc w:val="both"/>
      </w:pPr>
      <w:r w:rsidRPr="006355F1">
        <w:t>stipendije u iznosu od 160.000 € u 2023., 168.000 € u 2024. i 196.000 € u 2025.,</w:t>
      </w:r>
    </w:p>
    <w:p w14:paraId="0E53FE5D" w14:textId="3C80230E" w:rsidR="00CB5AD5" w:rsidRPr="006355F1" w:rsidRDefault="00CB5AD5" w:rsidP="00CB5AD5">
      <w:pPr>
        <w:pStyle w:val="Odlomakpopisa"/>
        <w:numPr>
          <w:ilvl w:val="0"/>
          <w:numId w:val="6"/>
        </w:numPr>
        <w:ind w:left="426" w:hanging="426"/>
        <w:jc w:val="both"/>
      </w:pPr>
      <w:r w:rsidRPr="006355F1">
        <w:t xml:space="preserve">sufinanciranje kupnje udžbenika i drugih obrazovnih materijala za učenike srednjih škola s područja Grada Samobora u iznosu od </w:t>
      </w:r>
      <w:r w:rsidR="00860068" w:rsidRPr="006355F1">
        <w:t>100</w:t>
      </w:r>
      <w:r w:rsidRPr="006355F1">
        <w:t>.000 € u 2023. i po 110.000 € u 2024. i 2025. godini,</w:t>
      </w:r>
    </w:p>
    <w:p w14:paraId="4751F699" w14:textId="6ABAD0C4" w:rsidR="00CB5AD5" w:rsidRPr="006355F1" w:rsidRDefault="00CB5AD5" w:rsidP="00CB5AD5">
      <w:pPr>
        <w:pStyle w:val="Odlomakpopisa"/>
        <w:numPr>
          <w:ilvl w:val="0"/>
          <w:numId w:val="6"/>
        </w:numPr>
        <w:ind w:left="426" w:hanging="426"/>
        <w:jc w:val="both"/>
      </w:pPr>
      <w:r w:rsidRPr="006355F1">
        <w:t>kupnju radnih bilježnica i drugih obrazovnih materijala za učenike osnovnih škola Grada Samobora u iznosu od 2</w:t>
      </w:r>
      <w:r w:rsidR="00860068" w:rsidRPr="006355F1">
        <w:t>40</w:t>
      </w:r>
      <w:r w:rsidRPr="006355F1">
        <w:t>.000 € po godini u proračunskom razdoblju,</w:t>
      </w:r>
    </w:p>
    <w:p w14:paraId="2E6E29FE" w14:textId="26FFCD48" w:rsidR="00CB5AD5" w:rsidRPr="006355F1" w:rsidRDefault="00CB5AD5" w:rsidP="00CB5AD5">
      <w:pPr>
        <w:pStyle w:val="Odlomakpopisa"/>
        <w:numPr>
          <w:ilvl w:val="0"/>
          <w:numId w:val="6"/>
        </w:numPr>
        <w:ind w:left="426" w:hanging="426"/>
        <w:jc w:val="both"/>
      </w:pPr>
      <w:r w:rsidRPr="006355F1">
        <w:t>rashodi škola za kupnju udžbenika radnog karaktera na teret državnog proračuna u ukupnom iznosu od cca 152.</w:t>
      </w:r>
      <w:r w:rsidR="00124F01" w:rsidRPr="006355F1">
        <w:t>278</w:t>
      </w:r>
      <w:r w:rsidRPr="006355F1">
        <w:t xml:space="preserve"> € </w:t>
      </w:r>
      <w:r w:rsidR="00124F01" w:rsidRPr="006355F1">
        <w:t>u 2023.</w:t>
      </w:r>
      <w:r w:rsidRPr="006355F1">
        <w:t>,</w:t>
      </w:r>
    </w:p>
    <w:p w14:paraId="534DCA04" w14:textId="77777777" w:rsidR="00CB5AD5" w:rsidRPr="006355F1" w:rsidRDefault="00CB5AD5" w:rsidP="00CB5AD5">
      <w:pPr>
        <w:pStyle w:val="Odlomakpopisa"/>
        <w:numPr>
          <w:ilvl w:val="0"/>
          <w:numId w:val="6"/>
        </w:numPr>
        <w:ind w:left="426" w:hanging="426"/>
        <w:jc w:val="both"/>
      </w:pPr>
      <w:r w:rsidRPr="006355F1">
        <w:t>novčanu pomoć za opremu novorođenog djeteta sukladno Odluci o novčanoj pomoći za opremu novorođenog djeteta u iznosu od 199.300 € u 2023. i po 213.000 € u projekcijskim godinama,</w:t>
      </w:r>
    </w:p>
    <w:p w14:paraId="6A4BE600" w14:textId="77777777" w:rsidR="00CB5AD5" w:rsidRPr="006355F1" w:rsidRDefault="00CB5AD5" w:rsidP="00CB5AD5">
      <w:pPr>
        <w:pStyle w:val="Odlomakpopisa"/>
        <w:numPr>
          <w:ilvl w:val="0"/>
          <w:numId w:val="6"/>
        </w:numPr>
        <w:ind w:left="426" w:hanging="426"/>
        <w:jc w:val="both"/>
      </w:pPr>
      <w:r w:rsidRPr="006355F1">
        <w:t>naknade troškova stanovanja iz socijalnog programa u iznosu od 146.000 € u 2023. i po 164.000 € u projekcijskim godinama,</w:t>
      </w:r>
    </w:p>
    <w:p w14:paraId="7CC37313" w14:textId="77777777" w:rsidR="00CB5AD5" w:rsidRPr="006355F1" w:rsidRDefault="00CB5AD5" w:rsidP="00CB5AD5">
      <w:pPr>
        <w:pStyle w:val="Odlomakpopisa"/>
        <w:numPr>
          <w:ilvl w:val="0"/>
          <w:numId w:val="6"/>
        </w:numPr>
        <w:ind w:left="426" w:hanging="426"/>
        <w:jc w:val="both"/>
      </w:pPr>
      <w:r w:rsidRPr="006355F1">
        <w:t>jednokratne naknade iz socijalnog programa u iznosu od 73.000 € godišnje,</w:t>
      </w:r>
    </w:p>
    <w:p w14:paraId="7122A160" w14:textId="12519437" w:rsidR="00CB5AD5" w:rsidRPr="006355F1" w:rsidRDefault="00CB5AD5" w:rsidP="00CB5AD5">
      <w:pPr>
        <w:pStyle w:val="Odlomakpopisa"/>
        <w:numPr>
          <w:ilvl w:val="0"/>
          <w:numId w:val="6"/>
        </w:numPr>
        <w:ind w:left="426" w:hanging="426"/>
        <w:jc w:val="both"/>
      </w:pPr>
      <w:r w:rsidRPr="006355F1">
        <w:t>jednokratne pomoći za umirovljenike (uskrsnice i božićnice) u ukupnom iznosu od 1</w:t>
      </w:r>
      <w:r w:rsidR="00697AE7" w:rsidRPr="006355F1">
        <w:t>24</w:t>
      </w:r>
      <w:r w:rsidRPr="006355F1">
        <w:t>.</w:t>
      </w:r>
      <w:r w:rsidR="00697AE7" w:rsidRPr="006355F1">
        <w:t>805</w:t>
      </w:r>
      <w:r w:rsidRPr="006355F1">
        <w:t xml:space="preserve"> € u 2023. i po 160.000 € u projekcijskim godinama,</w:t>
      </w:r>
    </w:p>
    <w:p w14:paraId="5895DB48" w14:textId="308E5240" w:rsidR="00CB5AD5" w:rsidRPr="006355F1" w:rsidRDefault="00CB5AD5" w:rsidP="00CB5AD5">
      <w:pPr>
        <w:pStyle w:val="Odlomakpopisa"/>
        <w:numPr>
          <w:ilvl w:val="0"/>
          <w:numId w:val="6"/>
        </w:numPr>
        <w:ind w:left="426" w:hanging="426"/>
        <w:jc w:val="both"/>
      </w:pPr>
      <w:r w:rsidRPr="006355F1">
        <w:t xml:space="preserve">jednokratne naknade za nezaposlene osobe (uskrsnice i božićnice) u ukupnom iznosu od </w:t>
      </w:r>
      <w:r w:rsidR="00697AE7" w:rsidRPr="006355F1">
        <w:t>58</w:t>
      </w:r>
      <w:r w:rsidRPr="006355F1">
        <w:t>.</w:t>
      </w:r>
      <w:r w:rsidR="00697AE7" w:rsidRPr="006355F1">
        <w:t>1</w:t>
      </w:r>
      <w:r w:rsidRPr="006355F1">
        <w:t>00 € u 2023. i po 80.000 € u 2024. i 2025.,</w:t>
      </w:r>
    </w:p>
    <w:p w14:paraId="080A394B" w14:textId="77777777" w:rsidR="00CB5AD5" w:rsidRPr="006355F1" w:rsidRDefault="00CB5AD5" w:rsidP="00CB5AD5">
      <w:pPr>
        <w:pStyle w:val="Odlomakpopisa"/>
        <w:numPr>
          <w:ilvl w:val="0"/>
          <w:numId w:val="6"/>
        </w:numPr>
        <w:ind w:left="426" w:hanging="426"/>
        <w:jc w:val="both"/>
      </w:pPr>
      <w:r w:rsidRPr="006355F1">
        <w:t>prehranu u pučkoj kuhinji u iznosu od 67.000 € u 2023. i po 80.000 € u 2024. i 2025.,</w:t>
      </w:r>
    </w:p>
    <w:p w14:paraId="0B44A773" w14:textId="23C19F89" w:rsidR="00CB5AD5" w:rsidRPr="006355F1" w:rsidRDefault="00CB5AD5" w:rsidP="00CB5AD5">
      <w:pPr>
        <w:pStyle w:val="Odlomakpopisa"/>
        <w:numPr>
          <w:ilvl w:val="0"/>
          <w:numId w:val="6"/>
        </w:numPr>
        <w:ind w:left="426" w:hanging="426"/>
        <w:jc w:val="both"/>
      </w:pPr>
      <w:r w:rsidRPr="006355F1">
        <w:t>školu plivanja za učenike osnovnih škola u iznosu od 1</w:t>
      </w:r>
      <w:r w:rsidR="00697AE7" w:rsidRPr="006355F1">
        <w:t>5</w:t>
      </w:r>
      <w:r w:rsidRPr="006355F1">
        <w:t>.300 € u 2023. i po 14.000 € u projekcijskim godinama,</w:t>
      </w:r>
    </w:p>
    <w:p w14:paraId="63D898E7" w14:textId="77777777" w:rsidR="00CB5AD5" w:rsidRPr="006355F1" w:rsidRDefault="00CB5AD5" w:rsidP="00CB5AD5">
      <w:pPr>
        <w:pStyle w:val="Odlomakpopisa"/>
        <w:numPr>
          <w:ilvl w:val="0"/>
          <w:numId w:val="6"/>
        </w:numPr>
        <w:ind w:left="426" w:hanging="426"/>
        <w:jc w:val="both"/>
      </w:pPr>
      <w:r w:rsidRPr="006355F1">
        <w:t>kupnju higijenskih potrepština za učenice osnovnih škola u iznosu od 9.300 € u 2023. i po 10.000 € u projekcijskim godinama,</w:t>
      </w:r>
    </w:p>
    <w:p w14:paraId="076EC39E" w14:textId="6C9FFC40" w:rsidR="00CB5AD5" w:rsidRPr="006355F1" w:rsidRDefault="00CB5AD5" w:rsidP="00CB5AD5">
      <w:pPr>
        <w:pStyle w:val="Odlomakpopisa"/>
        <w:numPr>
          <w:ilvl w:val="0"/>
          <w:numId w:val="6"/>
        </w:numPr>
        <w:ind w:left="426" w:hanging="426"/>
        <w:jc w:val="both"/>
      </w:pPr>
      <w:r w:rsidRPr="006355F1">
        <w:lastRenderedPageBreak/>
        <w:t xml:space="preserve">natjecanja i nagrade učenika, studenata i mentora u iznosu od </w:t>
      </w:r>
      <w:r w:rsidR="004A0C70" w:rsidRPr="006355F1">
        <w:t>2</w:t>
      </w:r>
      <w:r w:rsidRPr="006355F1">
        <w:t>3.</w:t>
      </w:r>
      <w:r w:rsidR="004A0C70" w:rsidRPr="006355F1">
        <w:t>0</w:t>
      </w:r>
      <w:r w:rsidRPr="006355F1">
        <w:t>00 € u 2023. i po 14.000 € u 2024. i 2025.,</w:t>
      </w:r>
    </w:p>
    <w:p w14:paraId="3F5334E1" w14:textId="77777777" w:rsidR="00CB5AD5" w:rsidRPr="006355F1" w:rsidRDefault="00CB5AD5" w:rsidP="00CB5AD5">
      <w:pPr>
        <w:pStyle w:val="Odlomakpopisa"/>
        <w:numPr>
          <w:ilvl w:val="0"/>
          <w:numId w:val="6"/>
        </w:numPr>
        <w:ind w:left="426" w:hanging="426"/>
        <w:jc w:val="both"/>
      </w:pPr>
      <w:r w:rsidRPr="006355F1">
        <w:t>nagrade za sportska ostvarenja u iznosu od 10.700 € u 2023. godini i po 11.000 € u 2024. i 2025.,</w:t>
      </w:r>
    </w:p>
    <w:p w14:paraId="76206338" w14:textId="79F0D86A" w:rsidR="00CB5AD5" w:rsidRPr="006355F1" w:rsidRDefault="00CB5AD5" w:rsidP="00CB5AD5">
      <w:pPr>
        <w:pStyle w:val="Odlomakpopisa"/>
        <w:numPr>
          <w:ilvl w:val="0"/>
          <w:numId w:val="6"/>
        </w:numPr>
        <w:ind w:left="426" w:hanging="426"/>
        <w:jc w:val="both"/>
      </w:pPr>
      <w:r w:rsidRPr="006355F1">
        <w:t xml:space="preserve">sufinanciranje troškova prijevoza za osobe s invaliditetom i umirovljenike u ukupnom iznosu od </w:t>
      </w:r>
      <w:r w:rsidR="00DC29CB" w:rsidRPr="006355F1">
        <w:t>4</w:t>
      </w:r>
      <w:r w:rsidRPr="006355F1">
        <w:t>4.600 € u 2023. i po 36.000 € u projekcijskim godinama,</w:t>
      </w:r>
    </w:p>
    <w:p w14:paraId="538B401F" w14:textId="77777777" w:rsidR="00CB5AD5" w:rsidRPr="006355F1" w:rsidRDefault="00CB5AD5" w:rsidP="00CB5AD5">
      <w:pPr>
        <w:pStyle w:val="Odlomakpopisa"/>
        <w:numPr>
          <w:ilvl w:val="0"/>
          <w:numId w:val="6"/>
        </w:numPr>
        <w:ind w:left="426" w:hanging="426"/>
        <w:jc w:val="both"/>
      </w:pPr>
      <w:r w:rsidRPr="006355F1">
        <w:t>sufinanciranje dijela cijene prijevoza za studente koji studiraju u drugim gradovima u RH u iznosu od 6.700 € u 2023. i po 7.000 € u projekcijskim godinama,</w:t>
      </w:r>
    </w:p>
    <w:p w14:paraId="2027CAF1" w14:textId="77777777" w:rsidR="00CB5AD5" w:rsidRPr="006355F1" w:rsidRDefault="00CB5AD5" w:rsidP="00CB5AD5">
      <w:pPr>
        <w:pStyle w:val="Odlomakpopisa"/>
        <w:numPr>
          <w:ilvl w:val="0"/>
          <w:numId w:val="6"/>
        </w:numPr>
        <w:ind w:left="426" w:hanging="426"/>
        <w:jc w:val="both"/>
      </w:pPr>
      <w:r w:rsidRPr="006355F1">
        <w:t>kontrolu populacije pasa i mačaka (sufinanciranje mikročipiranja i kastracije) u iznosu od 8.700 € po godini u proračunskom razdoblju,</w:t>
      </w:r>
    </w:p>
    <w:p w14:paraId="31A145AF" w14:textId="77777777" w:rsidR="00CB5AD5" w:rsidRPr="006355F1" w:rsidRDefault="00CB5AD5" w:rsidP="00CB5AD5">
      <w:pPr>
        <w:jc w:val="both"/>
      </w:pPr>
      <w:r w:rsidRPr="006355F1">
        <w:t>te ostale naknade u novcu (</w:t>
      </w:r>
      <w:r w:rsidRPr="006355F1">
        <w:rPr>
          <w:bCs/>
        </w:rPr>
        <w:t>rashodi osnovnih škola koje one isplaćuju roditeljima za prijevoz učenika s udaljenih područja od kuće do škole i natrag, za što im sredstva osigurava Grad kao osnivač; sufinanciranje prijevoza djece s teškoćama u razvoju; (su)financiranje pogrebnih troškova; sufinanciranje dijela cijene prijevoza učenika srednjih škola; sufinanciranje prehrane učenika s područja Grada u školama drugih JLPRS; sufinanciranje maturalnih i dr. putovanja za učenike osnovnih škola slabijeg imovinskog statusa; program ljetovanja za osobe s intelektualnim teškoćama, božićni pokloni za djecu iz obitelji slabijeg imovinskog statusa, subvencije programima novih tehnologija i inovatora, sufinanciranje energetski učinkovite obnove fasada kućanstava, obveze Grada prema Zakonu o pravima hrvatskim braniteljima iz Domovinskog rata i članovima njihovih obitelji za komunalne pristojbe i dr.).</w:t>
      </w:r>
    </w:p>
    <w:p w14:paraId="12FB2504" w14:textId="30E184CD" w:rsidR="00CB5AD5" w:rsidRPr="006355F1" w:rsidRDefault="00CB5AD5" w:rsidP="00CB5AD5">
      <w:pPr>
        <w:ind w:firstLine="720"/>
        <w:jc w:val="both"/>
        <w:rPr>
          <w:bCs/>
        </w:rPr>
      </w:pPr>
      <w:r w:rsidRPr="006355F1">
        <w:rPr>
          <w:b/>
          <w:bCs/>
        </w:rPr>
        <w:t>Ostali rashodi</w:t>
      </w:r>
      <w:r w:rsidRPr="006355F1">
        <w:rPr>
          <w:bCs/>
        </w:rPr>
        <w:t xml:space="preserve"> (skupina 38) planiraju se u iznosu od 4</w:t>
      </w:r>
      <w:r w:rsidR="001D7EFD" w:rsidRPr="006355F1">
        <w:rPr>
          <w:bCs/>
        </w:rPr>
        <w:t>.653.231</w:t>
      </w:r>
      <w:r w:rsidRPr="006355F1">
        <w:rPr>
          <w:bCs/>
        </w:rPr>
        <w:t xml:space="preserve"> € u 2023. godini, a projiciraju se u iznosu od 4.330.125 € odnosno 4.320.125 €. Najvećim dijelom financiraju se iz općih prihoda i primitaka.</w:t>
      </w:r>
    </w:p>
    <w:p w14:paraId="47C7C725" w14:textId="77777777" w:rsidR="00CB5AD5" w:rsidRPr="006355F1" w:rsidRDefault="00CB5AD5" w:rsidP="00CB5AD5">
      <w:pPr>
        <w:ind w:firstLine="720"/>
        <w:jc w:val="both"/>
        <w:rPr>
          <w:bCs/>
        </w:rPr>
      </w:pPr>
      <w:r w:rsidRPr="006355F1">
        <w:rPr>
          <w:bCs/>
        </w:rPr>
        <w:t>U okviru ove skupine rashoda planirana su i sredstva proračunske zalihe u iznosu od 93.000 € po godini.</w:t>
      </w:r>
    </w:p>
    <w:p w14:paraId="562FB53A" w14:textId="4707AFA9" w:rsidR="00CB5AD5" w:rsidRPr="006355F1" w:rsidRDefault="00CB5AD5" w:rsidP="00CB5AD5">
      <w:pPr>
        <w:ind w:firstLine="708"/>
        <w:jc w:val="both"/>
        <w:rPr>
          <w:bCs/>
        </w:rPr>
      </w:pPr>
      <w:r w:rsidRPr="006355F1">
        <w:rPr>
          <w:bCs/>
        </w:rPr>
        <w:t>Glavnina ovih rashoda odnosi se na tekuće donacije (podskupina 381) koje su planirane u iznosu od 3</w:t>
      </w:r>
      <w:r w:rsidR="001D7EFD" w:rsidRPr="006355F1">
        <w:rPr>
          <w:bCs/>
        </w:rPr>
        <w:t>.274.719</w:t>
      </w:r>
      <w:r w:rsidRPr="006355F1">
        <w:rPr>
          <w:bCs/>
        </w:rPr>
        <w:t xml:space="preserve"> € u 2023., 3.135.976 € u 2024. te 3.125.976 € u 2025. godini. Rashodi se odnose na isplate u novcu i to zdravstvenim neprofitnim organizacijama, udrugama i političkim strankama, sportskim društvima, zakladama i fundacijama i ostalim korisnicima, a najvećim dijelom obuhvaćaju sredstva za realizaciju programa javnih potreba. Rashodi za tekuće donacije planirani su kako slijedi:</w:t>
      </w:r>
    </w:p>
    <w:p w14:paraId="7F48434A" w14:textId="77777777" w:rsidR="00CB5AD5" w:rsidRPr="006355F1" w:rsidRDefault="00CB5AD5" w:rsidP="00CB5AD5">
      <w:pPr>
        <w:pStyle w:val="Odlomakpopisa"/>
        <w:numPr>
          <w:ilvl w:val="0"/>
          <w:numId w:val="6"/>
        </w:numPr>
        <w:ind w:left="426" w:hanging="426"/>
      </w:pPr>
      <w:r w:rsidRPr="006355F1">
        <w:t>političkim strankama 26.550 € po godini,</w:t>
      </w:r>
    </w:p>
    <w:p w14:paraId="124A6A31" w14:textId="1C3D1036" w:rsidR="00CB5AD5" w:rsidRPr="006355F1" w:rsidRDefault="00CB5AD5" w:rsidP="00CB5AD5">
      <w:pPr>
        <w:pStyle w:val="Odlomakpopisa"/>
        <w:numPr>
          <w:ilvl w:val="0"/>
          <w:numId w:val="6"/>
        </w:numPr>
        <w:ind w:left="426" w:hanging="426"/>
      </w:pPr>
      <w:r w:rsidRPr="006355F1">
        <w:t xml:space="preserve">za naknadu troškova izborne promidžbe </w:t>
      </w:r>
      <w:r w:rsidR="00662FEE" w:rsidRPr="006355F1">
        <w:t>3</w:t>
      </w:r>
      <w:r w:rsidRPr="006355F1">
        <w:t>00 € u 2023., 35.000 € u 2024. i 25.000 € u 2025. godini,</w:t>
      </w:r>
    </w:p>
    <w:p w14:paraId="388D38E0" w14:textId="572CCE12" w:rsidR="00662FEE" w:rsidRPr="006355F1" w:rsidRDefault="00662FEE" w:rsidP="00CB5AD5">
      <w:pPr>
        <w:pStyle w:val="Odlomakpopisa"/>
        <w:numPr>
          <w:ilvl w:val="0"/>
          <w:numId w:val="6"/>
        </w:numPr>
        <w:ind w:left="426" w:hanging="426"/>
      </w:pPr>
      <w:r w:rsidRPr="006355F1">
        <w:t>Udruzi za zaštitu potrošača Grada Samobora u iznosu od 500 € u 2023.</w:t>
      </w:r>
      <w:r w:rsidR="0028163D" w:rsidRPr="006355F1">
        <w:t xml:space="preserve"> godini</w:t>
      </w:r>
      <w:r w:rsidRPr="006355F1">
        <w:t>,</w:t>
      </w:r>
    </w:p>
    <w:p w14:paraId="4BD89A77" w14:textId="32E2F10A" w:rsidR="00CB5AD5" w:rsidRPr="006355F1" w:rsidRDefault="00CB5AD5" w:rsidP="00CB5AD5">
      <w:pPr>
        <w:pStyle w:val="Odlomakpopisa"/>
        <w:numPr>
          <w:ilvl w:val="0"/>
          <w:numId w:val="6"/>
        </w:numPr>
        <w:ind w:left="426" w:hanging="426"/>
      </w:pPr>
      <w:r w:rsidRPr="006355F1">
        <w:t xml:space="preserve">Turističkoj zajednici grada Samobora za organizaciju turističkih manifestacija i programa, uključujući organizaciju Samoborskog fašnika i poboljšanje uvjeta boravka turista ukupno </w:t>
      </w:r>
      <w:r w:rsidR="00662FEE" w:rsidRPr="006355F1">
        <w:t xml:space="preserve">412.943 € u 2023. i po </w:t>
      </w:r>
      <w:r w:rsidRPr="006355F1">
        <w:t xml:space="preserve">253.400 € </w:t>
      </w:r>
      <w:r w:rsidR="00662FEE" w:rsidRPr="006355F1">
        <w:t>u projekcijskim godinama</w:t>
      </w:r>
      <w:r w:rsidRPr="006355F1">
        <w:t>,</w:t>
      </w:r>
    </w:p>
    <w:p w14:paraId="5E8AB160" w14:textId="77777777" w:rsidR="00CB5AD5" w:rsidRPr="006355F1" w:rsidRDefault="00CB5AD5" w:rsidP="00CB5AD5">
      <w:pPr>
        <w:pStyle w:val="Odlomakpopisa"/>
        <w:numPr>
          <w:ilvl w:val="0"/>
          <w:numId w:val="6"/>
        </w:numPr>
        <w:ind w:left="426" w:hanging="426"/>
      </w:pPr>
      <w:r w:rsidRPr="006355F1">
        <w:t>udrugama za poticanje razvoja lovstva 14.000 € po godini,</w:t>
      </w:r>
    </w:p>
    <w:p w14:paraId="09C399AD" w14:textId="77777777" w:rsidR="00CB5AD5" w:rsidRPr="006355F1" w:rsidRDefault="00CB5AD5" w:rsidP="00CB5AD5">
      <w:pPr>
        <w:pStyle w:val="Odlomakpopisa"/>
        <w:numPr>
          <w:ilvl w:val="0"/>
          <w:numId w:val="6"/>
        </w:numPr>
        <w:ind w:left="426" w:hanging="426"/>
      </w:pPr>
      <w:r w:rsidRPr="006355F1">
        <w:t>udrugama za poticanje razvoja poljoprivrede odnosno ruralnog razvoja ukupno 12.000 € po godini,</w:t>
      </w:r>
    </w:p>
    <w:p w14:paraId="2FEB479B" w14:textId="264683F3" w:rsidR="00CB5AD5" w:rsidRPr="006355F1" w:rsidRDefault="00CB5AD5" w:rsidP="00CB5AD5">
      <w:pPr>
        <w:pStyle w:val="Odlomakpopisa"/>
        <w:numPr>
          <w:ilvl w:val="0"/>
          <w:numId w:val="6"/>
        </w:numPr>
        <w:ind w:left="426" w:hanging="426"/>
      </w:pPr>
      <w:r w:rsidRPr="006355F1">
        <w:t>udrugama za zaštitu i spašavanje životinja 1.400 € po godini,</w:t>
      </w:r>
    </w:p>
    <w:p w14:paraId="7026E344" w14:textId="67128601" w:rsidR="00CB5AD5" w:rsidRPr="006355F1" w:rsidRDefault="00CB5AD5" w:rsidP="00CB5AD5">
      <w:pPr>
        <w:pStyle w:val="Odlomakpopisa"/>
        <w:numPr>
          <w:ilvl w:val="0"/>
          <w:numId w:val="6"/>
        </w:numPr>
        <w:ind w:left="426" w:hanging="426"/>
      </w:pPr>
      <w:r w:rsidRPr="006355F1">
        <w:t>Vatrogasnoj zajednici grada Samobora 1</w:t>
      </w:r>
      <w:r w:rsidR="00662FEE" w:rsidRPr="006355F1">
        <w:t>4</w:t>
      </w:r>
      <w:r w:rsidRPr="006355F1">
        <w:t xml:space="preserve">2.000 € </w:t>
      </w:r>
      <w:r w:rsidR="00662FEE" w:rsidRPr="006355F1">
        <w:t xml:space="preserve">u 2023. i po 120.000 € u projekcijskim godinama </w:t>
      </w:r>
      <w:r w:rsidRPr="006355F1">
        <w:t>za redovnu djelatnost Zajednice i dobrovoljnih vatrogasnih društava te 1.400 € godišnje za naknadu troškova osobama izvan radnog odnosa,</w:t>
      </w:r>
    </w:p>
    <w:p w14:paraId="1EE99F5E" w14:textId="77777777" w:rsidR="00CB5AD5" w:rsidRPr="006355F1" w:rsidRDefault="00CB5AD5" w:rsidP="00CB5AD5">
      <w:pPr>
        <w:pStyle w:val="Odlomakpopisa"/>
        <w:numPr>
          <w:ilvl w:val="0"/>
          <w:numId w:val="6"/>
        </w:numPr>
        <w:ind w:left="426" w:hanging="426"/>
      </w:pPr>
      <w:r w:rsidRPr="006355F1">
        <w:t>HGSS stanici Samobor 10.000 € po godini te pravnim osobama u sustavu civilne zaštite 2.700 € po godini,</w:t>
      </w:r>
    </w:p>
    <w:p w14:paraId="03938FC6" w14:textId="77777777" w:rsidR="00CB5AD5" w:rsidRPr="006355F1" w:rsidRDefault="00CB5AD5" w:rsidP="00CB5AD5">
      <w:pPr>
        <w:pStyle w:val="Odlomakpopisa"/>
        <w:numPr>
          <w:ilvl w:val="0"/>
          <w:numId w:val="6"/>
        </w:numPr>
        <w:ind w:left="426" w:hanging="426"/>
        <w:jc w:val="both"/>
      </w:pPr>
      <w:r w:rsidRPr="006355F1">
        <w:t>Samoborskom športskom savezu 1.062.000 € po godini za sufinanciranje,</w:t>
      </w:r>
    </w:p>
    <w:p w14:paraId="4EFF625D" w14:textId="116FFDAD" w:rsidR="00CB5AD5" w:rsidRPr="006355F1" w:rsidRDefault="00CB5AD5" w:rsidP="00CB5AD5">
      <w:pPr>
        <w:pStyle w:val="Odlomakpopisa"/>
        <w:numPr>
          <w:ilvl w:val="0"/>
          <w:numId w:val="6"/>
        </w:numPr>
        <w:ind w:left="426" w:hanging="426"/>
        <w:jc w:val="both"/>
      </w:pPr>
      <w:r w:rsidRPr="006355F1">
        <w:lastRenderedPageBreak/>
        <w:t xml:space="preserve">ustanovi Sportski objekti Samobor 634.426 € po godini za redovnu djelatnost </w:t>
      </w:r>
      <w:r w:rsidR="00856E47" w:rsidRPr="006355F1">
        <w:t>(</w:t>
      </w:r>
      <w:r w:rsidRPr="006355F1">
        <w:t>povećanje u odnosu na 2022. godinu za 133% (za 362.344 €) odnosi se na povećanje cijene električne energije nakon provedenog postupka zajedničke javne nabave (povećanje za 331.807 €) i dodatno zapošljavanje administratora i domara</w:t>
      </w:r>
      <w:r w:rsidR="00856E47" w:rsidRPr="006355F1">
        <w:t>)</w:t>
      </w:r>
      <w:r w:rsidRPr="006355F1">
        <w:t>, te 106.200 € u 2023. i po 107.000 € u projekcijskim godinama za investicijsko održavanje sportskih objekata (na razini 2022. godine),</w:t>
      </w:r>
    </w:p>
    <w:p w14:paraId="366D75E8" w14:textId="77777777" w:rsidR="00CB5AD5" w:rsidRPr="006355F1" w:rsidRDefault="00CB5AD5" w:rsidP="00CB5AD5">
      <w:pPr>
        <w:pStyle w:val="Odlomakpopisa"/>
        <w:numPr>
          <w:ilvl w:val="0"/>
          <w:numId w:val="6"/>
        </w:numPr>
        <w:ind w:left="426" w:hanging="426"/>
        <w:jc w:val="both"/>
      </w:pPr>
      <w:r w:rsidRPr="006355F1">
        <w:t>Školskom športskom savezu Samobora i Sv. Nedelje 42.500 € u 2023. i po 43.000 € u 2024. i 2025. za redovnu djelatnost i 13.300 u 2023. i po 14.000 € u projekcijskim godinama za sufinanciranje programa Ljetni sportko,</w:t>
      </w:r>
    </w:p>
    <w:p w14:paraId="2051233E" w14:textId="4ED6F132" w:rsidR="00CB5AD5" w:rsidRPr="006355F1" w:rsidRDefault="00CB5AD5" w:rsidP="00CB5AD5">
      <w:pPr>
        <w:pStyle w:val="Odlomakpopisa"/>
        <w:numPr>
          <w:ilvl w:val="0"/>
          <w:numId w:val="6"/>
        </w:numPr>
        <w:ind w:left="426" w:hanging="426"/>
        <w:jc w:val="both"/>
      </w:pPr>
      <w:r w:rsidRPr="006355F1">
        <w:t>organizacijama civilnog društva u kulturi za provođenje programa 212.400 € u 2023. te po 226.000 € u projekcijskim godinama,</w:t>
      </w:r>
    </w:p>
    <w:p w14:paraId="63C1D2D2" w14:textId="77777777" w:rsidR="00CB5AD5" w:rsidRPr="006355F1" w:rsidRDefault="00CB5AD5" w:rsidP="00CB5AD5">
      <w:pPr>
        <w:pStyle w:val="Odlomakpopisa"/>
        <w:numPr>
          <w:ilvl w:val="0"/>
          <w:numId w:val="6"/>
        </w:numPr>
        <w:ind w:left="426" w:hanging="426"/>
        <w:jc w:val="both"/>
      </w:pPr>
      <w:r w:rsidRPr="006355F1">
        <w:t>Zakladi Zlatko i Vesna Prica 8.000 € godišnje,</w:t>
      </w:r>
    </w:p>
    <w:p w14:paraId="1DC19F34" w14:textId="34FC477B" w:rsidR="00CB5AD5" w:rsidRPr="006355F1" w:rsidRDefault="00CB5AD5" w:rsidP="00CB5AD5">
      <w:pPr>
        <w:pStyle w:val="Odlomakpopisa"/>
        <w:numPr>
          <w:ilvl w:val="0"/>
          <w:numId w:val="6"/>
        </w:numPr>
        <w:ind w:left="426" w:hanging="426"/>
        <w:jc w:val="both"/>
      </w:pPr>
      <w:r w:rsidRPr="006355F1">
        <w:t>za provedbu programa za mlade 1</w:t>
      </w:r>
      <w:r w:rsidR="00BF7F2B" w:rsidRPr="006355F1">
        <w:t>6</w:t>
      </w:r>
      <w:r w:rsidRPr="006355F1">
        <w:t>.</w:t>
      </w:r>
      <w:r w:rsidR="00BF7F2B" w:rsidRPr="006355F1">
        <w:t>0</w:t>
      </w:r>
      <w:r w:rsidRPr="006355F1">
        <w:t>00 € u 2023. i po 11.000 € u 2024. i 2025.,</w:t>
      </w:r>
    </w:p>
    <w:p w14:paraId="28054A5C" w14:textId="77777777" w:rsidR="00CB5AD5" w:rsidRPr="006355F1" w:rsidRDefault="00CB5AD5" w:rsidP="00CB5AD5">
      <w:pPr>
        <w:pStyle w:val="Odlomakpopisa"/>
        <w:numPr>
          <w:ilvl w:val="0"/>
          <w:numId w:val="6"/>
        </w:numPr>
        <w:ind w:left="426" w:hanging="426"/>
        <w:jc w:val="both"/>
      </w:pPr>
      <w:r w:rsidRPr="006355F1">
        <w:t>za jednokratne projekte i razvoj udruga 6.700 € u 2023. i po 7.000 € u projekcijskim godinama,</w:t>
      </w:r>
    </w:p>
    <w:p w14:paraId="6E02754C" w14:textId="77777777" w:rsidR="00CB5AD5" w:rsidRPr="006355F1" w:rsidRDefault="00CB5AD5" w:rsidP="00CB5AD5">
      <w:pPr>
        <w:pStyle w:val="Odlomakpopisa"/>
        <w:numPr>
          <w:ilvl w:val="0"/>
          <w:numId w:val="6"/>
        </w:numPr>
        <w:ind w:left="426" w:hanging="426"/>
        <w:jc w:val="both"/>
      </w:pPr>
      <w:r w:rsidRPr="006355F1">
        <w:t>Zajednici tehničke kulture 73.000 € po godini za provođenje programa,</w:t>
      </w:r>
    </w:p>
    <w:p w14:paraId="6F5AE88E" w14:textId="77777777" w:rsidR="00CB5AD5" w:rsidRPr="006355F1" w:rsidRDefault="00CB5AD5" w:rsidP="00CB5AD5">
      <w:pPr>
        <w:pStyle w:val="Odlomakpopisa"/>
        <w:numPr>
          <w:ilvl w:val="0"/>
          <w:numId w:val="6"/>
        </w:numPr>
        <w:ind w:left="426" w:hanging="426"/>
        <w:jc w:val="both"/>
      </w:pPr>
      <w:r w:rsidRPr="006355F1">
        <w:t>organizacijama civilnog društva iz područja socijalne skrbi za provedbu programa 160.000 € u 2023. i po 173.000 € u projekcijskim godinama,</w:t>
      </w:r>
    </w:p>
    <w:p w14:paraId="0D988AD9" w14:textId="6C4287CF" w:rsidR="00CB5AD5" w:rsidRPr="006355F1" w:rsidRDefault="00CB5AD5" w:rsidP="00CB5AD5">
      <w:pPr>
        <w:pStyle w:val="Odlomakpopisa"/>
        <w:numPr>
          <w:ilvl w:val="0"/>
          <w:numId w:val="6"/>
        </w:numPr>
        <w:ind w:left="426" w:hanging="426"/>
        <w:jc w:val="both"/>
      </w:pPr>
      <w:r w:rsidRPr="006355F1">
        <w:t>Gradskom društvu Crvenog križa Samobor za redovno financiranje 1</w:t>
      </w:r>
      <w:r w:rsidR="00734965" w:rsidRPr="006355F1">
        <w:t>77.500</w:t>
      </w:r>
      <w:r w:rsidRPr="006355F1">
        <w:t xml:space="preserve"> € u 2023. i po 146.000 € u projekcijskim godinama te 2.700 € godišnje za program zaštite i spašavanja,</w:t>
      </w:r>
    </w:p>
    <w:p w14:paraId="301352AB" w14:textId="77777777" w:rsidR="00CB5AD5" w:rsidRPr="006355F1" w:rsidRDefault="00CB5AD5" w:rsidP="00CB5AD5">
      <w:pPr>
        <w:pStyle w:val="Odlomakpopisa"/>
        <w:numPr>
          <w:ilvl w:val="0"/>
          <w:numId w:val="6"/>
        </w:numPr>
        <w:ind w:left="426" w:hanging="426"/>
        <w:jc w:val="both"/>
      </w:pPr>
      <w:r w:rsidRPr="006355F1">
        <w:t>za sufinanciranje vrtića kojima su osnivači neprofitne organizacije 133.000 € godišnje u proračunskom razdoblju,</w:t>
      </w:r>
    </w:p>
    <w:p w14:paraId="7057278F" w14:textId="16F47C37" w:rsidR="00CB5AD5" w:rsidRPr="006355F1" w:rsidRDefault="00CB5AD5" w:rsidP="00CB5AD5">
      <w:pPr>
        <w:pStyle w:val="Odlomakpopisa"/>
        <w:numPr>
          <w:ilvl w:val="0"/>
          <w:numId w:val="6"/>
        </w:numPr>
        <w:ind w:left="426" w:hanging="426"/>
        <w:jc w:val="both"/>
      </w:pPr>
      <w:r w:rsidRPr="006355F1">
        <w:t xml:space="preserve">Udruzi HVIDRA Samobora i Sv. Nedelje prema ugovornoj obvezi </w:t>
      </w:r>
      <w:r w:rsidR="00734965" w:rsidRPr="006355F1">
        <w:t>3</w:t>
      </w:r>
      <w:r w:rsidRPr="006355F1">
        <w:t>.</w:t>
      </w:r>
      <w:r w:rsidR="00734965" w:rsidRPr="006355F1">
        <w:t>2</w:t>
      </w:r>
      <w:r w:rsidRPr="006355F1">
        <w:t>00 € u 2023. godini.</w:t>
      </w:r>
    </w:p>
    <w:p w14:paraId="5A95970D" w14:textId="58A97266" w:rsidR="00CB5AD5" w:rsidRPr="006355F1" w:rsidRDefault="00CB5AD5" w:rsidP="00CB5AD5">
      <w:pPr>
        <w:ind w:firstLine="720"/>
        <w:jc w:val="both"/>
        <w:rPr>
          <w:bCs/>
        </w:rPr>
      </w:pPr>
      <w:r w:rsidRPr="006355F1">
        <w:rPr>
          <w:bCs/>
        </w:rPr>
        <w:t xml:space="preserve">Kapitalne donacije (podskupina 382) planiraju se s </w:t>
      </w:r>
      <w:r w:rsidR="003A3680" w:rsidRPr="006355F1">
        <w:rPr>
          <w:bCs/>
        </w:rPr>
        <w:t>284.525</w:t>
      </w:r>
      <w:r w:rsidRPr="006355F1">
        <w:rPr>
          <w:bCs/>
        </w:rPr>
        <w:t xml:space="preserve"> € u 2023. godini, te s po 150.162 € u projekcijskim godinama. Odnose se na:</w:t>
      </w:r>
    </w:p>
    <w:p w14:paraId="37D0C289" w14:textId="6CC303BA" w:rsidR="00CB5AD5" w:rsidRPr="006355F1" w:rsidRDefault="00CB5AD5" w:rsidP="00CB5AD5">
      <w:pPr>
        <w:pStyle w:val="Odlomakpopisa"/>
        <w:numPr>
          <w:ilvl w:val="0"/>
          <w:numId w:val="6"/>
        </w:numPr>
        <w:ind w:left="426" w:hanging="426"/>
        <w:jc w:val="both"/>
      </w:pPr>
      <w:r w:rsidRPr="006355F1">
        <w:t xml:space="preserve">donaciju Vatrogasnoj zajednici Grada Samobora za nabavu vatrogasne opreme u iznosu od </w:t>
      </w:r>
      <w:r w:rsidR="003A3680" w:rsidRPr="006355F1">
        <w:t>115.500</w:t>
      </w:r>
      <w:r w:rsidRPr="006355F1">
        <w:t xml:space="preserve"> € </w:t>
      </w:r>
      <w:r w:rsidR="00A713A9" w:rsidRPr="006355F1">
        <w:t xml:space="preserve"> u 2023. te u projekcijskim godinama 70.500 €</w:t>
      </w:r>
      <w:r w:rsidRPr="006355F1">
        <w:t>,</w:t>
      </w:r>
    </w:p>
    <w:p w14:paraId="5EC3E26D" w14:textId="77777777" w:rsidR="00CB5AD5" w:rsidRPr="006355F1" w:rsidRDefault="00CB5AD5" w:rsidP="00CB5AD5">
      <w:pPr>
        <w:pStyle w:val="Odlomakpopisa"/>
        <w:numPr>
          <w:ilvl w:val="0"/>
          <w:numId w:val="6"/>
        </w:numPr>
        <w:ind w:left="426" w:hanging="426"/>
        <w:jc w:val="both"/>
      </w:pPr>
      <w:r w:rsidRPr="006355F1">
        <w:t>donacije vjerskim zajednicama s područja Grada Samobora u iznosu od 132.725 € u 2023. i po 66.362 € u projekcijskim godinama za očuvanje sakralnih objekata,</w:t>
      </w:r>
    </w:p>
    <w:p w14:paraId="2703B313" w14:textId="442BCA8E" w:rsidR="003A3680" w:rsidRPr="006355F1" w:rsidRDefault="003A3680" w:rsidP="00CB5AD5">
      <w:pPr>
        <w:pStyle w:val="Odlomakpopisa"/>
        <w:numPr>
          <w:ilvl w:val="0"/>
          <w:numId w:val="6"/>
        </w:numPr>
        <w:ind w:left="426" w:hanging="426"/>
        <w:jc w:val="both"/>
      </w:pPr>
      <w:r w:rsidRPr="006355F1">
        <w:t>donaciju Gradskom društvu Crvenog križa Samobor u iznosu od 23.000 €</w:t>
      </w:r>
      <w:r w:rsidR="0028163D" w:rsidRPr="006355F1">
        <w:t xml:space="preserve"> u 2023. godini</w:t>
      </w:r>
      <w:r w:rsidRPr="006355F1">
        <w:t>,</w:t>
      </w:r>
    </w:p>
    <w:p w14:paraId="1BD25594" w14:textId="77777777" w:rsidR="00CB5AD5" w:rsidRPr="006355F1" w:rsidRDefault="00CB5AD5" w:rsidP="00CB5AD5">
      <w:pPr>
        <w:pStyle w:val="Odlomakpopisa"/>
        <w:numPr>
          <w:ilvl w:val="0"/>
          <w:numId w:val="6"/>
        </w:numPr>
        <w:ind w:left="426" w:hanging="426"/>
        <w:jc w:val="both"/>
      </w:pPr>
      <w:r w:rsidRPr="006355F1">
        <w:t>potpore za sufinanciranje obnove pročelja u iznosu od 13.300 € po godini.</w:t>
      </w:r>
    </w:p>
    <w:p w14:paraId="6F29CA68" w14:textId="77777777" w:rsidR="00CB5AD5" w:rsidRPr="006355F1" w:rsidRDefault="00CB5AD5" w:rsidP="00CB5AD5">
      <w:pPr>
        <w:ind w:firstLine="720"/>
        <w:jc w:val="both"/>
        <w:rPr>
          <w:bCs/>
        </w:rPr>
      </w:pPr>
      <w:r w:rsidRPr="006355F1">
        <w:rPr>
          <w:bCs/>
        </w:rPr>
        <w:t>Kazne, penali i naknade štete (podskupina 383) planiraju se u iznosu od 97.600 € po godini i uglavnom se odnose na rashode Grada za naknade šteta pravnim i fizičkim osobama i naknade šteta uzrokovanih elementarnim nepogodama.</w:t>
      </w:r>
    </w:p>
    <w:p w14:paraId="0842EBB7" w14:textId="224CFFE4" w:rsidR="00CB5AD5" w:rsidRPr="006355F1" w:rsidRDefault="00CB5AD5" w:rsidP="00CB5AD5">
      <w:pPr>
        <w:ind w:firstLine="720"/>
        <w:jc w:val="both"/>
      </w:pPr>
      <w:r w:rsidRPr="006355F1">
        <w:rPr>
          <w:bCs/>
        </w:rPr>
        <w:t>Kapitalne pomoći (podskupina 386) planirane su u iznosu od 903.387 € u 2023. godini dok se projiciraju u iznosu od 853.387 €.</w:t>
      </w:r>
      <w:r w:rsidR="00A713A9" w:rsidRPr="006355F1">
        <w:rPr>
          <w:bCs/>
        </w:rPr>
        <w:t xml:space="preserve"> </w:t>
      </w:r>
      <w:r w:rsidRPr="006355F1">
        <w:rPr>
          <w:bCs/>
        </w:rPr>
        <w:t>Kapitalna potpora trgovačkom društvu Komunalac d.o.o. Samobor planira se u iznosu od 386.887 € godišnje. Kapitalna potpora TD Odvodnja Samobor d.o.o. za gradnju objekata odvodnje planira se u iznosu od 400.000 € godišnje. U ovu podskupinu uključeni su i rashodi za jamstvenu pričuvu koji se planiraju u iznosu od 66.500 € godišnje.</w:t>
      </w:r>
    </w:p>
    <w:p w14:paraId="54B3A173" w14:textId="77777777" w:rsidR="000D351E" w:rsidRPr="006355F1" w:rsidRDefault="000D351E" w:rsidP="00C7127C">
      <w:pPr>
        <w:ind w:firstLine="720"/>
        <w:jc w:val="both"/>
        <w:rPr>
          <w:bCs/>
        </w:rPr>
      </w:pPr>
    </w:p>
    <w:p w14:paraId="79D83548" w14:textId="381D07F3" w:rsidR="00276944" w:rsidRPr="006355F1" w:rsidRDefault="00276944" w:rsidP="00276944">
      <w:pPr>
        <w:autoSpaceDE w:val="0"/>
        <w:autoSpaceDN w:val="0"/>
        <w:adjustRightInd w:val="0"/>
        <w:ind w:firstLine="708"/>
        <w:jc w:val="both"/>
        <w:rPr>
          <w:rFonts w:eastAsiaTheme="minorHAnsi"/>
          <w:lang w:eastAsia="en-US"/>
        </w:rPr>
      </w:pPr>
      <w:r w:rsidRPr="006355F1">
        <w:rPr>
          <w:rFonts w:eastAsiaTheme="minorHAnsi"/>
          <w:b/>
          <w:bCs/>
          <w:caps/>
          <w:lang w:eastAsia="en-US"/>
        </w:rPr>
        <w:t xml:space="preserve">Rashodi </w:t>
      </w:r>
      <w:bookmarkStart w:id="7" w:name="_Hlk119063375"/>
      <w:r w:rsidRPr="006355F1">
        <w:rPr>
          <w:rFonts w:eastAsiaTheme="minorHAnsi"/>
          <w:b/>
          <w:bCs/>
          <w:caps/>
          <w:lang w:eastAsia="en-US"/>
        </w:rPr>
        <w:t>za nabavu nefinancijske imovine</w:t>
      </w:r>
      <w:r w:rsidRPr="006355F1">
        <w:rPr>
          <w:rFonts w:eastAsiaTheme="minorHAnsi"/>
          <w:lang w:eastAsia="en-US"/>
        </w:rPr>
        <w:t xml:space="preserve"> </w:t>
      </w:r>
      <w:bookmarkEnd w:id="7"/>
      <w:r w:rsidRPr="006355F1">
        <w:rPr>
          <w:rFonts w:eastAsiaTheme="minorHAnsi"/>
          <w:lang w:eastAsia="en-US"/>
        </w:rPr>
        <w:t xml:space="preserve">(razred 4 - rashodi za nabavu neproizvedene dugotrajne imovine, rashodi za nabavu proizvedene dugotrajne imovine i rashodi za dodatna ulaganja na nefinancijskoj imovini) planiraju se u 2023. godini u iznosu od </w:t>
      </w:r>
      <w:r w:rsidR="00BD6F61" w:rsidRPr="006355F1">
        <w:rPr>
          <w:rFonts w:eastAsiaTheme="minorHAnsi"/>
          <w:lang w:eastAsia="en-US"/>
        </w:rPr>
        <w:t>23.282.625</w:t>
      </w:r>
      <w:r w:rsidRPr="006355F1">
        <w:rPr>
          <w:rFonts w:eastAsiaTheme="minorHAnsi"/>
          <w:lang w:eastAsia="en-US"/>
        </w:rPr>
        <w:t xml:space="preserve"> €, u 2024. godini u iznosu od 13.594.072 € i u 2025. godini u iznosu od 9.558.845 €.</w:t>
      </w:r>
    </w:p>
    <w:p w14:paraId="1AE668A9" w14:textId="1D06A980" w:rsidR="00292DA4" w:rsidRPr="006355F1" w:rsidRDefault="00292DA4" w:rsidP="00292DA4">
      <w:pPr>
        <w:autoSpaceDE w:val="0"/>
        <w:autoSpaceDN w:val="0"/>
        <w:adjustRightInd w:val="0"/>
        <w:ind w:firstLine="709"/>
        <w:jc w:val="both"/>
        <w:rPr>
          <w:rFonts w:eastAsiaTheme="minorHAnsi"/>
          <w:lang w:eastAsia="en-US"/>
        </w:rPr>
      </w:pPr>
      <w:r w:rsidRPr="006355F1">
        <w:rPr>
          <w:rFonts w:eastAsiaTheme="minorHAnsi"/>
          <w:lang w:eastAsia="en-US"/>
        </w:rPr>
        <w:t>U nastavku se daje skraćeni prikaz rashoda za nabavu nefinancijske imovine iskazanih prema ekonomskoj klasifikaciji:</w:t>
      </w:r>
    </w:p>
    <w:p w14:paraId="441BA772" w14:textId="77777777" w:rsidR="00276944" w:rsidRPr="006355F1" w:rsidRDefault="00276944" w:rsidP="00292DA4">
      <w:pPr>
        <w:autoSpaceDE w:val="0"/>
        <w:autoSpaceDN w:val="0"/>
        <w:adjustRightInd w:val="0"/>
        <w:jc w:val="both"/>
        <w:rPr>
          <w:rFonts w:eastAsiaTheme="minorHAnsi"/>
          <w:lang w:eastAsia="en-US"/>
        </w:rPr>
      </w:pPr>
    </w:p>
    <w:tbl>
      <w:tblPr>
        <w:tblW w:w="10498" w:type="dxa"/>
        <w:jc w:val="center"/>
        <w:tblLook w:val="04A0" w:firstRow="1" w:lastRow="0" w:firstColumn="1" w:lastColumn="0" w:noHBand="0" w:noVBand="1"/>
      </w:tblPr>
      <w:tblGrid>
        <w:gridCol w:w="396"/>
        <w:gridCol w:w="4452"/>
        <w:gridCol w:w="1260"/>
        <w:gridCol w:w="1100"/>
        <w:gridCol w:w="1080"/>
        <w:gridCol w:w="1105"/>
        <w:gridCol w:w="1105"/>
      </w:tblGrid>
      <w:tr w:rsidR="006355F1" w:rsidRPr="006355F1" w14:paraId="4E27D405" w14:textId="77777777" w:rsidTr="00292DA4">
        <w:trPr>
          <w:trHeight w:val="510"/>
          <w:jc w:val="center"/>
        </w:trPr>
        <w:tc>
          <w:tcPr>
            <w:tcW w:w="484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31F52BD3" w14:textId="77777777" w:rsidR="00292DA4" w:rsidRPr="006355F1" w:rsidRDefault="00292DA4">
            <w:pPr>
              <w:jc w:val="center"/>
              <w:rPr>
                <w:b/>
                <w:bCs/>
                <w:sz w:val="20"/>
                <w:szCs w:val="20"/>
              </w:rPr>
            </w:pPr>
            <w:r w:rsidRPr="006355F1">
              <w:rPr>
                <w:b/>
                <w:bCs/>
                <w:sz w:val="20"/>
                <w:szCs w:val="20"/>
              </w:rPr>
              <w:lastRenderedPageBreak/>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59F14CC" w14:textId="77777777" w:rsidR="00292DA4" w:rsidRPr="006355F1" w:rsidRDefault="00292DA4">
            <w:pPr>
              <w:jc w:val="center"/>
              <w:rPr>
                <w:b/>
                <w:bCs/>
                <w:sz w:val="20"/>
                <w:szCs w:val="20"/>
              </w:rPr>
            </w:pPr>
            <w:r w:rsidRPr="006355F1">
              <w:rPr>
                <w:b/>
                <w:bCs/>
                <w:sz w:val="20"/>
                <w:szCs w:val="20"/>
              </w:rPr>
              <w:t xml:space="preserve">Izvršenje </w:t>
            </w:r>
            <w:r w:rsidRPr="006355F1">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2ED9319" w14:textId="77777777" w:rsidR="00292DA4" w:rsidRPr="006355F1" w:rsidRDefault="00292DA4">
            <w:pPr>
              <w:jc w:val="center"/>
              <w:rPr>
                <w:b/>
                <w:bCs/>
                <w:sz w:val="20"/>
                <w:szCs w:val="20"/>
              </w:rPr>
            </w:pPr>
            <w:r w:rsidRPr="006355F1">
              <w:rPr>
                <w:b/>
                <w:bCs/>
                <w:sz w:val="20"/>
                <w:szCs w:val="20"/>
              </w:rPr>
              <w:t>Proračun</w:t>
            </w:r>
            <w:r w:rsidRPr="006355F1">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4F3120BD" w14:textId="77777777" w:rsidR="00292DA4" w:rsidRPr="006355F1" w:rsidRDefault="00292DA4">
            <w:pPr>
              <w:jc w:val="center"/>
              <w:rPr>
                <w:b/>
                <w:bCs/>
                <w:sz w:val="20"/>
                <w:szCs w:val="20"/>
              </w:rPr>
            </w:pPr>
            <w:r w:rsidRPr="006355F1">
              <w:rPr>
                <w:b/>
                <w:bCs/>
                <w:sz w:val="20"/>
                <w:szCs w:val="20"/>
              </w:rPr>
              <w:t>Proračun</w:t>
            </w:r>
            <w:r w:rsidRPr="006355F1">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AC1D9C3" w14:textId="77777777" w:rsidR="00292DA4" w:rsidRPr="006355F1" w:rsidRDefault="00292DA4">
            <w:pPr>
              <w:jc w:val="center"/>
              <w:rPr>
                <w:b/>
                <w:bCs/>
                <w:sz w:val="20"/>
                <w:szCs w:val="20"/>
              </w:rPr>
            </w:pPr>
            <w:r w:rsidRPr="006355F1">
              <w:rPr>
                <w:b/>
                <w:bCs/>
                <w:sz w:val="20"/>
                <w:szCs w:val="20"/>
              </w:rPr>
              <w:t>Projekcija</w:t>
            </w:r>
            <w:r w:rsidRPr="006355F1">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69CBE547" w14:textId="77777777" w:rsidR="00292DA4" w:rsidRPr="006355F1" w:rsidRDefault="00292DA4">
            <w:pPr>
              <w:jc w:val="center"/>
              <w:rPr>
                <w:b/>
                <w:bCs/>
                <w:sz w:val="20"/>
                <w:szCs w:val="20"/>
              </w:rPr>
            </w:pPr>
            <w:r w:rsidRPr="006355F1">
              <w:rPr>
                <w:b/>
                <w:bCs/>
                <w:sz w:val="20"/>
                <w:szCs w:val="20"/>
              </w:rPr>
              <w:t>Projekcija</w:t>
            </w:r>
            <w:r w:rsidRPr="006355F1">
              <w:rPr>
                <w:b/>
                <w:bCs/>
                <w:sz w:val="20"/>
                <w:szCs w:val="20"/>
              </w:rPr>
              <w:br/>
              <w:t>2025.</w:t>
            </w:r>
          </w:p>
        </w:tc>
      </w:tr>
      <w:tr w:rsidR="006355F1" w:rsidRPr="006355F1" w14:paraId="14A38F54" w14:textId="77777777" w:rsidTr="002C2952">
        <w:trPr>
          <w:trHeight w:val="345"/>
          <w:jc w:val="center"/>
        </w:trPr>
        <w:tc>
          <w:tcPr>
            <w:tcW w:w="4848" w:type="dxa"/>
            <w:gridSpan w:val="2"/>
            <w:vMerge/>
            <w:tcBorders>
              <w:top w:val="single" w:sz="4" w:space="0" w:color="auto"/>
              <w:left w:val="single" w:sz="4" w:space="0" w:color="auto"/>
              <w:bottom w:val="single" w:sz="4" w:space="0" w:color="auto"/>
              <w:right w:val="nil"/>
            </w:tcBorders>
            <w:vAlign w:val="center"/>
            <w:hideMark/>
          </w:tcPr>
          <w:p w14:paraId="68FDADFD" w14:textId="77777777" w:rsidR="00292DA4" w:rsidRPr="006355F1" w:rsidRDefault="00292DA4">
            <w:pPr>
              <w:rPr>
                <w:b/>
                <w:bCs/>
                <w:sz w:val="20"/>
                <w:szCs w:val="20"/>
              </w:rPr>
            </w:pPr>
          </w:p>
        </w:tc>
        <w:tc>
          <w:tcPr>
            <w:tcW w:w="1260" w:type="dxa"/>
            <w:tcBorders>
              <w:top w:val="single" w:sz="4" w:space="0" w:color="000000"/>
              <w:left w:val="nil"/>
              <w:bottom w:val="single" w:sz="4" w:space="0" w:color="auto"/>
              <w:right w:val="nil"/>
            </w:tcBorders>
            <w:shd w:val="clear" w:color="D9D9D9" w:fill="D9D9D9"/>
            <w:vAlign w:val="center"/>
            <w:hideMark/>
          </w:tcPr>
          <w:p w14:paraId="6708AB82" w14:textId="77777777" w:rsidR="00292DA4" w:rsidRPr="006355F1" w:rsidRDefault="00292DA4">
            <w:pPr>
              <w:jc w:val="center"/>
              <w:rPr>
                <w:b/>
                <w:bCs/>
                <w:sz w:val="20"/>
                <w:szCs w:val="20"/>
              </w:rPr>
            </w:pPr>
            <w:r w:rsidRPr="006355F1">
              <w:rPr>
                <w:b/>
                <w:bCs/>
                <w:sz w:val="20"/>
                <w:szCs w:val="20"/>
              </w:rPr>
              <w:t>1</w:t>
            </w:r>
          </w:p>
        </w:tc>
        <w:tc>
          <w:tcPr>
            <w:tcW w:w="1100" w:type="dxa"/>
            <w:tcBorders>
              <w:top w:val="single" w:sz="4" w:space="0" w:color="000000"/>
              <w:left w:val="nil"/>
              <w:bottom w:val="single" w:sz="4" w:space="0" w:color="auto"/>
              <w:right w:val="nil"/>
            </w:tcBorders>
            <w:shd w:val="clear" w:color="D9D9D9" w:fill="D9D9D9"/>
            <w:vAlign w:val="center"/>
            <w:hideMark/>
          </w:tcPr>
          <w:p w14:paraId="52A889F2" w14:textId="77777777" w:rsidR="00292DA4" w:rsidRPr="006355F1" w:rsidRDefault="00292DA4">
            <w:pPr>
              <w:jc w:val="center"/>
              <w:rPr>
                <w:b/>
                <w:bCs/>
                <w:sz w:val="20"/>
                <w:szCs w:val="20"/>
              </w:rPr>
            </w:pPr>
            <w:r w:rsidRPr="006355F1">
              <w:rPr>
                <w:b/>
                <w:bCs/>
                <w:sz w:val="20"/>
                <w:szCs w:val="20"/>
              </w:rPr>
              <w:t>2</w:t>
            </w:r>
          </w:p>
        </w:tc>
        <w:tc>
          <w:tcPr>
            <w:tcW w:w="1080" w:type="dxa"/>
            <w:tcBorders>
              <w:top w:val="single" w:sz="4" w:space="0" w:color="000000"/>
              <w:left w:val="nil"/>
              <w:bottom w:val="single" w:sz="4" w:space="0" w:color="auto"/>
              <w:right w:val="nil"/>
            </w:tcBorders>
            <w:shd w:val="clear" w:color="D9D9D9" w:fill="D9D9D9"/>
            <w:vAlign w:val="center"/>
            <w:hideMark/>
          </w:tcPr>
          <w:p w14:paraId="26C0DC16" w14:textId="77777777" w:rsidR="00292DA4" w:rsidRPr="006355F1" w:rsidRDefault="00292DA4">
            <w:pPr>
              <w:jc w:val="center"/>
              <w:rPr>
                <w:b/>
                <w:bCs/>
                <w:sz w:val="20"/>
                <w:szCs w:val="20"/>
              </w:rPr>
            </w:pPr>
            <w:r w:rsidRPr="006355F1">
              <w:rPr>
                <w:b/>
                <w:bCs/>
                <w:sz w:val="20"/>
                <w:szCs w:val="20"/>
              </w:rPr>
              <w:t>3</w:t>
            </w:r>
          </w:p>
        </w:tc>
        <w:tc>
          <w:tcPr>
            <w:tcW w:w="1105" w:type="dxa"/>
            <w:tcBorders>
              <w:top w:val="single" w:sz="4" w:space="0" w:color="000000"/>
              <w:left w:val="nil"/>
              <w:bottom w:val="single" w:sz="4" w:space="0" w:color="auto"/>
              <w:right w:val="nil"/>
            </w:tcBorders>
            <w:shd w:val="clear" w:color="D9D9D9" w:fill="D9D9D9"/>
            <w:vAlign w:val="center"/>
            <w:hideMark/>
          </w:tcPr>
          <w:p w14:paraId="4FC8034B" w14:textId="77777777" w:rsidR="00292DA4" w:rsidRPr="006355F1" w:rsidRDefault="00292DA4">
            <w:pPr>
              <w:jc w:val="center"/>
              <w:rPr>
                <w:b/>
                <w:bCs/>
                <w:sz w:val="20"/>
                <w:szCs w:val="20"/>
              </w:rPr>
            </w:pPr>
            <w:r w:rsidRPr="006355F1">
              <w:rPr>
                <w:b/>
                <w:bCs/>
                <w:sz w:val="20"/>
                <w:szCs w:val="20"/>
              </w:rPr>
              <w:t>4</w:t>
            </w:r>
          </w:p>
        </w:tc>
        <w:tc>
          <w:tcPr>
            <w:tcW w:w="1105" w:type="dxa"/>
            <w:tcBorders>
              <w:top w:val="single" w:sz="4" w:space="0" w:color="000000"/>
              <w:left w:val="nil"/>
              <w:bottom w:val="single" w:sz="4" w:space="0" w:color="auto"/>
              <w:right w:val="single" w:sz="4" w:space="0" w:color="auto"/>
            </w:tcBorders>
            <w:shd w:val="clear" w:color="D9D9D9" w:fill="D9D9D9"/>
            <w:vAlign w:val="center"/>
            <w:hideMark/>
          </w:tcPr>
          <w:p w14:paraId="47334324" w14:textId="77777777" w:rsidR="00292DA4" w:rsidRPr="006355F1" w:rsidRDefault="00292DA4">
            <w:pPr>
              <w:jc w:val="center"/>
              <w:rPr>
                <w:b/>
                <w:bCs/>
                <w:sz w:val="20"/>
                <w:szCs w:val="20"/>
              </w:rPr>
            </w:pPr>
            <w:r w:rsidRPr="006355F1">
              <w:rPr>
                <w:b/>
                <w:bCs/>
                <w:sz w:val="20"/>
                <w:szCs w:val="20"/>
              </w:rPr>
              <w:t>5</w:t>
            </w:r>
          </w:p>
        </w:tc>
      </w:tr>
      <w:tr w:rsidR="006355F1" w:rsidRPr="006355F1" w14:paraId="267AA74A" w14:textId="77777777" w:rsidTr="002C2952">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1BE356C" w14:textId="77777777" w:rsidR="00292DA4" w:rsidRPr="006355F1" w:rsidRDefault="00292DA4">
            <w:pPr>
              <w:rPr>
                <w:b/>
                <w:bCs/>
                <w:sz w:val="18"/>
                <w:szCs w:val="18"/>
              </w:rPr>
            </w:pPr>
            <w:r w:rsidRPr="006355F1">
              <w:rPr>
                <w:b/>
                <w:bCs/>
                <w:sz w:val="18"/>
                <w:szCs w:val="18"/>
              </w:rPr>
              <w:t>4</w:t>
            </w:r>
          </w:p>
        </w:tc>
        <w:tc>
          <w:tcPr>
            <w:tcW w:w="4452" w:type="dxa"/>
            <w:tcBorders>
              <w:top w:val="single" w:sz="4" w:space="0" w:color="auto"/>
              <w:left w:val="nil"/>
              <w:bottom w:val="single" w:sz="4" w:space="0" w:color="auto"/>
              <w:right w:val="nil"/>
            </w:tcBorders>
            <w:shd w:val="clear" w:color="000000" w:fill="FFFFFF"/>
            <w:vAlign w:val="center"/>
            <w:hideMark/>
          </w:tcPr>
          <w:p w14:paraId="59145B02" w14:textId="77777777" w:rsidR="00292DA4" w:rsidRPr="006355F1" w:rsidRDefault="00292DA4">
            <w:pPr>
              <w:rPr>
                <w:b/>
                <w:bCs/>
                <w:sz w:val="18"/>
                <w:szCs w:val="18"/>
              </w:rPr>
            </w:pPr>
            <w:r w:rsidRPr="006355F1">
              <w:rPr>
                <w:b/>
                <w:bCs/>
                <w:sz w:val="18"/>
                <w:szCs w:val="18"/>
              </w:rPr>
              <w:t>Rashodi za nabavu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7CF42F58" w14:textId="77777777" w:rsidR="00292DA4" w:rsidRPr="006355F1" w:rsidRDefault="00292DA4">
            <w:pPr>
              <w:jc w:val="right"/>
              <w:rPr>
                <w:b/>
                <w:bCs/>
                <w:sz w:val="18"/>
                <w:szCs w:val="18"/>
              </w:rPr>
            </w:pPr>
            <w:r w:rsidRPr="006355F1">
              <w:rPr>
                <w:b/>
                <w:bCs/>
                <w:sz w:val="18"/>
                <w:szCs w:val="18"/>
              </w:rPr>
              <w:t>4.577.201,79</w:t>
            </w:r>
          </w:p>
        </w:tc>
        <w:tc>
          <w:tcPr>
            <w:tcW w:w="1100" w:type="dxa"/>
            <w:tcBorders>
              <w:top w:val="single" w:sz="4" w:space="0" w:color="auto"/>
              <w:left w:val="nil"/>
              <w:bottom w:val="single" w:sz="4" w:space="0" w:color="auto"/>
              <w:right w:val="nil"/>
            </w:tcBorders>
            <w:shd w:val="clear" w:color="000000" w:fill="FFFFFF"/>
            <w:noWrap/>
            <w:vAlign w:val="center"/>
            <w:hideMark/>
          </w:tcPr>
          <w:p w14:paraId="3EC93815" w14:textId="77777777" w:rsidR="00292DA4" w:rsidRPr="006355F1" w:rsidRDefault="00292DA4">
            <w:pPr>
              <w:jc w:val="right"/>
              <w:rPr>
                <w:b/>
                <w:bCs/>
                <w:sz w:val="18"/>
                <w:szCs w:val="18"/>
              </w:rPr>
            </w:pPr>
            <w:r w:rsidRPr="006355F1">
              <w:rPr>
                <w:b/>
                <w:bCs/>
                <w:sz w:val="18"/>
                <w:szCs w:val="18"/>
              </w:rPr>
              <w:t>10.634.880</w:t>
            </w:r>
          </w:p>
        </w:tc>
        <w:tc>
          <w:tcPr>
            <w:tcW w:w="1080" w:type="dxa"/>
            <w:tcBorders>
              <w:top w:val="single" w:sz="4" w:space="0" w:color="auto"/>
              <w:left w:val="nil"/>
              <w:bottom w:val="single" w:sz="4" w:space="0" w:color="auto"/>
              <w:right w:val="nil"/>
            </w:tcBorders>
            <w:shd w:val="clear" w:color="000000" w:fill="FFFFFF"/>
            <w:noWrap/>
            <w:vAlign w:val="center"/>
            <w:hideMark/>
          </w:tcPr>
          <w:p w14:paraId="487953DF" w14:textId="0A964799" w:rsidR="00292DA4" w:rsidRPr="006355F1" w:rsidRDefault="00BD6F61">
            <w:pPr>
              <w:jc w:val="right"/>
              <w:rPr>
                <w:b/>
                <w:bCs/>
                <w:sz w:val="18"/>
                <w:szCs w:val="18"/>
              </w:rPr>
            </w:pPr>
            <w:r w:rsidRPr="006355F1">
              <w:rPr>
                <w:b/>
                <w:bCs/>
                <w:sz w:val="18"/>
                <w:szCs w:val="18"/>
              </w:rPr>
              <w:t>23.282.625</w:t>
            </w:r>
          </w:p>
        </w:tc>
        <w:tc>
          <w:tcPr>
            <w:tcW w:w="1105" w:type="dxa"/>
            <w:tcBorders>
              <w:top w:val="single" w:sz="4" w:space="0" w:color="auto"/>
              <w:left w:val="nil"/>
              <w:bottom w:val="single" w:sz="4" w:space="0" w:color="auto"/>
              <w:right w:val="nil"/>
            </w:tcBorders>
            <w:shd w:val="clear" w:color="000000" w:fill="FFFFFF"/>
            <w:noWrap/>
            <w:vAlign w:val="center"/>
            <w:hideMark/>
          </w:tcPr>
          <w:p w14:paraId="71936E78" w14:textId="77777777" w:rsidR="00292DA4" w:rsidRPr="006355F1" w:rsidRDefault="00292DA4">
            <w:pPr>
              <w:jc w:val="right"/>
              <w:rPr>
                <w:b/>
                <w:bCs/>
                <w:sz w:val="18"/>
                <w:szCs w:val="18"/>
              </w:rPr>
            </w:pPr>
            <w:r w:rsidRPr="006355F1">
              <w:rPr>
                <w:b/>
                <w:bCs/>
                <w:sz w:val="18"/>
                <w:szCs w:val="18"/>
              </w:rPr>
              <w:t>13.594.072</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4001F757" w14:textId="77777777" w:rsidR="00292DA4" w:rsidRPr="006355F1" w:rsidRDefault="00292DA4">
            <w:pPr>
              <w:jc w:val="right"/>
              <w:rPr>
                <w:b/>
                <w:bCs/>
                <w:sz w:val="18"/>
                <w:szCs w:val="18"/>
              </w:rPr>
            </w:pPr>
            <w:r w:rsidRPr="006355F1">
              <w:rPr>
                <w:b/>
                <w:bCs/>
                <w:sz w:val="18"/>
                <w:szCs w:val="18"/>
              </w:rPr>
              <w:t>9.558.845</w:t>
            </w:r>
          </w:p>
        </w:tc>
      </w:tr>
      <w:tr w:rsidR="006355F1" w:rsidRPr="006355F1" w14:paraId="354C866A" w14:textId="77777777" w:rsidTr="002C2952">
        <w:trPr>
          <w:trHeight w:val="495"/>
          <w:jc w:val="center"/>
        </w:trPr>
        <w:tc>
          <w:tcPr>
            <w:tcW w:w="396" w:type="dxa"/>
            <w:tcBorders>
              <w:top w:val="single" w:sz="4" w:space="0" w:color="auto"/>
              <w:left w:val="single" w:sz="4" w:space="0" w:color="auto"/>
              <w:bottom w:val="nil"/>
              <w:right w:val="nil"/>
            </w:tcBorders>
            <w:shd w:val="clear" w:color="auto" w:fill="auto"/>
            <w:noWrap/>
            <w:vAlign w:val="center"/>
            <w:hideMark/>
          </w:tcPr>
          <w:p w14:paraId="4A707DD3" w14:textId="77777777" w:rsidR="00292DA4" w:rsidRPr="006355F1" w:rsidRDefault="00292DA4">
            <w:pPr>
              <w:rPr>
                <w:b/>
                <w:bCs/>
                <w:sz w:val="18"/>
                <w:szCs w:val="18"/>
              </w:rPr>
            </w:pPr>
            <w:r w:rsidRPr="006355F1">
              <w:rPr>
                <w:b/>
                <w:bCs/>
                <w:sz w:val="18"/>
                <w:szCs w:val="18"/>
              </w:rPr>
              <w:t>41</w:t>
            </w:r>
          </w:p>
        </w:tc>
        <w:tc>
          <w:tcPr>
            <w:tcW w:w="4452" w:type="dxa"/>
            <w:tcBorders>
              <w:top w:val="single" w:sz="4" w:space="0" w:color="auto"/>
              <w:left w:val="nil"/>
              <w:bottom w:val="nil"/>
              <w:right w:val="nil"/>
            </w:tcBorders>
            <w:shd w:val="clear" w:color="auto" w:fill="auto"/>
            <w:vAlign w:val="center"/>
            <w:hideMark/>
          </w:tcPr>
          <w:p w14:paraId="5897ED7B" w14:textId="77777777" w:rsidR="00292DA4" w:rsidRPr="006355F1" w:rsidRDefault="00292DA4">
            <w:pPr>
              <w:rPr>
                <w:sz w:val="18"/>
                <w:szCs w:val="18"/>
              </w:rPr>
            </w:pPr>
            <w:r w:rsidRPr="006355F1">
              <w:rPr>
                <w:sz w:val="18"/>
                <w:szCs w:val="18"/>
              </w:rPr>
              <w:t>Rashodi za nabavu neproizvedene dugotrajne imovine</w:t>
            </w:r>
          </w:p>
        </w:tc>
        <w:tc>
          <w:tcPr>
            <w:tcW w:w="1260" w:type="dxa"/>
            <w:tcBorders>
              <w:top w:val="single" w:sz="4" w:space="0" w:color="auto"/>
              <w:left w:val="nil"/>
              <w:bottom w:val="nil"/>
              <w:right w:val="nil"/>
            </w:tcBorders>
            <w:shd w:val="clear" w:color="auto" w:fill="auto"/>
            <w:noWrap/>
            <w:vAlign w:val="center"/>
            <w:hideMark/>
          </w:tcPr>
          <w:p w14:paraId="577E5BC1" w14:textId="77777777" w:rsidR="00292DA4" w:rsidRPr="006355F1" w:rsidRDefault="00292DA4">
            <w:pPr>
              <w:jc w:val="right"/>
              <w:rPr>
                <w:sz w:val="18"/>
                <w:szCs w:val="18"/>
              </w:rPr>
            </w:pPr>
            <w:r w:rsidRPr="006355F1">
              <w:rPr>
                <w:sz w:val="18"/>
                <w:szCs w:val="18"/>
              </w:rPr>
              <w:t>31.761,27</w:t>
            </w:r>
          </w:p>
        </w:tc>
        <w:tc>
          <w:tcPr>
            <w:tcW w:w="1100" w:type="dxa"/>
            <w:tcBorders>
              <w:top w:val="single" w:sz="4" w:space="0" w:color="auto"/>
              <w:left w:val="nil"/>
              <w:bottom w:val="nil"/>
              <w:right w:val="nil"/>
            </w:tcBorders>
            <w:shd w:val="clear" w:color="auto" w:fill="auto"/>
            <w:noWrap/>
            <w:vAlign w:val="center"/>
            <w:hideMark/>
          </w:tcPr>
          <w:p w14:paraId="2592CD50" w14:textId="77777777" w:rsidR="00292DA4" w:rsidRPr="006355F1" w:rsidRDefault="00292DA4">
            <w:pPr>
              <w:jc w:val="right"/>
              <w:rPr>
                <w:sz w:val="18"/>
                <w:szCs w:val="18"/>
              </w:rPr>
            </w:pPr>
            <w:r w:rsidRPr="006355F1">
              <w:rPr>
                <w:sz w:val="18"/>
                <w:szCs w:val="18"/>
              </w:rPr>
              <w:t>279.647</w:t>
            </w:r>
          </w:p>
        </w:tc>
        <w:tc>
          <w:tcPr>
            <w:tcW w:w="1080" w:type="dxa"/>
            <w:tcBorders>
              <w:top w:val="single" w:sz="4" w:space="0" w:color="auto"/>
              <w:left w:val="nil"/>
              <w:bottom w:val="nil"/>
              <w:right w:val="nil"/>
            </w:tcBorders>
            <w:shd w:val="clear" w:color="auto" w:fill="auto"/>
            <w:noWrap/>
            <w:vAlign w:val="center"/>
            <w:hideMark/>
          </w:tcPr>
          <w:p w14:paraId="0BDB3382" w14:textId="3B609C41" w:rsidR="00292DA4" w:rsidRPr="006355F1" w:rsidRDefault="00BD6F61">
            <w:pPr>
              <w:jc w:val="right"/>
              <w:rPr>
                <w:sz w:val="18"/>
                <w:szCs w:val="18"/>
              </w:rPr>
            </w:pPr>
            <w:r w:rsidRPr="006355F1">
              <w:rPr>
                <w:sz w:val="18"/>
                <w:szCs w:val="18"/>
              </w:rPr>
              <w:t>745.770</w:t>
            </w:r>
          </w:p>
        </w:tc>
        <w:tc>
          <w:tcPr>
            <w:tcW w:w="1105" w:type="dxa"/>
            <w:tcBorders>
              <w:top w:val="single" w:sz="4" w:space="0" w:color="auto"/>
              <w:left w:val="nil"/>
              <w:bottom w:val="nil"/>
              <w:right w:val="nil"/>
            </w:tcBorders>
            <w:shd w:val="clear" w:color="auto" w:fill="auto"/>
            <w:noWrap/>
            <w:vAlign w:val="center"/>
            <w:hideMark/>
          </w:tcPr>
          <w:p w14:paraId="7353B39A" w14:textId="77777777" w:rsidR="00292DA4" w:rsidRPr="006355F1" w:rsidRDefault="00292DA4">
            <w:pPr>
              <w:jc w:val="right"/>
              <w:rPr>
                <w:sz w:val="18"/>
                <w:szCs w:val="18"/>
              </w:rPr>
            </w:pPr>
            <w:r w:rsidRPr="006355F1">
              <w:rPr>
                <w:sz w:val="18"/>
                <w:szCs w:val="18"/>
              </w:rPr>
              <w:t>479.082</w:t>
            </w:r>
          </w:p>
        </w:tc>
        <w:tc>
          <w:tcPr>
            <w:tcW w:w="1105" w:type="dxa"/>
            <w:tcBorders>
              <w:top w:val="single" w:sz="4" w:space="0" w:color="auto"/>
              <w:left w:val="nil"/>
              <w:bottom w:val="nil"/>
              <w:right w:val="single" w:sz="4" w:space="0" w:color="auto"/>
            </w:tcBorders>
            <w:shd w:val="clear" w:color="auto" w:fill="auto"/>
            <w:noWrap/>
            <w:vAlign w:val="center"/>
            <w:hideMark/>
          </w:tcPr>
          <w:p w14:paraId="6D1E0FAE" w14:textId="77777777" w:rsidR="00292DA4" w:rsidRPr="006355F1" w:rsidRDefault="00292DA4">
            <w:pPr>
              <w:jc w:val="right"/>
              <w:rPr>
                <w:sz w:val="18"/>
                <w:szCs w:val="18"/>
              </w:rPr>
            </w:pPr>
            <w:r w:rsidRPr="006355F1">
              <w:rPr>
                <w:sz w:val="18"/>
                <w:szCs w:val="18"/>
              </w:rPr>
              <w:t>346.582</w:t>
            </w:r>
          </w:p>
        </w:tc>
      </w:tr>
      <w:tr w:rsidR="006355F1" w:rsidRPr="006355F1" w14:paraId="607E6A03"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53CD6241" w14:textId="77777777" w:rsidR="00292DA4" w:rsidRPr="006355F1" w:rsidRDefault="00292DA4">
            <w:pPr>
              <w:rPr>
                <w:b/>
                <w:bCs/>
                <w:sz w:val="18"/>
                <w:szCs w:val="18"/>
              </w:rPr>
            </w:pPr>
            <w:r w:rsidRPr="006355F1">
              <w:rPr>
                <w:b/>
                <w:bCs/>
                <w:sz w:val="18"/>
                <w:szCs w:val="18"/>
              </w:rPr>
              <w:t>42</w:t>
            </w:r>
          </w:p>
        </w:tc>
        <w:tc>
          <w:tcPr>
            <w:tcW w:w="4452" w:type="dxa"/>
            <w:tcBorders>
              <w:top w:val="nil"/>
              <w:left w:val="nil"/>
              <w:bottom w:val="nil"/>
              <w:right w:val="nil"/>
            </w:tcBorders>
            <w:shd w:val="clear" w:color="auto" w:fill="auto"/>
            <w:vAlign w:val="center"/>
            <w:hideMark/>
          </w:tcPr>
          <w:p w14:paraId="093F37FA" w14:textId="77777777" w:rsidR="00292DA4" w:rsidRPr="006355F1" w:rsidRDefault="00292DA4">
            <w:pPr>
              <w:rPr>
                <w:sz w:val="18"/>
                <w:szCs w:val="18"/>
              </w:rPr>
            </w:pPr>
            <w:r w:rsidRPr="006355F1">
              <w:rPr>
                <w:sz w:val="18"/>
                <w:szCs w:val="18"/>
              </w:rPr>
              <w:t>Rashodi za nabavu proizvedene dugotrajne imovine</w:t>
            </w:r>
          </w:p>
        </w:tc>
        <w:tc>
          <w:tcPr>
            <w:tcW w:w="1260" w:type="dxa"/>
            <w:tcBorders>
              <w:top w:val="nil"/>
              <w:left w:val="nil"/>
              <w:bottom w:val="nil"/>
              <w:right w:val="nil"/>
            </w:tcBorders>
            <w:shd w:val="clear" w:color="auto" w:fill="auto"/>
            <w:noWrap/>
            <w:vAlign w:val="center"/>
            <w:hideMark/>
          </w:tcPr>
          <w:p w14:paraId="5953158F" w14:textId="77777777" w:rsidR="00292DA4" w:rsidRPr="006355F1" w:rsidRDefault="00292DA4">
            <w:pPr>
              <w:jc w:val="right"/>
              <w:rPr>
                <w:sz w:val="18"/>
                <w:szCs w:val="18"/>
              </w:rPr>
            </w:pPr>
            <w:r w:rsidRPr="006355F1">
              <w:rPr>
                <w:sz w:val="18"/>
                <w:szCs w:val="18"/>
              </w:rPr>
              <w:t>3.778.157,46</w:t>
            </w:r>
          </w:p>
        </w:tc>
        <w:tc>
          <w:tcPr>
            <w:tcW w:w="1100" w:type="dxa"/>
            <w:tcBorders>
              <w:top w:val="nil"/>
              <w:left w:val="nil"/>
              <w:bottom w:val="nil"/>
              <w:right w:val="nil"/>
            </w:tcBorders>
            <w:shd w:val="clear" w:color="auto" w:fill="auto"/>
            <w:noWrap/>
            <w:vAlign w:val="center"/>
            <w:hideMark/>
          </w:tcPr>
          <w:p w14:paraId="636F0170" w14:textId="77777777" w:rsidR="00292DA4" w:rsidRPr="006355F1" w:rsidRDefault="00292DA4">
            <w:pPr>
              <w:jc w:val="right"/>
              <w:rPr>
                <w:sz w:val="18"/>
                <w:szCs w:val="18"/>
              </w:rPr>
            </w:pPr>
            <w:r w:rsidRPr="006355F1">
              <w:rPr>
                <w:sz w:val="18"/>
                <w:szCs w:val="18"/>
              </w:rPr>
              <w:t>5.748.943</w:t>
            </w:r>
          </w:p>
        </w:tc>
        <w:tc>
          <w:tcPr>
            <w:tcW w:w="1080" w:type="dxa"/>
            <w:tcBorders>
              <w:top w:val="nil"/>
              <w:left w:val="nil"/>
              <w:bottom w:val="nil"/>
              <w:right w:val="nil"/>
            </w:tcBorders>
            <w:shd w:val="clear" w:color="auto" w:fill="auto"/>
            <w:noWrap/>
            <w:vAlign w:val="center"/>
            <w:hideMark/>
          </w:tcPr>
          <w:p w14:paraId="34971482" w14:textId="1E39BF48" w:rsidR="00292DA4" w:rsidRPr="006355F1" w:rsidRDefault="00BD6F61">
            <w:pPr>
              <w:jc w:val="right"/>
              <w:rPr>
                <w:sz w:val="18"/>
                <w:szCs w:val="18"/>
              </w:rPr>
            </w:pPr>
            <w:r w:rsidRPr="006355F1">
              <w:rPr>
                <w:sz w:val="18"/>
                <w:szCs w:val="18"/>
              </w:rPr>
              <w:t>16.459.942</w:t>
            </w:r>
          </w:p>
        </w:tc>
        <w:tc>
          <w:tcPr>
            <w:tcW w:w="1105" w:type="dxa"/>
            <w:tcBorders>
              <w:top w:val="nil"/>
              <w:left w:val="nil"/>
              <w:bottom w:val="nil"/>
              <w:right w:val="nil"/>
            </w:tcBorders>
            <w:shd w:val="clear" w:color="auto" w:fill="auto"/>
            <w:noWrap/>
            <w:vAlign w:val="center"/>
            <w:hideMark/>
          </w:tcPr>
          <w:p w14:paraId="22FA8B81" w14:textId="77777777" w:rsidR="00292DA4" w:rsidRPr="006355F1" w:rsidRDefault="00292DA4">
            <w:pPr>
              <w:jc w:val="right"/>
              <w:rPr>
                <w:sz w:val="18"/>
                <w:szCs w:val="18"/>
              </w:rPr>
            </w:pPr>
            <w:r w:rsidRPr="006355F1">
              <w:rPr>
                <w:sz w:val="18"/>
                <w:szCs w:val="18"/>
              </w:rPr>
              <w:t>8.162.995</w:t>
            </w:r>
          </w:p>
        </w:tc>
        <w:tc>
          <w:tcPr>
            <w:tcW w:w="1105" w:type="dxa"/>
            <w:tcBorders>
              <w:top w:val="nil"/>
              <w:left w:val="nil"/>
              <w:bottom w:val="nil"/>
              <w:right w:val="single" w:sz="4" w:space="0" w:color="auto"/>
            </w:tcBorders>
            <w:shd w:val="clear" w:color="auto" w:fill="auto"/>
            <w:noWrap/>
            <w:vAlign w:val="center"/>
            <w:hideMark/>
          </w:tcPr>
          <w:p w14:paraId="00C6AA43" w14:textId="77777777" w:rsidR="00292DA4" w:rsidRPr="006355F1" w:rsidRDefault="00292DA4">
            <w:pPr>
              <w:jc w:val="right"/>
              <w:rPr>
                <w:sz w:val="18"/>
                <w:szCs w:val="18"/>
              </w:rPr>
            </w:pPr>
            <w:r w:rsidRPr="006355F1">
              <w:rPr>
                <w:sz w:val="18"/>
                <w:szCs w:val="18"/>
              </w:rPr>
              <w:t>6.791.108</w:t>
            </w:r>
          </w:p>
        </w:tc>
      </w:tr>
      <w:tr w:rsidR="006355F1" w:rsidRPr="006355F1" w14:paraId="44E702A4"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6CB5CC3B" w14:textId="77777777" w:rsidR="00292DA4" w:rsidRPr="006355F1" w:rsidRDefault="00292DA4">
            <w:pPr>
              <w:rPr>
                <w:b/>
                <w:bCs/>
                <w:sz w:val="18"/>
                <w:szCs w:val="18"/>
              </w:rPr>
            </w:pPr>
            <w:r w:rsidRPr="006355F1">
              <w:rPr>
                <w:b/>
                <w:bCs/>
                <w:sz w:val="18"/>
                <w:szCs w:val="18"/>
              </w:rPr>
              <w:t>45</w:t>
            </w:r>
          </w:p>
        </w:tc>
        <w:tc>
          <w:tcPr>
            <w:tcW w:w="4452" w:type="dxa"/>
            <w:tcBorders>
              <w:top w:val="nil"/>
              <w:left w:val="nil"/>
              <w:bottom w:val="single" w:sz="4" w:space="0" w:color="auto"/>
              <w:right w:val="nil"/>
            </w:tcBorders>
            <w:shd w:val="clear" w:color="auto" w:fill="auto"/>
            <w:vAlign w:val="center"/>
            <w:hideMark/>
          </w:tcPr>
          <w:p w14:paraId="1568E241" w14:textId="77777777" w:rsidR="00292DA4" w:rsidRPr="006355F1" w:rsidRDefault="00292DA4">
            <w:pPr>
              <w:rPr>
                <w:sz w:val="18"/>
                <w:szCs w:val="18"/>
              </w:rPr>
            </w:pPr>
            <w:r w:rsidRPr="006355F1">
              <w:rPr>
                <w:sz w:val="18"/>
                <w:szCs w:val="18"/>
              </w:rPr>
              <w:t>Rashodi za dodatna ulaganja na nefinancijskoj imovini</w:t>
            </w:r>
          </w:p>
        </w:tc>
        <w:tc>
          <w:tcPr>
            <w:tcW w:w="1260" w:type="dxa"/>
            <w:tcBorders>
              <w:top w:val="nil"/>
              <w:left w:val="nil"/>
              <w:bottom w:val="single" w:sz="4" w:space="0" w:color="auto"/>
              <w:right w:val="nil"/>
            </w:tcBorders>
            <w:shd w:val="clear" w:color="auto" w:fill="auto"/>
            <w:noWrap/>
            <w:vAlign w:val="center"/>
            <w:hideMark/>
          </w:tcPr>
          <w:p w14:paraId="73BCA3F6" w14:textId="77777777" w:rsidR="00292DA4" w:rsidRPr="006355F1" w:rsidRDefault="00292DA4">
            <w:pPr>
              <w:jc w:val="right"/>
              <w:rPr>
                <w:sz w:val="18"/>
                <w:szCs w:val="18"/>
              </w:rPr>
            </w:pPr>
            <w:r w:rsidRPr="006355F1">
              <w:rPr>
                <w:sz w:val="18"/>
                <w:szCs w:val="18"/>
              </w:rPr>
              <w:t>767.283,06</w:t>
            </w:r>
          </w:p>
        </w:tc>
        <w:tc>
          <w:tcPr>
            <w:tcW w:w="1100" w:type="dxa"/>
            <w:tcBorders>
              <w:top w:val="nil"/>
              <w:left w:val="nil"/>
              <w:bottom w:val="single" w:sz="4" w:space="0" w:color="auto"/>
              <w:right w:val="nil"/>
            </w:tcBorders>
            <w:shd w:val="clear" w:color="auto" w:fill="auto"/>
            <w:noWrap/>
            <w:vAlign w:val="center"/>
            <w:hideMark/>
          </w:tcPr>
          <w:p w14:paraId="26EB1818" w14:textId="77777777" w:rsidR="00292DA4" w:rsidRPr="006355F1" w:rsidRDefault="00292DA4">
            <w:pPr>
              <w:jc w:val="right"/>
              <w:rPr>
                <w:sz w:val="18"/>
                <w:szCs w:val="18"/>
              </w:rPr>
            </w:pPr>
            <w:r w:rsidRPr="006355F1">
              <w:rPr>
                <w:sz w:val="18"/>
                <w:szCs w:val="18"/>
              </w:rPr>
              <w:t>4.606.290</w:t>
            </w:r>
          </w:p>
        </w:tc>
        <w:tc>
          <w:tcPr>
            <w:tcW w:w="1080" w:type="dxa"/>
            <w:tcBorders>
              <w:top w:val="nil"/>
              <w:left w:val="nil"/>
              <w:bottom w:val="single" w:sz="4" w:space="0" w:color="auto"/>
              <w:right w:val="nil"/>
            </w:tcBorders>
            <w:shd w:val="clear" w:color="auto" w:fill="auto"/>
            <w:noWrap/>
            <w:vAlign w:val="center"/>
            <w:hideMark/>
          </w:tcPr>
          <w:p w14:paraId="240810C9" w14:textId="64D61AB3" w:rsidR="00292DA4" w:rsidRPr="006355F1" w:rsidRDefault="00BD6F61">
            <w:pPr>
              <w:jc w:val="right"/>
              <w:rPr>
                <w:sz w:val="18"/>
                <w:szCs w:val="18"/>
              </w:rPr>
            </w:pPr>
            <w:r w:rsidRPr="006355F1">
              <w:rPr>
                <w:sz w:val="18"/>
                <w:szCs w:val="18"/>
              </w:rPr>
              <w:t>6.076.913</w:t>
            </w:r>
          </w:p>
        </w:tc>
        <w:tc>
          <w:tcPr>
            <w:tcW w:w="1105" w:type="dxa"/>
            <w:tcBorders>
              <w:top w:val="nil"/>
              <w:left w:val="nil"/>
              <w:bottom w:val="single" w:sz="4" w:space="0" w:color="auto"/>
              <w:right w:val="nil"/>
            </w:tcBorders>
            <w:shd w:val="clear" w:color="auto" w:fill="auto"/>
            <w:noWrap/>
            <w:vAlign w:val="center"/>
            <w:hideMark/>
          </w:tcPr>
          <w:p w14:paraId="6478AE1B" w14:textId="77777777" w:rsidR="00292DA4" w:rsidRPr="006355F1" w:rsidRDefault="00292DA4">
            <w:pPr>
              <w:jc w:val="right"/>
              <w:rPr>
                <w:sz w:val="18"/>
                <w:szCs w:val="18"/>
              </w:rPr>
            </w:pPr>
            <w:r w:rsidRPr="006355F1">
              <w:rPr>
                <w:sz w:val="18"/>
                <w:szCs w:val="18"/>
              </w:rPr>
              <w:t>4.951.995</w:t>
            </w:r>
          </w:p>
        </w:tc>
        <w:tc>
          <w:tcPr>
            <w:tcW w:w="1105" w:type="dxa"/>
            <w:tcBorders>
              <w:top w:val="nil"/>
              <w:left w:val="nil"/>
              <w:bottom w:val="single" w:sz="4" w:space="0" w:color="auto"/>
              <w:right w:val="single" w:sz="4" w:space="0" w:color="auto"/>
            </w:tcBorders>
            <w:shd w:val="clear" w:color="auto" w:fill="auto"/>
            <w:noWrap/>
            <w:vAlign w:val="center"/>
            <w:hideMark/>
          </w:tcPr>
          <w:p w14:paraId="04BC3FC4" w14:textId="77777777" w:rsidR="00292DA4" w:rsidRPr="006355F1" w:rsidRDefault="00292DA4">
            <w:pPr>
              <w:jc w:val="right"/>
              <w:rPr>
                <w:sz w:val="18"/>
                <w:szCs w:val="18"/>
              </w:rPr>
            </w:pPr>
            <w:r w:rsidRPr="006355F1">
              <w:rPr>
                <w:sz w:val="18"/>
                <w:szCs w:val="18"/>
              </w:rPr>
              <w:t>2.421.155</w:t>
            </w:r>
          </w:p>
        </w:tc>
      </w:tr>
    </w:tbl>
    <w:p w14:paraId="30AF29AD" w14:textId="3B5E2005" w:rsidR="000D4635" w:rsidRPr="002C2952" w:rsidRDefault="000D4635" w:rsidP="00292DA4">
      <w:pPr>
        <w:autoSpaceDE w:val="0"/>
        <w:autoSpaceDN w:val="0"/>
        <w:adjustRightInd w:val="0"/>
        <w:jc w:val="both"/>
        <w:rPr>
          <w:rFonts w:eastAsiaTheme="minorHAnsi"/>
          <w:lang w:eastAsia="en-US"/>
        </w:rPr>
      </w:pPr>
    </w:p>
    <w:p w14:paraId="018D5A19" w14:textId="21C154A6" w:rsidR="00A51850" w:rsidRPr="006355F1" w:rsidRDefault="00A51850" w:rsidP="00A51850">
      <w:pPr>
        <w:autoSpaceDE w:val="0"/>
        <w:autoSpaceDN w:val="0"/>
        <w:adjustRightInd w:val="0"/>
        <w:ind w:firstLine="708"/>
        <w:jc w:val="both"/>
        <w:rPr>
          <w:rFonts w:eastAsiaTheme="minorHAnsi"/>
          <w:lang w:eastAsia="en-US"/>
        </w:rPr>
      </w:pPr>
      <w:r w:rsidRPr="006355F1">
        <w:rPr>
          <w:rFonts w:eastAsiaTheme="minorHAnsi"/>
          <w:b/>
          <w:i/>
          <w:lang w:eastAsia="en-US"/>
        </w:rPr>
        <w:t xml:space="preserve">Rashodi za nabavu neproizvedene dugotrajne imovine </w:t>
      </w:r>
      <w:r w:rsidRPr="006355F1">
        <w:rPr>
          <w:rFonts w:eastAsiaTheme="minorHAnsi"/>
          <w:bCs/>
          <w:iCs/>
          <w:lang w:eastAsia="en-US"/>
        </w:rPr>
        <w:t>(skupina 41)</w:t>
      </w:r>
      <w:r w:rsidRPr="006355F1">
        <w:rPr>
          <w:rFonts w:eastAsiaTheme="minorHAnsi"/>
          <w:b/>
          <w:iCs/>
          <w:lang w:eastAsia="en-US"/>
        </w:rPr>
        <w:t xml:space="preserve"> </w:t>
      </w:r>
      <w:r w:rsidRPr="006355F1">
        <w:rPr>
          <w:rFonts w:eastAsiaTheme="minorHAnsi"/>
          <w:bCs/>
          <w:iCs/>
          <w:lang w:eastAsia="en-US"/>
        </w:rPr>
        <w:t>obuhvaćaju materijalnu i nematerijalnu imovinu, a</w:t>
      </w:r>
      <w:r w:rsidRPr="006355F1">
        <w:rPr>
          <w:rFonts w:eastAsiaTheme="minorHAnsi"/>
          <w:lang w:eastAsia="en-US"/>
        </w:rPr>
        <w:t xml:space="preserve"> planiraju se u ukupnom iznosu od </w:t>
      </w:r>
      <w:r w:rsidR="00BD6F61" w:rsidRPr="006355F1">
        <w:rPr>
          <w:rFonts w:eastAsiaTheme="minorHAnsi"/>
          <w:lang w:eastAsia="en-US"/>
        </w:rPr>
        <w:t>745.770</w:t>
      </w:r>
      <w:r w:rsidRPr="006355F1">
        <w:rPr>
          <w:rFonts w:eastAsiaTheme="minorHAnsi"/>
          <w:lang w:eastAsia="en-US"/>
        </w:rPr>
        <w:t xml:space="preserve"> € u 2023., 479.082 € u 2024. i 346.582 € u 2025. godini. Navedeni rashodi se u 2023. godini planiraju prema izvorima financiranja iz općih prihoda i primitka u iznosu od </w:t>
      </w:r>
      <w:r w:rsidR="00CA44AD" w:rsidRPr="006355F1">
        <w:rPr>
          <w:rFonts w:eastAsiaTheme="minorHAnsi"/>
          <w:lang w:eastAsia="en-US"/>
        </w:rPr>
        <w:t>541.270</w:t>
      </w:r>
      <w:r w:rsidRPr="006355F1">
        <w:rPr>
          <w:rFonts w:eastAsiaTheme="minorHAnsi"/>
          <w:lang w:eastAsia="en-US"/>
        </w:rPr>
        <w:t xml:space="preserve"> €, iz posebnih namjena u iznosu od 133.000 €,</w:t>
      </w:r>
      <w:r w:rsidR="00CA44AD" w:rsidRPr="006355F1">
        <w:rPr>
          <w:rFonts w:eastAsiaTheme="minorHAnsi"/>
          <w:lang w:eastAsia="en-US"/>
        </w:rPr>
        <w:t xml:space="preserve"> iz izvora financiranja pomoći proračunskih korisnika u iznosu od 5.000 €,</w:t>
      </w:r>
      <w:r w:rsidRPr="006355F1">
        <w:rPr>
          <w:rFonts w:eastAsiaTheme="minorHAnsi"/>
          <w:lang w:eastAsia="en-US"/>
        </w:rPr>
        <w:t xml:space="preserve"> a iz prihoda od </w:t>
      </w:r>
      <w:r w:rsidR="00CD754C" w:rsidRPr="006355F1">
        <w:rPr>
          <w:rFonts w:eastAsiaTheme="minorHAnsi"/>
          <w:lang w:eastAsia="en-US"/>
        </w:rPr>
        <w:t xml:space="preserve">prodaje ili zamjene </w:t>
      </w:r>
      <w:r w:rsidRPr="006355F1">
        <w:rPr>
          <w:rFonts w:eastAsiaTheme="minorHAnsi"/>
          <w:lang w:eastAsia="en-US"/>
        </w:rPr>
        <w:t>nefinancijske imovine</w:t>
      </w:r>
      <w:r w:rsidR="00CD754C" w:rsidRPr="006355F1">
        <w:rPr>
          <w:rFonts w:eastAsiaTheme="minorHAnsi"/>
          <w:lang w:eastAsia="en-US"/>
        </w:rPr>
        <w:t xml:space="preserve"> i naknada s naslova osiguranja</w:t>
      </w:r>
      <w:r w:rsidRPr="006355F1">
        <w:rPr>
          <w:rFonts w:eastAsiaTheme="minorHAnsi"/>
          <w:lang w:eastAsia="en-US"/>
        </w:rPr>
        <w:t xml:space="preserve"> u iznosu od 66.500 €.</w:t>
      </w:r>
    </w:p>
    <w:p w14:paraId="26C625D5" w14:textId="77777777" w:rsidR="00A51850" w:rsidRPr="006355F1" w:rsidRDefault="00A51850" w:rsidP="00A51850">
      <w:pPr>
        <w:autoSpaceDE w:val="0"/>
        <w:autoSpaceDN w:val="0"/>
        <w:adjustRightInd w:val="0"/>
        <w:ind w:firstLine="708"/>
        <w:jc w:val="both"/>
        <w:rPr>
          <w:rFonts w:eastAsiaTheme="minorHAnsi"/>
          <w:lang w:eastAsia="en-US"/>
        </w:rPr>
      </w:pPr>
      <w:r w:rsidRPr="006355F1">
        <w:rPr>
          <w:rFonts w:eastAsiaTheme="minorHAnsi"/>
          <w:lang w:eastAsia="en-US"/>
        </w:rPr>
        <w:t>Odnose se na:</w:t>
      </w:r>
    </w:p>
    <w:p w14:paraId="1AA6316D" w14:textId="55EA3E0D" w:rsidR="00A51850" w:rsidRPr="006355F1" w:rsidRDefault="00A51850" w:rsidP="00047253">
      <w:pPr>
        <w:pStyle w:val="Odlomakpopisa"/>
        <w:numPr>
          <w:ilvl w:val="0"/>
          <w:numId w:val="6"/>
        </w:numPr>
        <w:ind w:left="426" w:hanging="426"/>
        <w:jc w:val="both"/>
      </w:pPr>
      <w:r w:rsidRPr="006355F1">
        <w:t xml:space="preserve">rashode za otkup i zamjenu zemljišta u iznosu od </w:t>
      </w:r>
      <w:r w:rsidR="00241E1F" w:rsidRPr="006355F1">
        <w:t>566.500</w:t>
      </w:r>
      <w:r w:rsidRPr="006355F1">
        <w:t xml:space="preserve"> € u 2023., 465.000 € u 2024. i 332.500 € u 2025. godin</w:t>
      </w:r>
      <w:r w:rsidR="00CD754C" w:rsidRPr="006355F1">
        <w:t>i,</w:t>
      </w:r>
    </w:p>
    <w:p w14:paraId="48083528" w14:textId="7985125A" w:rsidR="00241E1F" w:rsidRPr="006355F1" w:rsidRDefault="00241E1F" w:rsidP="00047253">
      <w:pPr>
        <w:pStyle w:val="Odlomakpopisa"/>
        <w:numPr>
          <w:ilvl w:val="0"/>
          <w:numId w:val="6"/>
        </w:numPr>
        <w:ind w:left="426" w:hanging="426"/>
        <w:jc w:val="both"/>
      </w:pPr>
      <w:r w:rsidRPr="006355F1">
        <w:t>rashode za otkup zemljišta za komunalnu infrastrukturu u iznosu od 133.000 € u 2023. godini,</w:t>
      </w:r>
    </w:p>
    <w:p w14:paraId="74C2E7CB" w14:textId="586E1B6C" w:rsidR="00A51850" w:rsidRPr="006355F1" w:rsidRDefault="00A51850" w:rsidP="00047253">
      <w:pPr>
        <w:pStyle w:val="Odlomakpopisa"/>
        <w:numPr>
          <w:ilvl w:val="0"/>
          <w:numId w:val="6"/>
        </w:numPr>
        <w:ind w:left="426" w:hanging="426"/>
        <w:jc w:val="both"/>
      </w:pPr>
      <w:r w:rsidRPr="006355F1">
        <w:t xml:space="preserve">rashode za licence u iznosu od </w:t>
      </w:r>
      <w:r w:rsidR="00241E1F" w:rsidRPr="006355F1">
        <w:t>46.270</w:t>
      </w:r>
      <w:r w:rsidRPr="006355F1">
        <w:t xml:space="preserve"> € u 2023.</w:t>
      </w:r>
      <w:r w:rsidR="00CD754C" w:rsidRPr="006355F1">
        <w:t xml:space="preserve"> i po</w:t>
      </w:r>
      <w:r w:rsidRPr="006355F1">
        <w:t xml:space="preserve"> 14.082 € u 2024. i 2025. godini,</w:t>
      </w:r>
      <w:r w:rsidR="00CD754C" w:rsidRPr="006355F1">
        <w:t xml:space="preserve"> iz općih prihoda i primitaka,</w:t>
      </w:r>
      <w:r w:rsidRPr="006355F1">
        <w:t xml:space="preserve"> </w:t>
      </w:r>
      <w:r w:rsidR="00CD754C" w:rsidRPr="006355F1">
        <w:t xml:space="preserve">od čega se </w:t>
      </w:r>
      <w:r w:rsidR="00241E1F" w:rsidRPr="006355F1">
        <w:t>34.620</w:t>
      </w:r>
      <w:r w:rsidR="00CD754C" w:rsidRPr="006355F1">
        <w:t xml:space="preserve"> € </w:t>
      </w:r>
      <w:r w:rsidR="00241E1F" w:rsidRPr="006355F1">
        <w:t>u 2023. godini</w:t>
      </w:r>
      <w:r w:rsidR="00CD754C" w:rsidRPr="006355F1">
        <w:t xml:space="preserve"> odnosi na rashode Grada, </w:t>
      </w:r>
      <w:r w:rsidRPr="006355F1">
        <w:t xml:space="preserve">a </w:t>
      </w:r>
      <w:r w:rsidR="00CD754C" w:rsidRPr="006355F1">
        <w:t>ostalo na rashode</w:t>
      </w:r>
      <w:r w:rsidRPr="006355F1">
        <w:t xml:space="preserve"> proračunskih korisnika.</w:t>
      </w:r>
    </w:p>
    <w:p w14:paraId="744339FC" w14:textId="2DBB06F5" w:rsidR="00A51850" w:rsidRPr="006355F1" w:rsidRDefault="00A51850" w:rsidP="00A51850">
      <w:pPr>
        <w:ind w:firstLine="720"/>
        <w:jc w:val="both"/>
        <w:rPr>
          <w:rFonts w:eastAsiaTheme="minorHAnsi"/>
          <w:lang w:eastAsia="en-US"/>
        </w:rPr>
      </w:pPr>
      <w:r w:rsidRPr="006355F1">
        <w:rPr>
          <w:b/>
          <w:bCs/>
          <w:i/>
        </w:rPr>
        <w:t>Rashodi za nabavu proizvedene dugotrajne imovine</w:t>
      </w:r>
      <w:r w:rsidRPr="006355F1">
        <w:rPr>
          <w:bCs/>
        </w:rPr>
        <w:t xml:space="preserve"> (</w:t>
      </w:r>
      <w:r w:rsidRPr="006355F1">
        <w:rPr>
          <w:rFonts w:eastAsiaTheme="minorHAnsi"/>
          <w:bCs/>
          <w:iCs/>
          <w:lang w:eastAsia="en-US"/>
        </w:rPr>
        <w:t xml:space="preserve">skupina </w:t>
      </w:r>
      <w:r w:rsidRPr="006355F1">
        <w:rPr>
          <w:bCs/>
        </w:rPr>
        <w:t xml:space="preserve">42) u 2023. godini planiraju se u ukupnom iznosu od </w:t>
      </w:r>
      <w:r w:rsidR="005C3479" w:rsidRPr="006355F1">
        <w:rPr>
          <w:bCs/>
        </w:rPr>
        <w:t>16.459.942</w:t>
      </w:r>
      <w:r w:rsidRPr="006355F1">
        <w:rPr>
          <w:bCs/>
        </w:rPr>
        <w:t xml:space="preserve"> €, u 2024. godini u iznosu od 8.162.995 € i u 2025. godini u iznosu od 6.791.108 €. </w:t>
      </w:r>
      <w:r w:rsidRPr="006355F1">
        <w:rPr>
          <w:rFonts w:eastAsiaTheme="minorHAnsi"/>
          <w:lang w:eastAsia="en-US"/>
        </w:rPr>
        <w:t xml:space="preserve">U 2023. godini prema izvorima financiranja najvećim dijelom financiraju se </w:t>
      </w:r>
      <w:r w:rsidR="005C3479" w:rsidRPr="006355F1">
        <w:rPr>
          <w:rFonts w:eastAsiaTheme="minorHAnsi"/>
          <w:lang w:eastAsia="en-US"/>
        </w:rPr>
        <w:t xml:space="preserve">iz općih prihoda i primitka u iznosu od 5.103.636 €, </w:t>
      </w:r>
      <w:r w:rsidRPr="006355F1">
        <w:rPr>
          <w:rFonts w:eastAsiaTheme="minorHAnsi"/>
          <w:lang w:eastAsia="en-US"/>
        </w:rPr>
        <w:t xml:space="preserve">iz posebnih namjena u iznosu od </w:t>
      </w:r>
      <w:r w:rsidR="005C3479" w:rsidRPr="006355F1">
        <w:rPr>
          <w:rFonts w:eastAsiaTheme="minorHAnsi"/>
          <w:lang w:eastAsia="en-US"/>
        </w:rPr>
        <w:t>3.936.285</w:t>
      </w:r>
      <w:r w:rsidRPr="006355F1">
        <w:rPr>
          <w:rFonts w:eastAsiaTheme="minorHAnsi"/>
          <w:lang w:eastAsia="en-US"/>
        </w:rPr>
        <w:t xml:space="preserve"> € (od kojih iz komunalne naknade u iznosu od </w:t>
      </w:r>
      <w:r w:rsidR="000E261E" w:rsidRPr="006355F1">
        <w:rPr>
          <w:rFonts w:eastAsiaTheme="minorHAnsi"/>
          <w:lang w:eastAsia="en-US"/>
        </w:rPr>
        <w:t>1.726.574</w:t>
      </w:r>
      <w:r w:rsidRPr="006355F1">
        <w:rPr>
          <w:rFonts w:eastAsiaTheme="minorHAnsi"/>
          <w:lang w:eastAsia="en-US"/>
        </w:rPr>
        <w:t xml:space="preserve"> €, iz komunalnog doprinosa i koncesija u iznosu od </w:t>
      </w:r>
      <w:r w:rsidR="000E261E" w:rsidRPr="006355F1">
        <w:rPr>
          <w:rFonts w:eastAsiaTheme="minorHAnsi"/>
          <w:lang w:eastAsia="en-US"/>
        </w:rPr>
        <w:t>2.169.425</w:t>
      </w:r>
      <w:r w:rsidRPr="006355F1">
        <w:rPr>
          <w:rFonts w:eastAsiaTheme="minorHAnsi"/>
          <w:lang w:eastAsia="en-US"/>
        </w:rPr>
        <w:t xml:space="preserve"> €</w:t>
      </w:r>
      <w:r w:rsidR="000E261E" w:rsidRPr="006355F1">
        <w:rPr>
          <w:rFonts w:eastAsiaTheme="minorHAnsi"/>
          <w:lang w:eastAsia="en-US"/>
        </w:rPr>
        <w:t>, a iz šumskog doprinosa u iznosu od 33.200 €</w:t>
      </w:r>
      <w:r w:rsidRPr="006355F1">
        <w:rPr>
          <w:rFonts w:eastAsiaTheme="minorHAnsi"/>
          <w:lang w:eastAsia="en-US"/>
        </w:rPr>
        <w:t xml:space="preserve">), iz namjenskih primitaka od zaduživanja kreditom u iznosu od </w:t>
      </w:r>
      <w:r w:rsidR="00A04BD3" w:rsidRPr="006355F1">
        <w:rPr>
          <w:rFonts w:eastAsiaTheme="minorHAnsi"/>
          <w:lang w:eastAsia="en-US"/>
        </w:rPr>
        <w:t>3.065.600</w:t>
      </w:r>
      <w:r w:rsidRPr="006355F1">
        <w:rPr>
          <w:rFonts w:eastAsiaTheme="minorHAnsi"/>
          <w:lang w:eastAsia="en-US"/>
        </w:rPr>
        <w:t xml:space="preserve"> €, iz pomoći </w:t>
      </w:r>
      <w:r w:rsidR="003A5C03" w:rsidRPr="006355F1">
        <w:rPr>
          <w:rFonts w:eastAsiaTheme="minorHAnsi"/>
          <w:lang w:eastAsia="en-US"/>
        </w:rPr>
        <w:t xml:space="preserve">Grada </w:t>
      </w:r>
      <w:r w:rsidRPr="006355F1">
        <w:rPr>
          <w:rFonts w:eastAsiaTheme="minorHAnsi"/>
          <w:lang w:eastAsia="en-US"/>
        </w:rPr>
        <w:t xml:space="preserve">u iznosu od </w:t>
      </w:r>
      <w:r w:rsidR="00A04BD3" w:rsidRPr="006355F1">
        <w:rPr>
          <w:rFonts w:eastAsiaTheme="minorHAnsi"/>
          <w:lang w:eastAsia="en-US"/>
        </w:rPr>
        <w:t>3.215.891</w:t>
      </w:r>
      <w:r w:rsidRPr="006355F1">
        <w:rPr>
          <w:rFonts w:eastAsiaTheme="minorHAnsi"/>
          <w:lang w:eastAsia="en-US"/>
        </w:rPr>
        <w:t xml:space="preserve"> €</w:t>
      </w:r>
      <w:r w:rsidR="003A5C03" w:rsidRPr="006355F1">
        <w:rPr>
          <w:rFonts w:eastAsiaTheme="minorHAnsi"/>
          <w:lang w:eastAsia="en-US"/>
        </w:rPr>
        <w:t>, iz prihoda od prodaje</w:t>
      </w:r>
      <w:r w:rsidRPr="006355F1">
        <w:rPr>
          <w:rFonts w:eastAsiaTheme="minorHAnsi"/>
          <w:lang w:eastAsia="en-US"/>
        </w:rPr>
        <w:t xml:space="preserve"> nefinancijske imovine u iznosu od </w:t>
      </w:r>
      <w:r w:rsidR="00A04BD3" w:rsidRPr="006355F1">
        <w:rPr>
          <w:rFonts w:eastAsiaTheme="minorHAnsi"/>
          <w:lang w:eastAsia="en-US"/>
        </w:rPr>
        <w:t>631.800</w:t>
      </w:r>
      <w:r w:rsidRPr="006355F1">
        <w:rPr>
          <w:rFonts w:eastAsiaTheme="minorHAnsi"/>
          <w:lang w:eastAsia="en-US"/>
        </w:rPr>
        <w:t xml:space="preserve"> €</w:t>
      </w:r>
      <w:r w:rsidR="003A5C03" w:rsidRPr="006355F1">
        <w:rPr>
          <w:rFonts w:eastAsiaTheme="minorHAnsi"/>
          <w:lang w:eastAsia="en-US"/>
        </w:rPr>
        <w:t xml:space="preserve">, iz donacija </w:t>
      </w:r>
      <w:r w:rsidR="00A04BD3" w:rsidRPr="006355F1">
        <w:rPr>
          <w:rFonts w:eastAsiaTheme="minorHAnsi"/>
          <w:lang w:eastAsia="en-US"/>
        </w:rPr>
        <w:t>93.951</w:t>
      </w:r>
      <w:r w:rsidR="003A5C03" w:rsidRPr="006355F1">
        <w:rPr>
          <w:rFonts w:eastAsiaTheme="minorHAnsi"/>
          <w:lang w:eastAsia="en-US"/>
        </w:rPr>
        <w:t xml:space="preserve"> € te</w:t>
      </w:r>
      <w:r w:rsidRPr="006355F1">
        <w:rPr>
          <w:rFonts w:eastAsiaTheme="minorHAnsi"/>
          <w:lang w:eastAsia="en-US"/>
        </w:rPr>
        <w:t xml:space="preserve"> </w:t>
      </w:r>
      <w:r w:rsidR="003A5C03" w:rsidRPr="006355F1">
        <w:rPr>
          <w:rFonts w:eastAsiaTheme="minorHAnsi"/>
          <w:lang w:eastAsia="en-US"/>
        </w:rPr>
        <w:t>i</w:t>
      </w:r>
      <w:r w:rsidRPr="006355F1">
        <w:rPr>
          <w:rFonts w:eastAsiaTheme="minorHAnsi"/>
          <w:lang w:eastAsia="en-US"/>
        </w:rPr>
        <w:t xml:space="preserve">z vlastitih izvora proračunskih korisnika u ukupnom iznosu od </w:t>
      </w:r>
      <w:r w:rsidR="000E261E" w:rsidRPr="006355F1">
        <w:rPr>
          <w:rFonts w:eastAsiaTheme="minorHAnsi"/>
          <w:lang w:eastAsia="en-US"/>
        </w:rPr>
        <w:t>412.779</w:t>
      </w:r>
      <w:r w:rsidRPr="006355F1">
        <w:rPr>
          <w:rFonts w:eastAsiaTheme="minorHAnsi"/>
          <w:lang w:eastAsia="en-US"/>
        </w:rPr>
        <w:t xml:space="preserve"> €.</w:t>
      </w:r>
    </w:p>
    <w:p w14:paraId="52147C0C" w14:textId="73A983EC" w:rsidR="00A51850" w:rsidRPr="006355F1" w:rsidRDefault="00A51850" w:rsidP="00A51850">
      <w:pPr>
        <w:ind w:firstLine="720"/>
        <w:jc w:val="both"/>
        <w:rPr>
          <w:rFonts w:eastAsiaTheme="minorHAnsi"/>
          <w:lang w:eastAsia="en-US"/>
        </w:rPr>
      </w:pPr>
      <w:r w:rsidRPr="006355F1">
        <w:rPr>
          <w:rFonts w:eastAsiaTheme="minorHAnsi"/>
          <w:lang w:eastAsia="en-US"/>
        </w:rPr>
        <w:t xml:space="preserve">Građevinski objekti (podskupina 421) iznose </w:t>
      </w:r>
      <w:r w:rsidR="00020124" w:rsidRPr="006355F1">
        <w:rPr>
          <w:rFonts w:eastAsiaTheme="minorHAnsi"/>
          <w:lang w:eastAsia="en-US"/>
        </w:rPr>
        <w:t>12.985.930</w:t>
      </w:r>
      <w:r w:rsidRPr="006355F1">
        <w:rPr>
          <w:rFonts w:eastAsiaTheme="minorHAnsi"/>
          <w:lang w:eastAsia="en-US"/>
        </w:rPr>
        <w:t xml:space="preserve"> € u 2023. godini, 6.997.270 € u 2024. i 5.691.573 € u 2025. godini. Rashodi u ovoj podskupini odnose se na:</w:t>
      </w:r>
    </w:p>
    <w:p w14:paraId="76E7A9CE" w14:textId="68FF1D42" w:rsidR="00A51850" w:rsidRPr="006355F1" w:rsidRDefault="00A51850" w:rsidP="00047253">
      <w:pPr>
        <w:pStyle w:val="Odlomakpopisa"/>
        <w:numPr>
          <w:ilvl w:val="0"/>
          <w:numId w:val="6"/>
        </w:numPr>
        <w:ind w:left="426" w:hanging="426"/>
      </w:pPr>
      <w:r w:rsidRPr="006355F1">
        <w:t>stamben</w:t>
      </w:r>
      <w:r w:rsidR="005B6413" w:rsidRPr="006355F1">
        <w:t>e</w:t>
      </w:r>
      <w:r w:rsidRPr="006355F1">
        <w:t xml:space="preserve"> objekt</w:t>
      </w:r>
      <w:r w:rsidR="005B6413" w:rsidRPr="006355F1">
        <w:t>e</w:t>
      </w:r>
      <w:r w:rsidRPr="006355F1">
        <w:t xml:space="preserve"> </w:t>
      </w:r>
      <w:r w:rsidR="005B6413" w:rsidRPr="006355F1">
        <w:t xml:space="preserve">za socijalno ugrožene osobe </w:t>
      </w:r>
      <w:r w:rsidRPr="006355F1">
        <w:t xml:space="preserve">u iznosu od </w:t>
      </w:r>
      <w:r w:rsidR="00020124" w:rsidRPr="006355F1">
        <w:t>13.000</w:t>
      </w:r>
      <w:r w:rsidRPr="006355F1">
        <w:t xml:space="preserve"> € u 2023. godini,</w:t>
      </w:r>
    </w:p>
    <w:p w14:paraId="306A2EAF" w14:textId="128CD529" w:rsidR="00A51850" w:rsidRPr="006355F1" w:rsidRDefault="00A51850" w:rsidP="00047253">
      <w:pPr>
        <w:pStyle w:val="Odlomakpopisa"/>
        <w:numPr>
          <w:ilvl w:val="0"/>
          <w:numId w:val="6"/>
        </w:numPr>
        <w:ind w:left="426" w:hanging="426"/>
      </w:pPr>
      <w:r w:rsidRPr="006355F1">
        <w:t>poslovn</w:t>
      </w:r>
      <w:r w:rsidR="005B6413" w:rsidRPr="006355F1">
        <w:t>e</w:t>
      </w:r>
      <w:r w:rsidRPr="006355F1">
        <w:t xml:space="preserve"> objekt</w:t>
      </w:r>
      <w:r w:rsidR="005B6413" w:rsidRPr="006355F1">
        <w:t>e</w:t>
      </w:r>
      <w:r w:rsidRPr="006355F1">
        <w:t xml:space="preserve"> u iznosu od </w:t>
      </w:r>
      <w:r w:rsidR="00020124" w:rsidRPr="006355F1">
        <w:t>2.945.784</w:t>
      </w:r>
      <w:r w:rsidRPr="006355F1">
        <w:t xml:space="preserve"> € u 2023., 4.410.200 € u 2024. i 3.606.203 € u 2025. godini</w:t>
      </w:r>
      <w:r w:rsidR="005B6413" w:rsidRPr="006355F1">
        <w:t>, od kojih su</w:t>
      </w:r>
      <w:r w:rsidRPr="006355F1">
        <w:t xml:space="preserve"> najznačajniji projekti:</w:t>
      </w:r>
    </w:p>
    <w:p w14:paraId="748DCA4F" w14:textId="4AB07E86" w:rsidR="00A51850" w:rsidRPr="006355F1" w:rsidRDefault="005B6413" w:rsidP="00047253">
      <w:pPr>
        <w:pStyle w:val="Odlomakpopisa"/>
        <w:numPr>
          <w:ilvl w:val="0"/>
          <w:numId w:val="7"/>
        </w:numPr>
        <w:ind w:left="851" w:hanging="425"/>
        <w:jc w:val="both"/>
      </w:pPr>
      <w:r w:rsidRPr="006355F1">
        <w:rPr>
          <w:b/>
          <w:bCs/>
        </w:rPr>
        <w:t>i</w:t>
      </w:r>
      <w:r w:rsidR="00A51850" w:rsidRPr="006355F1">
        <w:rPr>
          <w:b/>
          <w:bCs/>
        </w:rPr>
        <w:t>zgradnja sportske dvorane i dogradnja OŠ Milan</w:t>
      </w:r>
      <w:r w:rsidRPr="006355F1">
        <w:rPr>
          <w:b/>
          <w:bCs/>
        </w:rPr>
        <w:t>a</w:t>
      </w:r>
      <w:r w:rsidR="00A51850" w:rsidRPr="006355F1">
        <w:rPr>
          <w:b/>
          <w:bCs/>
        </w:rPr>
        <w:t xml:space="preserve"> Lang</w:t>
      </w:r>
      <w:r w:rsidRPr="006355F1">
        <w:rPr>
          <w:b/>
          <w:bCs/>
        </w:rPr>
        <w:t>a</w:t>
      </w:r>
      <w:r w:rsidR="00A51850" w:rsidRPr="006355F1">
        <w:t xml:space="preserve"> u ukupnom iznosu </w:t>
      </w:r>
      <w:r w:rsidR="00F039FE" w:rsidRPr="006355F1">
        <w:t xml:space="preserve">od </w:t>
      </w:r>
      <w:r w:rsidR="00CA47A1" w:rsidRPr="006355F1">
        <w:t>3.485.728</w:t>
      </w:r>
      <w:r w:rsidR="00A51850" w:rsidRPr="006355F1">
        <w:t xml:space="preserve"> € (</w:t>
      </w:r>
      <w:r w:rsidR="00020124" w:rsidRPr="006355F1">
        <w:t>829.725</w:t>
      </w:r>
      <w:r w:rsidR="00A51850" w:rsidRPr="006355F1">
        <w:t xml:space="preserve"> € u 2023., 1.660.000 € u 2024. i 996.003 € u 2025.) – iz</w:t>
      </w:r>
      <w:r w:rsidR="00CA47A1" w:rsidRPr="006355F1">
        <w:t xml:space="preserve"> općih prihoda i primitaka 33.125 €, iz</w:t>
      </w:r>
      <w:r w:rsidR="00A51850" w:rsidRPr="006355F1">
        <w:t xml:space="preserve"> </w:t>
      </w:r>
      <w:r w:rsidRPr="006355F1">
        <w:t>prihoda od</w:t>
      </w:r>
      <w:r w:rsidR="00A51850" w:rsidRPr="006355F1">
        <w:t xml:space="preserve"> komunalne naknade 531.203 €, iz pomoći 2.655.800 € </w:t>
      </w:r>
      <w:r w:rsidR="00CA47A1" w:rsidRPr="006355F1">
        <w:t>i</w:t>
      </w:r>
      <w:r w:rsidR="00A51850" w:rsidRPr="006355F1">
        <w:t xml:space="preserve"> iz kredita 265.600 €</w:t>
      </w:r>
      <w:r w:rsidRPr="006355F1">
        <w:t>,</w:t>
      </w:r>
    </w:p>
    <w:p w14:paraId="7E9737A0" w14:textId="5DC610E1" w:rsidR="00A51850" w:rsidRPr="006355F1" w:rsidRDefault="005B6413" w:rsidP="00047253">
      <w:pPr>
        <w:pStyle w:val="Odlomakpopisa"/>
        <w:numPr>
          <w:ilvl w:val="0"/>
          <w:numId w:val="7"/>
        </w:numPr>
        <w:ind w:left="851" w:hanging="425"/>
        <w:jc w:val="both"/>
      </w:pPr>
      <w:r w:rsidRPr="006355F1">
        <w:rPr>
          <w:b/>
          <w:bCs/>
        </w:rPr>
        <w:t>i</w:t>
      </w:r>
      <w:r w:rsidR="00A51850" w:rsidRPr="006355F1">
        <w:rPr>
          <w:b/>
          <w:bCs/>
        </w:rPr>
        <w:t xml:space="preserve">zgradnja bazena </w:t>
      </w:r>
      <w:r w:rsidR="00A51850" w:rsidRPr="006355F1">
        <w:t>u ukupnom iznosu od 3.720.000 € (1.930.000 € u 2024. i 1.790.000 € u 2025.), iz izvora financiranja pomoći 3.660.000 € i nefinancijske imovine 60.000 €</w:t>
      </w:r>
      <w:r w:rsidRPr="006355F1">
        <w:t>,</w:t>
      </w:r>
    </w:p>
    <w:p w14:paraId="0A3DE9F1" w14:textId="739B02B2" w:rsidR="00A51850" w:rsidRPr="006355F1" w:rsidRDefault="001A1AEA" w:rsidP="00047253">
      <w:pPr>
        <w:pStyle w:val="Odlomakpopisa"/>
        <w:numPr>
          <w:ilvl w:val="0"/>
          <w:numId w:val="7"/>
        </w:numPr>
        <w:ind w:left="851" w:hanging="425"/>
        <w:jc w:val="both"/>
        <w:rPr>
          <w:b/>
          <w:bCs/>
        </w:rPr>
      </w:pPr>
      <w:r w:rsidRPr="006355F1">
        <w:rPr>
          <w:b/>
          <w:bCs/>
        </w:rPr>
        <w:lastRenderedPageBreak/>
        <w:t>i</w:t>
      </w:r>
      <w:r w:rsidR="00A51850" w:rsidRPr="006355F1">
        <w:rPr>
          <w:b/>
          <w:bCs/>
        </w:rPr>
        <w:t xml:space="preserve">zgradnja dječjeg vrtića u Molvicama </w:t>
      </w:r>
      <w:r w:rsidR="00A51850" w:rsidRPr="006355F1">
        <w:t xml:space="preserve">u ukupnom iznosu od </w:t>
      </w:r>
      <w:r w:rsidR="00E11BD8" w:rsidRPr="006355F1">
        <w:t>1.480.359</w:t>
      </w:r>
      <w:r w:rsidR="00A51850" w:rsidRPr="006355F1">
        <w:t xml:space="preserve"> € u 2023., iz izvora financiranja opći prihod</w:t>
      </w:r>
      <w:r w:rsidRPr="006355F1">
        <w:t>i</w:t>
      </w:r>
      <w:r w:rsidR="00A51850" w:rsidRPr="006355F1">
        <w:t xml:space="preserve"> i primi</w:t>
      </w:r>
      <w:r w:rsidRPr="006355F1">
        <w:t>ci</w:t>
      </w:r>
      <w:r w:rsidR="00A51850" w:rsidRPr="006355F1">
        <w:t xml:space="preserve"> </w:t>
      </w:r>
      <w:r w:rsidR="00651A42" w:rsidRPr="006355F1">
        <w:t>9</w:t>
      </w:r>
      <w:r w:rsidR="00E11BD8" w:rsidRPr="006355F1">
        <w:t>93.000</w:t>
      </w:r>
      <w:r w:rsidR="00A51850" w:rsidRPr="006355F1">
        <w:t xml:space="preserve"> € i iz pomoći 487.</w:t>
      </w:r>
      <w:r w:rsidR="00E11BD8" w:rsidRPr="006355F1">
        <w:t>359</w:t>
      </w:r>
      <w:r w:rsidR="00A51850" w:rsidRPr="006355F1">
        <w:t xml:space="preserve"> €</w:t>
      </w:r>
      <w:r w:rsidRPr="006355F1">
        <w:t>,</w:t>
      </w:r>
    </w:p>
    <w:p w14:paraId="05F736DC" w14:textId="77777777" w:rsidR="00836005" w:rsidRPr="006355F1" w:rsidRDefault="00733A67" w:rsidP="00047253">
      <w:pPr>
        <w:pStyle w:val="Odlomakpopisa"/>
        <w:numPr>
          <w:ilvl w:val="0"/>
          <w:numId w:val="7"/>
        </w:numPr>
        <w:ind w:left="851" w:hanging="425"/>
        <w:jc w:val="both"/>
      </w:pPr>
      <w:r w:rsidRPr="006355F1">
        <w:rPr>
          <w:b/>
          <w:bCs/>
        </w:rPr>
        <w:t>i</w:t>
      </w:r>
      <w:r w:rsidR="00A51850" w:rsidRPr="006355F1">
        <w:rPr>
          <w:b/>
          <w:bCs/>
        </w:rPr>
        <w:t xml:space="preserve">zgradnja Centra tehničke kulture Samobor </w:t>
      </w:r>
      <w:r w:rsidR="00A51850" w:rsidRPr="006355F1">
        <w:t>u ukupnom iznosu od 1.60</w:t>
      </w:r>
      <w:r w:rsidR="00E11BD8" w:rsidRPr="006355F1">
        <w:t>5</w:t>
      </w:r>
      <w:r w:rsidR="00A51850" w:rsidRPr="006355F1">
        <w:t>.000 € (</w:t>
      </w:r>
      <w:r w:rsidR="00E11BD8" w:rsidRPr="006355F1">
        <w:t>5.000</w:t>
      </w:r>
      <w:r w:rsidR="00A51850" w:rsidRPr="006355F1">
        <w:t xml:space="preserve"> € u 2023. i po 800.000 € u 2024. i 2025. godini), iz izvora financiranja opći prihod</w:t>
      </w:r>
      <w:r w:rsidRPr="006355F1">
        <w:t>i</w:t>
      </w:r>
      <w:r w:rsidR="00A51850" w:rsidRPr="006355F1">
        <w:t xml:space="preserve"> i primi</w:t>
      </w:r>
      <w:r w:rsidRPr="006355F1">
        <w:t>ci</w:t>
      </w:r>
      <w:r w:rsidR="00A51850" w:rsidRPr="006355F1">
        <w:t xml:space="preserve"> </w:t>
      </w:r>
      <w:r w:rsidR="00E11BD8" w:rsidRPr="006355F1">
        <w:t>5</w:t>
      </w:r>
      <w:r w:rsidR="00A51850" w:rsidRPr="006355F1">
        <w:t>.000 € i iz izvora pomoći 1.600.000 €</w:t>
      </w:r>
      <w:r w:rsidR="00836005" w:rsidRPr="006355F1">
        <w:t>,</w:t>
      </w:r>
    </w:p>
    <w:p w14:paraId="04447CED" w14:textId="0B2B8E51" w:rsidR="00A51850" w:rsidRPr="006355F1" w:rsidRDefault="00836005" w:rsidP="00047253">
      <w:pPr>
        <w:pStyle w:val="Odlomakpopisa"/>
        <w:numPr>
          <w:ilvl w:val="0"/>
          <w:numId w:val="7"/>
        </w:numPr>
        <w:ind w:left="851" w:hanging="425"/>
        <w:jc w:val="both"/>
      </w:pPr>
      <w:r w:rsidRPr="006355F1">
        <w:rPr>
          <w:b/>
          <w:bCs/>
        </w:rPr>
        <w:t xml:space="preserve">kupnja nekretnine za društvenu namjenu </w:t>
      </w:r>
      <w:r w:rsidRPr="006355F1">
        <w:t>u iznosu od 535.000 € u 2023. godini iz izvora financiranja opći prihodi i primici</w:t>
      </w:r>
      <w:r w:rsidR="00733A67" w:rsidRPr="006355F1">
        <w:t>;</w:t>
      </w:r>
    </w:p>
    <w:p w14:paraId="52793051" w14:textId="54F0A470" w:rsidR="00A51850" w:rsidRPr="006355F1" w:rsidRDefault="00A51850" w:rsidP="00047253">
      <w:pPr>
        <w:pStyle w:val="Odlomakpopisa"/>
        <w:numPr>
          <w:ilvl w:val="0"/>
          <w:numId w:val="6"/>
        </w:numPr>
        <w:ind w:left="426" w:hanging="426"/>
      </w:pPr>
      <w:r w:rsidRPr="006355F1">
        <w:t>ceste i ostal</w:t>
      </w:r>
      <w:r w:rsidR="00733A67" w:rsidRPr="006355F1">
        <w:t>e</w:t>
      </w:r>
      <w:r w:rsidRPr="006355F1">
        <w:t xml:space="preserve"> prometn</w:t>
      </w:r>
      <w:r w:rsidR="00733A67" w:rsidRPr="006355F1">
        <w:t>e</w:t>
      </w:r>
      <w:r w:rsidRPr="006355F1">
        <w:t xml:space="preserve"> objekt</w:t>
      </w:r>
      <w:r w:rsidR="00733A67" w:rsidRPr="006355F1">
        <w:t>e</w:t>
      </w:r>
      <w:r w:rsidRPr="006355F1">
        <w:t xml:space="preserve"> u iznosu od </w:t>
      </w:r>
      <w:r w:rsidR="00836005" w:rsidRPr="006355F1">
        <w:t>3.519.350</w:t>
      </w:r>
      <w:r w:rsidRPr="006355F1">
        <w:t xml:space="preserve"> € u 2023., 1.492.200 € u 2024. i 1.427.200 € u 2025. godini – ovi rashodi najvećim dijelom odnose se na:</w:t>
      </w:r>
    </w:p>
    <w:p w14:paraId="0E3F7150" w14:textId="79C7D2C2" w:rsidR="00A51850" w:rsidRPr="006355F1" w:rsidRDefault="00D71FE4" w:rsidP="00047253">
      <w:pPr>
        <w:pStyle w:val="Odlomakpopisa"/>
        <w:numPr>
          <w:ilvl w:val="0"/>
          <w:numId w:val="7"/>
        </w:numPr>
        <w:ind w:left="851" w:hanging="425"/>
        <w:jc w:val="both"/>
      </w:pPr>
      <w:r w:rsidRPr="006355F1">
        <w:t>r</w:t>
      </w:r>
      <w:r w:rsidR="00A51850" w:rsidRPr="006355F1">
        <w:t xml:space="preserve">ekonstrukciju nerazvrstanih cesta u iznosu od </w:t>
      </w:r>
      <w:r w:rsidR="00836005" w:rsidRPr="006355F1">
        <w:t>2.159.200</w:t>
      </w:r>
      <w:r w:rsidR="00A51850" w:rsidRPr="006355F1">
        <w:t xml:space="preserve"> € u 2023., 813.200 € u 2024. i 1.213.200 € u 2025. godini</w:t>
      </w:r>
      <w:r w:rsidRPr="006355F1">
        <w:t>,</w:t>
      </w:r>
    </w:p>
    <w:p w14:paraId="32EAD464" w14:textId="77B6FADA" w:rsidR="00A51850" w:rsidRPr="006355F1" w:rsidRDefault="00D71FE4" w:rsidP="00047253">
      <w:pPr>
        <w:pStyle w:val="Odlomakpopisa"/>
        <w:numPr>
          <w:ilvl w:val="0"/>
          <w:numId w:val="7"/>
        </w:numPr>
        <w:ind w:left="851" w:hanging="425"/>
        <w:jc w:val="both"/>
      </w:pPr>
      <w:r w:rsidRPr="006355F1">
        <w:t>i</w:t>
      </w:r>
      <w:r w:rsidR="00A51850" w:rsidRPr="006355F1">
        <w:t>zgradnj</w:t>
      </w:r>
      <w:r w:rsidRPr="006355F1">
        <w:t>u</w:t>
      </w:r>
      <w:r w:rsidR="00A51850" w:rsidRPr="006355F1">
        <w:t xml:space="preserve"> pješačkih i biciklističkih staza u iznosu od </w:t>
      </w:r>
      <w:r w:rsidR="00836005" w:rsidRPr="006355F1">
        <w:t>860.000</w:t>
      </w:r>
      <w:r w:rsidR="00A51850" w:rsidRPr="006355F1">
        <w:t xml:space="preserve"> € u 2023., 133.000 € u 2024. i 200.000 € u 2025. godini</w:t>
      </w:r>
      <w:r w:rsidRPr="006355F1">
        <w:t>,</w:t>
      </w:r>
    </w:p>
    <w:p w14:paraId="75E2E15B" w14:textId="0F26D784" w:rsidR="00A51850" w:rsidRPr="006355F1" w:rsidRDefault="00FD0EC2" w:rsidP="00047253">
      <w:pPr>
        <w:pStyle w:val="Odlomakpopisa"/>
        <w:numPr>
          <w:ilvl w:val="0"/>
          <w:numId w:val="7"/>
        </w:numPr>
        <w:ind w:left="851" w:hanging="425"/>
        <w:jc w:val="both"/>
      </w:pPr>
      <w:r w:rsidRPr="006355F1">
        <w:t>r</w:t>
      </w:r>
      <w:r w:rsidR="00A51850" w:rsidRPr="006355F1">
        <w:t>ekonstrukcij</w:t>
      </w:r>
      <w:r w:rsidRPr="006355F1">
        <w:t>u</w:t>
      </w:r>
      <w:r w:rsidR="00A51850" w:rsidRPr="006355F1">
        <w:t xml:space="preserve"> mosta preko potoka Gradna u ulicama Milakovićeva – Mlinska u ukupnom iznosu od 270.150 € u 2023. godini, iz izvora financiranja pomoć u iznosu od 184.000 € i </w:t>
      </w:r>
      <w:r w:rsidRPr="006355F1">
        <w:t xml:space="preserve">prodaje </w:t>
      </w:r>
      <w:r w:rsidR="00A51850" w:rsidRPr="006355F1">
        <w:t>nefinancijske imovine u iznosu od 86.150 €</w:t>
      </w:r>
      <w:r w:rsidRPr="006355F1">
        <w:t>;</w:t>
      </w:r>
    </w:p>
    <w:p w14:paraId="1BEC68E1" w14:textId="72141965" w:rsidR="00A51850" w:rsidRPr="006355F1" w:rsidRDefault="00A51850" w:rsidP="00047253">
      <w:pPr>
        <w:pStyle w:val="Odlomakpopisa"/>
        <w:numPr>
          <w:ilvl w:val="0"/>
          <w:numId w:val="6"/>
        </w:numPr>
        <w:ind w:left="426" w:hanging="426"/>
      </w:pPr>
      <w:r w:rsidRPr="006355F1">
        <w:t>ostal</w:t>
      </w:r>
      <w:r w:rsidR="0073407D" w:rsidRPr="006355F1">
        <w:t>e</w:t>
      </w:r>
      <w:r w:rsidRPr="006355F1">
        <w:t xml:space="preserve"> građevinsk</w:t>
      </w:r>
      <w:r w:rsidR="0073407D" w:rsidRPr="006355F1">
        <w:t>e</w:t>
      </w:r>
      <w:r w:rsidRPr="006355F1">
        <w:t xml:space="preserve"> objekt</w:t>
      </w:r>
      <w:r w:rsidR="0073407D" w:rsidRPr="006355F1">
        <w:t>e</w:t>
      </w:r>
      <w:r w:rsidRPr="006355F1">
        <w:t xml:space="preserve"> u iznosu od </w:t>
      </w:r>
      <w:r w:rsidR="00836005" w:rsidRPr="006355F1">
        <w:t>6.507.796</w:t>
      </w:r>
      <w:r w:rsidRPr="006355F1">
        <w:t xml:space="preserve"> € u 2023., 1.094.870 € u 2024. i 658.170 € u 2025. godini</w:t>
      </w:r>
      <w:r w:rsidR="00FD0EC2" w:rsidRPr="006355F1">
        <w:t xml:space="preserve">, </w:t>
      </w:r>
      <w:r w:rsidRPr="006355F1">
        <w:t xml:space="preserve">od </w:t>
      </w:r>
      <w:r w:rsidR="00FD0EC2" w:rsidRPr="006355F1">
        <w:t>če</w:t>
      </w:r>
      <w:r w:rsidRPr="006355F1">
        <w:t>ga su najznačajniji rashodi za:</w:t>
      </w:r>
    </w:p>
    <w:p w14:paraId="57804D4A" w14:textId="461BC1BA" w:rsidR="00A51850" w:rsidRPr="006355F1" w:rsidRDefault="00FD0EC2" w:rsidP="00047253">
      <w:pPr>
        <w:pStyle w:val="Odlomakpopisa"/>
        <w:numPr>
          <w:ilvl w:val="0"/>
          <w:numId w:val="7"/>
        </w:numPr>
        <w:ind w:left="851" w:hanging="425"/>
        <w:jc w:val="both"/>
      </w:pPr>
      <w:r w:rsidRPr="006355F1">
        <w:rPr>
          <w:b/>
          <w:bCs/>
        </w:rPr>
        <w:t xml:space="preserve">zamjenu i modernizaciju postojeće javne rasvjete </w:t>
      </w:r>
      <w:r w:rsidRPr="006355F1">
        <w:t xml:space="preserve">na području grada Samobora </w:t>
      </w:r>
      <w:r w:rsidR="00A51850" w:rsidRPr="006355F1">
        <w:t xml:space="preserve">u iznosu od </w:t>
      </w:r>
      <w:r w:rsidR="00836005" w:rsidRPr="006355F1">
        <w:t>2.800.000</w:t>
      </w:r>
      <w:r w:rsidR="00A51850" w:rsidRPr="006355F1">
        <w:t xml:space="preserve"> € u 2023. godini</w:t>
      </w:r>
      <w:r w:rsidRPr="006355F1">
        <w:t xml:space="preserve"> iz kreditnog zaduženja,</w:t>
      </w:r>
    </w:p>
    <w:p w14:paraId="7021E9A5" w14:textId="0BCCFEB3" w:rsidR="00A51850" w:rsidRPr="006355F1" w:rsidRDefault="00FD0EC2" w:rsidP="00047253">
      <w:pPr>
        <w:pStyle w:val="Odlomakpopisa"/>
        <w:numPr>
          <w:ilvl w:val="0"/>
          <w:numId w:val="7"/>
        </w:numPr>
        <w:ind w:left="851" w:hanging="425"/>
        <w:jc w:val="both"/>
      </w:pPr>
      <w:r w:rsidRPr="006355F1">
        <w:t>i</w:t>
      </w:r>
      <w:r w:rsidR="00A51850" w:rsidRPr="006355F1">
        <w:t>zgradnj</w:t>
      </w:r>
      <w:r w:rsidRPr="006355F1">
        <w:t>u</w:t>
      </w:r>
      <w:r w:rsidR="00A51850" w:rsidRPr="006355F1">
        <w:t xml:space="preserve"> sportskih i dječjih igrališta u iznosu od 1.200.000 € u 2023.</w:t>
      </w:r>
      <w:r w:rsidR="00CF7738" w:rsidRPr="006355F1">
        <w:t xml:space="preserve"> (iz općih prihoda i primitaka 212.575 € i komunalnog doprinosa 987.425 €</w:t>
      </w:r>
      <w:r w:rsidR="004C6236" w:rsidRPr="006355F1">
        <w:t>; uključena je izgradnja dječjeg parka u Južnom naselju i skate parka</w:t>
      </w:r>
      <w:r w:rsidR="00CF7738" w:rsidRPr="006355F1">
        <w:t>)</w:t>
      </w:r>
      <w:r w:rsidRPr="006355F1">
        <w:t xml:space="preserve"> i po</w:t>
      </w:r>
      <w:r w:rsidR="00A51850" w:rsidRPr="006355F1">
        <w:t xml:space="preserve"> 150.000 € u 2024. i 2025. godini</w:t>
      </w:r>
      <w:r w:rsidR="004C6236" w:rsidRPr="006355F1">
        <w:t>,</w:t>
      </w:r>
    </w:p>
    <w:p w14:paraId="600D5002" w14:textId="2F1E56DE" w:rsidR="00A51850" w:rsidRPr="006355F1" w:rsidRDefault="00B32E27" w:rsidP="00047253">
      <w:pPr>
        <w:pStyle w:val="Odlomakpopisa"/>
        <w:numPr>
          <w:ilvl w:val="0"/>
          <w:numId w:val="7"/>
        </w:numPr>
        <w:ind w:left="851" w:hanging="425"/>
        <w:jc w:val="both"/>
      </w:pPr>
      <w:r w:rsidRPr="006355F1">
        <w:t>IV fazu u</w:t>
      </w:r>
      <w:r w:rsidR="00A51850" w:rsidRPr="006355F1">
        <w:t>ređenj</w:t>
      </w:r>
      <w:r w:rsidRPr="006355F1">
        <w:t>a</w:t>
      </w:r>
      <w:r w:rsidR="00A51850" w:rsidRPr="006355F1">
        <w:t xml:space="preserve"> rudnika Sv. Barbara u iznosu od 665.000 € u 2023. i 400.000 € u 2024. godini</w:t>
      </w:r>
      <w:r w:rsidRPr="006355F1">
        <w:t>, sve iz izvora pomoći,</w:t>
      </w:r>
    </w:p>
    <w:p w14:paraId="39F75419" w14:textId="52020A2D" w:rsidR="00DA3895" w:rsidRPr="006355F1" w:rsidRDefault="00DA3895" w:rsidP="00047253">
      <w:pPr>
        <w:pStyle w:val="Odlomakpopisa"/>
        <w:numPr>
          <w:ilvl w:val="0"/>
          <w:numId w:val="7"/>
        </w:numPr>
        <w:ind w:left="851" w:hanging="425"/>
        <w:jc w:val="both"/>
      </w:pPr>
      <w:r w:rsidRPr="006355F1">
        <w:t xml:space="preserve">gradnju vodoopskrbnih objekata (sekundarna mreža) u iznosu od </w:t>
      </w:r>
      <w:r w:rsidR="00836005" w:rsidRPr="006355F1">
        <w:t>1.221.000</w:t>
      </w:r>
      <w:r w:rsidRPr="006355F1">
        <w:t xml:space="preserve"> € u 2023. godini,</w:t>
      </w:r>
    </w:p>
    <w:p w14:paraId="79C33A4F" w14:textId="2CF918B6" w:rsidR="00A51850" w:rsidRPr="006355F1" w:rsidRDefault="00B32E27" w:rsidP="00047253">
      <w:pPr>
        <w:pStyle w:val="Odlomakpopisa"/>
        <w:numPr>
          <w:ilvl w:val="0"/>
          <w:numId w:val="7"/>
        </w:numPr>
        <w:ind w:left="851" w:hanging="425"/>
        <w:jc w:val="both"/>
      </w:pPr>
      <w:r w:rsidRPr="006355F1">
        <w:t>p</w:t>
      </w:r>
      <w:r w:rsidR="00A51850" w:rsidRPr="006355F1">
        <w:t xml:space="preserve">ostavljanje sunčanih elektrana na javne objekte u </w:t>
      </w:r>
      <w:r w:rsidR="007A07BD" w:rsidRPr="006355F1">
        <w:t xml:space="preserve">ukupnom </w:t>
      </w:r>
      <w:r w:rsidR="00A51850" w:rsidRPr="006355F1">
        <w:t xml:space="preserve">iznosu od </w:t>
      </w:r>
      <w:r w:rsidR="00DA3895" w:rsidRPr="006355F1">
        <w:t xml:space="preserve">281.870 € u 2023. godini te </w:t>
      </w:r>
      <w:r w:rsidR="00A51850" w:rsidRPr="006355F1">
        <w:t xml:space="preserve">331.870 € </w:t>
      </w:r>
      <w:r w:rsidR="007A07BD" w:rsidRPr="006355F1">
        <w:t xml:space="preserve">godišnje </w:t>
      </w:r>
      <w:r w:rsidR="00DA3895" w:rsidRPr="006355F1">
        <w:t>u projekcijskim godinama</w:t>
      </w:r>
      <w:r w:rsidR="007A07BD" w:rsidRPr="006355F1">
        <w:t xml:space="preserve">, od čega </w:t>
      </w:r>
      <w:r w:rsidR="00DA3895" w:rsidRPr="006355F1">
        <w:t>u 2023. 1</w:t>
      </w:r>
      <w:r w:rsidR="007A07BD" w:rsidRPr="006355F1">
        <w:t>6.370 € iz općih prihoda i primitaka, a 265.500 € iz pomoći</w:t>
      </w:r>
      <w:r w:rsidR="00A51850" w:rsidRPr="006355F1">
        <w:t>.</w:t>
      </w:r>
    </w:p>
    <w:p w14:paraId="24532042" w14:textId="132E3BE3" w:rsidR="00A51850" w:rsidRPr="006355F1" w:rsidRDefault="00A51850" w:rsidP="00A51850">
      <w:pPr>
        <w:autoSpaceDE w:val="0"/>
        <w:autoSpaceDN w:val="0"/>
        <w:adjustRightInd w:val="0"/>
        <w:ind w:firstLine="708"/>
        <w:jc w:val="both"/>
        <w:rPr>
          <w:rFonts w:eastAsiaTheme="minorHAnsi"/>
          <w:lang w:eastAsia="en-US"/>
        </w:rPr>
      </w:pPr>
      <w:r w:rsidRPr="006355F1">
        <w:t>Rashodi za postrojenja i oprem</w:t>
      </w:r>
      <w:r w:rsidR="000358EC" w:rsidRPr="006355F1">
        <w:t>u</w:t>
      </w:r>
      <w:r w:rsidRPr="006355F1">
        <w:rPr>
          <w:rFonts w:eastAsiaTheme="minorHAnsi"/>
          <w:lang w:eastAsia="en-US"/>
        </w:rPr>
        <w:t xml:space="preserve"> (podskupina 422) planiraju se u iznosu </w:t>
      </w:r>
      <w:r w:rsidR="00B02533" w:rsidRPr="006355F1">
        <w:rPr>
          <w:rFonts w:eastAsiaTheme="minorHAnsi"/>
          <w:lang w:eastAsia="en-US"/>
        </w:rPr>
        <w:t>1.305.654</w:t>
      </w:r>
      <w:r w:rsidRPr="006355F1">
        <w:rPr>
          <w:rFonts w:eastAsiaTheme="minorHAnsi"/>
          <w:lang w:eastAsia="en-US"/>
        </w:rPr>
        <w:t xml:space="preserve"> € u 2023. godini</w:t>
      </w:r>
      <w:r w:rsidR="00082553" w:rsidRPr="006355F1">
        <w:rPr>
          <w:rFonts w:eastAsiaTheme="minorHAnsi"/>
          <w:lang w:eastAsia="en-US"/>
        </w:rPr>
        <w:t>,</w:t>
      </w:r>
      <w:r w:rsidRPr="006355F1">
        <w:rPr>
          <w:rFonts w:eastAsiaTheme="minorHAnsi"/>
          <w:lang w:eastAsia="en-US"/>
        </w:rPr>
        <w:t xml:space="preserve"> 323.986 € u 2024. i 458.700 € u 2025. godini. Navedeni rashodi se u 2023. godini planiraju prema izvorima financiranja iz općih prihoda i primitka u iznosu od </w:t>
      </w:r>
      <w:r w:rsidR="00B02533" w:rsidRPr="006355F1">
        <w:rPr>
          <w:rFonts w:eastAsiaTheme="minorHAnsi"/>
          <w:lang w:eastAsia="en-US"/>
        </w:rPr>
        <w:t>907.955</w:t>
      </w:r>
      <w:r w:rsidRPr="006355F1">
        <w:rPr>
          <w:rFonts w:eastAsiaTheme="minorHAnsi"/>
          <w:lang w:eastAsia="en-US"/>
        </w:rPr>
        <w:t xml:space="preserve"> €, iz pomoći </w:t>
      </w:r>
      <w:r w:rsidR="000358EC" w:rsidRPr="006355F1">
        <w:rPr>
          <w:rFonts w:eastAsiaTheme="minorHAnsi"/>
          <w:lang w:eastAsia="en-US"/>
        </w:rPr>
        <w:t xml:space="preserve">Grada </w:t>
      </w:r>
      <w:r w:rsidRPr="006355F1">
        <w:rPr>
          <w:rFonts w:eastAsiaTheme="minorHAnsi"/>
          <w:lang w:eastAsia="en-US"/>
        </w:rPr>
        <w:t xml:space="preserve">u iznosu od </w:t>
      </w:r>
      <w:r w:rsidR="00B02533" w:rsidRPr="006355F1">
        <w:rPr>
          <w:rFonts w:eastAsiaTheme="minorHAnsi"/>
          <w:lang w:eastAsia="en-US"/>
        </w:rPr>
        <w:t>163.123</w:t>
      </w:r>
      <w:r w:rsidRPr="006355F1">
        <w:rPr>
          <w:rFonts w:eastAsiaTheme="minorHAnsi"/>
          <w:lang w:eastAsia="en-US"/>
        </w:rPr>
        <w:t xml:space="preserve"> €, iz prihoda od </w:t>
      </w:r>
      <w:r w:rsidR="000358EC" w:rsidRPr="006355F1">
        <w:rPr>
          <w:rFonts w:eastAsiaTheme="minorHAnsi"/>
          <w:lang w:eastAsia="en-US"/>
        </w:rPr>
        <w:t xml:space="preserve">prodaje </w:t>
      </w:r>
      <w:r w:rsidRPr="006355F1">
        <w:rPr>
          <w:rFonts w:eastAsiaTheme="minorHAnsi"/>
          <w:lang w:eastAsia="en-US"/>
        </w:rPr>
        <w:t>nefinancijske imovine</w:t>
      </w:r>
      <w:r w:rsidR="000358EC" w:rsidRPr="006355F1">
        <w:rPr>
          <w:rFonts w:eastAsiaTheme="minorHAnsi"/>
          <w:lang w:eastAsia="en-US"/>
        </w:rPr>
        <w:t xml:space="preserve"> Grada </w:t>
      </w:r>
      <w:r w:rsidRPr="006355F1">
        <w:rPr>
          <w:rFonts w:eastAsiaTheme="minorHAnsi"/>
          <w:lang w:eastAsia="en-US"/>
        </w:rPr>
        <w:t xml:space="preserve">u iznosu od </w:t>
      </w:r>
      <w:r w:rsidR="000358EC" w:rsidRPr="006355F1">
        <w:rPr>
          <w:rFonts w:eastAsiaTheme="minorHAnsi"/>
          <w:lang w:eastAsia="en-US"/>
        </w:rPr>
        <w:t>7</w:t>
      </w:r>
      <w:r w:rsidRPr="006355F1">
        <w:rPr>
          <w:rFonts w:eastAsiaTheme="minorHAnsi"/>
          <w:lang w:eastAsia="en-US"/>
        </w:rPr>
        <w:t>.</w:t>
      </w:r>
      <w:r w:rsidR="000358EC" w:rsidRPr="006355F1">
        <w:rPr>
          <w:rFonts w:eastAsiaTheme="minorHAnsi"/>
          <w:lang w:eastAsia="en-US"/>
        </w:rPr>
        <w:t>00</w:t>
      </w:r>
      <w:r w:rsidRPr="006355F1">
        <w:rPr>
          <w:rFonts w:eastAsiaTheme="minorHAnsi"/>
          <w:lang w:eastAsia="en-US"/>
        </w:rPr>
        <w:t>0 €</w:t>
      </w:r>
      <w:r w:rsidR="000358EC" w:rsidRPr="006355F1">
        <w:rPr>
          <w:rFonts w:eastAsiaTheme="minorHAnsi"/>
          <w:lang w:eastAsia="en-US"/>
        </w:rPr>
        <w:t xml:space="preserve">, a iz vlastitih i namjenskih prihoda proračunskih korisnika ukupno </w:t>
      </w:r>
      <w:r w:rsidR="00E771A6" w:rsidRPr="006355F1">
        <w:rPr>
          <w:rFonts w:eastAsiaTheme="minorHAnsi"/>
          <w:lang w:eastAsia="en-US"/>
        </w:rPr>
        <w:t>227.576</w:t>
      </w:r>
      <w:r w:rsidR="00703E8B" w:rsidRPr="006355F1">
        <w:rPr>
          <w:rFonts w:eastAsiaTheme="minorHAnsi"/>
          <w:lang w:eastAsia="en-US"/>
        </w:rPr>
        <w:t xml:space="preserve"> €</w:t>
      </w:r>
      <w:r w:rsidRPr="006355F1">
        <w:rPr>
          <w:rFonts w:eastAsiaTheme="minorHAnsi"/>
          <w:lang w:eastAsia="en-US"/>
        </w:rPr>
        <w:t>.</w:t>
      </w:r>
    </w:p>
    <w:p w14:paraId="24093E93" w14:textId="77777777" w:rsidR="00A51850" w:rsidRPr="006355F1" w:rsidRDefault="00A51850" w:rsidP="00A51850">
      <w:pPr>
        <w:ind w:firstLine="720"/>
        <w:jc w:val="both"/>
        <w:rPr>
          <w:bCs/>
        </w:rPr>
      </w:pPr>
      <w:r w:rsidRPr="006355F1">
        <w:rPr>
          <w:iCs/>
        </w:rPr>
        <w:t>Odnose se na:</w:t>
      </w:r>
    </w:p>
    <w:p w14:paraId="11B24288" w14:textId="793D3A4B" w:rsidR="00A51850" w:rsidRPr="006355F1" w:rsidRDefault="00A51850" w:rsidP="00047253">
      <w:pPr>
        <w:pStyle w:val="Odlomakpopisa"/>
        <w:numPr>
          <w:ilvl w:val="0"/>
          <w:numId w:val="6"/>
        </w:numPr>
        <w:ind w:left="426" w:hanging="426"/>
        <w:jc w:val="both"/>
      </w:pPr>
      <w:r w:rsidRPr="006355F1">
        <w:t xml:space="preserve">uredsku opremu i namještaj (uključujući računalnu opremu) u iznosu od </w:t>
      </w:r>
      <w:r w:rsidR="004D6D68" w:rsidRPr="006355F1">
        <w:t>356.298</w:t>
      </w:r>
      <w:r w:rsidR="00703E8B" w:rsidRPr="006355F1">
        <w:t xml:space="preserve"> </w:t>
      </w:r>
      <w:r w:rsidRPr="006355F1">
        <w:t xml:space="preserve">€ u 2023. (od čega se na rashode Grada odnosi </w:t>
      </w:r>
      <w:r w:rsidR="004024BD" w:rsidRPr="006355F1">
        <w:t>142.270</w:t>
      </w:r>
      <w:r w:rsidRPr="006355F1">
        <w:t xml:space="preserve"> €, a </w:t>
      </w:r>
      <w:r w:rsidR="004024BD" w:rsidRPr="006355F1">
        <w:t>214.028</w:t>
      </w:r>
      <w:r w:rsidRPr="006355F1">
        <w:t xml:space="preserve"> € na rashode proračunskih korisnika), 158.291 € u 2024. i 159.619 € u 2025. godini,</w:t>
      </w:r>
    </w:p>
    <w:p w14:paraId="7EAF0690" w14:textId="465A75CA" w:rsidR="00A51850" w:rsidRPr="006355F1" w:rsidRDefault="00A51850" w:rsidP="00047253">
      <w:pPr>
        <w:pStyle w:val="Odlomakpopisa"/>
        <w:numPr>
          <w:ilvl w:val="0"/>
          <w:numId w:val="6"/>
        </w:numPr>
        <w:ind w:left="426" w:hanging="426"/>
        <w:jc w:val="both"/>
      </w:pPr>
      <w:r w:rsidRPr="006355F1">
        <w:t xml:space="preserve">komunikacijsku opremu u iznosu od </w:t>
      </w:r>
      <w:r w:rsidR="004024BD" w:rsidRPr="006355F1">
        <w:t>15.077</w:t>
      </w:r>
      <w:r w:rsidRPr="006355F1">
        <w:t xml:space="preserve"> € u 2023. (od čega se na proračunske korisnike odnosi</w:t>
      </w:r>
      <w:r w:rsidR="004024BD" w:rsidRPr="006355F1">
        <w:t xml:space="preserve"> 7</w:t>
      </w:r>
      <w:r w:rsidRPr="006355F1">
        <w:t>.077 €)</w:t>
      </w:r>
      <w:r w:rsidR="00703E8B" w:rsidRPr="006355F1">
        <w:t xml:space="preserve"> i po </w:t>
      </w:r>
      <w:r w:rsidRPr="006355F1">
        <w:t>21.192 € u 2024. i 2025. godini,</w:t>
      </w:r>
    </w:p>
    <w:p w14:paraId="1B9BB422" w14:textId="2AFED786" w:rsidR="00A51850" w:rsidRPr="006355F1" w:rsidRDefault="00A51850" w:rsidP="00047253">
      <w:pPr>
        <w:pStyle w:val="Odlomakpopisa"/>
        <w:numPr>
          <w:ilvl w:val="0"/>
          <w:numId w:val="6"/>
        </w:numPr>
        <w:ind w:left="426" w:hanging="426"/>
        <w:jc w:val="both"/>
      </w:pPr>
      <w:r w:rsidRPr="006355F1">
        <w:t xml:space="preserve">opremu za održavanje i zaštitu u iznosu od </w:t>
      </w:r>
      <w:r w:rsidR="00855FFF" w:rsidRPr="006355F1">
        <w:t>118.690</w:t>
      </w:r>
      <w:r w:rsidRPr="006355F1">
        <w:t xml:space="preserve"> € u 2023. (od čega se na rashode Grada odnosi </w:t>
      </w:r>
      <w:r w:rsidR="00855FFF" w:rsidRPr="006355F1">
        <w:t>19</w:t>
      </w:r>
      <w:r w:rsidRPr="006355F1">
        <w:t xml:space="preserve">.700 €, a na proračunske korisnike </w:t>
      </w:r>
      <w:r w:rsidR="00855FFF" w:rsidRPr="006355F1">
        <w:t>98.990</w:t>
      </w:r>
      <w:r w:rsidRPr="006355F1">
        <w:t xml:space="preserve"> €</w:t>
      </w:r>
      <w:r w:rsidR="00703E8B" w:rsidRPr="006355F1">
        <w:t>, uglavnom na Javnu vatrogasnu postrojbu</w:t>
      </w:r>
      <w:r w:rsidRPr="006355F1">
        <w:t>)</w:t>
      </w:r>
      <w:r w:rsidR="00703E8B" w:rsidRPr="006355F1">
        <w:t xml:space="preserve"> i po</w:t>
      </w:r>
      <w:r w:rsidRPr="006355F1">
        <w:t xml:space="preserve"> 41.828 € u </w:t>
      </w:r>
      <w:r w:rsidR="00703E8B" w:rsidRPr="006355F1">
        <w:t>projekcijskim godinama</w:t>
      </w:r>
      <w:r w:rsidRPr="006355F1">
        <w:t>,</w:t>
      </w:r>
    </w:p>
    <w:p w14:paraId="44B97DD8" w14:textId="3AE9292B" w:rsidR="003033D1" w:rsidRPr="006355F1" w:rsidRDefault="003033D1" w:rsidP="00047253">
      <w:pPr>
        <w:pStyle w:val="Odlomakpopisa"/>
        <w:numPr>
          <w:ilvl w:val="0"/>
          <w:numId w:val="6"/>
        </w:numPr>
        <w:ind w:left="426" w:hanging="426"/>
        <w:jc w:val="both"/>
      </w:pPr>
      <w:r w:rsidRPr="006355F1">
        <w:t>medicinsk</w:t>
      </w:r>
      <w:r w:rsidR="00082553" w:rsidRPr="006355F1">
        <w:t>u</w:t>
      </w:r>
      <w:r w:rsidRPr="006355F1">
        <w:t xml:space="preserve"> i laboratorijsk</w:t>
      </w:r>
      <w:r w:rsidR="00082553" w:rsidRPr="006355F1">
        <w:t>u</w:t>
      </w:r>
      <w:r w:rsidRPr="006355F1">
        <w:t xml:space="preserve"> oprem</w:t>
      </w:r>
      <w:r w:rsidR="00082553" w:rsidRPr="006355F1">
        <w:t>u</w:t>
      </w:r>
      <w:r w:rsidRPr="006355F1">
        <w:t xml:space="preserve"> u iznosu od 2.100 € u 2023. godini</w:t>
      </w:r>
      <w:r w:rsidR="00082553" w:rsidRPr="006355F1">
        <w:t xml:space="preserve"> (kupnja vanjskih defibrilatora u Javnoj vatrogasnoj postrojbi)</w:t>
      </w:r>
      <w:r w:rsidRPr="006355F1">
        <w:t>,</w:t>
      </w:r>
    </w:p>
    <w:p w14:paraId="3F5A2C88" w14:textId="3D6016EE" w:rsidR="00A51850" w:rsidRPr="006355F1" w:rsidRDefault="00A51850" w:rsidP="00047253">
      <w:pPr>
        <w:pStyle w:val="Odlomakpopisa"/>
        <w:numPr>
          <w:ilvl w:val="0"/>
          <w:numId w:val="6"/>
        </w:numPr>
        <w:ind w:left="426" w:hanging="426"/>
        <w:jc w:val="both"/>
      </w:pPr>
      <w:r w:rsidRPr="006355F1">
        <w:t xml:space="preserve">instrumente, uređaje i strojeve u iznosu od </w:t>
      </w:r>
      <w:r w:rsidR="003033D1" w:rsidRPr="006355F1">
        <w:t>558.050</w:t>
      </w:r>
      <w:r w:rsidRPr="006355F1">
        <w:t xml:space="preserve"> € u 2023. (od čega se na rashode Grada odnosi </w:t>
      </w:r>
      <w:r w:rsidR="003033D1" w:rsidRPr="006355F1">
        <w:t>555.747</w:t>
      </w:r>
      <w:r w:rsidRPr="006355F1">
        <w:t xml:space="preserve"> € za nabavu uređaja za mjerenje otpada</w:t>
      </w:r>
      <w:r w:rsidR="00703E8B" w:rsidRPr="006355F1">
        <w:t xml:space="preserve"> (</w:t>
      </w:r>
      <w:r w:rsidR="003033D1" w:rsidRPr="006355F1">
        <w:t>489.347</w:t>
      </w:r>
      <w:r w:rsidR="00703E8B" w:rsidRPr="006355F1">
        <w:t xml:space="preserve"> €)</w:t>
      </w:r>
      <w:r w:rsidRPr="006355F1">
        <w:t xml:space="preserve"> i prometnih kamera</w:t>
      </w:r>
      <w:r w:rsidR="00703E8B" w:rsidRPr="006355F1">
        <w:t xml:space="preserve"> </w:t>
      </w:r>
      <w:r w:rsidR="00703E8B" w:rsidRPr="006355F1">
        <w:lastRenderedPageBreak/>
        <w:t>(66.400 €)</w:t>
      </w:r>
      <w:r w:rsidRPr="006355F1">
        <w:t>, a</w:t>
      </w:r>
      <w:r w:rsidR="003033D1" w:rsidRPr="006355F1">
        <w:t xml:space="preserve"> na rashode proračunskih korisnika 2.303 €</w:t>
      </w:r>
      <w:r w:rsidRPr="006355F1">
        <w:t>)</w:t>
      </w:r>
      <w:r w:rsidR="00043C23" w:rsidRPr="006355F1">
        <w:t xml:space="preserve"> i po </w:t>
      </w:r>
      <w:r w:rsidRPr="006355F1">
        <w:t xml:space="preserve">1.400 € u </w:t>
      </w:r>
      <w:r w:rsidR="00043C23" w:rsidRPr="006355F1">
        <w:t>projekcijskim</w:t>
      </w:r>
      <w:r w:rsidRPr="006355F1">
        <w:t xml:space="preserve"> godin</w:t>
      </w:r>
      <w:r w:rsidR="00043C23" w:rsidRPr="006355F1">
        <w:t>ama (Samoborski muzej),</w:t>
      </w:r>
    </w:p>
    <w:p w14:paraId="016B2F62" w14:textId="597D23A7" w:rsidR="00A51850" w:rsidRPr="006355F1" w:rsidRDefault="00A51850" w:rsidP="00047253">
      <w:pPr>
        <w:pStyle w:val="Odlomakpopisa"/>
        <w:numPr>
          <w:ilvl w:val="0"/>
          <w:numId w:val="6"/>
        </w:numPr>
        <w:ind w:left="426" w:hanging="426"/>
        <w:jc w:val="both"/>
      </w:pPr>
      <w:r w:rsidRPr="006355F1">
        <w:t xml:space="preserve">sportsku i glazbenu opremu u iznosu od </w:t>
      </w:r>
      <w:r w:rsidR="0095693C" w:rsidRPr="006355F1">
        <w:t>41.557</w:t>
      </w:r>
      <w:r w:rsidRPr="006355F1">
        <w:t xml:space="preserve"> € u 2023. (od čega se na Grad odnosi 2</w:t>
      </w:r>
      <w:r w:rsidR="0095693C" w:rsidRPr="006355F1">
        <w:t>6</w:t>
      </w:r>
      <w:r w:rsidRPr="006355F1">
        <w:t>.500 € za potrebe mjesne samouprave</w:t>
      </w:r>
      <w:r w:rsidR="00082553" w:rsidRPr="006355F1">
        <w:t xml:space="preserve"> i opremanje DV u Molvicama</w:t>
      </w:r>
      <w:r w:rsidRPr="006355F1">
        <w:t xml:space="preserve">, a na proračunske korisnike </w:t>
      </w:r>
      <w:r w:rsidR="0095693C" w:rsidRPr="006355F1">
        <w:t>15.057</w:t>
      </w:r>
      <w:r w:rsidRPr="006355F1">
        <w:t xml:space="preserve"> €), 9.436 € u 2024. i 142.822 u 2025. godini</w:t>
      </w:r>
      <w:r w:rsidR="00B60A38" w:rsidRPr="006355F1">
        <w:t xml:space="preserve"> (od toga 133.386 € </w:t>
      </w:r>
      <w:r w:rsidR="0073749E" w:rsidRPr="006355F1">
        <w:t xml:space="preserve">iz viška donacija </w:t>
      </w:r>
      <w:r w:rsidR="00B60A38" w:rsidRPr="006355F1">
        <w:t>OŠ Milana Langa</w:t>
      </w:r>
      <w:r w:rsidR="0073749E" w:rsidRPr="006355F1">
        <w:t>, koje</w:t>
      </w:r>
      <w:r w:rsidR="00B60A38" w:rsidRPr="006355F1">
        <w:t xml:space="preserve"> </w:t>
      </w:r>
      <w:r w:rsidR="0073749E" w:rsidRPr="006355F1">
        <w:t>se sukladno višegodišnjem planu uravnoteženja planiraju utrošiti u 2025.)</w:t>
      </w:r>
      <w:r w:rsidRPr="006355F1">
        <w:t>,</w:t>
      </w:r>
    </w:p>
    <w:p w14:paraId="52EC01D2" w14:textId="1A16751B" w:rsidR="00A51850" w:rsidRPr="006355F1" w:rsidRDefault="00A51850" w:rsidP="00047253">
      <w:pPr>
        <w:pStyle w:val="Odlomakpopisa"/>
        <w:numPr>
          <w:ilvl w:val="0"/>
          <w:numId w:val="6"/>
        </w:numPr>
        <w:ind w:left="426" w:hanging="426"/>
        <w:jc w:val="both"/>
      </w:pPr>
      <w:r w:rsidRPr="006355F1">
        <w:t xml:space="preserve">uređaje, strojeve i opremu za ostale namjene u iznosu od </w:t>
      </w:r>
      <w:r w:rsidR="00F6411D" w:rsidRPr="006355F1">
        <w:t>213.882</w:t>
      </w:r>
      <w:r w:rsidRPr="006355F1">
        <w:t xml:space="preserve"> € u 2023. (od čega se na rashode Grada odnosi </w:t>
      </w:r>
      <w:r w:rsidR="00F6411D" w:rsidRPr="006355F1">
        <w:t>145.400</w:t>
      </w:r>
      <w:r w:rsidRPr="006355F1">
        <w:t xml:space="preserve"> €</w:t>
      </w:r>
      <w:r w:rsidR="00082553" w:rsidRPr="006355F1">
        <w:t>, najviše za opremanje DV u Molvicama</w:t>
      </w:r>
      <w:r w:rsidRPr="006355F1">
        <w:t xml:space="preserve">, a na proračunske korisnike </w:t>
      </w:r>
      <w:r w:rsidR="00F6411D" w:rsidRPr="006355F1">
        <w:t>68.482</w:t>
      </w:r>
      <w:r w:rsidRPr="006355F1">
        <w:t xml:space="preserve"> €) </w:t>
      </w:r>
      <w:r w:rsidR="0073749E" w:rsidRPr="006355F1">
        <w:t xml:space="preserve">i po </w:t>
      </w:r>
      <w:r w:rsidRPr="006355F1">
        <w:t>91.839 € u 2024. i 2025. godini.</w:t>
      </w:r>
    </w:p>
    <w:p w14:paraId="430EAE0B" w14:textId="4C425075" w:rsidR="00A51850" w:rsidRPr="006355F1" w:rsidRDefault="00A51850" w:rsidP="00A51850">
      <w:pPr>
        <w:pStyle w:val="Odlomakpopisa"/>
        <w:ind w:left="0" w:firstLine="708"/>
        <w:jc w:val="both"/>
        <w:rPr>
          <w:rFonts w:eastAsiaTheme="minorHAnsi"/>
          <w:lang w:eastAsia="en-US"/>
        </w:rPr>
      </w:pPr>
      <w:r w:rsidRPr="006355F1">
        <w:rPr>
          <w:bCs/>
        </w:rPr>
        <w:t>Rashodi za nabavu prijevoznih sredstava (podskupina 423) planirani su u iznosu od 800.700 € u 2023.</w:t>
      </w:r>
      <w:r w:rsidRPr="006355F1">
        <w:rPr>
          <w:rFonts w:eastAsiaTheme="minorHAnsi"/>
          <w:lang w:eastAsia="en-US"/>
        </w:rPr>
        <w:t xml:space="preserve">, 400.700 € u 2024. i 266.146 € u 2025. godini. </w:t>
      </w:r>
      <w:r w:rsidR="00147A1C" w:rsidRPr="006355F1">
        <w:rPr>
          <w:rFonts w:eastAsiaTheme="minorHAnsi"/>
          <w:lang w:eastAsia="en-US"/>
        </w:rPr>
        <w:t>Osim 700 € po godini za prijevozna sredstva iz ostavine (izvor donacije), ostatak planiranog iznosa odnosi se na nabavu vatrogasnog vozila za Javnu vatrogasnu postrojbu iz izvora pomoći.</w:t>
      </w:r>
    </w:p>
    <w:p w14:paraId="634ADB4E" w14:textId="604A2059" w:rsidR="00A51850" w:rsidRPr="006355F1" w:rsidRDefault="00A51850" w:rsidP="00A51850">
      <w:pPr>
        <w:autoSpaceDE w:val="0"/>
        <w:autoSpaceDN w:val="0"/>
        <w:adjustRightInd w:val="0"/>
        <w:ind w:firstLine="708"/>
        <w:jc w:val="both"/>
        <w:rPr>
          <w:bCs/>
        </w:rPr>
      </w:pPr>
      <w:r w:rsidRPr="006355F1">
        <w:rPr>
          <w:bCs/>
        </w:rPr>
        <w:t xml:space="preserve">Rashodi za knjige, umjetnička djela i ostale izložbene vrijednosti (podskupina 424) planirani su u iznosu od </w:t>
      </w:r>
      <w:r w:rsidR="00C66D7F" w:rsidRPr="006355F1">
        <w:rPr>
          <w:bCs/>
        </w:rPr>
        <w:t>221.308</w:t>
      </w:r>
      <w:r w:rsidRPr="006355F1">
        <w:rPr>
          <w:bCs/>
        </w:rPr>
        <w:t xml:space="preserve"> € u 2023., </w:t>
      </w:r>
      <w:r w:rsidR="00147A1C" w:rsidRPr="006355F1">
        <w:rPr>
          <w:bCs/>
        </w:rPr>
        <w:t xml:space="preserve">dok se projiciraju u iznosu od </w:t>
      </w:r>
      <w:r w:rsidRPr="006355F1">
        <w:rPr>
          <w:bCs/>
        </w:rPr>
        <w:t xml:space="preserve">170.889 € </w:t>
      </w:r>
      <w:r w:rsidR="00147A1C" w:rsidRPr="006355F1">
        <w:rPr>
          <w:bCs/>
        </w:rPr>
        <w:t>po</w:t>
      </w:r>
      <w:r w:rsidRPr="006355F1">
        <w:rPr>
          <w:bCs/>
        </w:rPr>
        <w:t xml:space="preserve"> godini. </w:t>
      </w:r>
      <w:r w:rsidRPr="006355F1">
        <w:rPr>
          <w:rFonts w:eastAsiaTheme="minorHAnsi"/>
          <w:lang w:eastAsia="en-US"/>
        </w:rPr>
        <w:t xml:space="preserve">Navedeni rashodi </w:t>
      </w:r>
      <w:r w:rsidR="00147A1C" w:rsidRPr="006355F1">
        <w:rPr>
          <w:rFonts w:eastAsiaTheme="minorHAnsi"/>
          <w:lang w:eastAsia="en-US"/>
        </w:rPr>
        <w:t>odnose se isključivo na rashode proračunskih korisnika, a</w:t>
      </w:r>
      <w:r w:rsidRPr="006355F1">
        <w:rPr>
          <w:rFonts w:eastAsiaTheme="minorHAnsi"/>
          <w:lang w:eastAsia="en-US"/>
        </w:rPr>
        <w:t xml:space="preserve"> u 2023. godini planiraju </w:t>
      </w:r>
      <w:r w:rsidR="00147A1C" w:rsidRPr="006355F1">
        <w:rPr>
          <w:rFonts w:eastAsiaTheme="minorHAnsi"/>
          <w:lang w:eastAsia="en-US"/>
        </w:rPr>
        <w:t xml:space="preserve">se </w:t>
      </w:r>
      <w:r w:rsidRPr="006355F1">
        <w:rPr>
          <w:rFonts w:eastAsiaTheme="minorHAnsi"/>
          <w:lang w:eastAsia="en-US"/>
        </w:rPr>
        <w:t xml:space="preserve">prema izvorima financiranja iz općih prihoda i primitka u iznosu od </w:t>
      </w:r>
      <w:r w:rsidR="00C66D7F" w:rsidRPr="006355F1">
        <w:rPr>
          <w:rFonts w:eastAsiaTheme="minorHAnsi"/>
          <w:lang w:eastAsia="en-US"/>
        </w:rPr>
        <w:t>36.105</w:t>
      </w:r>
      <w:r w:rsidRPr="006355F1">
        <w:rPr>
          <w:rFonts w:eastAsiaTheme="minorHAnsi"/>
          <w:lang w:eastAsia="en-US"/>
        </w:rPr>
        <w:t xml:space="preserve"> €, iz posebnih namjena u iznosu od 1.460 €, iz pomoći u iznosu od </w:t>
      </w:r>
      <w:r w:rsidR="00C66D7F" w:rsidRPr="006355F1">
        <w:rPr>
          <w:rFonts w:eastAsiaTheme="minorHAnsi"/>
          <w:lang w:eastAsia="en-US"/>
        </w:rPr>
        <w:t>173.999</w:t>
      </w:r>
      <w:r w:rsidRPr="006355F1">
        <w:rPr>
          <w:rFonts w:eastAsiaTheme="minorHAnsi"/>
          <w:lang w:eastAsia="en-US"/>
        </w:rPr>
        <w:t xml:space="preserve"> €, iz donacija </w:t>
      </w:r>
      <w:r w:rsidR="00C66D7F" w:rsidRPr="006355F1">
        <w:rPr>
          <w:rFonts w:eastAsiaTheme="minorHAnsi"/>
          <w:lang w:eastAsia="en-US"/>
        </w:rPr>
        <w:t>6.844</w:t>
      </w:r>
      <w:r w:rsidRPr="006355F1">
        <w:rPr>
          <w:rFonts w:eastAsiaTheme="minorHAnsi"/>
          <w:lang w:eastAsia="en-US"/>
        </w:rPr>
        <w:t xml:space="preserve"> €</w:t>
      </w:r>
      <w:r w:rsidR="00147A1C" w:rsidRPr="006355F1">
        <w:rPr>
          <w:rFonts w:eastAsiaTheme="minorHAnsi"/>
          <w:lang w:eastAsia="en-US"/>
        </w:rPr>
        <w:t xml:space="preserve"> te</w:t>
      </w:r>
      <w:r w:rsidRPr="006355F1">
        <w:rPr>
          <w:rFonts w:eastAsiaTheme="minorHAnsi"/>
          <w:lang w:eastAsia="en-US"/>
        </w:rPr>
        <w:t xml:space="preserve"> iz vlastitih prihoda proračunskih korisnika u iznosu od </w:t>
      </w:r>
      <w:r w:rsidR="00C66D7F" w:rsidRPr="006355F1">
        <w:rPr>
          <w:rFonts w:eastAsiaTheme="minorHAnsi"/>
          <w:lang w:eastAsia="en-US"/>
        </w:rPr>
        <w:t>2</w:t>
      </w:r>
      <w:r w:rsidRPr="006355F1">
        <w:rPr>
          <w:rFonts w:eastAsiaTheme="minorHAnsi"/>
          <w:lang w:eastAsia="en-US"/>
        </w:rPr>
        <w:t>.900 €,</w:t>
      </w:r>
      <w:r w:rsidRPr="006355F1">
        <w:rPr>
          <w:bCs/>
        </w:rPr>
        <w:t xml:space="preserve"> a odnose se na:</w:t>
      </w:r>
    </w:p>
    <w:p w14:paraId="49CC1940" w14:textId="164B55CC" w:rsidR="00A51850" w:rsidRPr="006355F1" w:rsidRDefault="00A51850" w:rsidP="00047253">
      <w:pPr>
        <w:pStyle w:val="Odlomakpopisa"/>
        <w:numPr>
          <w:ilvl w:val="0"/>
          <w:numId w:val="6"/>
        </w:numPr>
        <w:ind w:left="426" w:hanging="426"/>
        <w:jc w:val="both"/>
      </w:pPr>
      <w:r w:rsidRPr="006355F1">
        <w:t xml:space="preserve">knjige u iznosu od </w:t>
      </w:r>
      <w:r w:rsidR="00C66D7F" w:rsidRPr="006355F1">
        <w:t>213.590</w:t>
      </w:r>
      <w:r w:rsidRPr="006355F1">
        <w:t xml:space="preserve"> €</w:t>
      </w:r>
      <w:r w:rsidR="00147A1C" w:rsidRPr="006355F1">
        <w:t xml:space="preserve">, </w:t>
      </w:r>
      <w:r w:rsidRPr="006355F1">
        <w:t>za potrebe Gradske knjižnice Samobor (</w:t>
      </w:r>
      <w:r w:rsidR="00C66D7F" w:rsidRPr="006355F1">
        <w:t>93.279</w:t>
      </w:r>
      <w:r w:rsidRPr="006355F1">
        <w:t xml:space="preserve"> €), a preostali iznos planiran je za osnovne škole</w:t>
      </w:r>
      <w:r w:rsidR="007A1EEE" w:rsidRPr="006355F1">
        <w:t>, najvećim dijelom (95.489 €)</w:t>
      </w:r>
      <w:r w:rsidRPr="006355F1">
        <w:t xml:space="preserve"> za </w:t>
      </w:r>
      <w:r w:rsidR="007A1EEE" w:rsidRPr="006355F1">
        <w:t>udžbenike trajnog karaktera na teret nadležnog ministarstva i za</w:t>
      </w:r>
      <w:r w:rsidRPr="006355F1">
        <w:t xml:space="preserve"> školsk</w:t>
      </w:r>
      <w:r w:rsidR="007A1EEE" w:rsidRPr="006355F1">
        <w:t>e</w:t>
      </w:r>
      <w:r w:rsidRPr="006355F1">
        <w:t xml:space="preserve"> knjižnic</w:t>
      </w:r>
      <w:r w:rsidR="007A1EEE" w:rsidRPr="006355F1">
        <w:t>e</w:t>
      </w:r>
      <w:r w:rsidRPr="006355F1">
        <w:t>,</w:t>
      </w:r>
    </w:p>
    <w:p w14:paraId="35F184E4" w14:textId="47CF3D76" w:rsidR="00A51850" w:rsidRPr="006355F1" w:rsidRDefault="00A51850" w:rsidP="00047253">
      <w:pPr>
        <w:pStyle w:val="Odlomakpopisa"/>
        <w:numPr>
          <w:ilvl w:val="0"/>
          <w:numId w:val="6"/>
        </w:numPr>
        <w:ind w:left="426" w:hanging="426"/>
        <w:jc w:val="both"/>
      </w:pPr>
      <w:r w:rsidRPr="006355F1">
        <w:t xml:space="preserve">umjetnička djela u iznosu od </w:t>
      </w:r>
      <w:r w:rsidR="00C66D7F" w:rsidRPr="006355F1">
        <w:t>4.4</w:t>
      </w:r>
      <w:r w:rsidRPr="006355F1">
        <w:t xml:space="preserve">00 € </w:t>
      </w:r>
      <w:r w:rsidR="00C66D7F" w:rsidRPr="006355F1">
        <w:t>u 2023. godini i po 2.600 €</w:t>
      </w:r>
      <w:r w:rsidRPr="006355F1">
        <w:t xml:space="preserve"> </w:t>
      </w:r>
      <w:r w:rsidR="00C66D7F" w:rsidRPr="006355F1">
        <w:t>u projekcijskim godinama</w:t>
      </w:r>
      <w:r w:rsidRPr="006355F1">
        <w:t xml:space="preserve"> za potrebe Pučkog otvorenog učilišta Samobor</w:t>
      </w:r>
      <w:r w:rsidR="007A1EEE" w:rsidRPr="006355F1">
        <w:t xml:space="preserve"> (Galerija Prica)</w:t>
      </w:r>
      <w:r w:rsidR="005C7526" w:rsidRPr="006355F1">
        <w:t xml:space="preserve"> u iznosu od 900 €</w:t>
      </w:r>
      <w:r w:rsidRPr="006355F1">
        <w:t>,</w:t>
      </w:r>
      <w:r w:rsidR="005C7526" w:rsidRPr="006355F1">
        <w:t xml:space="preserve"> Gradske knjižnice Samobor u iznosu od 1.000 € i Samoborskog muzeja u iznosu od 2.500 €,</w:t>
      </w:r>
    </w:p>
    <w:p w14:paraId="0D83F41A" w14:textId="77777777" w:rsidR="00A51850" w:rsidRPr="006355F1" w:rsidRDefault="00A51850" w:rsidP="00047253">
      <w:pPr>
        <w:pStyle w:val="Odlomakpopisa"/>
        <w:numPr>
          <w:ilvl w:val="0"/>
          <w:numId w:val="6"/>
        </w:numPr>
        <w:ind w:left="426" w:hanging="426"/>
        <w:jc w:val="both"/>
      </w:pPr>
      <w:r w:rsidRPr="006355F1">
        <w:t>muzejsku građu u iznosu od 3.318 € za potrebe Samoborskog muzeja.</w:t>
      </w:r>
    </w:p>
    <w:p w14:paraId="78D6CECD" w14:textId="04058CC8" w:rsidR="00A51850" w:rsidRPr="006355F1" w:rsidRDefault="00A51850" w:rsidP="00A51850">
      <w:pPr>
        <w:ind w:firstLine="720"/>
        <w:jc w:val="both"/>
        <w:rPr>
          <w:bCs/>
        </w:rPr>
      </w:pPr>
      <w:r w:rsidRPr="006355F1">
        <w:rPr>
          <w:bCs/>
        </w:rPr>
        <w:t xml:space="preserve">Nematerijalna proizvedena imovina (podskupina 426) planirana je u 2023. u iznosu od </w:t>
      </w:r>
      <w:r w:rsidR="005C7526" w:rsidRPr="006355F1">
        <w:rPr>
          <w:bCs/>
        </w:rPr>
        <w:t>1.146.350</w:t>
      </w:r>
      <w:r w:rsidRPr="006355F1">
        <w:rPr>
          <w:bCs/>
        </w:rPr>
        <w:t xml:space="preserve"> €, u 2024. u iznosu od 270.150 € i u 2025. godini 203.800 €, a odnosi se na:</w:t>
      </w:r>
    </w:p>
    <w:p w14:paraId="20ABCDDF" w14:textId="02AD52C5" w:rsidR="00A51850" w:rsidRPr="006355F1" w:rsidRDefault="00A51850" w:rsidP="00047253">
      <w:pPr>
        <w:pStyle w:val="Odlomakpopisa"/>
        <w:numPr>
          <w:ilvl w:val="0"/>
          <w:numId w:val="6"/>
        </w:numPr>
        <w:ind w:left="426" w:hanging="426"/>
        <w:jc w:val="both"/>
      </w:pPr>
      <w:r w:rsidRPr="006355F1">
        <w:t xml:space="preserve">izrada urbanističkih i prostornih planova s izmjenama i dopunama planova uređenja Grada Samobora u iznosu od </w:t>
      </w:r>
      <w:r w:rsidR="004220AC" w:rsidRPr="006355F1">
        <w:t>475.241</w:t>
      </w:r>
      <w:r w:rsidRPr="006355F1">
        <w:t xml:space="preserve"> € u 2023., 134.000 € u 2024. i 113.850 € u 2025. godini,</w:t>
      </w:r>
    </w:p>
    <w:p w14:paraId="7A05ADE3" w14:textId="4EACD94F" w:rsidR="00A51850" w:rsidRPr="006355F1" w:rsidRDefault="00A51850" w:rsidP="00047253">
      <w:pPr>
        <w:pStyle w:val="Odlomakpopisa"/>
        <w:numPr>
          <w:ilvl w:val="0"/>
          <w:numId w:val="6"/>
        </w:numPr>
        <w:ind w:left="426" w:hanging="426"/>
        <w:jc w:val="both"/>
      </w:pPr>
      <w:r w:rsidRPr="006355F1">
        <w:t xml:space="preserve">izradu projektne dokumentacije za izgradnju objekata i izradu manje projektne dokumentacije vezano uz komunalne djelatnosti u iznosu od </w:t>
      </w:r>
      <w:r w:rsidR="008E6382" w:rsidRPr="006355F1">
        <w:t>671.109</w:t>
      </w:r>
      <w:r w:rsidRPr="006355F1">
        <w:t xml:space="preserve"> € u 2023., 136.150 € u 2024. i 89.950 € u 2025. godini.</w:t>
      </w:r>
    </w:p>
    <w:p w14:paraId="7F63D48A" w14:textId="561CE048" w:rsidR="00EE10C6" w:rsidRPr="006355F1" w:rsidRDefault="00EE10C6" w:rsidP="00FC1DAE">
      <w:pPr>
        <w:ind w:firstLine="426"/>
        <w:jc w:val="both"/>
        <w:rPr>
          <w:rFonts w:eastAsiaTheme="minorHAnsi"/>
          <w:lang w:eastAsia="en-US"/>
        </w:rPr>
      </w:pPr>
      <w:r w:rsidRPr="006355F1">
        <w:rPr>
          <w:b/>
          <w:bCs/>
          <w:i/>
        </w:rPr>
        <w:t>Rashodi za dodatna ulaganja na nefinancijskoj imovini</w:t>
      </w:r>
      <w:r w:rsidRPr="006355F1">
        <w:rPr>
          <w:bCs/>
        </w:rPr>
        <w:t xml:space="preserve"> (skupina 45) </w:t>
      </w:r>
      <w:r w:rsidRPr="006355F1">
        <w:rPr>
          <w:rFonts w:eastAsiaTheme="minorHAnsi"/>
          <w:lang w:eastAsia="en-US"/>
        </w:rPr>
        <w:t xml:space="preserve">iznose </w:t>
      </w:r>
      <w:r w:rsidR="004A5645" w:rsidRPr="006355F1">
        <w:rPr>
          <w:rFonts w:eastAsiaTheme="minorHAnsi"/>
          <w:lang w:eastAsia="en-US"/>
        </w:rPr>
        <w:t>6.076.913</w:t>
      </w:r>
      <w:r w:rsidRPr="006355F1">
        <w:rPr>
          <w:rFonts w:eastAsiaTheme="minorHAnsi"/>
          <w:lang w:eastAsia="en-US"/>
        </w:rPr>
        <w:t xml:space="preserve"> € u 2023. godini, 4.951.995 € u 2024. i 2.421.155 € u 2025. godini.</w:t>
      </w:r>
      <w:r w:rsidRPr="006355F1">
        <w:rPr>
          <w:bCs/>
        </w:rPr>
        <w:t xml:space="preserve"> </w:t>
      </w:r>
      <w:r w:rsidRPr="006355F1">
        <w:rPr>
          <w:rFonts w:eastAsiaTheme="minorHAnsi"/>
          <w:lang w:eastAsia="en-US"/>
        </w:rPr>
        <w:t>U 2023. godini prema izvorima financiranja najvećim dijelom financiraju se iz pomoći u iznosu od 3.</w:t>
      </w:r>
      <w:r w:rsidR="004A5645" w:rsidRPr="006355F1">
        <w:rPr>
          <w:rFonts w:eastAsiaTheme="minorHAnsi"/>
          <w:lang w:eastAsia="en-US"/>
        </w:rPr>
        <w:t>930.130</w:t>
      </w:r>
      <w:r w:rsidRPr="006355F1">
        <w:rPr>
          <w:rFonts w:eastAsiaTheme="minorHAnsi"/>
          <w:lang w:eastAsia="en-US"/>
        </w:rPr>
        <w:t xml:space="preserve"> €, iz namjenskih primitaka od zaduživanja u iznosu od </w:t>
      </w:r>
      <w:r w:rsidR="004A5645" w:rsidRPr="006355F1">
        <w:rPr>
          <w:rFonts w:eastAsiaTheme="minorHAnsi"/>
          <w:lang w:eastAsia="en-US"/>
        </w:rPr>
        <w:t>665.700</w:t>
      </w:r>
      <w:r w:rsidRPr="006355F1">
        <w:rPr>
          <w:rFonts w:eastAsiaTheme="minorHAnsi"/>
          <w:lang w:eastAsia="en-US"/>
        </w:rPr>
        <w:t xml:space="preserve"> €, iz općih prihoda i primitka </w:t>
      </w:r>
      <w:r w:rsidR="00AE7E68" w:rsidRPr="006355F1">
        <w:rPr>
          <w:rFonts w:eastAsiaTheme="minorHAnsi"/>
          <w:lang w:eastAsia="en-US"/>
        </w:rPr>
        <w:t xml:space="preserve">u </w:t>
      </w:r>
      <w:r w:rsidRPr="006355F1">
        <w:rPr>
          <w:rFonts w:eastAsiaTheme="minorHAnsi"/>
          <w:lang w:eastAsia="en-US"/>
        </w:rPr>
        <w:t>iznos</w:t>
      </w:r>
      <w:r w:rsidR="00AE7E68" w:rsidRPr="006355F1">
        <w:rPr>
          <w:rFonts w:eastAsiaTheme="minorHAnsi"/>
          <w:lang w:eastAsia="en-US"/>
        </w:rPr>
        <w:t>u od</w:t>
      </w:r>
      <w:r w:rsidRPr="006355F1">
        <w:rPr>
          <w:rFonts w:eastAsiaTheme="minorHAnsi"/>
          <w:lang w:eastAsia="en-US"/>
        </w:rPr>
        <w:t xml:space="preserve"> </w:t>
      </w:r>
      <w:r w:rsidR="004A5645" w:rsidRPr="006355F1">
        <w:rPr>
          <w:rFonts w:eastAsiaTheme="minorHAnsi"/>
          <w:lang w:eastAsia="en-US"/>
        </w:rPr>
        <w:t>715.700</w:t>
      </w:r>
      <w:r w:rsidRPr="006355F1">
        <w:rPr>
          <w:rFonts w:eastAsiaTheme="minorHAnsi"/>
          <w:lang w:eastAsia="en-US"/>
        </w:rPr>
        <w:t xml:space="preserve"> €, </w:t>
      </w:r>
      <w:r w:rsidR="00AE7E68" w:rsidRPr="006355F1">
        <w:rPr>
          <w:rFonts w:eastAsiaTheme="minorHAnsi"/>
          <w:lang w:eastAsia="en-US"/>
        </w:rPr>
        <w:t xml:space="preserve">iz prihoda od prodaje </w:t>
      </w:r>
      <w:r w:rsidRPr="006355F1">
        <w:rPr>
          <w:rFonts w:eastAsiaTheme="minorHAnsi"/>
          <w:lang w:eastAsia="en-US"/>
        </w:rPr>
        <w:t xml:space="preserve">nefinancijske imovine u iznosu od </w:t>
      </w:r>
      <w:r w:rsidR="004A5645" w:rsidRPr="006355F1">
        <w:rPr>
          <w:rFonts w:eastAsiaTheme="minorHAnsi"/>
          <w:lang w:eastAsia="en-US"/>
        </w:rPr>
        <w:t>595.550</w:t>
      </w:r>
      <w:r w:rsidRPr="006355F1">
        <w:rPr>
          <w:rFonts w:eastAsiaTheme="minorHAnsi"/>
          <w:lang w:eastAsia="en-US"/>
        </w:rPr>
        <w:t xml:space="preserve"> €</w:t>
      </w:r>
      <w:r w:rsidR="00AE7E68" w:rsidRPr="006355F1">
        <w:rPr>
          <w:rFonts w:eastAsiaTheme="minorHAnsi"/>
          <w:lang w:eastAsia="en-US"/>
        </w:rPr>
        <w:t xml:space="preserve"> te iz posebnih namjena </w:t>
      </w:r>
      <w:r w:rsidR="004A5645" w:rsidRPr="006355F1">
        <w:rPr>
          <w:rFonts w:eastAsiaTheme="minorHAnsi"/>
          <w:lang w:eastAsia="en-US"/>
        </w:rPr>
        <w:t>169.833</w:t>
      </w:r>
      <w:r w:rsidR="00AE7E68" w:rsidRPr="006355F1">
        <w:rPr>
          <w:rFonts w:eastAsiaTheme="minorHAnsi"/>
          <w:lang w:eastAsia="en-US"/>
        </w:rPr>
        <w:t xml:space="preserve"> €</w:t>
      </w:r>
      <w:r w:rsidRPr="006355F1">
        <w:rPr>
          <w:rFonts w:eastAsiaTheme="minorHAnsi"/>
          <w:lang w:eastAsia="en-US"/>
        </w:rPr>
        <w:t>.</w:t>
      </w:r>
    </w:p>
    <w:p w14:paraId="33DDC0A6" w14:textId="740F4C04" w:rsidR="00EE10C6" w:rsidRPr="006355F1" w:rsidRDefault="00E25D5D" w:rsidP="00EE10C6">
      <w:pPr>
        <w:ind w:firstLine="720"/>
        <w:jc w:val="both"/>
        <w:rPr>
          <w:rFonts w:eastAsiaTheme="minorHAnsi"/>
          <w:lang w:eastAsia="en-US"/>
        </w:rPr>
      </w:pPr>
      <w:r w:rsidRPr="006355F1">
        <w:rPr>
          <w:rFonts w:eastAsiaTheme="minorHAnsi"/>
          <w:lang w:eastAsia="en-US"/>
        </w:rPr>
        <w:t>Rashodi se odnose na d</w:t>
      </w:r>
      <w:r w:rsidR="00EE10C6" w:rsidRPr="006355F1">
        <w:rPr>
          <w:rFonts w:eastAsiaTheme="minorHAnsi"/>
          <w:lang w:eastAsia="en-US"/>
        </w:rPr>
        <w:t>odatna ulaganja na građevinskim objektima (podskupina 451)</w:t>
      </w:r>
      <w:r w:rsidRPr="006355F1">
        <w:rPr>
          <w:rFonts w:eastAsiaTheme="minorHAnsi"/>
          <w:lang w:eastAsia="en-US"/>
        </w:rPr>
        <w:t>, a</w:t>
      </w:r>
      <w:r w:rsidR="00EE10C6" w:rsidRPr="006355F1">
        <w:rPr>
          <w:rFonts w:eastAsiaTheme="minorHAnsi"/>
          <w:lang w:eastAsia="en-US"/>
        </w:rPr>
        <w:t xml:space="preserve"> najznačajniji projekti su:</w:t>
      </w:r>
    </w:p>
    <w:p w14:paraId="5D34665C" w14:textId="7E611874" w:rsidR="00EE10C6" w:rsidRPr="006355F1" w:rsidRDefault="00E54330" w:rsidP="00047253">
      <w:pPr>
        <w:pStyle w:val="Odlomakpopisa"/>
        <w:numPr>
          <w:ilvl w:val="0"/>
          <w:numId w:val="6"/>
        </w:numPr>
        <w:ind w:left="426" w:hanging="426"/>
      </w:pPr>
      <w:r w:rsidRPr="006355F1">
        <w:rPr>
          <w:b/>
        </w:rPr>
        <w:t>r</w:t>
      </w:r>
      <w:r w:rsidR="00EE10C6" w:rsidRPr="006355F1">
        <w:rPr>
          <w:b/>
        </w:rPr>
        <w:t xml:space="preserve">ekonstrukcija i dogradnja zgrade </w:t>
      </w:r>
      <w:r w:rsidRPr="006355F1">
        <w:rPr>
          <w:b/>
        </w:rPr>
        <w:t xml:space="preserve">u Ulici Vlade Gotovca 1 za </w:t>
      </w:r>
      <w:r w:rsidR="00EE10C6" w:rsidRPr="006355F1">
        <w:rPr>
          <w:b/>
        </w:rPr>
        <w:t>osnovn</w:t>
      </w:r>
      <w:r w:rsidRPr="006355F1">
        <w:rPr>
          <w:b/>
        </w:rPr>
        <w:t>u</w:t>
      </w:r>
      <w:r w:rsidR="00EE10C6" w:rsidRPr="006355F1">
        <w:rPr>
          <w:b/>
        </w:rPr>
        <w:t xml:space="preserve"> škol</w:t>
      </w:r>
      <w:r w:rsidRPr="006355F1">
        <w:rPr>
          <w:b/>
        </w:rPr>
        <w:t>u</w:t>
      </w:r>
      <w:r w:rsidR="00EE10C6" w:rsidRPr="006355F1">
        <w:t xml:space="preserve"> u ukupnom iznosu </w:t>
      </w:r>
      <w:r w:rsidRPr="006355F1">
        <w:t>7</w:t>
      </w:r>
      <w:r w:rsidR="00EE10C6" w:rsidRPr="006355F1">
        <w:t>.</w:t>
      </w:r>
      <w:r w:rsidRPr="006355F1">
        <w:t>066</w:t>
      </w:r>
      <w:r w:rsidR="00EE10C6" w:rsidRPr="006355F1">
        <w:t>.</w:t>
      </w:r>
      <w:r w:rsidRPr="006355F1">
        <w:t>0</w:t>
      </w:r>
      <w:r w:rsidR="00EE10C6" w:rsidRPr="006355F1">
        <w:t>50 €, od toga 1.</w:t>
      </w:r>
      <w:r w:rsidR="004E0718" w:rsidRPr="006355F1">
        <w:t>7</w:t>
      </w:r>
      <w:r w:rsidR="00EE10C6" w:rsidRPr="006355F1">
        <w:t>27.</w:t>
      </w:r>
      <w:r w:rsidR="004E0718" w:rsidRPr="006355F1">
        <w:t>7</w:t>
      </w:r>
      <w:r w:rsidR="00EE10C6" w:rsidRPr="006355F1">
        <w:t>00 € u 2023., 3.329.175 € u 2024. i 2.009.175 € u 2025. godini</w:t>
      </w:r>
      <w:r w:rsidR="00E002CF" w:rsidRPr="006355F1">
        <w:t xml:space="preserve"> -</w:t>
      </w:r>
      <w:r w:rsidR="00EE10C6" w:rsidRPr="006355F1">
        <w:t xml:space="preserve"> </w:t>
      </w:r>
      <w:r w:rsidR="004E0718" w:rsidRPr="006355F1">
        <w:t>p</w:t>
      </w:r>
      <w:r w:rsidR="00EE10C6" w:rsidRPr="006355F1">
        <w:t>rema izvorima financiranja</w:t>
      </w:r>
      <w:r w:rsidR="004E0718" w:rsidRPr="006355F1">
        <w:t>,</w:t>
      </w:r>
      <w:r w:rsidR="00EE10C6" w:rsidRPr="006355F1">
        <w:t xml:space="preserve"> iz općih prihoda i primitaka </w:t>
      </w:r>
      <w:r w:rsidR="004E0718" w:rsidRPr="006355F1">
        <w:t xml:space="preserve">planira se </w:t>
      </w:r>
      <w:r w:rsidR="00EE10C6" w:rsidRPr="006355F1">
        <w:t xml:space="preserve">320.000 €, iz posebnih namjena 358.350 €, iz pomoći 5.382.000 €, iz prihoda od </w:t>
      </w:r>
      <w:r w:rsidR="004E0718" w:rsidRPr="006355F1">
        <w:t xml:space="preserve">prodaje </w:t>
      </w:r>
      <w:r w:rsidR="00EE10C6" w:rsidRPr="006355F1">
        <w:t xml:space="preserve">nefinancijske imovine 340.000 € i iz kredita </w:t>
      </w:r>
      <w:r w:rsidR="004E0718" w:rsidRPr="006355F1">
        <w:t>6</w:t>
      </w:r>
      <w:r w:rsidR="00EE10C6" w:rsidRPr="006355F1">
        <w:t>65.</w:t>
      </w:r>
      <w:r w:rsidR="004E0718" w:rsidRPr="006355F1">
        <w:t>7</w:t>
      </w:r>
      <w:r w:rsidR="00EE10C6" w:rsidRPr="006355F1">
        <w:t>00 €</w:t>
      </w:r>
      <w:r w:rsidR="004E0718" w:rsidRPr="006355F1">
        <w:t>;</w:t>
      </w:r>
    </w:p>
    <w:p w14:paraId="3E47D141" w14:textId="297539BC" w:rsidR="00EE10C6" w:rsidRPr="006355F1" w:rsidRDefault="004E0718" w:rsidP="00047253">
      <w:pPr>
        <w:pStyle w:val="Odlomakpopisa"/>
        <w:numPr>
          <w:ilvl w:val="0"/>
          <w:numId w:val="6"/>
        </w:numPr>
        <w:ind w:left="426" w:hanging="426"/>
        <w:rPr>
          <w:b/>
        </w:rPr>
      </w:pPr>
      <w:r w:rsidRPr="006355F1">
        <w:rPr>
          <w:b/>
        </w:rPr>
        <w:t>s</w:t>
      </w:r>
      <w:r w:rsidR="00EE10C6" w:rsidRPr="006355F1">
        <w:rPr>
          <w:b/>
        </w:rPr>
        <w:t>anacija Vile Allnoch</w:t>
      </w:r>
      <w:r w:rsidR="00EE10C6" w:rsidRPr="006355F1">
        <w:t xml:space="preserve"> u ukupnom iznosu od </w:t>
      </w:r>
      <w:r w:rsidR="00F433E4" w:rsidRPr="006355F1">
        <w:t>1.799.600</w:t>
      </w:r>
      <w:r w:rsidR="00EE10C6" w:rsidRPr="006355F1">
        <w:t xml:space="preserve"> € u 2023. godini</w:t>
      </w:r>
      <w:r w:rsidRPr="006355F1">
        <w:t>,</w:t>
      </w:r>
      <w:r w:rsidR="00EE10C6" w:rsidRPr="006355F1">
        <w:t xml:space="preserve"> koj</w:t>
      </w:r>
      <w:r w:rsidRPr="006355F1">
        <w:t>a</w:t>
      </w:r>
      <w:r w:rsidR="00EE10C6" w:rsidRPr="006355F1">
        <w:t xml:space="preserve"> </w:t>
      </w:r>
      <w:r w:rsidRPr="006355F1">
        <w:t>obuhvaća</w:t>
      </w:r>
      <w:r w:rsidR="00EE10C6" w:rsidRPr="006355F1">
        <w:rPr>
          <w:rFonts w:eastAsiaTheme="minorHAnsi"/>
          <w:lang w:eastAsia="en-US"/>
        </w:rPr>
        <w:t xml:space="preserve"> sanaciju, izradu projektne dokumentacije i provedbu mjera zaštite</w:t>
      </w:r>
      <w:r w:rsidR="00E002CF" w:rsidRPr="006355F1">
        <w:rPr>
          <w:rFonts w:eastAsiaTheme="minorHAnsi"/>
          <w:lang w:eastAsia="en-US"/>
        </w:rPr>
        <w:t xml:space="preserve"> -</w:t>
      </w:r>
      <w:r w:rsidR="00EE10C6" w:rsidRPr="006355F1">
        <w:rPr>
          <w:rFonts w:eastAsiaTheme="minorHAnsi"/>
          <w:lang w:eastAsia="en-US"/>
        </w:rPr>
        <w:t xml:space="preserve"> </w:t>
      </w:r>
      <w:r w:rsidR="00EE10C6" w:rsidRPr="006355F1">
        <w:t>najvećim dijelom financira</w:t>
      </w:r>
      <w:r w:rsidRPr="006355F1">
        <w:t xml:space="preserve"> se</w:t>
      </w:r>
      <w:r w:rsidR="00EE10C6" w:rsidRPr="006355F1">
        <w:t xml:space="preserve"> iz izvora pomoći </w:t>
      </w:r>
      <w:r w:rsidRPr="006355F1">
        <w:t>(</w:t>
      </w:r>
      <w:r w:rsidR="00EE10C6" w:rsidRPr="006355F1">
        <w:t>1.</w:t>
      </w:r>
      <w:r w:rsidR="00F433E4" w:rsidRPr="006355F1">
        <w:t>786.300</w:t>
      </w:r>
      <w:r w:rsidR="00EE10C6" w:rsidRPr="006355F1">
        <w:t xml:space="preserve"> €</w:t>
      </w:r>
      <w:r w:rsidRPr="006355F1">
        <w:t>), dok</w:t>
      </w:r>
      <w:r w:rsidR="00EE10C6" w:rsidRPr="006355F1">
        <w:t xml:space="preserve"> opći prihod</w:t>
      </w:r>
      <w:r w:rsidRPr="006355F1">
        <w:t>i</w:t>
      </w:r>
      <w:r w:rsidR="00EE10C6" w:rsidRPr="006355F1">
        <w:t xml:space="preserve"> i primi</w:t>
      </w:r>
      <w:r w:rsidRPr="006355F1">
        <w:t>ci</w:t>
      </w:r>
      <w:r w:rsidR="00EE10C6" w:rsidRPr="006355F1">
        <w:t xml:space="preserve"> iznos</w:t>
      </w:r>
      <w:r w:rsidRPr="006355F1">
        <w:t>e</w:t>
      </w:r>
      <w:r w:rsidR="00EE10C6" w:rsidRPr="006355F1">
        <w:t xml:space="preserve"> 13.300 €</w:t>
      </w:r>
      <w:r w:rsidRPr="006355F1">
        <w:t>;</w:t>
      </w:r>
    </w:p>
    <w:p w14:paraId="643391CA" w14:textId="04D4D980" w:rsidR="00EE10C6" w:rsidRPr="006355F1" w:rsidRDefault="004E0718" w:rsidP="00047253">
      <w:pPr>
        <w:pStyle w:val="Odlomakpopisa"/>
        <w:numPr>
          <w:ilvl w:val="0"/>
          <w:numId w:val="6"/>
        </w:numPr>
        <w:ind w:left="426" w:hanging="426"/>
      </w:pPr>
      <w:r w:rsidRPr="006355F1">
        <w:rPr>
          <w:b/>
        </w:rPr>
        <w:lastRenderedPageBreak/>
        <w:t>r</w:t>
      </w:r>
      <w:r w:rsidR="00EE10C6" w:rsidRPr="006355F1">
        <w:rPr>
          <w:b/>
        </w:rPr>
        <w:t>ekonstrukcija i dogradnja zgrade Dječjeg vrtića Izvo</w:t>
      </w:r>
      <w:r w:rsidRPr="006355F1">
        <w:rPr>
          <w:b/>
        </w:rPr>
        <w:t xml:space="preserve">r u Ulici Gustava Krkleca 2 </w:t>
      </w:r>
      <w:r w:rsidR="00EE10C6" w:rsidRPr="006355F1">
        <w:t xml:space="preserve">u iznosu od </w:t>
      </w:r>
      <w:r w:rsidR="00F433E4" w:rsidRPr="006355F1">
        <w:t>900.0</w:t>
      </w:r>
      <w:r w:rsidR="00EE10C6" w:rsidRPr="006355F1">
        <w:t>00 € 2023. godini te 998.410 € u 2024. godini</w:t>
      </w:r>
      <w:r w:rsidR="00E002CF" w:rsidRPr="006355F1">
        <w:t xml:space="preserve"> </w:t>
      </w:r>
      <w:r w:rsidR="00961EDF" w:rsidRPr="006355F1">
        <w:t xml:space="preserve">(sredstva se uvećavaju u projekcijskoj godini 2024. za 766.590 € kroz odluku o izvršavanje proračuna, pa ukupna planirana sredstva iznose 2.665.000 €) </w:t>
      </w:r>
      <w:r w:rsidR="00E002CF" w:rsidRPr="006355F1">
        <w:t>-</w:t>
      </w:r>
      <w:r w:rsidR="00EE10C6" w:rsidRPr="006355F1">
        <w:t xml:space="preserve"> </w:t>
      </w:r>
      <w:r w:rsidR="00E002CF" w:rsidRPr="006355F1">
        <w:t>p</w:t>
      </w:r>
      <w:r w:rsidR="00EE10C6" w:rsidRPr="006355F1">
        <w:t>rema izvorima financiranja iz</w:t>
      </w:r>
      <w:r w:rsidR="00C21FA9" w:rsidRPr="006355F1">
        <w:t xml:space="preserve"> općih prihoda i primitaka planira se 113.000 €,</w:t>
      </w:r>
      <w:r w:rsidR="00EE10C6" w:rsidRPr="006355F1">
        <w:t xml:space="preserve"> </w:t>
      </w:r>
      <w:r w:rsidR="00C21FA9" w:rsidRPr="006355F1">
        <w:t xml:space="preserve">iz </w:t>
      </w:r>
      <w:r w:rsidR="00EE10C6" w:rsidRPr="006355F1">
        <w:t xml:space="preserve">pomoći </w:t>
      </w:r>
      <w:r w:rsidR="00C21FA9" w:rsidRPr="006355F1">
        <w:t>885.410</w:t>
      </w:r>
      <w:r w:rsidR="00EE10C6" w:rsidRPr="006355F1">
        <w:t xml:space="preserve"> €</w:t>
      </w:r>
      <w:r w:rsidR="00C21FA9" w:rsidRPr="006355F1">
        <w:t xml:space="preserve"> i </w:t>
      </w:r>
      <w:r w:rsidR="00EE10C6" w:rsidRPr="006355F1">
        <w:t xml:space="preserve">iz prihoda od </w:t>
      </w:r>
      <w:r w:rsidR="00E002CF" w:rsidRPr="006355F1">
        <w:t xml:space="preserve">prodaje </w:t>
      </w:r>
      <w:r w:rsidR="00EE10C6" w:rsidRPr="006355F1">
        <w:t xml:space="preserve">nefinancijske imovine </w:t>
      </w:r>
      <w:r w:rsidR="00C21FA9" w:rsidRPr="006355F1">
        <w:t>9</w:t>
      </w:r>
      <w:r w:rsidR="00EE10C6" w:rsidRPr="006355F1">
        <w:t>00.000 €</w:t>
      </w:r>
      <w:r w:rsidR="00DF067D" w:rsidRPr="006355F1">
        <w:t>;</w:t>
      </w:r>
    </w:p>
    <w:p w14:paraId="296CD0CB" w14:textId="5AA196CE" w:rsidR="00EE10C6" w:rsidRPr="006355F1" w:rsidRDefault="00864EB0" w:rsidP="00047253">
      <w:pPr>
        <w:pStyle w:val="Odlomakpopisa"/>
        <w:numPr>
          <w:ilvl w:val="0"/>
          <w:numId w:val="6"/>
        </w:numPr>
        <w:ind w:left="426" w:hanging="426"/>
        <w:rPr>
          <w:b/>
        </w:rPr>
      </w:pPr>
      <w:r w:rsidRPr="006355F1">
        <w:rPr>
          <w:b/>
        </w:rPr>
        <w:t>i</w:t>
      </w:r>
      <w:r w:rsidR="00EE10C6" w:rsidRPr="006355F1">
        <w:rPr>
          <w:b/>
        </w:rPr>
        <w:t xml:space="preserve">zrada projektne dokumentacije i provedba mjera zaštite zgrade na adresi Trg kralja Tomislava 5 </w:t>
      </w:r>
      <w:r w:rsidR="00EE10C6" w:rsidRPr="006355F1">
        <w:t>u ukupnom iznosu od 5</w:t>
      </w:r>
      <w:r w:rsidR="00DF067D" w:rsidRPr="006355F1">
        <w:t>64</w:t>
      </w:r>
      <w:r w:rsidR="00EE10C6" w:rsidRPr="006355F1">
        <w:t>.</w:t>
      </w:r>
      <w:r w:rsidR="00DF067D" w:rsidRPr="006355F1">
        <w:t>9</w:t>
      </w:r>
      <w:r w:rsidR="00EE10C6" w:rsidRPr="006355F1">
        <w:t xml:space="preserve">00 € u 2023. godini, najvećim dijelom iz izvora pomoći </w:t>
      </w:r>
      <w:r w:rsidRPr="006355F1">
        <w:t>(</w:t>
      </w:r>
      <w:r w:rsidR="00EE10C6" w:rsidRPr="006355F1">
        <w:t>5</w:t>
      </w:r>
      <w:r w:rsidR="00DF067D" w:rsidRPr="006355F1">
        <w:t>51.600</w:t>
      </w:r>
      <w:r w:rsidR="00EE10C6" w:rsidRPr="006355F1">
        <w:t xml:space="preserve"> €</w:t>
      </w:r>
      <w:r w:rsidRPr="006355F1">
        <w:t>)</w:t>
      </w:r>
      <w:r w:rsidR="00EE10C6" w:rsidRPr="006355F1">
        <w:t xml:space="preserve"> te iz općih prihoda i primitaka </w:t>
      </w:r>
      <w:r w:rsidRPr="006355F1">
        <w:t>(</w:t>
      </w:r>
      <w:r w:rsidR="00EE10C6" w:rsidRPr="006355F1">
        <w:t>13.300 €</w:t>
      </w:r>
      <w:r w:rsidRPr="006355F1">
        <w:t>);</w:t>
      </w:r>
    </w:p>
    <w:p w14:paraId="4E92D07D" w14:textId="7D2F5254" w:rsidR="00EE10C6" w:rsidRPr="006355F1" w:rsidRDefault="00801E9A" w:rsidP="00047253">
      <w:pPr>
        <w:pStyle w:val="Odlomakpopisa"/>
        <w:numPr>
          <w:ilvl w:val="0"/>
          <w:numId w:val="6"/>
        </w:numPr>
        <w:ind w:left="426" w:hanging="426"/>
        <w:rPr>
          <w:b/>
        </w:rPr>
      </w:pPr>
      <w:r w:rsidRPr="006355F1">
        <w:rPr>
          <w:b/>
        </w:rPr>
        <w:t>u</w:t>
      </w:r>
      <w:r w:rsidR="00EE10C6" w:rsidRPr="006355F1">
        <w:rPr>
          <w:b/>
        </w:rPr>
        <w:t xml:space="preserve">laganje u PD Ivica Sudnik </w:t>
      </w:r>
      <w:r w:rsidR="00EE10C6" w:rsidRPr="006355F1">
        <w:t xml:space="preserve">u ukupnom iznosu od </w:t>
      </w:r>
      <w:r w:rsidR="00464220" w:rsidRPr="006355F1">
        <w:t>324.080</w:t>
      </w:r>
      <w:r w:rsidR="00EE10C6" w:rsidRPr="006355F1">
        <w:t xml:space="preserve"> €, od toga </w:t>
      </w:r>
      <w:r w:rsidR="00DF067D" w:rsidRPr="006355F1">
        <w:t>124.930</w:t>
      </w:r>
      <w:r w:rsidR="00EE10C6" w:rsidRPr="006355F1">
        <w:t xml:space="preserve"> </w:t>
      </w:r>
      <w:r w:rsidR="00DF067D" w:rsidRPr="006355F1">
        <w:t xml:space="preserve">€ </w:t>
      </w:r>
      <w:r w:rsidR="00EE10C6" w:rsidRPr="006355F1">
        <w:t>u 2023., 132.750 € u 2024. i 66.400 € u 2025. godini</w:t>
      </w:r>
      <w:r w:rsidRPr="006355F1">
        <w:t xml:space="preserve"> -</w:t>
      </w:r>
      <w:r w:rsidR="00DF067D" w:rsidRPr="006355F1">
        <w:t xml:space="preserve"> </w:t>
      </w:r>
      <w:r w:rsidRPr="006355F1">
        <w:t>p</w:t>
      </w:r>
      <w:r w:rsidR="00EE10C6" w:rsidRPr="006355F1">
        <w:t xml:space="preserve">rema izvorima financiranja </w:t>
      </w:r>
      <w:r w:rsidR="00464220" w:rsidRPr="006355F1">
        <w:t>294.150</w:t>
      </w:r>
      <w:r w:rsidR="00EE10C6" w:rsidRPr="006355F1">
        <w:t xml:space="preserve"> € </w:t>
      </w:r>
      <w:r w:rsidRPr="006355F1">
        <w:t xml:space="preserve">planira se </w:t>
      </w:r>
      <w:r w:rsidR="00EE10C6" w:rsidRPr="006355F1">
        <w:t>iz općih prihoda i primitaka</w:t>
      </w:r>
      <w:r w:rsidR="00464220" w:rsidRPr="006355F1">
        <w:t xml:space="preserve"> te</w:t>
      </w:r>
      <w:r w:rsidR="00EE10C6" w:rsidRPr="006355F1">
        <w:t xml:space="preserve"> 29.930 € iz pomoći</w:t>
      </w:r>
      <w:r w:rsidR="00796582" w:rsidRPr="006355F1">
        <w:t>;</w:t>
      </w:r>
    </w:p>
    <w:p w14:paraId="29B18ABB" w14:textId="7903A98E" w:rsidR="00796582" w:rsidRPr="006355F1" w:rsidRDefault="00796582" w:rsidP="00047253">
      <w:pPr>
        <w:pStyle w:val="Odlomakpopisa"/>
        <w:numPr>
          <w:ilvl w:val="0"/>
          <w:numId w:val="6"/>
        </w:numPr>
        <w:ind w:left="426" w:hanging="426"/>
        <w:rPr>
          <w:bCs/>
        </w:rPr>
      </w:pPr>
      <w:r w:rsidRPr="006355F1">
        <w:rPr>
          <w:bCs/>
        </w:rPr>
        <w:t>ulaganje u objekt civilne zaštite</w:t>
      </w:r>
      <w:r w:rsidR="000A358A" w:rsidRPr="006355F1">
        <w:rPr>
          <w:bCs/>
        </w:rPr>
        <w:t xml:space="preserve"> u ukupnom iznosu od 1</w:t>
      </w:r>
      <w:r w:rsidR="0047258C" w:rsidRPr="006355F1">
        <w:rPr>
          <w:bCs/>
        </w:rPr>
        <w:t>4</w:t>
      </w:r>
      <w:r w:rsidR="000A358A" w:rsidRPr="006355F1">
        <w:rPr>
          <w:bCs/>
        </w:rPr>
        <w:t xml:space="preserve">9.200 €, od čega </w:t>
      </w:r>
      <w:r w:rsidR="0047258C" w:rsidRPr="006355F1">
        <w:rPr>
          <w:bCs/>
        </w:rPr>
        <w:t>1</w:t>
      </w:r>
      <w:r w:rsidR="000A358A" w:rsidRPr="006355F1">
        <w:rPr>
          <w:bCs/>
        </w:rPr>
        <w:t>6.400 € u 2023. i 132.800 € u 2024. godini, sve iz općih prihoda i primitaka,</w:t>
      </w:r>
    </w:p>
    <w:p w14:paraId="0705AA53" w14:textId="51631D37" w:rsidR="00EE10C6" w:rsidRPr="006355F1" w:rsidRDefault="00B97A94" w:rsidP="007E3F9C">
      <w:pPr>
        <w:pStyle w:val="Odlomakpopisa"/>
        <w:numPr>
          <w:ilvl w:val="0"/>
          <w:numId w:val="6"/>
        </w:numPr>
        <w:ind w:left="426" w:hanging="426"/>
      </w:pPr>
      <w:r w:rsidRPr="006355F1">
        <w:rPr>
          <w:bCs/>
        </w:rPr>
        <w:t>projektna dokumentacija i ulaganje na ostalim objektima osnovnih škola</w:t>
      </w:r>
      <w:r w:rsidR="000A358A" w:rsidRPr="006355F1">
        <w:rPr>
          <w:bCs/>
        </w:rPr>
        <w:t xml:space="preserve"> u ukupnom iznosu od </w:t>
      </w:r>
      <w:r w:rsidR="00464220" w:rsidRPr="006355F1">
        <w:rPr>
          <w:bCs/>
        </w:rPr>
        <w:t>786.733</w:t>
      </w:r>
      <w:r w:rsidR="000A358A" w:rsidRPr="006355F1">
        <w:rPr>
          <w:bCs/>
        </w:rPr>
        <w:t xml:space="preserve"> €, i to </w:t>
      </w:r>
      <w:r w:rsidR="00464220" w:rsidRPr="006355F1">
        <w:rPr>
          <w:bCs/>
        </w:rPr>
        <w:t>466.733</w:t>
      </w:r>
      <w:r w:rsidR="000A358A" w:rsidRPr="006355F1">
        <w:rPr>
          <w:bCs/>
        </w:rPr>
        <w:t xml:space="preserve"> € u 2023. (</w:t>
      </w:r>
      <w:r w:rsidR="00464220" w:rsidRPr="006355F1">
        <w:rPr>
          <w:bCs/>
        </w:rPr>
        <w:t>296.900</w:t>
      </w:r>
      <w:r w:rsidR="000A358A" w:rsidRPr="006355F1">
        <w:rPr>
          <w:bCs/>
        </w:rPr>
        <w:t xml:space="preserve"> € iz općih prihoda i primitaka te </w:t>
      </w:r>
      <w:r w:rsidR="00464220" w:rsidRPr="006355F1">
        <w:rPr>
          <w:bCs/>
        </w:rPr>
        <w:t>169.833</w:t>
      </w:r>
      <w:r w:rsidR="000A358A" w:rsidRPr="006355F1">
        <w:rPr>
          <w:bCs/>
        </w:rPr>
        <w:t xml:space="preserve"> € iz decentraliziranih sredstava) te po 160.000 u projekcijskim godinama iz općih prihoda i primitaka.</w:t>
      </w:r>
      <w:r w:rsidR="00BC261E" w:rsidRPr="006355F1">
        <w:rPr>
          <w:bCs/>
        </w:rPr>
        <w:t>“</w:t>
      </w:r>
    </w:p>
    <w:p w14:paraId="67B1CE18" w14:textId="77777777" w:rsidR="00C7127C" w:rsidRPr="002C2952" w:rsidRDefault="00C7127C" w:rsidP="00FE0817">
      <w:pPr>
        <w:autoSpaceDE w:val="0"/>
        <w:autoSpaceDN w:val="0"/>
        <w:adjustRightInd w:val="0"/>
        <w:jc w:val="both"/>
        <w:rPr>
          <w:rFonts w:eastAsiaTheme="minorHAnsi"/>
          <w:lang w:eastAsia="en-US"/>
        </w:rPr>
      </w:pPr>
    </w:p>
    <w:p w14:paraId="5CF60687" w14:textId="4C31BD7A" w:rsidR="00696B6D" w:rsidRPr="002C2952" w:rsidRDefault="00696B6D" w:rsidP="00696B6D">
      <w:pPr>
        <w:jc w:val="center"/>
        <w:rPr>
          <w:b/>
        </w:rPr>
      </w:pPr>
      <w:r w:rsidRPr="002C2952">
        <w:rPr>
          <w:b/>
        </w:rPr>
        <w:t xml:space="preserve">Članak </w:t>
      </w:r>
      <w:r w:rsidR="00364B27">
        <w:rPr>
          <w:b/>
        </w:rPr>
        <w:t>9</w:t>
      </w:r>
      <w:r w:rsidRPr="002C2952">
        <w:rPr>
          <w:b/>
        </w:rPr>
        <w:t>.</w:t>
      </w:r>
    </w:p>
    <w:p w14:paraId="05119101" w14:textId="05764265" w:rsidR="00696B6D" w:rsidRPr="002C2952" w:rsidRDefault="00016FF0" w:rsidP="00C7127C">
      <w:pPr>
        <w:autoSpaceDE w:val="0"/>
        <w:autoSpaceDN w:val="0"/>
        <w:adjustRightInd w:val="0"/>
        <w:ind w:firstLine="708"/>
        <w:jc w:val="both"/>
      </w:pPr>
      <w:r w:rsidRPr="002C2952">
        <w:t>Članak 9.</w:t>
      </w:r>
      <w:r w:rsidR="00ED0E09" w:rsidRPr="002C2952">
        <w:t xml:space="preserve"> mijenja se </w:t>
      </w:r>
      <w:r w:rsidRPr="002C2952">
        <w:t>i glasi</w:t>
      </w:r>
      <w:r w:rsidR="00ED0E09" w:rsidRPr="002C2952">
        <w:t>:</w:t>
      </w:r>
    </w:p>
    <w:p w14:paraId="54B911E7" w14:textId="0EBBF0C7" w:rsidR="00B05B49" w:rsidRDefault="00BC261E" w:rsidP="00B05B49">
      <w:pPr>
        <w:jc w:val="both"/>
      </w:pPr>
      <w:r w:rsidRPr="002C2952">
        <w:t>„</w:t>
      </w:r>
    </w:p>
    <w:tbl>
      <w:tblPr>
        <w:tblW w:w="10466" w:type="dxa"/>
        <w:tblInd w:w="-601" w:type="dxa"/>
        <w:tblLook w:val="04A0" w:firstRow="1" w:lastRow="0" w:firstColumn="1" w:lastColumn="0" w:noHBand="0" w:noVBand="1"/>
      </w:tblPr>
      <w:tblGrid>
        <w:gridCol w:w="4120"/>
        <w:gridCol w:w="1116"/>
        <w:gridCol w:w="1116"/>
        <w:gridCol w:w="1116"/>
        <w:gridCol w:w="766"/>
        <w:gridCol w:w="1116"/>
        <w:gridCol w:w="1116"/>
      </w:tblGrid>
      <w:tr w:rsidR="00364B27" w:rsidRPr="00364B27" w14:paraId="4B87379F" w14:textId="77777777" w:rsidTr="003C484F">
        <w:trPr>
          <w:trHeight w:val="780"/>
        </w:trPr>
        <w:tc>
          <w:tcPr>
            <w:tcW w:w="4120" w:type="dxa"/>
            <w:tcBorders>
              <w:top w:val="single" w:sz="4" w:space="0" w:color="auto"/>
              <w:left w:val="single" w:sz="4" w:space="0" w:color="auto"/>
              <w:bottom w:val="nil"/>
              <w:right w:val="nil"/>
            </w:tcBorders>
            <w:shd w:val="clear" w:color="000000" w:fill="D9D9D9"/>
            <w:noWrap/>
            <w:vAlign w:val="center"/>
            <w:hideMark/>
          </w:tcPr>
          <w:p w14:paraId="49BBF9C7" w14:textId="77777777" w:rsidR="009D4BA3" w:rsidRPr="00364B27" w:rsidRDefault="009D4BA3" w:rsidP="003C484F">
            <w:pPr>
              <w:rPr>
                <w:b/>
                <w:bCs/>
                <w:sz w:val="20"/>
                <w:szCs w:val="20"/>
              </w:rPr>
            </w:pPr>
            <w:r w:rsidRPr="00364B27">
              <w:rPr>
                <w:b/>
                <w:bCs/>
                <w:sz w:val="20"/>
                <w:szCs w:val="20"/>
              </w:rPr>
              <w:t>Brojčana oznaka i naziv</w:t>
            </w:r>
          </w:p>
        </w:tc>
        <w:tc>
          <w:tcPr>
            <w:tcW w:w="1116" w:type="dxa"/>
            <w:tcBorders>
              <w:top w:val="single" w:sz="4" w:space="0" w:color="auto"/>
              <w:left w:val="nil"/>
              <w:bottom w:val="nil"/>
              <w:right w:val="nil"/>
            </w:tcBorders>
            <w:shd w:val="clear" w:color="000000" w:fill="D9D9D9"/>
            <w:vAlign w:val="center"/>
            <w:hideMark/>
          </w:tcPr>
          <w:p w14:paraId="4B6A221B" w14:textId="77777777" w:rsidR="009D4BA3" w:rsidRPr="00364B27" w:rsidRDefault="009D4BA3" w:rsidP="003C484F">
            <w:pPr>
              <w:jc w:val="center"/>
              <w:rPr>
                <w:b/>
                <w:bCs/>
                <w:sz w:val="20"/>
                <w:szCs w:val="20"/>
              </w:rPr>
            </w:pPr>
            <w:r w:rsidRPr="00364B27">
              <w:rPr>
                <w:b/>
                <w:bCs/>
                <w:sz w:val="20"/>
                <w:szCs w:val="20"/>
              </w:rPr>
              <w:t>Izvršenje 2021.</w:t>
            </w:r>
          </w:p>
        </w:tc>
        <w:tc>
          <w:tcPr>
            <w:tcW w:w="1116" w:type="dxa"/>
            <w:tcBorders>
              <w:top w:val="single" w:sz="4" w:space="0" w:color="auto"/>
              <w:left w:val="nil"/>
              <w:bottom w:val="nil"/>
              <w:right w:val="nil"/>
            </w:tcBorders>
            <w:shd w:val="clear" w:color="000000" w:fill="D9D9D9"/>
            <w:vAlign w:val="center"/>
            <w:hideMark/>
          </w:tcPr>
          <w:p w14:paraId="41AB52FB" w14:textId="77777777" w:rsidR="009D4BA3" w:rsidRPr="00364B27" w:rsidRDefault="009D4BA3" w:rsidP="003C484F">
            <w:pPr>
              <w:jc w:val="center"/>
              <w:rPr>
                <w:b/>
                <w:bCs/>
                <w:sz w:val="20"/>
                <w:szCs w:val="20"/>
              </w:rPr>
            </w:pPr>
            <w:r w:rsidRPr="00364B27">
              <w:rPr>
                <w:b/>
                <w:bCs/>
                <w:sz w:val="20"/>
                <w:szCs w:val="20"/>
              </w:rPr>
              <w:t>Plan IV. Rebalans 2022.</w:t>
            </w:r>
          </w:p>
        </w:tc>
        <w:tc>
          <w:tcPr>
            <w:tcW w:w="1116" w:type="dxa"/>
            <w:tcBorders>
              <w:top w:val="single" w:sz="4" w:space="0" w:color="auto"/>
              <w:left w:val="nil"/>
              <w:bottom w:val="nil"/>
              <w:right w:val="nil"/>
            </w:tcBorders>
            <w:shd w:val="clear" w:color="000000" w:fill="D9D9D9"/>
            <w:vAlign w:val="center"/>
            <w:hideMark/>
          </w:tcPr>
          <w:p w14:paraId="649B339C" w14:textId="77777777" w:rsidR="009D4BA3" w:rsidRPr="00364B27" w:rsidRDefault="009D4BA3" w:rsidP="003C484F">
            <w:pPr>
              <w:jc w:val="center"/>
              <w:rPr>
                <w:b/>
                <w:bCs/>
                <w:sz w:val="20"/>
                <w:szCs w:val="20"/>
              </w:rPr>
            </w:pPr>
            <w:r w:rsidRPr="00364B27">
              <w:rPr>
                <w:b/>
                <w:bCs/>
                <w:sz w:val="20"/>
                <w:szCs w:val="20"/>
              </w:rPr>
              <w:t>Proračun 2023.</w:t>
            </w:r>
          </w:p>
        </w:tc>
        <w:tc>
          <w:tcPr>
            <w:tcW w:w="766" w:type="dxa"/>
            <w:tcBorders>
              <w:top w:val="single" w:sz="4" w:space="0" w:color="auto"/>
              <w:left w:val="nil"/>
              <w:bottom w:val="nil"/>
              <w:right w:val="nil"/>
            </w:tcBorders>
            <w:shd w:val="clear" w:color="000000" w:fill="D9D9D9"/>
            <w:vAlign w:val="center"/>
            <w:hideMark/>
          </w:tcPr>
          <w:p w14:paraId="3117CC01" w14:textId="77777777" w:rsidR="009D4BA3" w:rsidRPr="00364B27" w:rsidRDefault="009D4BA3" w:rsidP="003C484F">
            <w:pPr>
              <w:jc w:val="center"/>
              <w:rPr>
                <w:b/>
                <w:bCs/>
                <w:sz w:val="20"/>
                <w:szCs w:val="20"/>
              </w:rPr>
            </w:pPr>
            <w:r w:rsidRPr="00364B27">
              <w:rPr>
                <w:b/>
                <w:bCs/>
                <w:sz w:val="20"/>
                <w:szCs w:val="20"/>
              </w:rPr>
              <w:t>Udio 2023.</w:t>
            </w:r>
          </w:p>
        </w:tc>
        <w:tc>
          <w:tcPr>
            <w:tcW w:w="1116" w:type="dxa"/>
            <w:tcBorders>
              <w:top w:val="single" w:sz="4" w:space="0" w:color="auto"/>
              <w:left w:val="nil"/>
              <w:bottom w:val="nil"/>
              <w:right w:val="nil"/>
            </w:tcBorders>
            <w:shd w:val="clear" w:color="000000" w:fill="D9D9D9"/>
            <w:vAlign w:val="center"/>
            <w:hideMark/>
          </w:tcPr>
          <w:p w14:paraId="78F9FE27" w14:textId="77777777" w:rsidR="009D4BA3" w:rsidRPr="00364B27" w:rsidRDefault="009D4BA3" w:rsidP="003C484F">
            <w:pPr>
              <w:jc w:val="center"/>
              <w:rPr>
                <w:b/>
                <w:bCs/>
                <w:sz w:val="20"/>
                <w:szCs w:val="20"/>
              </w:rPr>
            </w:pPr>
            <w:r w:rsidRPr="00364B27">
              <w:rPr>
                <w:b/>
                <w:bCs/>
                <w:sz w:val="20"/>
                <w:szCs w:val="20"/>
              </w:rPr>
              <w:t>Projekcija 2024.</w:t>
            </w:r>
          </w:p>
        </w:tc>
        <w:tc>
          <w:tcPr>
            <w:tcW w:w="1116" w:type="dxa"/>
            <w:tcBorders>
              <w:top w:val="single" w:sz="4" w:space="0" w:color="auto"/>
              <w:left w:val="nil"/>
              <w:bottom w:val="nil"/>
              <w:right w:val="single" w:sz="4" w:space="0" w:color="auto"/>
            </w:tcBorders>
            <w:shd w:val="clear" w:color="000000" w:fill="D9D9D9"/>
            <w:vAlign w:val="center"/>
            <w:hideMark/>
          </w:tcPr>
          <w:p w14:paraId="29981C6D" w14:textId="77777777" w:rsidR="009D4BA3" w:rsidRPr="00364B27" w:rsidRDefault="009D4BA3" w:rsidP="003C484F">
            <w:pPr>
              <w:jc w:val="center"/>
              <w:rPr>
                <w:b/>
                <w:bCs/>
                <w:sz w:val="20"/>
                <w:szCs w:val="20"/>
              </w:rPr>
            </w:pPr>
            <w:r w:rsidRPr="00364B27">
              <w:rPr>
                <w:b/>
                <w:bCs/>
                <w:sz w:val="20"/>
                <w:szCs w:val="20"/>
              </w:rPr>
              <w:t>Projekcija 2025.</w:t>
            </w:r>
          </w:p>
        </w:tc>
      </w:tr>
      <w:tr w:rsidR="00364B27" w:rsidRPr="00364B27" w14:paraId="7FCCB2A5" w14:textId="77777777" w:rsidTr="003C484F">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1D6DA72E" w14:textId="77777777" w:rsidR="009D4BA3" w:rsidRPr="00364B27" w:rsidRDefault="009D4BA3" w:rsidP="003C484F">
            <w:pPr>
              <w:rPr>
                <w:b/>
                <w:bCs/>
                <w:sz w:val="20"/>
                <w:szCs w:val="20"/>
              </w:rPr>
            </w:pPr>
            <w:r w:rsidRPr="00364B27">
              <w:rPr>
                <w:b/>
                <w:bCs/>
                <w:sz w:val="20"/>
                <w:szCs w:val="20"/>
              </w:rPr>
              <w:t>SVEUKUPNO RASHODI</w:t>
            </w:r>
          </w:p>
        </w:tc>
        <w:tc>
          <w:tcPr>
            <w:tcW w:w="1116" w:type="dxa"/>
            <w:tcBorders>
              <w:top w:val="nil"/>
              <w:left w:val="nil"/>
              <w:bottom w:val="nil"/>
              <w:right w:val="nil"/>
            </w:tcBorders>
            <w:shd w:val="clear" w:color="000000" w:fill="FFFFFF"/>
            <w:vAlign w:val="center"/>
            <w:hideMark/>
          </w:tcPr>
          <w:p w14:paraId="12B35014" w14:textId="77777777" w:rsidR="009D4BA3" w:rsidRPr="00364B27" w:rsidRDefault="009D4BA3" w:rsidP="003C484F">
            <w:pPr>
              <w:jc w:val="right"/>
              <w:rPr>
                <w:b/>
                <w:bCs/>
                <w:sz w:val="20"/>
                <w:szCs w:val="20"/>
              </w:rPr>
            </w:pPr>
            <w:r w:rsidRPr="00364B27">
              <w:rPr>
                <w:b/>
                <w:bCs/>
                <w:sz w:val="20"/>
                <w:szCs w:val="20"/>
              </w:rPr>
              <w:t>35.960.996</w:t>
            </w:r>
          </w:p>
        </w:tc>
        <w:tc>
          <w:tcPr>
            <w:tcW w:w="1116" w:type="dxa"/>
            <w:tcBorders>
              <w:top w:val="nil"/>
              <w:left w:val="nil"/>
              <w:bottom w:val="nil"/>
              <w:right w:val="nil"/>
            </w:tcBorders>
            <w:shd w:val="clear" w:color="000000" w:fill="FFFFFF"/>
            <w:vAlign w:val="center"/>
            <w:hideMark/>
          </w:tcPr>
          <w:p w14:paraId="0413C3DF" w14:textId="77777777" w:rsidR="009D4BA3" w:rsidRPr="00364B27" w:rsidRDefault="009D4BA3" w:rsidP="003C484F">
            <w:pPr>
              <w:jc w:val="right"/>
              <w:rPr>
                <w:b/>
                <w:bCs/>
                <w:sz w:val="20"/>
                <w:szCs w:val="20"/>
              </w:rPr>
            </w:pPr>
            <w:r w:rsidRPr="00364B27">
              <w:rPr>
                <w:b/>
                <w:bCs/>
                <w:sz w:val="20"/>
                <w:szCs w:val="20"/>
              </w:rPr>
              <w:t>52.542.038</w:t>
            </w:r>
          </w:p>
        </w:tc>
        <w:tc>
          <w:tcPr>
            <w:tcW w:w="1116" w:type="dxa"/>
            <w:tcBorders>
              <w:top w:val="nil"/>
              <w:left w:val="nil"/>
              <w:bottom w:val="nil"/>
              <w:right w:val="nil"/>
            </w:tcBorders>
            <w:shd w:val="clear" w:color="000000" w:fill="FFFFFF"/>
            <w:vAlign w:val="center"/>
            <w:hideMark/>
          </w:tcPr>
          <w:p w14:paraId="054DE2C2" w14:textId="77777777" w:rsidR="009D4BA3" w:rsidRPr="00364B27" w:rsidRDefault="009D4BA3" w:rsidP="003C484F">
            <w:pPr>
              <w:jc w:val="right"/>
              <w:rPr>
                <w:b/>
                <w:bCs/>
                <w:sz w:val="20"/>
                <w:szCs w:val="20"/>
              </w:rPr>
            </w:pPr>
            <w:r w:rsidRPr="00364B27">
              <w:rPr>
                <w:b/>
                <w:bCs/>
                <w:sz w:val="20"/>
                <w:szCs w:val="20"/>
              </w:rPr>
              <w:t>75.340.314</w:t>
            </w:r>
          </w:p>
        </w:tc>
        <w:tc>
          <w:tcPr>
            <w:tcW w:w="766" w:type="dxa"/>
            <w:tcBorders>
              <w:top w:val="nil"/>
              <w:left w:val="nil"/>
              <w:bottom w:val="nil"/>
              <w:right w:val="nil"/>
            </w:tcBorders>
            <w:shd w:val="clear" w:color="000000" w:fill="FFFFFF"/>
            <w:vAlign w:val="center"/>
            <w:hideMark/>
          </w:tcPr>
          <w:p w14:paraId="1800EE6B" w14:textId="77777777" w:rsidR="009D4BA3" w:rsidRPr="00364B27" w:rsidRDefault="009D4BA3" w:rsidP="003C484F">
            <w:pPr>
              <w:jc w:val="right"/>
              <w:rPr>
                <w:b/>
                <w:bCs/>
                <w:sz w:val="20"/>
                <w:szCs w:val="20"/>
              </w:rPr>
            </w:pPr>
            <w:r w:rsidRPr="00364B27">
              <w:rPr>
                <w:b/>
                <w:bCs/>
                <w:sz w:val="20"/>
                <w:szCs w:val="20"/>
              </w:rPr>
              <w:t>100,00</w:t>
            </w:r>
          </w:p>
        </w:tc>
        <w:tc>
          <w:tcPr>
            <w:tcW w:w="1116" w:type="dxa"/>
            <w:tcBorders>
              <w:top w:val="nil"/>
              <w:left w:val="nil"/>
              <w:bottom w:val="nil"/>
              <w:right w:val="nil"/>
            </w:tcBorders>
            <w:shd w:val="clear" w:color="000000" w:fill="FFFFFF"/>
            <w:vAlign w:val="center"/>
            <w:hideMark/>
          </w:tcPr>
          <w:p w14:paraId="76C72C59" w14:textId="77777777" w:rsidR="009D4BA3" w:rsidRPr="00364B27" w:rsidRDefault="009D4BA3" w:rsidP="003C484F">
            <w:pPr>
              <w:jc w:val="right"/>
              <w:rPr>
                <w:b/>
                <w:bCs/>
                <w:sz w:val="20"/>
                <w:szCs w:val="20"/>
              </w:rPr>
            </w:pPr>
            <w:r w:rsidRPr="00364B27">
              <w:rPr>
                <w:b/>
                <w:bCs/>
                <w:sz w:val="20"/>
                <w:szCs w:val="20"/>
              </w:rPr>
              <w:t>57.336.102</w:t>
            </w:r>
          </w:p>
        </w:tc>
        <w:tc>
          <w:tcPr>
            <w:tcW w:w="1116" w:type="dxa"/>
            <w:tcBorders>
              <w:top w:val="nil"/>
              <w:left w:val="nil"/>
              <w:bottom w:val="nil"/>
              <w:right w:val="single" w:sz="4" w:space="0" w:color="auto"/>
            </w:tcBorders>
            <w:shd w:val="clear" w:color="000000" w:fill="FFFFFF"/>
            <w:vAlign w:val="center"/>
            <w:hideMark/>
          </w:tcPr>
          <w:p w14:paraId="51FD5C59" w14:textId="77777777" w:rsidR="009D4BA3" w:rsidRPr="00364B27" w:rsidRDefault="009D4BA3" w:rsidP="003C484F">
            <w:pPr>
              <w:jc w:val="right"/>
              <w:rPr>
                <w:b/>
                <w:bCs/>
                <w:sz w:val="20"/>
                <w:szCs w:val="20"/>
              </w:rPr>
            </w:pPr>
            <w:r w:rsidRPr="00364B27">
              <w:rPr>
                <w:b/>
                <w:bCs/>
                <w:sz w:val="20"/>
                <w:szCs w:val="20"/>
              </w:rPr>
              <w:t>53.279.662</w:t>
            </w:r>
          </w:p>
        </w:tc>
      </w:tr>
      <w:tr w:rsidR="00364B27" w:rsidRPr="00364B27" w14:paraId="5C372AA9"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6AEE6EDB" w14:textId="77777777" w:rsidR="009D4BA3" w:rsidRPr="00364B27" w:rsidRDefault="009D4BA3" w:rsidP="003C484F">
            <w:pPr>
              <w:rPr>
                <w:b/>
                <w:bCs/>
                <w:sz w:val="20"/>
                <w:szCs w:val="20"/>
              </w:rPr>
            </w:pPr>
            <w:r w:rsidRPr="00364B27">
              <w:rPr>
                <w:b/>
                <w:bCs/>
                <w:sz w:val="20"/>
                <w:szCs w:val="20"/>
              </w:rPr>
              <w:t>01 Opće javne usluge</w:t>
            </w:r>
          </w:p>
        </w:tc>
        <w:tc>
          <w:tcPr>
            <w:tcW w:w="1116" w:type="dxa"/>
            <w:tcBorders>
              <w:top w:val="single" w:sz="8" w:space="0" w:color="000000"/>
              <w:left w:val="nil"/>
              <w:bottom w:val="single" w:sz="8" w:space="0" w:color="000000"/>
              <w:right w:val="nil"/>
            </w:tcBorders>
            <w:shd w:val="clear" w:color="000000" w:fill="F2F2F2"/>
            <w:vAlign w:val="center"/>
            <w:hideMark/>
          </w:tcPr>
          <w:p w14:paraId="581FBEC5" w14:textId="77777777" w:rsidR="009D4BA3" w:rsidRPr="00364B27" w:rsidRDefault="009D4BA3" w:rsidP="003C484F">
            <w:pPr>
              <w:jc w:val="right"/>
              <w:rPr>
                <w:b/>
                <w:bCs/>
                <w:sz w:val="20"/>
                <w:szCs w:val="20"/>
              </w:rPr>
            </w:pPr>
            <w:r w:rsidRPr="00364B27">
              <w:rPr>
                <w:b/>
                <w:bCs/>
                <w:sz w:val="20"/>
                <w:szCs w:val="20"/>
              </w:rPr>
              <w:t>3.986.768</w:t>
            </w:r>
          </w:p>
        </w:tc>
        <w:tc>
          <w:tcPr>
            <w:tcW w:w="1116" w:type="dxa"/>
            <w:tcBorders>
              <w:top w:val="single" w:sz="8" w:space="0" w:color="000000"/>
              <w:left w:val="nil"/>
              <w:bottom w:val="single" w:sz="8" w:space="0" w:color="000000"/>
              <w:right w:val="nil"/>
            </w:tcBorders>
            <w:shd w:val="clear" w:color="000000" w:fill="F2F2F2"/>
            <w:vAlign w:val="center"/>
            <w:hideMark/>
          </w:tcPr>
          <w:p w14:paraId="54E6651B" w14:textId="77777777" w:rsidR="009D4BA3" w:rsidRPr="00364B27" w:rsidRDefault="009D4BA3" w:rsidP="003C484F">
            <w:pPr>
              <w:jc w:val="right"/>
              <w:rPr>
                <w:b/>
                <w:bCs/>
                <w:sz w:val="20"/>
                <w:szCs w:val="20"/>
              </w:rPr>
            </w:pPr>
            <w:r w:rsidRPr="00364B27">
              <w:rPr>
                <w:b/>
                <w:bCs/>
                <w:sz w:val="20"/>
                <w:szCs w:val="20"/>
              </w:rPr>
              <w:t>5.001.332</w:t>
            </w:r>
          </w:p>
        </w:tc>
        <w:tc>
          <w:tcPr>
            <w:tcW w:w="1116" w:type="dxa"/>
            <w:tcBorders>
              <w:top w:val="single" w:sz="8" w:space="0" w:color="000000"/>
              <w:left w:val="nil"/>
              <w:bottom w:val="single" w:sz="8" w:space="0" w:color="000000"/>
              <w:right w:val="nil"/>
            </w:tcBorders>
            <w:shd w:val="clear" w:color="000000" w:fill="F2F2F2"/>
            <w:vAlign w:val="center"/>
            <w:hideMark/>
          </w:tcPr>
          <w:p w14:paraId="25C198F9" w14:textId="77777777" w:rsidR="009D4BA3" w:rsidRPr="00364B27" w:rsidRDefault="009D4BA3" w:rsidP="003C484F">
            <w:pPr>
              <w:jc w:val="right"/>
              <w:rPr>
                <w:b/>
                <w:bCs/>
                <w:sz w:val="20"/>
                <w:szCs w:val="20"/>
              </w:rPr>
            </w:pPr>
            <w:r w:rsidRPr="00364B27">
              <w:rPr>
                <w:b/>
                <w:bCs/>
                <w:sz w:val="20"/>
                <w:szCs w:val="20"/>
              </w:rPr>
              <w:t>5.800.836</w:t>
            </w:r>
          </w:p>
        </w:tc>
        <w:tc>
          <w:tcPr>
            <w:tcW w:w="766" w:type="dxa"/>
            <w:tcBorders>
              <w:top w:val="single" w:sz="8" w:space="0" w:color="000000"/>
              <w:left w:val="nil"/>
              <w:bottom w:val="single" w:sz="8" w:space="0" w:color="000000"/>
              <w:right w:val="nil"/>
            </w:tcBorders>
            <w:shd w:val="clear" w:color="000000" w:fill="F2F2F2"/>
            <w:vAlign w:val="center"/>
            <w:hideMark/>
          </w:tcPr>
          <w:p w14:paraId="0F164BF9" w14:textId="77777777" w:rsidR="009D4BA3" w:rsidRPr="00364B27" w:rsidRDefault="009D4BA3" w:rsidP="003C484F">
            <w:pPr>
              <w:jc w:val="right"/>
              <w:rPr>
                <w:b/>
                <w:bCs/>
                <w:sz w:val="20"/>
                <w:szCs w:val="20"/>
              </w:rPr>
            </w:pPr>
            <w:r w:rsidRPr="00364B27">
              <w:rPr>
                <w:b/>
                <w:bCs/>
                <w:sz w:val="20"/>
                <w:szCs w:val="20"/>
              </w:rPr>
              <w:t>7,70</w:t>
            </w:r>
          </w:p>
        </w:tc>
        <w:tc>
          <w:tcPr>
            <w:tcW w:w="1116" w:type="dxa"/>
            <w:tcBorders>
              <w:top w:val="single" w:sz="8" w:space="0" w:color="000000"/>
              <w:left w:val="nil"/>
              <w:bottom w:val="single" w:sz="8" w:space="0" w:color="000000"/>
              <w:right w:val="nil"/>
            </w:tcBorders>
            <w:shd w:val="clear" w:color="000000" w:fill="F2F2F2"/>
            <w:vAlign w:val="center"/>
            <w:hideMark/>
          </w:tcPr>
          <w:p w14:paraId="656D35D2" w14:textId="77777777" w:rsidR="009D4BA3" w:rsidRPr="00364B27" w:rsidRDefault="009D4BA3" w:rsidP="003C484F">
            <w:pPr>
              <w:jc w:val="right"/>
              <w:rPr>
                <w:b/>
                <w:bCs/>
                <w:sz w:val="20"/>
                <w:szCs w:val="20"/>
              </w:rPr>
            </w:pPr>
            <w:r w:rsidRPr="00364B27">
              <w:rPr>
                <w:b/>
                <w:bCs/>
                <w:sz w:val="20"/>
                <w:szCs w:val="20"/>
              </w:rPr>
              <w:t>5.854.886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29B69321" w14:textId="77777777" w:rsidR="009D4BA3" w:rsidRPr="00364B27" w:rsidRDefault="009D4BA3" w:rsidP="003C484F">
            <w:pPr>
              <w:jc w:val="right"/>
              <w:rPr>
                <w:b/>
                <w:bCs/>
                <w:sz w:val="20"/>
                <w:szCs w:val="20"/>
              </w:rPr>
            </w:pPr>
            <w:r w:rsidRPr="00364B27">
              <w:rPr>
                <w:b/>
                <w:bCs/>
                <w:sz w:val="20"/>
                <w:szCs w:val="20"/>
              </w:rPr>
              <w:t>5.498.981</w:t>
            </w:r>
          </w:p>
        </w:tc>
      </w:tr>
      <w:tr w:rsidR="00364B27" w:rsidRPr="00364B27" w14:paraId="66112DAE" w14:textId="77777777" w:rsidTr="003C484F">
        <w:trPr>
          <w:trHeight w:val="510"/>
        </w:trPr>
        <w:tc>
          <w:tcPr>
            <w:tcW w:w="4120" w:type="dxa"/>
            <w:tcBorders>
              <w:top w:val="nil"/>
              <w:left w:val="single" w:sz="4" w:space="0" w:color="auto"/>
              <w:bottom w:val="nil"/>
              <w:right w:val="nil"/>
            </w:tcBorders>
            <w:shd w:val="clear" w:color="auto" w:fill="auto"/>
            <w:vAlign w:val="center"/>
            <w:hideMark/>
          </w:tcPr>
          <w:p w14:paraId="4B6C6EC9" w14:textId="77777777" w:rsidR="009D4BA3" w:rsidRPr="00364B27" w:rsidRDefault="009D4BA3" w:rsidP="003C484F">
            <w:pPr>
              <w:rPr>
                <w:sz w:val="20"/>
                <w:szCs w:val="20"/>
              </w:rPr>
            </w:pPr>
            <w:r w:rsidRPr="00364B27">
              <w:rPr>
                <w:sz w:val="20"/>
                <w:szCs w:val="20"/>
              </w:rPr>
              <w:t>011 Izvršna  i zakonodavna tijela, financijski i fiskalni poslovi, vanjski poslovi</w:t>
            </w:r>
          </w:p>
        </w:tc>
        <w:tc>
          <w:tcPr>
            <w:tcW w:w="1116" w:type="dxa"/>
            <w:tcBorders>
              <w:top w:val="nil"/>
              <w:left w:val="nil"/>
              <w:bottom w:val="nil"/>
              <w:right w:val="nil"/>
            </w:tcBorders>
            <w:shd w:val="clear" w:color="auto" w:fill="auto"/>
            <w:vAlign w:val="center"/>
            <w:hideMark/>
          </w:tcPr>
          <w:p w14:paraId="19E2E33F" w14:textId="77777777" w:rsidR="009D4BA3" w:rsidRPr="00364B27" w:rsidRDefault="009D4BA3" w:rsidP="003C484F">
            <w:pPr>
              <w:jc w:val="right"/>
              <w:rPr>
                <w:sz w:val="20"/>
                <w:szCs w:val="20"/>
              </w:rPr>
            </w:pPr>
            <w:r w:rsidRPr="00364B27">
              <w:rPr>
                <w:sz w:val="20"/>
                <w:szCs w:val="20"/>
              </w:rPr>
              <w:t>1.352.116</w:t>
            </w:r>
          </w:p>
        </w:tc>
        <w:tc>
          <w:tcPr>
            <w:tcW w:w="1116" w:type="dxa"/>
            <w:tcBorders>
              <w:top w:val="nil"/>
              <w:left w:val="nil"/>
              <w:bottom w:val="nil"/>
              <w:right w:val="nil"/>
            </w:tcBorders>
            <w:shd w:val="clear" w:color="auto" w:fill="auto"/>
            <w:vAlign w:val="center"/>
            <w:hideMark/>
          </w:tcPr>
          <w:p w14:paraId="3034B3A4" w14:textId="77777777" w:rsidR="009D4BA3" w:rsidRPr="00364B27" w:rsidRDefault="009D4BA3" w:rsidP="003C484F">
            <w:pPr>
              <w:jc w:val="right"/>
              <w:rPr>
                <w:sz w:val="20"/>
                <w:szCs w:val="20"/>
              </w:rPr>
            </w:pPr>
            <w:r w:rsidRPr="00364B27">
              <w:rPr>
                <w:sz w:val="20"/>
                <w:szCs w:val="20"/>
              </w:rPr>
              <w:t>1.364.278</w:t>
            </w:r>
          </w:p>
        </w:tc>
        <w:tc>
          <w:tcPr>
            <w:tcW w:w="1116" w:type="dxa"/>
            <w:tcBorders>
              <w:top w:val="nil"/>
              <w:left w:val="nil"/>
              <w:bottom w:val="nil"/>
              <w:right w:val="nil"/>
            </w:tcBorders>
            <w:shd w:val="clear" w:color="auto" w:fill="auto"/>
            <w:vAlign w:val="center"/>
            <w:hideMark/>
          </w:tcPr>
          <w:p w14:paraId="70DC668E" w14:textId="77777777" w:rsidR="009D4BA3" w:rsidRPr="00364B27" w:rsidRDefault="009D4BA3" w:rsidP="003C484F">
            <w:pPr>
              <w:jc w:val="right"/>
              <w:rPr>
                <w:sz w:val="20"/>
                <w:szCs w:val="20"/>
              </w:rPr>
            </w:pPr>
            <w:r w:rsidRPr="00364B27">
              <w:rPr>
                <w:sz w:val="20"/>
                <w:szCs w:val="20"/>
              </w:rPr>
              <w:t>1.425.481</w:t>
            </w:r>
          </w:p>
        </w:tc>
        <w:tc>
          <w:tcPr>
            <w:tcW w:w="766" w:type="dxa"/>
            <w:tcBorders>
              <w:top w:val="nil"/>
              <w:left w:val="nil"/>
              <w:bottom w:val="nil"/>
              <w:right w:val="nil"/>
            </w:tcBorders>
            <w:shd w:val="clear" w:color="auto" w:fill="auto"/>
            <w:vAlign w:val="center"/>
            <w:hideMark/>
          </w:tcPr>
          <w:p w14:paraId="52573678" w14:textId="77777777" w:rsidR="009D4BA3" w:rsidRPr="00364B27" w:rsidRDefault="009D4BA3" w:rsidP="003C484F">
            <w:pPr>
              <w:jc w:val="right"/>
              <w:rPr>
                <w:sz w:val="20"/>
                <w:szCs w:val="20"/>
              </w:rPr>
            </w:pPr>
            <w:r w:rsidRPr="00364B27">
              <w:rPr>
                <w:sz w:val="20"/>
                <w:szCs w:val="20"/>
              </w:rPr>
              <w:t>1,89</w:t>
            </w:r>
          </w:p>
        </w:tc>
        <w:tc>
          <w:tcPr>
            <w:tcW w:w="1116" w:type="dxa"/>
            <w:tcBorders>
              <w:top w:val="nil"/>
              <w:left w:val="nil"/>
              <w:bottom w:val="nil"/>
              <w:right w:val="nil"/>
            </w:tcBorders>
            <w:shd w:val="clear" w:color="auto" w:fill="auto"/>
            <w:vAlign w:val="center"/>
            <w:hideMark/>
          </w:tcPr>
          <w:p w14:paraId="76D16E2F" w14:textId="77777777" w:rsidR="009D4BA3" w:rsidRPr="00364B27" w:rsidRDefault="009D4BA3" w:rsidP="003C484F">
            <w:pPr>
              <w:jc w:val="right"/>
              <w:rPr>
                <w:sz w:val="20"/>
                <w:szCs w:val="20"/>
              </w:rPr>
            </w:pPr>
            <w:r w:rsidRPr="00364B27">
              <w:rPr>
                <w:sz w:val="20"/>
                <w:szCs w:val="20"/>
              </w:rPr>
              <w:t>1.818.800</w:t>
            </w:r>
          </w:p>
        </w:tc>
        <w:tc>
          <w:tcPr>
            <w:tcW w:w="1116" w:type="dxa"/>
            <w:tcBorders>
              <w:top w:val="nil"/>
              <w:left w:val="nil"/>
              <w:bottom w:val="nil"/>
              <w:right w:val="single" w:sz="4" w:space="0" w:color="auto"/>
            </w:tcBorders>
            <w:shd w:val="clear" w:color="auto" w:fill="auto"/>
            <w:vAlign w:val="center"/>
            <w:hideMark/>
          </w:tcPr>
          <w:p w14:paraId="5B7D040C" w14:textId="77777777" w:rsidR="009D4BA3" w:rsidRPr="00364B27" w:rsidRDefault="009D4BA3" w:rsidP="003C484F">
            <w:pPr>
              <w:jc w:val="right"/>
              <w:rPr>
                <w:sz w:val="20"/>
                <w:szCs w:val="20"/>
              </w:rPr>
            </w:pPr>
            <w:r w:rsidRPr="00364B27">
              <w:rPr>
                <w:sz w:val="20"/>
                <w:szCs w:val="20"/>
              </w:rPr>
              <w:t>1.452.150</w:t>
            </w:r>
          </w:p>
        </w:tc>
      </w:tr>
      <w:tr w:rsidR="00364B27" w:rsidRPr="00364B27" w14:paraId="13FBA9F0"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C124693" w14:textId="77777777" w:rsidR="009D4BA3" w:rsidRPr="00364B27" w:rsidRDefault="009D4BA3" w:rsidP="003C484F">
            <w:pPr>
              <w:rPr>
                <w:sz w:val="20"/>
                <w:szCs w:val="20"/>
              </w:rPr>
            </w:pPr>
            <w:r w:rsidRPr="00364B27">
              <w:rPr>
                <w:sz w:val="20"/>
                <w:szCs w:val="20"/>
              </w:rPr>
              <w:t>013 Opće usluge</w:t>
            </w:r>
          </w:p>
        </w:tc>
        <w:tc>
          <w:tcPr>
            <w:tcW w:w="1116" w:type="dxa"/>
            <w:tcBorders>
              <w:top w:val="nil"/>
              <w:left w:val="nil"/>
              <w:bottom w:val="nil"/>
              <w:right w:val="nil"/>
            </w:tcBorders>
            <w:shd w:val="clear" w:color="auto" w:fill="auto"/>
            <w:vAlign w:val="center"/>
            <w:hideMark/>
          </w:tcPr>
          <w:p w14:paraId="242A517E" w14:textId="77777777" w:rsidR="009D4BA3" w:rsidRPr="00364B27" w:rsidRDefault="009D4BA3" w:rsidP="003C484F">
            <w:pPr>
              <w:jc w:val="right"/>
              <w:rPr>
                <w:sz w:val="20"/>
                <w:szCs w:val="20"/>
              </w:rPr>
            </w:pPr>
            <w:r w:rsidRPr="00364B27">
              <w:rPr>
                <w:sz w:val="20"/>
                <w:szCs w:val="20"/>
              </w:rPr>
              <w:t>2.632.163</w:t>
            </w:r>
          </w:p>
        </w:tc>
        <w:tc>
          <w:tcPr>
            <w:tcW w:w="1116" w:type="dxa"/>
            <w:tcBorders>
              <w:top w:val="nil"/>
              <w:left w:val="nil"/>
              <w:bottom w:val="nil"/>
              <w:right w:val="nil"/>
            </w:tcBorders>
            <w:shd w:val="clear" w:color="auto" w:fill="auto"/>
            <w:vAlign w:val="center"/>
            <w:hideMark/>
          </w:tcPr>
          <w:p w14:paraId="06850B52" w14:textId="77777777" w:rsidR="009D4BA3" w:rsidRPr="00364B27" w:rsidRDefault="009D4BA3" w:rsidP="003C484F">
            <w:pPr>
              <w:jc w:val="right"/>
              <w:rPr>
                <w:sz w:val="20"/>
                <w:szCs w:val="20"/>
              </w:rPr>
            </w:pPr>
            <w:r w:rsidRPr="00364B27">
              <w:rPr>
                <w:sz w:val="20"/>
                <w:szCs w:val="20"/>
              </w:rPr>
              <w:t>3.637.055</w:t>
            </w:r>
          </w:p>
        </w:tc>
        <w:tc>
          <w:tcPr>
            <w:tcW w:w="1116" w:type="dxa"/>
            <w:tcBorders>
              <w:top w:val="nil"/>
              <w:left w:val="nil"/>
              <w:bottom w:val="nil"/>
              <w:right w:val="nil"/>
            </w:tcBorders>
            <w:shd w:val="clear" w:color="auto" w:fill="auto"/>
            <w:vAlign w:val="center"/>
            <w:hideMark/>
          </w:tcPr>
          <w:p w14:paraId="390FF346" w14:textId="77777777" w:rsidR="009D4BA3" w:rsidRPr="00364B27" w:rsidRDefault="009D4BA3" w:rsidP="003C484F">
            <w:pPr>
              <w:jc w:val="right"/>
              <w:rPr>
                <w:sz w:val="20"/>
                <w:szCs w:val="20"/>
              </w:rPr>
            </w:pPr>
            <w:r w:rsidRPr="00364B27">
              <w:rPr>
                <w:sz w:val="20"/>
                <w:szCs w:val="20"/>
              </w:rPr>
              <w:t>4.375.355</w:t>
            </w:r>
          </w:p>
        </w:tc>
        <w:tc>
          <w:tcPr>
            <w:tcW w:w="766" w:type="dxa"/>
            <w:tcBorders>
              <w:top w:val="nil"/>
              <w:left w:val="nil"/>
              <w:bottom w:val="nil"/>
              <w:right w:val="nil"/>
            </w:tcBorders>
            <w:shd w:val="clear" w:color="auto" w:fill="auto"/>
            <w:vAlign w:val="center"/>
            <w:hideMark/>
          </w:tcPr>
          <w:p w14:paraId="33F49DE5" w14:textId="77777777" w:rsidR="009D4BA3" w:rsidRPr="00364B27" w:rsidRDefault="009D4BA3" w:rsidP="003C484F">
            <w:pPr>
              <w:jc w:val="right"/>
              <w:rPr>
                <w:sz w:val="20"/>
                <w:szCs w:val="20"/>
              </w:rPr>
            </w:pPr>
            <w:r w:rsidRPr="00364B27">
              <w:rPr>
                <w:sz w:val="20"/>
                <w:szCs w:val="20"/>
              </w:rPr>
              <w:t>5,81</w:t>
            </w:r>
          </w:p>
        </w:tc>
        <w:tc>
          <w:tcPr>
            <w:tcW w:w="1116" w:type="dxa"/>
            <w:tcBorders>
              <w:top w:val="nil"/>
              <w:left w:val="nil"/>
              <w:bottom w:val="nil"/>
              <w:right w:val="nil"/>
            </w:tcBorders>
            <w:shd w:val="clear" w:color="auto" w:fill="auto"/>
            <w:vAlign w:val="center"/>
            <w:hideMark/>
          </w:tcPr>
          <w:p w14:paraId="4A5A2F62" w14:textId="77777777" w:rsidR="009D4BA3" w:rsidRPr="00364B27" w:rsidRDefault="009D4BA3" w:rsidP="003C484F">
            <w:pPr>
              <w:jc w:val="right"/>
              <w:rPr>
                <w:sz w:val="20"/>
                <w:szCs w:val="20"/>
              </w:rPr>
            </w:pPr>
            <w:r w:rsidRPr="00364B27">
              <w:rPr>
                <w:sz w:val="20"/>
                <w:szCs w:val="20"/>
              </w:rPr>
              <w:t>4.036.086</w:t>
            </w:r>
          </w:p>
        </w:tc>
        <w:tc>
          <w:tcPr>
            <w:tcW w:w="1116" w:type="dxa"/>
            <w:tcBorders>
              <w:top w:val="nil"/>
              <w:left w:val="nil"/>
              <w:bottom w:val="nil"/>
              <w:right w:val="single" w:sz="4" w:space="0" w:color="auto"/>
            </w:tcBorders>
            <w:shd w:val="clear" w:color="auto" w:fill="auto"/>
            <w:vAlign w:val="center"/>
            <w:hideMark/>
          </w:tcPr>
          <w:p w14:paraId="00D8B09A" w14:textId="77777777" w:rsidR="009D4BA3" w:rsidRPr="00364B27" w:rsidRDefault="009D4BA3" w:rsidP="003C484F">
            <w:pPr>
              <w:jc w:val="right"/>
              <w:rPr>
                <w:sz w:val="20"/>
                <w:szCs w:val="20"/>
              </w:rPr>
            </w:pPr>
            <w:r w:rsidRPr="00364B27">
              <w:rPr>
                <w:sz w:val="20"/>
                <w:szCs w:val="20"/>
              </w:rPr>
              <w:t>4.046.831</w:t>
            </w:r>
          </w:p>
        </w:tc>
      </w:tr>
      <w:tr w:rsidR="00364B27" w:rsidRPr="00364B27" w14:paraId="6707D8AE" w14:textId="77777777" w:rsidTr="003C484F">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38B31330" w14:textId="77777777" w:rsidR="009D4BA3" w:rsidRPr="00364B27" w:rsidRDefault="009D4BA3" w:rsidP="003C484F">
            <w:pPr>
              <w:rPr>
                <w:sz w:val="20"/>
                <w:szCs w:val="20"/>
              </w:rPr>
            </w:pPr>
            <w:r w:rsidRPr="00364B27">
              <w:rPr>
                <w:sz w:val="20"/>
                <w:szCs w:val="20"/>
              </w:rPr>
              <w:t>016 Opće javne usluge koje nisu drugdje svrstane</w:t>
            </w:r>
          </w:p>
        </w:tc>
        <w:tc>
          <w:tcPr>
            <w:tcW w:w="1116" w:type="dxa"/>
            <w:tcBorders>
              <w:top w:val="nil"/>
              <w:left w:val="nil"/>
              <w:bottom w:val="nil"/>
              <w:right w:val="nil"/>
            </w:tcBorders>
            <w:shd w:val="clear" w:color="auto" w:fill="auto"/>
            <w:vAlign w:val="center"/>
            <w:hideMark/>
          </w:tcPr>
          <w:p w14:paraId="48F3E3DA" w14:textId="77777777" w:rsidR="009D4BA3" w:rsidRPr="00364B27" w:rsidRDefault="009D4BA3" w:rsidP="003C484F">
            <w:pPr>
              <w:jc w:val="right"/>
              <w:rPr>
                <w:sz w:val="20"/>
                <w:szCs w:val="20"/>
              </w:rPr>
            </w:pPr>
            <w:r w:rsidRPr="00364B27">
              <w:rPr>
                <w:sz w:val="20"/>
                <w:szCs w:val="20"/>
              </w:rPr>
              <w:t>2.489</w:t>
            </w:r>
          </w:p>
        </w:tc>
        <w:tc>
          <w:tcPr>
            <w:tcW w:w="1116" w:type="dxa"/>
            <w:tcBorders>
              <w:top w:val="nil"/>
              <w:left w:val="nil"/>
              <w:bottom w:val="nil"/>
              <w:right w:val="nil"/>
            </w:tcBorders>
            <w:shd w:val="clear" w:color="auto" w:fill="auto"/>
            <w:vAlign w:val="center"/>
            <w:hideMark/>
          </w:tcPr>
          <w:p w14:paraId="4F790866"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7144019A" w14:textId="77777777" w:rsidR="009D4BA3" w:rsidRPr="00364B27" w:rsidRDefault="009D4BA3" w:rsidP="003C484F">
            <w:pPr>
              <w:jc w:val="right"/>
              <w:rPr>
                <w:sz w:val="20"/>
                <w:szCs w:val="20"/>
              </w:rPr>
            </w:pPr>
            <w:r w:rsidRPr="00364B27">
              <w:rPr>
                <w:sz w:val="20"/>
                <w:szCs w:val="20"/>
              </w:rPr>
              <w:t>0</w:t>
            </w:r>
          </w:p>
        </w:tc>
        <w:tc>
          <w:tcPr>
            <w:tcW w:w="766" w:type="dxa"/>
            <w:tcBorders>
              <w:top w:val="nil"/>
              <w:left w:val="nil"/>
              <w:bottom w:val="nil"/>
              <w:right w:val="nil"/>
            </w:tcBorders>
            <w:shd w:val="clear" w:color="auto" w:fill="auto"/>
            <w:vAlign w:val="center"/>
            <w:hideMark/>
          </w:tcPr>
          <w:p w14:paraId="58FE54E6" w14:textId="77777777" w:rsidR="009D4BA3" w:rsidRPr="00364B27" w:rsidRDefault="009D4BA3" w:rsidP="003C484F">
            <w:pPr>
              <w:jc w:val="right"/>
              <w:rPr>
                <w:sz w:val="20"/>
                <w:szCs w:val="20"/>
              </w:rPr>
            </w:pPr>
            <w:r w:rsidRPr="00364B27">
              <w:rPr>
                <w:sz w:val="20"/>
                <w:szCs w:val="20"/>
              </w:rPr>
              <w:t>0,00</w:t>
            </w:r>
          </w:p>
        </w:tc>
        <w:tc>
          <w:tcPr>
            <w:tcW w:w="1116" w:type="dxa"/>
            <w:tcBorders>
              <w:top w:val="nil"/>
              <w:left w:val="nil"/>
              <w:bottom w:val="nil"/>
              <w:right w:val="nil"/>
            </w:tcBorders>
            <w:shd w:val="clear" w:color="auto" w:fill="auto"/>
            <w:vAlign w:val="center"/>
            <w:hideMark/>
          </w:tcPr>
          <w:p w14:paraId="300BE162"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single" w:sz="4" w:space="0" w:color="auto"/>
            </w:tcBorders>
            <w:shd w:val="clear" w:color="auto" w:fill="auto"/>
            <w:vAlign w:val="center"/>
            <w:hideMark/>
          </w:tcPr>
          <w:p w14:paraId="52D240AC" w14:textId="77777777" w:rsidR="009D4BA3" w:rsidRPr="00364B27" w:rsidRDefault="009D4BA3" w:rsidP="003C484F">
            <w:pPr>
              <w:jc w:val="right"/>
              <w:rPr>
                <w:sz w:val="20"/>
                <w:szCs w:val="20"/>
              </w:rPr>
            </w:pPr>
            <w:r w:rsidRPr="00364B27">
              <w:rPr>
                <w:sz w:val="20"/>
                <w:szCs w:val="20"/>
              </w:rPr>
              <w:t>0</w:t>
            </w:r>
          </w:p>
        </w:tc>
      </w:tr>
      <w:tr w:rsidR="00364B27" w:rsidRPr="00364B27" w14:paraId="3768A173"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3106F04" w14:textId="77777777" w:rsidR="009D4BA3" w:rsidRPr="00364B27" w:rsidRDefault="009D4BA3" w:rsidP="003C484F">
            <w:pPr>
              <w:rPr>
                <w:b/>
                <w:bCs/>
                <w:sz w:val="20"/>
                <w:szCs w:val="20"/>
              </w:rPr>
            </w:pPr>
            <w:r w:rsidRPr="00364B27">
              <w:rPr>
                <w:b/>
                <w:bCs/>
                <w:sz w:val="20"/>
                <w:szCs w:val="20"/>
              </w:rPr>
              <w:t>03 Javni red i sigurnost</w:t>
            </w:r>
          </w:p>
        </w:tc>
        <w:tc>
          <w:tcPr>
            <w:tcW w:w="1116" w:type="dxa"/>
            <w:tcBorders>
              <w:top w:val="single" w:sz="8" w:space="0" w:color="000000"/>
              <w:left w:val="nil"/>
              <w:bottom w:val="single" w:sz="8" w:space="0" w:color="000000"/>
              <w:right w:val="nil"/>
            </w:tcBorders>
            <w:shd w:val="clear" w:color="000000" w:fill="F2F2F2"/>
            <w:vAlign w:val="center"/>
            <w:hideMark/>
          </w:tcPr>
          <w:p w14:paraId="187FC432" w14:textId="77777777" w:rsidR="009D4BA3" w:rsidRPr="00364B27" w:rsidRDefault="009D4BA3" w:rsidP="003C484F">
            <w:pPr>
              <w:jc w:val="right"/>
              <w:rPr>
                <w:b/>
                <w:bCs/>
                <w:sz w:val="20"/>
                <w:szCs w:val="20"/>
              </w:rPr>
            </w:pPr>
            <w:r w:rsidRPr="00364B27">
              <w:rPr>
                <w:b/>
                <w:bCs/>
                <w:sz w:val="20"/>
                <w:szCs w:val="20"/>
              </w:rPr>
              <w:t>1.223.317</w:t>
            </w:r>
          </w:p>
        </w:tc>
        <w:tc>
          <w:tcPr>
            <w:tcW w:w="1116" w:type="dxa"/>
            <w:tcBorders>
              <w:top w:val="single" w:sz="8" w:space="0" w:color="000000"/>
              <w:left w:val="nil"/>
              <w:bottom w:val="single" w:sz="8" w:space="0" w:color="000000"/>
              <w:right w:val="nil"/>
            </w:tcBorders>
            <w:shd w:val="clear" w:color="000000" w:fill="F2F2F2"/>
            <w:vAlign w:val="center"/>
            <w:hideMark/>
          </w:tcPr>
          <w:p w14:paraId="78968089" w14:textId="77777777" w:rsidR="009D4BA3" w:rsidRPr="00364B27" w:rsidRDefault="009D4BA3" w:rsidP="003C484F">
            <w:pPr>
              <w:jc w:val="right"/>
              <w:rPr>
                <w:b/>
                <w:bCs/>
                <w:sz w:val="20"/>
                <w:szCs w:val="20"/>
              </w:rPr>
            </w:pPr>
            <w:r w:rsidRPr="00364B27">
              <w:rPr>
                <w:b/>
                <w:bCs/>
                <w:sz w:val="20"/>
                <w:szCs w:val="20"/>
              </w:rPr>
              <w:t>1.974.983</w:t>
            </w:r>
          </w:p>
        </w:tc>
        <w:tc>
          <w:tcPr>
            <w:tcW w:w="1116" w:type="dxa"/>
            <w:tcBorders>
              <w:top w:val="single" w:sz="8" w:space="0" w:color="000000"/>
              <w:left w:val="nil"/>
              <w:bottom w:val="single" w:sz="8" w:space="0" w:color="000000"/>
              <w:right w:val="nil"/>
            </w:tcBorders>
            <w:shd w:val="clear" w:color="000000" w:fill="F2F2F2"/>
            <w:vAlign w:val="center"/>
            <w:hideMark/>
          </w:tcPr>
          <w:p w14:paraId="40CE07D2" w14:textId="77777777" w:rsidR="009D4BA3" w:rsidRPr="00364B27" w:rsidRDefault="009D4BA3" w:rsidP="003C484F">
            <w:pPr>
              <w:jc w:val="right"/>
              <w:rPr>
                <w:b/>
                <w:bCs/>
                <w:sz w:val="20"/>
                <w:szCs w:val="20"/>
              </w:rPr>
            </w:pPr>
            <w:r w:rsidRPr="00364B27">
              <w:rPr>
                <w:b/>
                <w:bCs/>
                <w:sz w:val="20"/>
                <w:szCs w:val="20"/>
              </w:rPr>
              <w:t>2.296.578</w:t>
            </w:r>
          </w:p>
        </w:tc>
        <w:tc>
          <w:tcPr>
            <w:tcW w:w="766" w:type="dxa"/>
            <w:tcBorders>
              <w:top w:val="single" w:sz="8" w:space="0" w:color="000000"/>
              <w:left w:val="nil"/>
              <w:bottom w:val="single" w:sz="8" w:space="0" w:color="000000"/>
              <w:right w:val="nil"/>
            </w:tcBorders>
            <w:shd w:val="clear" w:color="000000" w:fill="F2F2F2"/>
            <w:vAlign w:val="center"/>
            <w:hideMark/>
          </w:tcPr>
          <w:p w14:paraId="3B0EED77" w14:textId="77777777" w:rsidR="009D4BA3" w:rsidRPr="00364B27" w:rsidRDefault="009D4BA3" w:rsidP="003C484F">
            <w:pPr>
              <w:jc w:val="right"/>
              <w:rPr>
                <w:b/>
                <w:bCs/>
                <w:sz w:val="20"/>
                <w:szCs w:val="20"/>
              </w:rPr>
            </w:pPr>
            <w:r w:rsidRPr="00364B27">
              <w:rPr>
                <w:b/>
                <w:bCs/>
                <w:sz w:val="20"/>
                <w:szCs w:val="20"/>
              </w:rPr>
              <w:t>3,05</w:t>
            </w:r>
          </w:p>
        </w:tc>
        <w:tc>
          <w:tcPr>
            <w:tcW w:w="1116" w:type="dxa"/>
            <w:tcBorders>
              <w:top w:val="single" w:sz="8" w:space="0" w:color="000000"/>
              <w:left w:val="nil"/>
              <w:bottom w:val="single" w:sz="8" w:space="0" w:color="000000"/>
              <w:right w:val="nil"/>
            </w:tcBorders>
            <w:shd w:val="clear" w:color="000000" w:fill="F2F2F2"/>
            <w:vAlign w:val="center"/>
            <w:hideMark/>
          </w:tcPr>
          <w:p w14:paraId="46B8B078" w14:textId="77777777" w:rsidR="009D4BA3" w:rsidRPr="00364B27" w:rsidRDefault="009D4BA3" w:rsidP="003C484F">
            <w:pPr>
              <w:jc w:val="right"/>
              <w:rPr>
                <w:b/>
                <w:bCs/>
                <w:sz w:val="20"/>
                <w:szCs w:val="20"/>
              </w:rPr>
            </w:pPr>
            <w:r w:rsidRPr="00364B27">
              <w:rPr>
                <w:b/>
                <w:bCs/>
                <w:sz w:val="20"/>
                <w:szCs w:val="20"/>
              </w:rPr>
              <w:t>1.709.216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3656B4F3" w14:textId="77777777" w:rsidR="009D4BA3" w:rsidRPr="00364B27" w:rsidRDefault="009D4BA3" w:rsidP="003C484F">
            <w:pPr>
              <w:jc w:val="right"/>
              <w:rPr>
                <w:b/>
                <w:bCs/>
                <w:sz w:val="20"/>
                <w:szCs w:val="20"/>
              </w:rPr>
            </w:pPr>
            <w:r w:rsidRPr="00364B27">
              <w:rPr>
                <w:b/>
                <w:bCs/>
                <w:sz w:val="20"/>
                <w:szCs w:val="20"/>
              </w:rPr>
              <w:t>1.583.978</w:t>
            </w:r>
          </w:p>
        </w:tc>
      </w:tr>
      <w:tr w:rsidR="00364B27" w:rsidRPr="00364B27" w14:paraId="617F0687"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44068415" w14:textId="77777777" w:rsidR="009D4BA3" w:rsidRPr="00364B27" w:rsidRDefault="009D4BA3" w:rsidP="003C484F">
            <w:pPr>
              <w:rPr>
                <w:sz w:val="20"/>
                <w:szCs w:val="20"/>
              </w:rPr>
            </w:pPr>
            <w:r w:rsidRPr="00364B27">
              <w:rPr>
                <w:sz w:val="20"/>
                <w:szCs w:val="20"/>
              </w:rPr>
              <w:t>031 Usluge policije</w:t>
            </w:r>
          </w:p>
        </w:tc>
        <w:tc>
          <w:tcPr>
            <w:tcW w:w="1116" w:type="dxa"/>
            <w:tcBorders>
              <w:top w:val="nil"/>
              <w:left w:val="nil"/>
              <w:bottom w:val="nil"/>
              <w:right w:val="nil"/>
            </w:tcBorders>
            <w:shd w:val="clear" w:color="auto" w:fill="auto"/>
            <w:vAlign w:val="center"/>
            <w:hideMark/>
          </w:tcPr>
          <w:p w14:paraId="4905E229"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01C21225"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0D3EC15A" w14:textId="77777777" w:rsidR="009D4BA3" w:rsidRPr="00364B27" w:rsidRDefault="009D4BA3" w:rsidP="003C484F">
            <w:pPr>
              <w:jc w:val="right"/>
              <w:rPr>
                <w:sz w:val="20"/>
                <w:szCs w:val="20"/>
              </w:rPr>
            </w:pPr>
            <w:r w:rsidRPr="00364B27">
              <w:rPr>
                <w:sz w:val="20"/>
                <w:szCs w:val="20"/>
              </w:rPr>
              <w:t>86.400</w:t>
            </w:r>
          </w:p>
        </w:tc>
        <w:tc>
          <w:tcPr>
            <w:tcW w:w="766" w:type="dxa"/>
            <w:tcBorders>
              <w:top w:val="nil"/>
              <w:left w:val="nil"/>
              <w:bottom w:val="nil"/>
              <w:right w:val="nil"/>
            </w:tcBorders>
            <w:shd w:val="clear" w:color="auto" w:fill="auto"/>
            <w:vAlign w:val="center"/>
            <w:hideMark/>
          </w:tcPr>
          <w:p w14:paraId="3B8C5E1C" w14:textId="77777777" w:rsidR="009D4BA3" w:rsidRPr="00364B27" w:rsidRDefault="009D4BA3" w:rsidP="003C484F">
            <w:pPr>
              <w:jc w:val="right"/>
              <w:rPr>
                <w:sz w:val="20"/>
                <w:szCs w:val="20"/>
              </w:rPr>
            </w:pPr>
            <w:r w:rsidRPr="00364B27">
              <w:rPr>
                <w:sz w:val="20"/>
                <w:szCs w:val="20"/>
              </w:rPr>
              <w:t>0,11</w:t>
            </w:r>
          </w:p>
        </w:tc>
        <w:tc>
          <w:tcPr>
            <w:tcW w:w="1116" w:type="dxa"/>
            <w:tcBorders>
              <w:top w:val="nil"/>
              <w:left w:val="nil"/>
              <w:bottom w:val="nil"/>
              <w:right w:val="nil"/>
            </w:tcBorders>
            <w:shd w:val="clear" w:color="auto" w:fill="auto"/>
            <w:vAlign w:val="center"/>
            <w:hideMark/>
          </w:tcPr>
          <w:p w14:paraId="13031C6D" w14:textId="77777777" w:rsidR="009D4BA3" w:rsidRPr="00364B27" w:rsidRDefault="009D4BA3" w:rsidP="003C484F">
            <w:pPr>
              <w:jc w:val="right"/>
              <w:rPr>
                <w:sz w:val="20"/>
                <w:szCs w:val="20"/>
              </w:rPr>
            </w:pPr>
            <w:r w:rsidRPr="00364B27">
              <w:rPr>
                <w:sz w:val="20"/>
                <w:szCs w:val="20"/>
              </w:rPr>
              <w:t>20.000</w:t>
            </w:r>
          </w:p>
        </w:tc>
        <w:tc>
          <w:tcPr>
            <w:tcW w:w="1116" w:type="dxa"/>
            <w:tcBorders>
              <w:top w:val="nil"/>
              <w:left w:val="nil"/>
              <w:bottom w:val="nil"/>
              <w:right w:val="single" w:sz="4" w:space="0" w:color="auto"/>
            </w:tcBorders>
            <w:shd w:val="clear" w:color="auto" w:fill="auto"/>
            <w:vAlign w:val="center"/>
            <w:hideMark/>
          </w:tcPr>
          <w:p w14:paraId="796637FE" w14:textId="77777777" w:rsidR="009D4BA3" w:rsidRPr="00364B27" w:rsidRDefault="009D4BA3" w:rsidP="003C484F">
            <w:pPr>
              <w:jc w:val="right"/>
              <w:rPr>
                <w:sz w:val="20"/>
                <w:szCs w:val="20"/>
              </w:rPr>
            </w:pPr>
            <w:r w:rsidRPr="00364B27">
              <w:rPr>
                <w:sz w:val="20"/>
                <w:szCs w:val="20"/>
              </w:rPr>
              <w:t>20.000</w:t>
            </w:r>
          </w:p>
        </w:tc>
      </w:tr>
      <w:tr w:rsidR="00364B27" w:rsidRPr="00364B27" w14:paraId="37265A6B"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12A619A" w14:textId="77777777" w:rsidR="009D4BA3" w:rsidRPr="00364B27" w:rsidRDefault="009D4BA3" w:rsidP="003C484F">
            <w:pPr>
              <w:rPr>
                <w:sz w:val="20"/>
                <w:szCs w:val="20"/>
              </w:rPr>
            </w:pPr>
            <w:r w:rsidRPr="00364B27">
              <w:rPr>
                <w:sz w:val="20"/>
                <w:szCs w:val="20"/>
              </w:rPr>
              <w:t>032 Usluge protupožarne zaštite</w:t>
            </w:r>
          </w:p>
        </w:tc>
        <w:tc>
          <w:tcPr>
            <w:tcW w:w="1116" w:type="dxa"/>
            <w:tcBorders>
              <w:top w:val="nil"/>
              <w:left w:val="nil"/>
              <w:bottom w:val="nil"/>
              <w:right w:val="nil"/>
            </w:tcBorders>
            <w:shd w:val="clear" w:color="auto" w:fill="auto"/>
            <w:vAlign w:val="center"/>
            <w:hideMark/>
          </w:tcPr>
          <w:p w14:paraId="31EF34C0" w14:textId="77777777" w:rsidR="009D4BA3" w:rsidRPr="00364B27" w:rsidRDefault="009D4BA3" w:rsidP="003C484F">
            <w:pPr>
              <w:jc w:val="right"/>
              <w:rPr>
                <w:sz w:val="20"/>
                <w:szCs w:val="20"/>
              </w:rPr>
            </w:pPr>
            <w:r w:rsidRPr="00364B27">
              <w:rPr>
                <w:sz w:val="20"/>
                <w:szCs w:val="20"/>
              </w:rPr>
              <w:t>1.201.236</w:t>
            </w:r>
          </w:p>
        </w:tc>
        <w:tc>
          <w:tcPr>
            <w:tcW w:w="1116" w:type="dxa"/>
            <w:tcBorders>
              <w:top w:val="nil"/>
              <w:left w:val="nil"/>
              <w:bottom w:val="nil"/>
              <w:right w:val="nil"/>
            </w:tcBorders>
            <w:shd w:val="clear" w:color="auto" w:fill="auto"/>
            <w:vAlign w:val="center"/>
            <w:hideMark/>
          </w:tcPr>
          <w:p w14:paraId="40C7817E" w14:textId="77777777" w:rsidR="009D4BA3" w:rsidRPr="00364B27" w:rsidRDefault="009D4BA3" w:rsidP="003C484F">
            <w:pPr>
              <w:jc w:val="right"/>
              <w:rPr>
                <w:sz w:val="20"/>
                <w:szCs w:val="20"/>
              </w:rPr>
            </w:pPr>
            <w:r w:rsidRPr="00364B27">
              <w:rPr>
                <w:sz w:val="20"/>
                <w:szCs w:val="20"/>
              </w:rPr>
              <w:t>1.945.121</w:t>
            </w:r>
          </w:p>
        </w:tc>
        <w:tc>
          <w:tcPr>
            <w:tcW w:w="1116" w:type="dxa"/>
            <w:tcBorders>
              <w:top w:val="nil"/>
              <w:left w:val="nil"/>
              <w:bottom w:val="nil"/>
              <w:right w:val="nil"/>
            </w:tcBorders>
            <w:shd w:val="clear" w:color="auto" w:fill="auto"/>
            <w:vAlign w:val="center"/>
            <w:hideMark/>
          </w:tcPr>
          <w:p w14:paraId="40BF8D26" w14:textId="77777777" w:rsidR="009D4BA3" w:rsidRPr="00364B27" w:rsidRDefault="009D4BA3" w:rsidP="003C484F">
            <w:pPr>
              <w:jc w:val="right"/>
              <w:rPr>
                <w:sz w:val="20"/>
                <w:szCs w:val="20"/>
              </w:rPr>
            </w:pPr>
            <w:r w:rsidRPr="00364B27">
              <w:rPr>
                <w:sz w:val="20"/>
                <w:szCs w:val="20"/>
              </w:rPr>
              <w:t>2.175.878</w:t>
            </w:r>
          </w:p>
        </w:tc>
        <w:tc>
          <w:tcPr>
            <w:tcW w:w="766" w:type="dxa"/>
            <w:tcBorders>
              <w:top w:val="nil"/>
              <w:left w:val="nil"/>
              <w:bottom w:val="nil"/>
              <w:right w:val="nil"/>
            </w:tcBorders>
            <w:shd w:val="clear" w:color="auto" w:fill="auto"/>
            <w:vAlign w:val="center"/>
            <w:hideMark/>
          </w:tcPr>
          <w:p w14:paraId="0F96C47F" w14:textId="77777777" w:rsidR="009D4BA3" w:rsidRPr="00364B27" w:rsidRDefault="009D4BA3" w:rsidP="003C484F">
            <w:pPr>
              <w:jc w:val="right"/>
              <w:rPr>
                <w:sz w:val="20"/>
                <w:szCs w:val="20"/>
              </w:rPr>
            </w:pPr>
            <w:r w:rsidRPr="00364B27">
              <w:rPr>
                <w:sz w:val="20"/>
                <w:szCs w:val="20"/>
              </w:rPr>
              <w:t>2,89</w:t>
            </w:r>
          </w:p>
        </w:tc>
        <w:tc>
          <w:tcPr>
            <w:tcW w:w="1116" w:type="dxa"/>
            <w:tcBorders>
              <w:top w:val="nil"/>
              <w:left w:val="nil"/>
              <w:bottom w:val="nil"/>
              <w:right w:val="nil"/>
            </w:tcBorders>
            <w:shd w:val="clear" w:color="auto" w:fill="auto"/>
            <w:vAlign w:val="center"/>
            <w:hideMark/>
          </w:tcPr>
          <w:p w14:paraId="25FCFFE0" w14:textId="77777777" w:rsidR="009D4BA3" w:rsidRPr="00364B27" w:rsidRDefault="009D4BA3" w:rsidP="003C484F">
            <w:pPr>
              <w:jc w:val="right"/>
              <w:rPr>
                <w:sz w:val="20"/>
                <w:szCs w:val="20"/>
              </w:rPr>
            </w:pPr>
            <w:r w:rsidRPr="00364B27">
              <w:rPr>
                <w:sz w:val="20"/>
                <w:szCs w:val="20"/>
              </w:rPr>
              <w:t>1.658.716</w:t>
            </w:r>
          </w:p>
        </w:tc>
        <w:tc>
          <w:tcPr>
            <w:tcW w:w="1116" w:type="dxa"/>
            <w:tcBorders>
              <w:top w:val="nil"/>
              <w:left w:val="nil"/>
              <w:bottom w:val="nil"/>
              <w:right w:val="single" w:sz="4" w:space="0" w:color="auto"/>
            </w:tcBorders>
            <w:shd w:val="clear" w:color="auto" w:fill="auto"/>
            <w:vAlign w:val="center"/>
            <w:hideMark/>
          </w:tcPr>
          <w:p w14:paraId="75F0EFA4" w14:textId="77777777" w:rsidR="009D4BA3" w:rsidRPr="00364B27" w:rsidRDefault="009D4BA3" w:rsidP="003C484F">
            <w:pPr>
              <w:jc w:val="right"/>
              <w:rPr>
                <w:sz w:val="20"/>
                <w:szCs w:val="20"/>
              </w:rPr>
            </w:pPr>
            <w:r w:rsidRPr="00364B27">
              <w:rPr>
                <w:sz w:val="20"/>
                <w:szCs w:val="20"/>
              </w:rPr>
              <w:t>1.533.478</w:t>
            </w:r>
          </w:p>
        </w:tc>
      </w:tr>
      <w:tr w:rsidR="00364B27" w:rsidRPr="00364B27" w14:paraId="524D546F" w14:textId="77777777" w:rsidTr="003C484F">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55678DD1" w14:textId="77777777" w:rsidR="009D4BA3" w:rsidRPr="00364B27" w:rsidRDefault="009D4BA3" w:rsidP="003C484F">
            <w:pPr>
              <w:rPr>
                <w:sz w:val="20"/>
                <w:szCs w:val="20"/>
              </w:rPr>
            </w:pPr>
            <w:r w:rsidRPr="00364B27">
              <w:rPr>
                <w:sz w:val="20"/>
                <w:szCs w:val="20"/>
              </w:rPr>
              <w:t>036 Rashodi za javni red i sigurnost koji nisu drugdje svrstani</w:t>
            </w:r>
          </w:p>
        </w:tc>
        <w:tc>
          <w:tcPr>
            <w:tcW w:w="1116" w:type="dxa"/>
            <w:tcBorders>
              <w:top w:val="nil"/>
              <w:left w:val="nil"/>
              <w:bottom w:val="nil"/>
              <w:right w:val="nil"/>
            </w:tcBorders>
            <w:shd w:val="clear" w:color="auto" w:fill="auto"/>
            <w:vAlign w:val="center"/>
            <w:hideMark/>
          </w:tcPr>
          <w:p w14:paraId="00B867B1" w14:textId="77777777" w:rsidR="009D4BA3" w:rsidRPr="00364B27" w:rsidRDefault="009D4BA3" w:rsidP="003C484F">
            <w:pPr>
              <w:jc w:val="right"/>
              <w:rPr>
                <w:sz w:val="20"/>
                <w:szCs w:val="20"/>
              </w:rPr>
            </w:pPr>
            <w:r w:rsidRPr="00364B27">
              <w:rPr>
                <w:sz w:val="20"/>
                <w:szCs w:val="20"/>
              </w:rPr>
              <w:t>22.081</w:t>
            </w:r>
          </w:p>
        </w:tc>
        <w:tc>
          <w:tcPr>
            <w:tcW w:w="1116" w:type="dxa"/>
            <w:tcBorders>
              <w:top w:val="nil"/>
              <w:left w:val="nil"/>
              <w:bottom w:val="nil"/>
              <w:right w:val="nil"/>
            </w:tcBorders>
            <w:shd w:val="clear" w:color="auto" w:fill="auto"/>
            <w:vAlign w:val="center"/>
            <w:hideMark/>
          </w:tcPr>
          <w:p w14:paraId="3D6E9FD5" w14:textId="77777777" w:rsidR="009D4BA3" w:rsidRPr="00364B27" w:rsidRDefault="009D4BA3" w:rsidP="003C484F">
            <w:pPr>
              <w:jc w:val="right"/>
              <w:rPr>
                <w:sz w:val="20"/>
                <w:szCs w:val="20"/>
              </w:rPr>
            </w:pPr>
            <w:r w:rsidRPr="00364B27">
              <w:rPr>
                <w:sz w:val="20"/>
                <w:szCs w:val="20"/>
              </w:rPr>
              <w:t>29.863</w:t>
            </w:r>
          </w:p>
        </w:tc>
        <w:tc>
          <w:tcPr>
            <w:tcW w:w="1116" w:type="dxa"/>
            <w:tcBorders>
              <w:top w:val="nil"/>
              <w:left w:val="nil"/>
              <w:bottom w:val="nil"/>
              <w:right w:val="nil"/>
            </w:tcBorders>
            <w:shd w:val="clear" w:color="auto" w:fill="auto"/>
            <w:vAlign w:val="center"/>
            <w:hideMark/>
          </w:tcPr>
          <w:p w14:paraId="57F68080" w14:textId="77777777" w:rsidR="009D4BA3" w:rsidRPr="00364B27" w:rsidRDefault="009D4BA3" w:rsidP="003C484F">
            <w:pPr>
              <w:jc w:val="right"/>
              <w:rPr>
                <w:sz w:val="20"/>
                <w:szCs w:val="20"/>
              </w:rPr>
            </w:pPr>
            <w:r w:rsidRPr="00364B27">
              <w:rPr>
                <w:sz w:val="20"/>
                <w:szCs w:val="20"/>
              </w:rPr>
              <w:t>34.300</w:t>
            </w:r>
          </w:p>
        </w:tc>
        <w:tc>
          <w:tcPr>
            <w:tcW w:w="766" w:type="dxa"/>
            <w:tcBorders>
              <w:top w:val="nil"/>
              <w:left w:val="nil"/>
              <w:bottom w:val="nil"/>
              <w:right w:val="nil"/>
            </w:tcBorders>
            <w:shd w:val="clear" w:color="auto" w:fill="auto"/>
            <w:vAlign w:val="center"/>
            <w:hideMark/>
          </w:tcPr>
          <w:p w14:paraId="26AC96CD" w14:textId="77777777" w:rsidR="009D4BA3" w:rsidRPr="00364B27" w:rsidRDefault="009D4BA3" w:rsidP="003C484F">
            <w:pPr>
              <w:jc w:val="right"/>
              <w:rPr>
                <w:sz w:val="20"/>
                <w:szCs w:val="20"/>
              </w:rPr>
            </w:pPr>
            <w:r w:rsidRPr="00364B27">
              <w:rPr>
                <w:sz w:val="20"/>
                <w:szCs w:val="20"/>
              </w:rPr>
              <w:t>0,05</w:t>
            </w:r>
          </w:p>
        </w:tc>
        <w:tc>
          <w:tcPr>
            <w:tcW w:w="1116" w:type="dxa"/>
            <w:tcBorders>
              <w:top w:val="nil"/>
              <w:left w:val="nil"/>
              <w:bottom w:val="nil"/>
              <w:right w:val="nil"/>
            </w:tcBorders>
            <w:shd w:val="clear" w:color="auto" w:fill="auto"/>
            <w:vAlign w:val="center"/>
            <w:hideMark/>
          </w:tcPr>
          <w:p w14:paraId="46220A51" w14:textId="77777777" w:rsidR="009D4BA3" w:rsidRPr="00364B27" w:rsidRDefault="009D4BA3" w:rsidP="003C484F">
            <w:pPr>
              <w:jc w:val="right"/>
              <w:rPr>
                <w:sz w:val="20"/>
                <w:szCs w:val="20"/>
              </w:rPr>
            </w:pPr>
            <w:r w:rsidRPr="00364B27">
              <w:rPr>
                <w:sz w:val="20"/>
                <w:szCs w:val="20"/>
              </w:rPr>
              <w:t>30.500</w:t>
            </w:r>
          </w:p>
        </w:tc>
        <w:tc>
          <w:tcPr>
            <w:tcW w:w="1116" w:type="dxa"/>
            <w:tcBorders>
              <w:top w:val="nil"/>
              <w:left w:val="nil"/>
              <w:bottom w:val="nil"/>
              <w:right w:val="single" w:sz="4" w:space="0" w:color="auto"/>
            </w:tcBorders>
            <w:shd w:val="clear" w:color="auto" w:fill="auto"/>
            <w:vAlign w:val="center"/>
            <w:hideMark/>
          </w:tcPr>
          <w:p w14:paraId="22F2A915" w14:textId="77777777" w:rsidR="009D4BA3" w:rsidRPr="00364B27" w:rsidRDefault="009D4BA3" w:rsidP="003C484F">
            <w:pPr>
              <w:jc w:val="right"/>
              <w:rPr>
                <w:sz w:val="20"/>
                <w:szCs w:val="20"/>
              </w:rPr>
            </w:pPr>
            <w:r w:rsidRPr="00364B27">
              <w:rPr>
                <w:sz w:val="20"/>
                <w:szCs w:val="20"/>
              </w:rPr>
              <w:t>30.500</w:t>
            </w:r>
          </w:p>
        </w:tc>
      </w:tr>
      <w:tr w:rsidR="00364B27" w:rsidRPr="00364B27" w14:paraId="4C38C7F4"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BACFCF0" w14:textId="77777777" w:rsidR="009D4BA3" w:rsidRPr="00364B27" w:rsidRDefault="009D4BA3" w:rsidP="003C484F">
            <w:pPr>
              <w:rPr>
                <w:b/>
                <w:bCs/>
                <w:sz w:val="20"/>
                <w:szCs w:val="20"/>
              </w:rPr>
            </w:pPr>
            <w:r w:rsidRPr="00364B27">
              <w:rPr>
                <w:b/>
                <w:bCs/>
                <w:sz w:val="20"/>
                <w:szCs w:val="20"/>
              </w:rPr>
              <w:t>04 Ekonomski poslovi</w:t>
            </w:r>
          </w:p>
        </w:tc>
        <w:tc>
          <w:tcPr>
            <w:tcW w:w="1116" w:type="dxa"/>
            <w:tcBorders>
              <w:top w:val="single" w:sz="8" w:space="0" w:color="000000"/>
              <w:left w:val="nil"/>
              <w:bottom w:val="single" w:sz="8" w:space="0" w:color="000000"/>
              <w:right w:val="nil"/>
            </w:tcBorders>
            <w:shd w:val="clear" w:color="000000" w:fill="F2F2F2"/>
            <w:vAlign w:val="center"/>
            <w:hideMark/>
          </w:tcPr>
          <w:p w14:paraId="3670827E" w14:textId="77777777" w:rsidR="009D4BA3" w:rsidRPr="00364B27" w:rsidRDefault="009D4BA3" w:rsidP="003C484F">
            <w:pPr>
              <w:jc w:val="right"/>
              <w:rPr>
                <w:b/>
                <w:bCs/>
                <w:sz w:val="20"/>
                <w:szCs w:val="20"/>
              </w:rPr>
            </w:pPr>
            <w:r w:rsidRPr="00364B27">
              <w:rPr>
                <w:b/>
                <w:bCs/>
                <w:sz w:val="20"/>
                <w:szCs w:val="20"/>
              </w:rPr>
              <w:t>8.808.739</w:t>
            </w:r>
          </w:p>
        </w:tc>
        <w:tc>
          <w:tcPr>
            <w:tcW w:w="1116" w:type="dxa"/>
            <w:tcBorders>
              <w:top w:val="single" w:sz="8" w:space="0" w:color="000000"/>
              <w:left w:val="nil"/>
              <w:bottom w:val="single" w:sz="8" w:space="0" w:color="000000"/>
              <w:right w:val="nil"/>
            </w:tcBorders>
            <w:shd w:val="clear" w:color="000000" w:fill="F2F2F2"/>
            <w:vAlign w:val="center"/>
            <w:hideMark/>
          </w:tcPr>
          <w:p w14:paraId="154AE6A1" w14:textId="77777777" w:rsidR="009D4BA3" w:rsidRPr="00364B27" w:rsidRDefault="009D4BA3" w:rsidP="003C484F">
            <w:pPr>
              <w:jc w:val="right"/>
              <w:rPr>
                <w:b/>
                <w:bCs/>
                <w:sz w:val="20"/>
                <w:szCs w:val="20"/>
              </w:rPr>
            </w:pPr>
            <w:r w:rsidRPr="00364B27">
              <w:rPr>
                <w:b/>
                <w:bCs/>
                <w:sz w:val="20"/>
                <w:szCs w:val="20"/>
              </w:rPr>
              <w:t>11.846.204</w:t>
            </w:r>
          </w:p>
        </w:tc>
        <w:tc>
          <w:tcPr>
            <w:tcW w:w="1116" w:type="dxa"/>
            <w:tcBorders>
              <w:top w:val="single" w:sz="8" w:space="0" w:color="000000"/>
              <w:left w:val="nil"/>
              <w:bottom w:val="single" w:sz="8" w:space="0" w:color="000000"/>
              <w:right w:val="nil"/>
            </w:tcBorders>
            <w:shd w:val="clear" w:color="000000" w:fill="F2F2F2"/>
            <w:vAlign w:val="center"/>
            <w:hideMark/>
          </w:tcPr>
          <w:p w14:paraId="757E7392" w14:textId="77777777" w:rsidR="009D4BA3" w:rsidRPr="00364B27" w:rsidRDefault="009D4BA3" w:rsidP="003C484F">
            <w:pPr>
              <w:jc w:val="right"/>
              <w:rPr>
                <w:b/>
                <w:bCs/>
                <w:sz w:val="20"/>
                <w:szCs w:val="20"/>
              </w:rPr>
            </w:pPr>
            <w:r w:rsidRPr="00364B27">
              <w:rPr>
                <w:b/>
                <w:bCs/>
                <w:sz w:val="20"/>
                <w:szCs w:val="20"/>
              </w:rPr>
              <w:t>21.079.432</w:t>
            </w:r>
          </w:p>
        </w:tc>
        <w:tc>
          <w:tcPr>
            <w:tcW w:w="766" w:type="dxa"/>
            <w:tcBorders>
              <w:top w:val="single" w:sz="8" w:space="0" w:color="000000"/>
              <w:left w:val="nil"/>
              <w:bottom w:val="single" w:sz="8" w:space="0" w:color="000000"/>
              <w:right w:val="nil"/>
            </w:tcBorders>
            <w:shd w:val="clear" w:color="000000" w:fill="F2F2F2"/>
            <w:vAlign w:val="center"/>
            <w:hideMark/>
          </w:tcPr>
          <w:p w14:paraId="0F249404" w14:textId="77777777" w:rsidR="009D4BA3" w:rsidRPr="00364B27" w:rsidRDefault="009D4BA3" w:rsidP="003C484F">
            <w:pPr>
              <w:jc w:val="right"/>
              <w:rPr>
                <w:b/>
                <w:bCs/>
                <w:sz w:val="20"/>
                <w:szCs w:val="20"/>
              </w:rPr>
            </w:pPr>
            <w:r w:rsidRPr="00364B27">
              <w:rPr>
                <w:b/>
                <w:bCs/>
                <w:sz w:val="20"/>
                <w:szCs w:val="20"/>
              </w:rPr>
              <w:t>27,98</w:t>
            </w:r>
          </w:p>
        </w:tc>
        <w:tc>
          <w:tcPr>
            <w:tcW w:w="1116" w:type="dxa"/>
            <w:tcBorders>
              <w:top w:val="single" w:sz="8" w:space="0" w:color="000000"/>
              <w:left w:val="nil"/>
              <w:bottom w:val="single" w:sz="8" w:space="0" w:color="000000"/>
              <w:right w:val="nil"/>
            </w:tcBorders>
            <w:shd w:val="clear" w:color="000000" w:fill="F2F2F2"/>
            <w:vAlign w:val="center"/>
            <w:hideMark/>
          </w:tcPr>
          <w:p w14:paraId="094F0731" w14:textId="77777777" w:rsidR="009D4BA3" w:rsidRPr="00364B27" w:rsidRDefault="009D4BA3" w:rsidP="003C484F">
            <w:pPr>
              <w:jc w:val="right"/>
              <w:rPr>
                <w:b/>
                <w:bCs/>
                <w:sz w:val="20"/>
                <w:szCs w:val="20"/>
              </w:rPr>
            </w:pPr>
            <w:r w:rsidRPr="00364B27">
              <w:rPr>
                <w:b/>
                <w:bCs/>
                <w:sz w:val="20"/>
                <w:szCs w:val="20"/>
              </w:rPr>
              <w:t>11.023.782</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37D39CF2" w14:textId="77777777" w:rsidR="009D4BA3" w:rsidRPr="00364B27" w:rsidRDefault="009D4BA3" w:rsidP="003C484F">
            <w:pPr>
              <w:jc w:val="right"/>
              <w:rPr>
                <w:b/>
                <w:bCs/>
                <w:sz w:val="20"/>
                <w:szCs w:val="20"/>
              </w:rPr>
            </w:pPr>
            <w:r w:rsidRPr="00364B27">
              <w:rPr>
                <w:b/>
                <w:bCs/>
                <w:sz w:val="20"/>
                <w:szCs w:val="20"/>
              </w:rPr>
              <w:t>10.439.482</w:t>
            </w:r>
          </w:p>
        </w:tc>
      </w:tr>
      <w:tr w:rsidR="00364B27" w:rsidRPr="00364B27" w14:paraId="0262D388"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95BC5E4" w14:textId="77777777" w:rsidR="009D4BA3" w:rsidRPr="00364B27" w:rsidRDefault="009D4BA3" w:rsidP="003C484F">
            <w:pPr>
              <w:rPr>
                <w:sz w:val="20"/>
                <w:szCs w:val="20"/>
              </w:rPr>
            </w:pPr>
            <w:r w:rsidRPr="00364B27">
              <w:rPr>
                <w:sz w:val="20"/>
                <w:szCs w:val="20"/>
              </w:rPr>
              <w:t>042 Poljoprivreda, šumarstvo, ribarstvo i lov</w:t>
            </w:r>
          </w:p>
        </w:tc>
        <w:tc>
          <w:tcPr>
            <w:tcW w:w="1116" w:type="dxa"/>
            <w:tcBorders>
              <w:top w:val="nil"/>
              <w:left w:val="nil"/>
              <w:bottom w:val="nil"/>
              <w:right w:val="nil"/>
            </w:tcBorders>
            <w:shd w:val="clear" w:color="auto" w:fill="auto"/>
            <w:vAlign w:val="center"/>
            <w:hideMark/>
          </w:tcPr>
          <w:p w14:paraId="10C38509" w14:textId="77777777" w:rsidR="009D4BA3" w:rsidRPr="00364B27" w:rsidRDefault="009D4BA3" w:rsidP="003C484F">
            <w:pPr>
              <w:jc w:val="right"/>
              <w:rPr>
                <w:sz w:val="20"/>
                <w:szCs w:val="20"/>
              </w:rPr>
            </w:pPr>
            <w:r w:rsidRPr="00364B27">
              <w:rPr>
                <w:sz w:val="20"/>
                <w:szCs w:val="20"/>
              </w:rPr>
              <w:t>139.763</w:t>
            </w:r>
          </w:p>
        </w:tc>
        <w:tc>
          <w:tcPr>
            <w:tcW w:w="1116" w:type="dxa"/>
            <w:tcBorders>
              <w:top w:val="nil"/>
              <w:left w:val="nil"/>
              <w:bottom w:val="nil"/>
              <w:right w:val="nil"/>
            </w:tcBorders>
            <w:shd w:val="clear" w:color="auto" w:fill="auto"/>
            <w:vAlign w:val="center"/>
            <w:hideMark/>
          </w:tcPr>
          <w:p w14:paraId="37D36F81" w14:textId="77777777" w:rsidR="009D4BA3" w:rsidRPr="00364B27" w:rsidRDefault="009D4BA3" w:rsidP="003C484F">
            <w:pPr>
              <w:jc w:val="right"/>
              <w:rPr>
                <w:sz w:val="20"/>
                <w:szCs w:val="20"/>
              </w:rPr>
            </w:pPr>
            <w:r w:rsidRPr="00364B27">
              <w:rPr>
                <w:sz w:val="20"/>
                <w:szCs w:val="20"/>
              </w:rPr>
              <w:t>162.690</w:t>
            </w:r>
          </w:p>
        </w:tc>
        <w:tc>
          <w:tcPr>
            <w:tcW w:w="1116" w:type="dxa"/>
            <w:tcBorders>
              <w:top w:val="nil"/>
              <w:left w:val="nil"/>
              <w:bottom w:val="nil"/>
              <w:right w:val="nil"/>
            </w:tcBorders>
            <w:shd w:val="clear" w:color="auto" w:fill="auto"/>
            <w:vAlign w:val="center"/>
            <w:hideMark/>
          </w:tcPr>
          <w:p w14:paraId="45697B69" w14:textId="77777777" w:rsidR="009D4BA3" w:rsidRPr="00364B27" w:rsidRDefault="009D4BA3" w:rsidP="003C484F">
            <w:pPr>
              <w:jc w:val="right"/>
              <w:rPr>
                <w:sz w:val="20"/>
                <w:szCs w:val="20"/>
              </w:rPr>
            </w:pPr>
            <w:r w:rsidRPr="00364B27">
              <w:rPr>
                <w:sz w:val="20"/>
                <w:szCs w:val="20"/>
              </w:rPr>
              <w:t>170.300</w:t>
            </w:r>
          </w:p>
        </w:tc>
        <w:tc>
          <w:tcPr>
            <w:tcW w:w="766" w:type="dxa"/>
            <w:tcBorders>
              <w:top w:val="nil"/>
              <w:left w:val="nil"/>
              <w:bottom w:val="nil"/>
              <w:right w:val="nil"/>
            </w:tcBorders>
            <w:shd w:val="clear" w:color="auto" w:fill="auto"/>
            <w:vAlign w:val="center"/>
            <w:hideMark/>
          </w:tcPr>
          <w:p w14:paraId="7AB032EC" w14:textId="77777777" w:rsidR="009D4BA3" w:rsidRPr="00364B27" w:rsidRDefault="009D4BA3" w:rsidP="003C484F">
            <w:pPr>
              <w:jc w:val="right"/>
              <w:rPr>
                <w:sz w:val="20"/>
                <w:szCs w:val="20"/>
              </w:rPr>
            </w:pPr>
            <w:r w:rsidRPr="00364B27">
              <w:rPr>
                <w:sz w:val="20"/>
                <w:szCs w:val="20"/>
              </w:rPr>
              <w:t>0,23</w:t>
            </w:r>
          </w:p>
        </w:tc>
        <w:tc>
          <w:tcPr>
            <w:tcW w:w="1116" w:type="dxa"/>
            <w:tcBorders>
              <w:top w:val="nil"/>
              <w:left w:val="nil"/>
              <w:bottom w:val="nil"/>
              <w:right w:val="nil"/>
            </w:tcBorders>
            <w:shd w:val="clear" w:color="auto" w:fill="auto"/>
            <w:vAlign w:val="center"/>
            <w:hideMark/>
          </w:tcPr>
          <w:p w14:paraId="549E8863" w14:textId="77777777" w:rsidR="009D4BA3" w:rsidRPr="00364B27" w:rsidRDefault="009D4BA3" w:rsidP="003C484F">
            <w:pPr>
              <w:jc w:val="right"/>
              <w:rPr>
                <w:sz w:val="20"/>
                <w:szCs w:val="20"/>
              </w:rPr>
            </w:pPr>
            <w:r w:rsidRPr="00364B27">
              <w:rPr>
                <w:sz w:val="20"/>
                <w:szCs w:val="20"/>
              </w:rPr>
              <w:t>171.115</w:t>
            </w:r>
          </w:p>
        </w:tc>
        <w:tc>
          <w:tcPr>
            <w:tcW w:w="1116" w:type="dxa"/>
            <w:tcBorders>
              <w:top w:val="nil"/>
              <w:left w:val="nil"/>
              <w:bottom w:val="nil"/>
              <w:right w:val="single" w:sz="4" w:space="0" w:color="auto"/>
            </w:tcBorders>
            <w:shd w:val="clear" w:color="auto" w:fill="auto"/>
            <w:vAlign w:val="center"/>
            <w:hideMark/>
          </w:tcPr>
          <w:p w14:paraId="60E31328" w14:textId="77777777" w:rsidR="009D4BA3" w:rsidRPr="00364B27" w:rsidRDefault="009D4BA3" w:rsidP="003C484F">
            <w:pPr>
              <w:jc w:val="right"/>
              <w:rPr>
                <w:sz w:val="20"/>
                <w:szCs w:val="20"/>
              </w:rPr>
            </w:pPr>
            <w:r w:rsidRPr="00364B27">
              <w:rPr>
                <w:sz w:val="20"/>
                <w:szCs w:val="20"/>
              </w:rPr>
              <w:t>171.115</w:t>
            </w:r>
          </w:p>
        </w:tc>
      </w:tr>
      <w:tr w:rsidR="00364B27" w:rsidRPr="00364B27" w14:paraId="34E3FB11"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2459AE66" w14:textId="77777777" w:rsidR="009D4BA3" w:rsidRPr="00364B27" w:rsidRDefault="009D4BA3" w:rsidP="003C484F">
            <w:pPr>
              <w:rPr>
                <w:sz w:val="20"/>
                <w:szCs w:val="20"/>
              </w:rPr>
            </w:pPr>
            <w:r w:rsidRPr="00364B27">
              <w:rPr>
                <w:sz w:val="20"/>
                <w:szCs w:val="20"/>
              </w:rPr>
              <w:t>043 Gorivo i energija</w:t>
            </w:r>
          </w:p>
        </w:tc>
        <w:tc>
          <w:tcPr>
            <w:tcW w:w="1116" w:type="dxa"/>
            <w:tcBorders>
              <w:top w:val="nil"/>
              <w:left w:val="nil"/>
              <w:bottom w:val="nil"/>
              <w:right w:val="nil"/>
            </w:tcBorders>
            <w:shd w:val="clear" w:color="auto" w:fill="auto"/>
            <w:vAlign w:val="center"/>
            <w:hideMark/>
          </w:tcPr>
          <w:p w14:paraId="1F84360F"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2E1A8E01"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4BC68AD0" w14:textId="77777777" w:rsidR="009D4BA3" w:rsidRPr="00364B27" w:rsidRDefault="009D4BA3" w:rsidP="003C484F">
            <w:pPr>
              <w:jc w:val="right"/>
              <w:rPr>
                <w:sz w:val="20"/>
                <w:szCs w:val="20"/>
              </w:rPr>
            </w:pPr>
            <w:r w:rsidRPr="00364B27">
              <w:rPr>
                <w:sz w:val="20"/>
                <w:szCs w:val="20"/>
              </w:rPr>
              <w:t>281.870</w:t>
            </w:r>
          </w:p>
        </w:tc>
        <w:tc>
          <w:tcPr>
            <w:tcW w:w="766" w:type="dxa"/>
            <w:tcBorders>
              <w:top w:val="nil"/>
              <w:left w:val="nil"/>
              <w:bottom w:val="nil"/>
              <w:right w:val="nil"/>
            </w:tcBorders>
            <w:shd w:val="clear" w:color="auto" w:fill="auto"/>
            <w:vAlign w:val="center"/>
            <w:hideMark/>
          </w:tcPr>
          <w:p w14:paraId="1AC82E39" w14:textId="77777777" w:rsidR="009D4BA3" w:rsidRPr="00364B27" w:rsidRDefault="009D4BA3" w:rsidP="003C484F">
            <w:pPr>
              <w:jc w:val="right"/>
              <w:rPr>
                <w:sz w:val="20"/>
                <w:szCs w:val="20"/>
              </w:rPr>
            </w:pPr>
            <w:r w:rsidRPr="00364B27">
              <w:rPr>
                <w:sz w:val="20"/>
                <w:szCs w:val="20"/>
              </w:rPr>
              <w:t>0,37</w:t>
            </w:r>
          </w:p>
        </w:tc>
        <w:tc>
          <w:tcPr>
            <w:tcW w:w="1116" w:type="dxa"/>
            <w:tcBorders>
              <w:top w:val="nil"/>
              <w:left w:val="nil"/>
              <w:bottom w:val="nil"/>
              <w:right w:val="nil"/>
            </w:tcBorders>
            <w:shd w:val="clear" w:color="auto" w:fill="auto"/>
            <w:vAlign w:val="center"/>
            <w:hideMark/>
          </w:tcPr>
          <w:p w14:paraId="0CA20053" w14:textId="77777777" w:rsidR="009D4BA3" w:rsidRPr="00364B27" w:rsidRDefault="009D4BA3" w:rsidP="003C484F">
            <w:pPr>
              <w:jc w:val="right"/>
              <w:rPr>
                <w:sz w:val="20"/>
                <w:szCs w:val="20"/>
              </w:rPr>
            </w:pPr>
            <w:r w:rsidRPr="00364B27">
              <w:rPr>
                <w:sz w:val="20"/>
                <w:szCs w:val="20"/>
              </w:rPr>
              <w:t>331.870</w:t>
            </w:r>
          </w:p>
        </w:tc>
        <w:tc>
          <w:tcPr>
            <w:tcW w:w="1116" w:type="dxa"/>
            <w:tcBorders>
              <w:top w:val="nil"/>
              <w:left w:val="nil"/>
              <w:bottom w:val="nil"/>
              <w:right w:val="single" w:sz="4" w:space="0" w:color="auto"/>
            </w:tcBorders>
            <w:shd w:val="clear" w:color="auto" w:fill="auto"/>
            <w:vAlign w:val="center"/>
            <w:hideMark/>
          </w:tcPr>
          <w:p w14:paraId="3DF32BCC" w14:textId="77777777" w:rsidR="009D4BA3" w:rsidRPr="00364B27" w:rsidRDefault="009D4BA3" w:rsidP="003C484F">
            <w:pPr>
              <w:jc w:val="right"/>
              <w:rPr>
                <w:sz w:val="20"/>
                <w:szCs w:val="20"/>
              </w:rPr>
            </w:pPr>
            <w:r w:rsidRPr="00364B27">
              <w:rPr>
                <w:sz w:val="20"/>
                <w:szCs w:val="20"/>
              </w:rPr>
              <w:t>331.870</w:t>
            </w:r>
          </w:p>
        </w:tc>
      </w:tr>
      <w:tr w:rsidR="00364B27" w:rsidRPr="00364B27" w14:paraId="294241FB"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2923795E" w14:textId="77777777" w:rsidR="009D4BA3" w:rsidRPr="00364B27" w:rsidRDefault="009D4BA3" w:rsidP="003C484F">
            <w:pPr>
              <w:rPr>
                <w:sz w:val="20"/>
                <w:szCs w:val="20"/>
              </w:rPr>
            </w:pPr>
            <w:r w:rsidRPr="00364B27">
              <w:rPr>
                <w:sz w:val="20"/>
                <w:szCs w:val="20"/>
              </w:rPr>
              <w:t>045 Promet</w:t>
            </w:r>
          </w:p>
        </w:tc>
        <w:tc>
          <w:tcPr>
            <w:tcW w:w="1116" w:type="dxa"/>
            <w:tcBorders>
              <w:top w:val="nil"/>
              <w:left w:val="nil"/>
              <w:bottom w:val="nil"/>
              <w:right w:val="nil"/>
            </w:tcBorders>
            <w:shd w:val="clear" w:color="auto" w:fill="auto"/>
            <w:vAlign w:val="center"/>
            <w:hideMark/>
          </w:tcPr>
          <w:p w14:paraId="50F3DBD8" w14:textId="77777777" w:rsidR="009D4BA3" w:rsidRPr="00364B27" w:rsidRDefault="009D4BA3" w:rsidP="003C484F">
            <w:pPr>
              <w:jc w:val="right"/>
              <w:rPr>
                <w:sz w:val="20"/>
                <w:szCs w:val="20"/>
              </w:rPr>
            </w:pPr>
            <w:r w:rsidRPr="00364B27">
              <w:rPr>
                <w:sz w:val="20"/>
                <w:szCs w:val="20"/>
              </w:rPr>
              <w:t>7.660.275</w:t>
            </w:r>
          </w:p>
        </w:tc>
        <w:tc>
          <w:tcPr>
            <w:tcW w:w="1116" w:type="dxa"/>
            <w:tcBorders>
              <w:top w:val="nil"/>
              <w:left w:val="nil"/>
              <w:bottom w:val="nil"/>
              <w:right w:val="nil"/>
            </w:tcBorders>
            <w:shd w:val="clear" w:color="auto" w:fill="auto"/>
            <w:vAlign w:val="center"/>
            <w:hideMark/>
          </w:tcPr>
          <w:p w14:paraId="3645DF5C" w14:textId="77777777" w:rsidR="009D4BA3" w:rsidRPr="00364B27" w:rsidRDefault="009D4BA3" w:rsidP="003C484F">
            <w:pPr>
              <w:jc w:val="right"/>
              <w:rPr>
                <w:sz w:val="20"/>
                <w:szCs w:val="20"/>
              </w:rPr>
            </w:pPr>
            <w:r w:rsidRPr="00364B27">
              <w:rPr>
                <w:sz w:val="20"/>
                <w:szCs w:val="20"/>
              </w:rPr>
              <w:t>9.812.264</w:t>
            </w:r>
          </w:p>
        </w:tc>
        <w:tc>
          <w:tcPr>
            <w:tcW w:w="1116" w:type="dxa"/>
            <w:tcBorders>
              <w:top w:val="nil"/>
              <w:left w:val="nil"/>
              <w:bottom w:val="nil"/>
              <w:right w:val="nil"/>
            </w:tcBorders>
            <w:shd w:val="clear" w:color="auto" w:fill="auto"/>
            <w:vAlign w:val="center"/>
            <w:hideMark/>
          </w:tcPr>
          <w:p w14:paraId="3196A9DC" w14:textId="77777777" w:rsidR="009D4BA3" w:rsidRPr="00364B27" w:rsidRDefault="009D4BA3" w:rsidP="003C484F">
            <w:pPr>
              <w:jc w:val="right"/>
              <w:rPr>
                <w:sz w:val="20"/>
                <w:szCs w:val="20"/>
              </w:rPr>
            </w:pPr>
            <w:r w:rsidRPr="00364B27">
              <w:rPr>
                <w:sz w:val="20"/>
                <w:szCs w:val="20"/>
              </w:rPr>
              <w:t>17.688.738</w:t>
            </w:r>
          </w:p>
        </w:tc>
        <w:tc>
          <w:tcPr>
            <w:tcW w:w="766" w:type="dxa"/>
            <w:tcBorders>
              <w:top w:val="nil"/>
              <w:left w:val="nil"/>
              <w:bottom w:val="nil"/>
              <w:right w:val="nil"/>
            </w:tcBorders>
            <w:shd w:val="clear" w:color="auto" w:fill="auto"/>
            <w:vAlign w:val="center"/>
            <w:hideMark/>
          </w:tcPr>
          <w:p w14:paraId="7BFF23CD" w14:textId="77777777" w:rsidR="009D4BA3" w:rsidRPr="00364B27" w:rsidRDefault="009D4BA3" w:rsidP="003C484F">
            <w:pPr>
              <w:jc w:val="right"/>
              <w:rPr>
                <w:sz w:val="20"/>
                <w:szCs w:val="20"/>
              </w:rPr>
            </w:pPr>
            <w:r w:rsidRPr="00364B27">
              <w:rPr>
                <w:sz w:val="20"/>
                <w:szCs w:val="20"/>
              </w:rPr>
              <w:t>23,48</w:t>
            </w:r>
          </w:p>
        </w:tc>
        <w:tc>
          <w:tcPr>
            <w:tcW w:w="1116" w:type="dxa"/>
            <w:tcBorders>
              <w:top w:val="nil"/>
              <w:left w:val="nil"/>
              <w:bottom w:val="nil"/>
              <w:right w:val="nil"/>
            </w:tcBorders>
            <w:shd w:val="clear" w:color="auto" w:fill="auto"/>
            <w:vAlign w:val="center"/>
            <w:hideMark/>
          </w:tcPr>
          <w:p w14:paraId="060D693C" w14:textId="77777777" w:rsidR="009D4BA3" w:rsidRPr="00364B27" w:rsidRDefault="009D4BA3" w:rsidP="003C484F">
            <w:pPr>
              <w:jc w:val="right"/>
              <w:rPr>
                <w:sz w:val="20"/>
                <w:szCs w:val="20"/>
              </w:rPr>
            </w:pPr>
            <w:r w:rsidRPr="00364B27">
              <w:rPr>
                <w:sz w:val="20"/>
                <w:szCs w:val="20"/>
              </w:rPr>
              <w:t>8.377.455</w:t>
            </w:r>
          </w:p>
        </w:tc>
        <w:tc>
          <w:tcPr>
            <w:tcW w:w="1116" w:type="dxa"/>
            <w:tcBorders>
              <w:top w:val="nil"/>
              <w:left w:val="nil"/>
              <w:bottom w:val="nil"/>
              <w:right w:val="single" w:sz="4" w:space="0" w:color="auto"/>
            </w:tcBorders>
            <w:shd w:val="clear" w:color="auto" w:fill="auto"/>
            <w:vAlign w:val="center"/>
            <w:hideMark/>
          </w:tcPr>
          <w:p w14:paraId="4B8ADCB7" w14:textId="77777777" w:rsidR="009D4BA3" w:rsidRPr="00364B27" w:rsidRDefault="009D4BA3" w:rsidP="003C484F">
            <w:pPr>
              <w:jc w:val="right"/>
              <w:rPr>
                <w:sz w:val="20"/>
                <w:szCs w:val="20"/>
              </w:rPr>
            </w:pPr>
            <w:r w:rsidRPr="00364B27">
              <w:rPr>
                <w:sz w:val="20"/>
                <w:szCs w:val="20"/>
              </w:rPr>
              <w:t>8.312.455</w:t>
            </w:r>
          </w:p>
        </w:tc>
      </w:tr>
      <w:tr w:rsidR="00364B27" w:rsidRPr="00364B27" w14:paraId="0A8E2573"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DEA0A6E" w14:textId="77777777" w:rsidR="009D4BA3" w:rsidRPr="00364B27" w:rsidRDefault="009D4BA3" w:rsidP="003C484F">
            <w:pPr>
              <w:rPr>
                <w:sz w:val="20"/>
                <w:szCs w:val="20"/>
              </w:rPr>
            </w:pPr>
            <w:r w:rsidRPr="00364B27">
              <w:rPr>
                <w:sz w:val="20"/>
                <w:szCs w:val="20"/>
              </w:rPr>
              <w:t>046 Komunikacije</w:t>
            </w:r>
          </w:p>
        </w:tc>
        <w:tc>
          <w:tcPr>
            <w:tcW w:w="1116" w:type="dxa"/>
            <w:tcBorders>
              <w:top w:val="nil"/>
              <w:left w:val="nil"/>
              <w:bottom w:val="nil"/>
              <w:right w:val="nil"/>
            </w:tcBorders>
            <w:shd w:val="clear" w:color="auto" w:fill="auto"/>
            <w:vAlign w:val="center"/>
            <w:hideMark/>
          </w:tcPr>
          <w:p w14:paraId="469F0C68"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5EABC1BA" w14:textId="77777777" w:rsidR="009D4BA3" w:rsidRPr="00364B27" w:rsidRDefault="009D4BA3" w:rsidP="003C484F">
            <w:pPr>
              <w:jc w:val="right"/>
              <w:rPr>
                <w:sz w:val="20"/>
                <w:szCs w:val="20"/>
              </w:rPr>
            </w:pPr>
            <w:r w:rsidRPr="00364B27">
              <w:rPr>
                <w:sz w:val="20"/>
                <w:szCs w:val="20"/>
              </w:rPr>
              <w:t>33.181</w:t>
            </w:r>
          </w:p>
        </w:tc>
        <w:tc>
          <w:tcPr>
            <w:tcW w:w="1116" w:type="dxa"/>
            <w:tcBorders>
              <w:top w:val="nil"/>
              <w:left w:val="nil"/>
              <w:bottom w:val="nil"/>
              <w:right w:val="nil"/>
            </w:tcBorders>
            <w:shd w:val="clear" w:color="auto" w:fill="auto"/>
            <w:vAlign w:val="center"/>
            <w:hideMark/>
          </w:tcPr>
          <w:p w14:paraId="7E33F580" w14:textId="77777777" w:rsidR="009D4BA3" w:rsidRPr="00364B27" w:rsidRDefault="009D4BA3" w:rsidP="003C484F">
            <w:pPr>
              <w:jc w:val="right"/>
              <w:rPr>
                <w:sz w:val="20"/>
                <w:szCs w:val="20"/>
              </w:rPr>
            </w:pPr>
            <w:r w:rsidRPr="00364B27">
              <w:rPr>
                <w:sz w:val="20"/>
                <w:szCs w:val="20"/>
              </w:rPr>
              <w:t>17.260</w:t>
            </w:r>
          </w:p>
        </w:tc>
        <w:tc>
          <w:tcPr>
            <w:tcW w:w="766" w:type="dxa"/>
            <w:tcBorders>
              <w:top w:val="nil"/>
              <w:left w:val="nil"/>
              <w:bottom w:val="nil"/>
              <w:right w:val="nil"/>
            </w:tcBorders>
            <w:shd w:val="clear" w:color="auto" w:fill="auto"/>
            <w:vAlign w:val="center"/>
            <w:hideMark/>
          </w:tcPr>
          <w:p w14:paraId="2A5E3626" w14:textId="77777777" w:rsidR="009D4BA3" w:rsidRPr="00364B27" w:rsidRDefault="009D4BA3" w:rsidP="003C484F">
            <w:pPr>
              <w:jc w:val="right"/>
              <w:rPr>
                <w:sz w:val="20"/>
                <w:szCs w:val="20"/>
              </w:rPr>
            </w:pPr>
            <w:r w:rsidRPr="00364B27">
              <w:rPr>
                <w:sz w:val="20"/>
                <w:szCs w:val="20"/>
              </w:rPr>
              <w:t>0,02</w:t>
            </w:r>
          </w:p>
        </w:tc>
        <w:tc>
          <w:tcPr>
            <w:tcW w:w="1116" w:type="dxa"/>
            <w:tcBorders>
              <w:top w:val="nil"/>
              <w:left w:val="nil"/>
              <w:bottom w:val="nil"/>
              <w:right w:val="nil"/>
            </w:tcBorders>
            <w:shd w:val="clear" w:color="auto" w:fill="auto"/>
            <w:vAlign w:val="center"/>
            <w:hideMark/>
          </w:tcPr>
          <w:p w14:paraId="7B501303" w14:textId="77777777" w:rsidR="009D4BA3" w:rsidRPr="00364B27" w:rsidRDefault="009D4BA3" w:rsidP="003C484F">
            <w:pPr>
              <w:jc w:val="right"/>
              <w:rPr>
                <w:sz w:val="20"/>
                <w:szCs w:val="20"/>
              </w:rPr>
            </w:pPr>
            <w:r w:rsidRPr="00364B27">
              <w:rPr>
                <w:sz w:val="20"/>
                <w:szCs w:val="20"/>
              </w:rPr>
              <w:t>17.260</w:t>
            </w:r>
          </w:p>
        </w:tc>
        <w:tc>
          <w:tcPr>
            <w:tcW w:w="1116" w:type="dxa"/>
            <w:tcBorders>
              <w:top w:val="nil"/>
              <w:left w:val="nil"/>
              <w:bottom w:val="nil"/>
              <w:right w:val="single" w:sz="4" w:space="0" w:color="auto"/>
            </w:tcBorders>
            <w:shd w:val="clear" w:color="auto" w:fill="auto"/>
            <w:vAlign w:val="center"/>
            <w:hideMark/>
          </w:tcPr>
          <w:p w14:paraId="49F657AB" w14:textId="77777777" w:rsidR="009D4BA3" w:rsidRPr="00364B27" w:rsidRDefault="009D4BA3" w:rsidP="003C484F">
            <w:pPr>
              <w:jc w:val="right"/>
              <w:rPr>
                <w:sz w:val="20"/>
                <w:szCs w:val="20"/>
              </w:rPr>
            </w:pPr>
            <w:r w:rsidRPr="00364B27">
              <w:rPr>
                <w:sz w:val="20"/>
                <w:szCs w:val="20"/>
              </w:rPr>
              <w:t>17.260</w:t>
            </w:r>
          </w:p>
        </w:tc>
      </w:tr>
      <w:tr w:rsidR="00364B27" w:rsidRPr="00364B27" w14:paraId="7670FEA8"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0A3F5697" w14:textId="77777777" w:rsidR="009D4BA3" w:rsidRPr="00364B27" w:rsidRDefault="009D4BA3" w:rsidP="003C484F">
            <w:pPr>
              <w:rPr>
                <w:sz w:val="20"/>
                <w:szCs w:val="20"/>
              </w:rPr>
            </w:pPr>
            <w:r w:rsidRPr="00364B27">
              <w:rPr>
                <w:sz w:val="20"/>
                <w:szCs w:val="20"/>
              </w:rPr>
              <w:t>047 Ostale industrije</w:t>
            </w:r>
          </w:p>
        </w:tc>
        <w:tc>
          <w:tcPr>
            <w:tcW w:w="1116" w:type="dxa"/>
            <w:tcBorders>
              <w:top w:val="nil"/>
              <w:left w:val="nil"/>
              <w:bottom w:val="nil"/>
              <w:right w:val="nil"/>
            </w:tcBorders>
            <w:shd w:val="clear" w:color="auto" w:fill="auto"/>
            <w:vAlign w:val="center"/>
            <w:hideMark/>
          </w:tcPr>
          <w:p w14:paraId="3AE99FF8" w14:textId="77777777" w:rsidR="009D4BA3" w:rsidRPr="00364B27" w:rsidRDefault="009D4BA3" w:rsidP="003C484F">
            <w:pPr>
              <w:jc w:val="right"/>
              <w:rPr>
                <w:sz w:val="20"/>
                <w:szCs w:val="20"/>
              </w:rPr>
            </w:pPr>
            <w:r w:rsidRPr="00364B27">
              <w:rPr>
                <w:sz w:val="20"/>
                <w:szCs w:val="20"/>
              </w:rPr>
              <w:t>209.184</w:t>
            </w:r>
          </w:p>
        </w:tc>
        <w:tc>
          <w:tcPr>
            <w:tcW w:w="1116" w:type="dxa"/>
            <w:tcBorders>
              <w:top w:val="nil"/>
              <w:left w:val="nil"/>
              <w:bottom w:val="nil"/>
              <w:right w:val="nil"/>
            </w:tcBorders>
            <w:shd w:val="clear" w:color="auto" w:fill="auto"/>
            <w:vAlign w:val="center"/>
            <w:hideMark/>
          </w:tcPr>
          <w:p w14:paraId="2FAAC104" w14:textId="77777777" w:rsidR="009D4BA3" w:rsidRPr="00364B27" w:rsidRDefault="009D4BA3" w:rsidP="003C484F">
            <w:pPr>
              <w:jc w:val="right"/>
              <w:rPr>
                <w:sz w:val="20"/>
                <w:szCs w:val="20"/>
              </w:rPr>
            </w:pPr>
            <w:r w:rsidRPr="00364B27">
              <w:rPr>
                <w:sz w:val="20"/>
                <w:szCs w:val="20"/>
              </w:rPr>
              <w:t>498.897</w:t>
            </w:r>
          </w:p>
        </w:tc>
        <w:tc>
          <w:tcPr>
            <w:tcW w:w="1116" w:type="dxa"/>
            <w:tcBorders>
              <w:top w:val="nil"/>
              <w:left w:val="nil"/>
              <w:bottom w:val="nil"/>
              <w:right w:val="nil"/>
            </w:tcBorders>
            <w:shd w:val="clear" w:color="auto" w:fill="auto"/>
            <w:vAlign w:val="center"/>
            <w:hideMark/>
          </w:tcPr>
          <w:p w14:paraId="44BB7AB6" w14:textId="77777777" w:rsidR="009D4BA3" w:rsidRPr="00364B27" w:rsidRDefault="009D4BA3" w:rsidP="003C484F">
            <w:pPr>
              <w:jc w:val="right"/>
              <w:rPr>
                <w:sz w:val="20"/>
                <w:szCs w:val="20"/>
              </w:rPr>
            </w:pPr>
            <w:r w:rsidRPr="00364B27">
              <w:rPr>
                <w:sz w:val="20"/>
                <w:szCs w:val="20"/>
              </w:rPr>
              <w:t>1.100.293</w:t>
            </w:r>
          </w:p>
        </w:tc>
        <w:tc>
          <w:tcPr>
            <w:tcW w:w="766" w:type="dxa"/>
            <w:tcBorders>
              <w:top w:val="nil"/>
              <w:left w:val="nil"/>
              <w:bottom w:val="nil"/>
              <w:right w:val="nil"/>
            </w:tcBorders>
            <w:shd w:val="clear" w:color="auto" w:fill="auto"/>
            <w:vAlign w:val="center"/>
            <w:hideMark/>
          </w:tcPr>
          <w:p w14:paraId="675F8429" w14:textId="77777777" w:rsidR="009D4BA3" w:rsidRPr="00364B27" w:rsidRDefault="009D4BA3" w:rsidP="003C484F">
            <w:pPr>
              <w:jc w:val="right"/>
              <w:rPr>
                <w:sz w:val="20"/>
                <w:szCs w:val="20"/>
              </w:rPr>
            </w:pPr>
            <w:r w:rsidRPr="00364B27">
              <w:rPr>
                <w:sz w:val="20"/>
                <w:szCs w:val="20"/>
              </w:rPr>
              <w:t>1,46</w:t>
            </w:r>
          </w:p>
        </w:tc>
        <w:tc>
          <w:tcPr>
            <w:tcW w:w="1116" w:type="dxa"/>
            <w:tcBorders>
              <w:top w:val="nil"/>
              <w:left w:val="nil"/>
              <w:bottom w:val="nil"/>
              <w:right w:val="nil"/>
            </w:tcBorders>
            <w:shd w:val="clear" w:color="auto" w:fill="auto"/>
            <w:vAlign w:val="center"/>
            <w:hideMark/>
          </w:tcPr>
          <w:p w14:paraId="565E1640" w14:textId="77777777" w:rsidR="009D4BA3" w:rsidRPr="00364B27" w:rsidRDefault="009D4BA3" w:rsidP="003C484F">
            <w:pPr>
              <w:jc w:val="right"/>
              <w:rPr>
                <w:sz w:val="20"/>
                <w:szCs w:val="20"/>
              </w:rPr>
            </w:pPr>
            <w:r w:rsidRPr="00364B27">
              <w:rPr>
                <w:sz w:val="20"/>
                <w:szCs w:val="20"/>
              </w:rPr>
              <w:t>750.470</w:t>
            </w:r>
          </w:p>
        </w:tc>
        <w:tc>
          <w:tcPr>
            <w:tcW w:w="1116" w:type="dxa"/>
            <w:tcBorders>
              <w:top w:val="nil"/>
              <w:left w:val="nil"/>
              <w:bottom w:val="nil"/>
              <w:right w:val="single" w:sz="4" w:space="0" w:color="auto"/>
            </w:tcBorders>
            <w:shd w:val="clear" w:color="auto" w:fill="auto"/>
            <w:vAlign w:val="center"/>
            <w:hideMark/>
          </w:tcPr>
          <w:p w14:paraId="72886AAA" w14:textId="77777777" w:rsidR="009D4BA3" w:rsidRPr="00364B27" w:rsidRDefault="009D4BA3" w:rsidP="003C484F">
            <w:pPr>
              <w:jc w:val="right"/>
              <w:rPr>
                <w:sz w:val="20"/>
                <w:szCs w:val="20"/>
              </w:rPr>
            </w:pPr>
            <w:r w:rsidRPr="00364B27">
              <w:rPr>
                <w:sz w:val="20"/>
                <w:szCs w:val="20"/>
              </w:rPr>
              <w:t>350.470</w:t>
            </w:r>
          </w:p>
        </w:tc>
      </w:tr>
      <w:tr w:rsidR="00364B27" w:rsidRPr="00364B27" w14:paraId="556E67CE" w14:textId="77777777" w:rsidTr="003C484F">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67E65975" w14:textId="77777777" w:rsidR="009D4BA3" w:rsidRPr="00364B27" w:rsidRDefault="009D4BA3" w:rsidP="003C484F">
            <w:pPr>
              <w:rPr>
                <w:sz w:val="20"/>
                <w:szCs w:val="20"/>
              </w:rPr>
            </w:pPr>
            <w:r w:rsidRPr="00364B27">
              <w:rPr>
                <w:sz w:val="20"/>
                <w:szCs w:val="20"/>
              </w:rPr>
              <w:t>049 Ekonomski poslovi koji nisu drugdje svrstani</w:t>
            </w:r>
          </w:p>
        </w:tc>
        <w:tc>
          <w:tcPr>
            <w:tcW w:w="1116" w:type="dxa"/>
            <w:tcBorders>
              <w:top w:val="nil"/>
              <w:left w:val="nil"/>
              <w:bottom w:val="nil"/>
              <w:right w:val="nil"/>
            </w:tcBorders>
            <w:shd w:val="clear" w:color="auto" w:fill="auto"/>
            <w:vAlign w:val="center"/>
            <w:hideMark/>
          </w:tcPr>
          <w:p w14:paraId="0B02C309" w14:textId="77777777" w:rsidR="009D4BA3" w:rsidRPr="00364B27" w:rsidRDefault="009D4BA3" w:rsidP="003C484F">
            <w:pPr>
              <w:jc w:val="right"/>
              <w:rPr>
                <w:sz w:val="20"/>
                <w:szCs w:val="20"/>
              </w:rPr>
            </w:pPr>
            <w:r w:rsidRPr="00364B27">
              <w:rPr>
                <w:sz w:val="20"/>
                <w:szCs w:val="20"/>
              </w:rPr>
              <w:t>799.516</w:t>
            </w:r>
          </w:p>
        </w:tc>
        <w:tc>
          <w:tcPr>
            <w:tcW w:w="1116" w:type="dxa"/>
            <w:tcBorders>
              <w:top w:val="nil"/>
              <w:left w:val="nil"/>
              <w:bottom w:val="nil"/>
              <w:right w:val="nil"/>
            </w:tcBorders>
            <w:shd w:val="clear" w:color="auto" w:fill="auto"/>
            <w:vAlign w:val="center"/>
            <w:hideMark/>
          </w:tcPr>
          <w:p w14:paraId="0400E878" w14:textId="77777777" w:rsidR="009D4BA3" w:rsidRPr="00364B27" w:rsidRDefault="009D4BA3" w:rsidP="003C484F">
            <w:pPr>
              <w:jc w:val="right"/>
              <w:rPr>
                <w:sz w:val="20"/>
                <w:szCs w:val="20"/>
              </w:rPr>
            </w:pPr>
            <w:r w:rsidRPr="00364B27">
              <w:rPr>
                <w:sz w:val="20"/>
                <w:szCs w:val="20"/>
              </w:rPr>
              <w:t>1.339.173</w:t>
            </w:r>
          </w:p>
        </w:tc>
        <w:tc>
          <w:tcPr>
            <w:tcW w:w="1116" w:type="dxa"/>
            <w:tcBorders>
              <w:top w:val="nil"/>
              <w:left w:val="nil"/>
              <w:bottom w:val="nil"/>
              <w:right w:val="nil"/>
            </w:tcBorders>
            <w:shd w:val="clear" w:color="auto" w:fill="auto"/>
            <w:vAlign w:val="center"/>
            <w:hideMark/>
          </w:tcPr>
          <w:p w14:paraId="31E2FFEA" w14:textId="7E136AFC" w:rsidR="009D4BA3" w:rsidRPr="00364B27" w:rsidRDefault="009D4BA3" w:rsidP="003C484F">
            <w:pPr>
              <w:jc w:val="right"/>
              <w:rPr>
                <w:sz w:val="20"/>
                <w:szCs w:val="20"/>
              </w:rPr>
            </w:pPr>
            <w:r w:rsidRPr="00364B27">
              <w:rPr>
                <w:sz w:val="20"/>
                <w:szCs w:val="20"/>
              </w:rPr>
              <w:t>1.82</w:t>
            </w:r>
            <w:r w:rsidR="00C655B7" w:rsidRPr="00364B27">
              <w:rPr>
                <w:sz w:val="20"/>
                <w:szCs w:val="20"/>
              </w:rPr>
              <w:t>0</w:t>
            </w:r>
            <w:r w:rsidRPr="00364B27">
              <w:rPr>
                <w:sz w:val="20"/>
                <w:szCs w:val="20"/>
              </w:rPr>
              <w:t>.971</w:t>
            </w:r>
          </w:p>
        </w:tc>
        <w:tc>
          <w:tcPr>
            <w:tcW w:w="766" w:type="dxa"/>
            <w:tcBorders>
              <w:top w:val="nil"/>
              <w:left w:val="nil"/>
              <w:bottom w:val="nil"/>
              <w:right w:val="nil"/>
            </w:tcBorders>
            <w:shd w:val="clear" w:color="auto" w:fill="auto"/>
            <w:vAlign w:val="center"/>
            <w:hideMark/>
          </w:tcPr>
          <w:p w14:paraId="6C806FF3" w14:textId="77777777" w:rsidR="009D4BA3" w:rsidRPr="00364B27" w:rsidRDefault="009D4BA3" w:rsidP="003C484F">
            <w:pPr>
              <w:jc w:val="right"/>
              <w:rPr>
                <w:sz w:val="20"/>
                <w:szCs w:val="20"/>
              </w:rPr>
            </w:pPr>
            <w:r w:rsidRPr="00364B27">
              <w:rPr>
                <w:sz w:val="20"/>
                <w:szCs w:val="20"/>
              </w:rPr>
              <w:t>2,42</w:t>
            </w:r>
          </w:p>
        </w:tc>
        <w:tc>
          <w:tcPr>
            <w:tcW w:w="1116" w:type="dxa"/>
            <w:tcBorders>
              <w:top w:val="nil"/>
              <w:left w:val="nil"/>
              <w:bottom w:val="nil"/>
              <w:right w:val="nil"/>
            </w:tcBorders>
            <w:shd w:val="clear" w:color="auto" w:fill="auto"/>
            <w:vAlign w:val="center"/>
            <w:hideMark/>
          </w:tcPr>
          <w:p w14:paraId="1653A31C" w14:textId="77777777" w:rsidR="009D4BA3" w:rsidRPr="00364B27" w:rsidRDefault="009D4BA3" w:rsidP="003C484F">
            <w:pPr>
              <w:jc w:val="right"/>
              <w:rPr>
                <w:sz w:val="20"/>
                <w:szCs w:val="20"/>
              </w:rPr>
            </w:pPr>
            <w:r w:rsidRPr="00364B27">
              <w:rPr>
                <w:sz w:val="20"/>
                <w:szCs w:val="20"/>
              </w:rPr>
              <w:t>1.375.612</w:t>
            </w:r>
          </w:p>
        </w:tc>
        <w:tc>
          <w:tcPr>
            <w:tcW w:w="1116" w:type="dxa"/>
            <w:tcBorders>
              <w:top w:val="nil"/>
              <w:left w:val="nil"/>
              <w:bottom w:val="nil"/>
              <w:right w:val="single" w:sz="4" w:space="0" w:color="auto"/>
            </w:tcBorders>
            <w:shd w:val="clear" w:color="auto" w:fill="auto"/>
            <w:vAlign w:val="center"/>
            <w:hideMark/>
          </w:tcPr>
          <w:p w14:paraId="21A516F5" w14:textId="77777777" w:rsidR="009D4BA3" w:rsidRPr="00364B27" w:rsidRDefault="009D4BA3" w:rsidP="003C484F">
            <w:pPr>
              <w:jc w:val="right"/>
              <w:rPr>
                <w:sz w:val="20"/>
                <w:szCs w:val="20"/>
              </w:rPr>
            </w:pPr>
            <w:r w:rsidRPr="00364B27">
              <w:rPr>
                <w:sz w:val="20"/>
                <w:szCs w:val="20"/>
              </w:rPr>
              <w:t>1.256.312</w:t>
            </w:r>
          </w:p>
        </w:tc>
      </w:tr>
      <w:tr w:rsidR="00364B27" w:rsidRPr="00364B27" w14:paraId="2D212D9A"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07912986" w14:textId="77777777" w:rsidR="009D4BA3" w:rsidRPr="00364B27" w:rsidRDefault="009D4BA3" w:rsidP="003C484F">
            <w:pPr>
              <w:rPr>
                <w:b/>
                <w:bCs/>
                <w:sz w:val="20"/>
                <w:szCs w:val="20"/>
              </w:rPr>
            </w:pPr>
            <w:r w:rsidRPr="00364B27">
              <w:rPr>
                <w:b/>
                <w:bCs/>
                <w:sz w:val="20"/>
                <w:szCs w:val="20"/>
              </w:rPr>
              <w:t>05 Zaštita okoliša</w:t>
            </w:r>
          </w:p>
        </w:tc>
        <w:tc>
          <w:tcPr>
            <w:tcW w:w="1116" w:type="dxa"/>
            <w:tcBorders>
              <w:top w:val="single" w:sz="8" w:space="0" w:color="000000"/>
              <w:left w:val="nil"/>
              <w:bottom w:val="single" w:sz="8" w:space="0" w:color="000000"/>
              <w:right w:val="nil"/>
            </w:tcBorders>
            <w:shd w:val="clear" w:color="000000" w:fill="F2F2F2"/>
            <w:vAlign w:val="center"/>
            <w:hideMark/>
          </w:tcPr>
          <w:p w14:paraId="66F2AB6E" w14:textId="77777777" w:rsidR="009D4BA3" w:rsidRPr="00364B27" w:rsidRDefault="009D4BA3" w:rsidP="003C484F">
            <w:pPr>
              <w:jc w:val="right"/>
              <w:rPr>
                <w:b/>
                <w:bCs/>
                <w:sz w:val="20"/>
                <w:szCs w:val="20"/>
              </w:rPr>
            </w:pPr>
            <w:r w:rsidRPr="00364B27">
              <w:rPr>
                <w:b/>
                <w:bCs/>
                <w:sz w:val="20"/>
                <w:szCs w:val="20"/>
              </w:rPr>
              <w:t>538.588</w:t>
            </w:r>
          </w:p>
        </w:tc>
        <w:tc>
          <w:tcPr>
            <w:tcW w:w="1116" w:type="dxa"/>
            <w:tcBorders>
              <w:top w:val="single" w:sz="8" w:space="0" w:color="000000"/>
              <w:left w:val="nil"/>
              <w:bottom w:val="single" w:sz="8" w:space="0" w:color="000000"/>
              <w:right w:val="nil"/>
            </w:tcBorders>
            <w:shd w:val="clear" w:color="000000" w:fill="F2F2F2"/>
            <w:vAlign w:val="center"/>
            <w:hideMark/>
          </w:tcPr>
          <w:p w14:paraId="06A78C2E" w14:textId="77777777" w:rsidR="009D4BA3" w:rsidRPr="00364B27" w:rsidRDefault="009D4BA3" w:rsidP="003C484F">
            <w:pPr>
              <w:jc w:val="right"/>
              <w:rPr>
                <w:b/>
                <w:bCs/>
                <w:sz w:val="20"/>
                <w:szCs w:val="20"/>
              </w:rPr>
            </w:pPr>
            <w:r w:rsidRPr="00364B27">
              <w:rPr>
                <w:b/>
                <w:bCs/>
                <w:sz w:val="20"/>
                <w:szCs w:val="20"/>
              </w:rPr>
              <w:t>1.033.677</w:t>
            </w:r>
          </w:p>
        </w:tc>
        <w:tc>
          <w:tcPr>
            <w:tcW w:w="1116" w:type="dxa"/>
            <w:tcBorders>
              <w:top w:val="single" w:sz="8" w:space="0" w:color="000000"/>
              <w:left w:val="nil"/>
              <w:bottom w:val="single" w:sz="8" w:space="0" w:color="000000"/>
              <w:right w:val="nil"/>
            </w:tcBorders>
            <w:shd w:val="clear" w:color="000000" w:fill="F2F2F2"/>
            <w:vAlign w:val="center"/>
            <w:hideMark/>
          </w:tcPr>
          <w:p w14:paraId="64B985CB" w14:textId="77777777" w:rsidR="009D4BA3" w:rsidRPr="00364B27" w:rsidRDefault="009D4BA3" w:rsidP="003C484F">
            <w:pPr>
              <w:jc w:val="right"/>
              <w:rPr>
                <w:b/>
                <w:bCs/>
                <w:sz w:val="20"/>
                <w:szCs w:val="20"/>
              </w:rPr>
            </w:pPr>
            <w:r w:rsidRPr="00364B27">
              <w:rPr>
                <w:b/>
                <w:bCs/>
                <w:sz w:val="20"/>
                <w:szCs w:val="20"/>
              </w:rPr>
              <w:t>1.034.097</w:t>
            </w:r>
          </w:p>
        </w:tc>
        <w:tc>
          <w:tcPr>
            <w:tcW w:w="766" w:type="dxa"/>
            <w:tcBorders>
              <w:top w:val="single" w:sz="8" w:space="0" w:color="000000"/>
              <w:left w:val="nil"/>
              <w:bottom w:val="single" w:sz="8" w:space="0" w:color="000000"/>
              <w:right w:val="nil"/>
            </w:tcBorders>
            <w:shd w:val="clear" w:color="000000" w:fill="F2F2F2"/>
            <w:vAlign w:val="center"/>
            <w:hideMark/>
          </w:tcPr>
          <w:p w14:paraId="3C4EA8B8" w14:textId="77777777" w:rsidR="009D4BA3" w:rsidRPr="00364B27" w:rsidRDefault="009D4BA3" w:rsidP="003C484F">
            <w:pPr>
              <w:jc w:val="right"/>
              <w:rPr>
                <w:b/>
                <w:bCs/>
                <w:sz w:val="20"/>
                <w:szCs w:val="20"/>
              </w:rPr>
            </w:pPr>
            <w:r w:rsidRPr="00364B27">
              <w:rPr>
                <w:b/>
                <w:bCs/>
                <w:sz w:val="20"/>
                <w:szCs w:val="20"/>
              </w:rPr>
              <w:t>1,38</w:t>
            </w:r>
          </w:p>
        </w:tc>
        <w:tc>
          <w:tcPr>
            <w:tcW w:w="1116" w:type="dxa"/>
            <w:tcBorders>
              <w:top w:val="single" w:sz="8" w:space="0" w:color="000000"/>
              <w:left w:val="nil"/>
              <w:bottom w:val="single" w:sz="8" w:space="0" w:color="000000"/>
              <w:right w:val="nil"/>
            </w:tcBorders>
            <w:shd w:val="clear" w:color="000000" w:fill="F2F2F2"/>
            <w:vAlign w:val="center"/>
            <w:hideMark/>
          </w:tcPr>
          <w:p w14:paraId="30AB6ADE" w14:textId="77777777" w:rsidR="009D4BA3" w:rsidRPr="00364B27" w:rsidRDefault="009D4BA3" w:rsidP="003C484F">
            <w:pPr>
              <w:jc w:val="right"/>
              <w:rPr>
                <w:b/>
                <w:bCs/>
                <w:sz w:val="20"/>
                <w:szCs w:val="20"/>
              </w:rPr>
            </w:pPr>
            <w:r w:rsidRPr="00364B27">
              <w:rPr>
                <w:b/>
                <w:bCs/>
                <w:sz w:val="20"/>
                <w:szCs w:val="20"/>
              </w:rPr>
              <w:t>512.500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3B2FA030" w14:textId="77777777" w:rsidR="009D4BA3" w:rsidRPr="00364B27" w:rsidRDefault="009D4BA3" w:rsidP="003C484F">
            <w:pPr>
              <w:jc w:val="right"/>
              <w:rPr>
                <w:b/>
                <w:bCs/>
                <w:sz w:val="20"/>
                <w:szCs w:val="20"/>
              </w:rPr>
            </w:pPr>
            <w:r w:rsidRPr="00364B27">
              <w:rPr>
                <w:b/>
                <w:bCs/>
                <w:sz w:val="20"/>
                <w:szCs w:val="20"/>
              </w:rPr>
              <w:t>512.500</w:t>
            </w:r>
          </w:p>
        </w:tc>
      </w:tr>
      <w:tr w:rsidR="00364B27" w:rsidRPr="00364B27" w14:paraId="6459B7E2"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CDF3074" w14:textId="77777777" w:rsidR="009D4BA3" w:rsidRPr="00364B27" w:rsidRDefault="009D4BA3" w:rsidP="003C484F">
            <w:pPr>
              <w:rPr>
                <w:sz w:val="20"/>
                <w:szCs w:val="20"/>
              </w:rPr>
            </w:pPr>
            <w:r w:rsidRPr="00364B27">
              <w:rPr>
                <w:sz w:val="20"/>
                <w:szCs w:val="20"/>
              </w:rPr>
              <w:t>051 Gospodarenje otpadom</w:t>
            </w:r>
          </w:p>
        </w:tc>
        <w:tc>
          <w:tcPr>
            <w:tcW w:w="1116" w:type="dxa"/>
            <w:tcBorders>
              <w:top w:val="nil"/>
              <w:left w:val="nil"/>
              <w:bottom w:val="nil"/>
              <w:right w:val="nil"/>
            </w:tcBorders>
            <w:shd w:val="clear" w:color="auto" w:fill="auto"/>
            <w:vAlign w:val="center"/>
            <w:hideMark/>
          </w:tcPr>
          <w:p w14:paraId="4952C53B" w14:textId="77777777" w:rsidR="009D4BA3" w:rsidRPr="00364B27" w:rsidRDefault="009D4BA3" w:rsidP="003C484F">
            <w:pPr>
              <w:jc w:val="right"/>
              <w:rPr>
                <w:sz w:val="20"/>
                <w:szCs w:val="20"/>
              </w:rPr>
            </w:pPr>
            <w:r w:rsidRPr="00364B27">
              <w:rPr>
                <w:sz w:val="20"/>
                <w:szCs w:val="20"/>
              </w:rPr>
              <w:t>213.720</w:t>
            </w:r>
          </w:p>
        </w:tc>
        <w:tc>
          <w:tcPr>
            <w:tcW w:w="1116" w:type="dxa"/>
            <w:tcBorders>
              <w:top w:val="nil"/>
              <w:left w:val="nil"/>
              <w:bottom w:val="nil"/>
              <w:right w:val="nil"/>
            </w:tcBorders>
            <w:shd w:val="clear" w:color="auto" w:fill="auto"/>
            <w:vAlign w:val="center"/>
            <w:hideMark/>
          </w:tcPr>
          <w:p w14:paraId="07654247" w14:textId="77777777" w:rsidR="009D4BA3" w:rsidRPr="00364B27" w:rsidRDefault="009D4BA3" w:rsidP="003C484F">
            <w:pPr>
              <w:jc w:val="right"/>
              <w:rPr>
                <w:sz w:val="20"/>
                <w:szCs w:val="20"/>
              </w:rPr>
            </w:pPr>
            <w:r w:rsidRPr="00364B27">
              <w:rPr>
                <w:sz w:val="20"/>
                <w:szCs w:val="20"/>
              </w:rPr>
              <w:t>544.164</w:t>
            </w:r>
          </w:p>
        </w:tc>
        <w:tc>
          <w:tcPr>
            <w:tcW w:w="1116" w:type="dxa"/>
            <w:tcBorders>
              <w:top w:val="nil"/>
              <w:left w:val="nil"/>
              <w:bottom w:val="nil"/>
              <w:right w:val="nil"/>
            </w:tcBorders>
            <w:shd w:val="clear" w:color="auto" w:fill="auto"/>
            <w:vAlign w:val="center"/>
            <w:hideMark/>
          </w:tcPr>
          <w:p w14:paraId="52AC491A" w14:textId="77777777" w:rsidR="009D4BA3" w:rsidRPr="00364B27" w:rsidRDefault="009D4BA3" w:rsidP="003C484F">
            <w:pPr>
              <w:jc w:val="right"/>
              <w:rPr>
                <w:sz w:val="20"/>
                <w:szCs w:val="20"/>
              </w:rPr>
            </w:pPr>
            <w:r w:rsidRPr="00364B27">
              <w:rPr>
                <w:sz w:val="20"/>
                <w:szCs w:val="20"/>
              </w:rPr>
              <w:t>554.597</w:t>
            </w:r>
          </w:p>
        </w:tc>
        <w:tc>
          <w:tcPr>
            <w:tcW w:w="766" w:type="dxa"/>
            <w:tcBorders>
              <w:top w:val="nil"/>
              <w:left w:val="nil"/>
              <w:bottom w:val="nil"/>
              <w:right w:val="nil"/>
            </w:tcBorders>
            <w:shd w:val="clear" w:color="auto" w:fill="auto"/>
            <w:vAlign w:val="center"/>
            <w:hideMark/>
          </w:tcPr>
          <w:p w14:paraId="367D43D6" w14:textId="77777777" w:rsidR="009D4BA3" w:rsidRPr="00364B27" w:rsidRDefault="009D4BA3" w:rsidP="003C484F">
            <w:pPr>
              <w:jc w:val="right"/>
              <w:rPr>
                <w:sz w:val="20"/>
                <w:szCs w:val="20"/>
              </w:rPr>
            </w:pPr>
            <w:r w:rsidRPr="00364B27">
              <w:rPr>
                <w:sz w:val="20"/>
                <w:szCs w:val="20"/>
              </w:rPr>
              <w:t>0,74</w:t>
            </w:r>
          </w:p>
        </w:tc>
        <w:tc>
          <w:tcPr>
            <w:tcW w:w="1116" w:type="dxa"/>
            <w:tcBorders>
              <w:top w:val="nil"/>
              <w:left w:val="nil"/>
              <w:bottom w:val="nil"/>
              <w:right w:val="nil"/>
            </w:tcBorders>
            <w:shd w:val="clear" w:color="auto" w:fill="auto"/>
            <w:vAlign w:val="center"/>
            <w:hideMark/>
          </w:tcPr>
          <w:p w14:paraId="7EA036F7" w14:textId="77777777" w:rsidR="009D4BA3" w:rsidRPr="00364B27" w:rsidRDefault="009D4BA3" w:rsidP="003C484F">
            <w:pPr>
              <w:jc w:val="right"/>
              <w:rPr>
                <w:sz w:val="20"/>
                <w:szCs w:val="20"/>
              </w:rPr>
            </w:pPr>
            <w:r w:rsidRPr="00364B27">
              <w:rPr>
                <w:sz w:val="20"/>
                <w:szCs w:val="20"/>
              </w:rPr>
              <w:t>33.000</w:t>
            </w:r>
          </w:p>
        </w:tc>
        <w:tc>
          <w:tcPr>
            <w:tcW w:w="1116" w:type="dxa"/>
            <w:tcBorders>
              <w:top w:val="nil"/>
              <w:left w:val="nil"/>
              <w:bottom w:val="nil"/>
              <w:right w:val="single" w:sz="4" w:space="0" w:color="auto"/>
            </w:tcBorders>
            <w:shd w:val="clear" w:color="auto" w:fill="auto"/>
            <w:vAlign w:val="center"/>
            <w:hideMark/>
          </w:tcPr>
          <w:p w14:paraId="636993D8" w14:textId="77777777" w:rsidR="009D4BA3" w:rsidRPr="00364B27" w:rsidRDefault="009D4BA3" w:rsidP="003C484F">
            <w:pPr>
              <w:jc w:val="right"/>
              <w:rPr>
                <w:sz w:val="20"/>
                <w:szCs w:val="20"/>
              </w:rPr>
            </w:pPr>
            <w:r w:rsidRPr="00364B27">
              <w:rPr>
                <w:sz w:val="20"/>
                <w:szCs w:val="20"/>
              </w:rPr>
              <w:t>33.000</w:t>
            </w:r>
          </w:p>
        </w:tc>
      </w:tr>
      <w:tr w:rsidR="00364B27" w:rsidRPr="00364B27" w14:paraId="53500ACB"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0F040F3" w14:textId="77777777" w:rsidR="009D4BA3" w:rsidRPr="00364B27" w:rsidRDefault="009D4BA3" w:rsidP="003C484F">
            <w:pPr>
              <w:rPr>
                <w:sz w:val="20"/>
                <w:szCs w:val="20"/>
              </w:rPr>
            </w:pPr>
            <w:r w:rsidRPr="00364B27">
              <w:rPr>
                <w:sz w:val="20"/>
                <w:szCs w:val="20"/>
              </w:rPr>
              <w:t>052 Gospodarenje otpadnim vodama</w:t>
            </w:r>
          </w:p>
        </w:tc>
        <w:tc>
          <w:tcPr>
            <w:tcW w:w="1116" w:type="dxa"/>
            <w:tcBorders>
              <w:top w:val="nil"/>
              <w:left w:val="nil"/>
              <w:bottom w:val="nil"/>
              <w:right w:val="nil"/>
            </w:tcBorders>
            <w:shd w:val="clear" w:color="auto" w:fill="auto"/>
            <w:vAlign w:val="center"/>
            <w:hideMark/>
          </w:tcPr>
          <w:p w14:paraId="7BF8A109" w14:textId="77777777" w:rsidR="009D4BA3" w:rsidRPr="00364B27" w:rsidRDefault="009D4BA3" w:rsidP="003C484F">
            <w:pPr>
              <w:jc w:val="right"/>
              <w:rPr>
                <w:sz w:val="20"/>
                <w:szCs w:val="20"/>
              </w:rPr>
            </w:pPr>
            <w:r w:rsidRPr="00364B27">
              <w:rPr>
                <w:sz w:val="20"/>
                <w:szCs w:val="20"/>
              </w:rPr>
              <w:t>265.445</w:t>
            </w:r>
          </w:p>
        </w:tc>
        <w:tc>
          <w:tcPr>
            <w:tcW w:w="1116" w:type="dxa"/>
            <w:tcBorders>
              <w:top w:val="nil"/>
              <w:left w:val="nil"/>
              <w:bottom w:val="nil"/>
              <w:right w:val="nil"/>
            </w:tcBorders>
            <w:shd w:val="clear" w:color="auto" w:fill="auto"/>
            <w:vAlign w:val="center"/>
            <w:hideMark/>
          </w:tcPr>
          <w:p w14:paraId="0C46D2A7" w14:textId="77777777" w:rsidR="009D4BA3" w:rsidRPr="00364B27" w:rsidRDefault="009D4BA3" w:rsidP="003C484F">
            <w:pPr>
              <w:jc w:val="right"/>
              <w:rPr>
                <w:sz w:val="20"/>
                <w:szCs w:val="20"/>
              </w:rPr>
            </w:pPr>
            <w:r w:rsidRPr="00364B27">
              <w:rPr>
                <w:sz w:val="20"/>
                <w:szCs w:val="20"/>
              </w:rPr>
              <w:t>411.441</w:t>
            </w:r>
          </w:p>
        </w:tc>
        <w:tc>
          <w:tcPr>
            <w:tcW w:w="1116" w:type="dxa"/>
            <w:tcBorders>
              <w:top w:val="nil"/>
              <w:left w:val="nil"/>
              <w:bottom w:val="nil"/>
              <w:right w:val="nil"/>
            </w:tcBorders>
            <w:shd w:val="clear" w:color="auto" w:fill="auto"/>
            <w:vAlign w:val="center"/>
            <w:hideMark/>
          </w:tcPr>
          <w:p w14:paraId="140C183A" w14:textId="77777777" w:rsidR="009D4BA3" w:rsidRPr="00364B27" w:rsidRDefault="009D4BA3" w:rsidP="003C484F">
            <w:pPr>
              <w:jc w:val="right"/>
              <w:rPr>
                <w:sz w:val="20"/>
                <w:szCs w:val="20"/>
              </w:rPr>
            </w:pPr>
            <w:r w:rsidRPr="00364B27">
              <w:rPr>
                <w:sz w:val="20"/>
                <w:szCs w:val="20"/>
              </w:rPr>
              <w:t>400.000</w:t>
            </w:r>
          </w:p>
        </w:tc>
        <w:tc>
          <w:tcPr>
            <w:tcW w:w="766" w:type="dxa"/>
            <w:tcBorders>
              <w:top w:val="nil"/>
              <w:left w:val="nil"/>
              <w:bottom w:val="nil"/>
              <w:right w:val="nil"/>
            </w:tcBorders>
            <w:shd w:val="clear" w:color="auto" w:fill="auto"/>
            <w:vAlign w:val="center"/>
            <w:hideMark/>
          </w:tcPr>
          <w:p w14:paraId="2F0A2E75" w14:textId="77777777" w:rsidR="009D4BA3" w:rsidRPr="00364B27" w:rsidRDefault="009D4BA3" w:rsidP="003C484F">
            <w:pPr>
              <w:jc w:val="right"/>
              <w:rPr>
                <w:sz w:val="20"/>
                <w:szCs w:val="20"/>
              </w:rPr>
            </w:pPr>
            <w:r w:rsidRPr="00364B27">
              <w:rPr>
                <w:sz w:val="20"/>
                <w:szCs w:val="20"/>
              </w:rPr>
              <w:t>0,53</w:t>
            </w:r>
          </w:p>
        </w:tc>
        <w:tc>
          <w:tcPr>
            <w:tcW w:w="1116" w:type="dxa"/>
            <w:tcBorders>
              <w:top w:val="nil"/>
              <w:left w:val="nil"/>
              <w:bottom w:val="nil"/>
              <w:right w:val="nil"/>
            </w:tcBorders>
            <w:shd w:val="clear" w:color="auto" w:fill="auto"/>
            <w:vAlign w:val="center"/>
            <w:hideMark/>
          </w:tcPr>
          <w:p w14:paraId="34A4F9A0" w14:textId="77777777" w:rsidR="009D4BA3" w:rsidRPr="00364B27" w:rsidRDefault="009D4BA3" w:rsidP="003C484F">
            <w:pPr>
              <w:jc w:val="right"/>
              <w:rPr>
                <w:sz w:val="20"/>
                <w:szCs w:val="20"/>
              </w:rPr>
            </w:pPr>
            <w:r w:rsidRPr="00364B27">
              <w:rPr>
                <w:sz w:val="20"/>
                <w:szCs w:val="20"/>
              </w:rPr>
              <w:t>400.000</w:t>
            </w:r>
          </w:p>
        </w:tc>
        <w:tc>
          <w:tcPr>
            <w:tcW w:w="1116" w:type="dxa"/>
            <w:tcBorders>
              <w:top w:val="nil"/>
              <w:left w:val="nil"/>
              <w:bottom w:val="nil"/>
              <w:right w:val="single" w:sz="4" w:space="0" w:color="auto"/>
            </w:tcBorders>
            <w:shd w:val="clear" w:color="auto" w:fill="auto"/>
            <w:vAlign w:val="center"/>
            <w:hideMark/>
          </w:tcPr>
          <w:p w14:paraId="38092EAA" w14:textId="77777777" w:rsidR="009D4BA3" w:rsidRPr="00364B27" w:rsidRDefault="009D4BA3" w:rsidP="003C484F">
            <w:pPr>
              <w:jc w:val="right"/>
              <w:rPr>
                <w:sz w:val="20"/>
                <w:szCs w:val="20"/>
              </w:rPr>
            </w:pPr>
            <w:r w:rsidRPr="00364B27">
              <w:rPr>
                <w:sz w:val="20"/>
                <w:szCs w:val="20"/>
              </w:rPr>
              <w:t>400.000</w:t>
            </w:r>
          </w:p>
        </w:tc>
      </w:tr>
      <w:tr w:rsidR="00364B27" w:rsidRPr="00364B27" w14:paraId="3E79426A" w14:textId="77777777" w:rsidTr="00364B27">
        <w:trPr>
          <w:trHeight w:val="525"/>
        </w:trPr>
        <w:tc>
          <w:tcPr>
            <w:tcW w:w="4120" w:type="dxa"/>
            <w:tcBorders>
              <w:top w:val="nil"/>
              <w:left w:val="single" w:sz="4" w:space="0" w:color="auto"/>
              <w:bottom w:val="single" w:sz="4" w:space="0" w:color="auto"/>
              <w:right w:val="nil"/>
            </w:tcBorders>
            <w:shd w:val="clear" w:color="auto" w:fill="auto"/>
            <w:vAlign w:val="center"/>
            <w:hideMark/>
          </w:tcPr>
          <w:p w14:paraId="40BB022F" w14:textId="77777777" w:rsidR="009D4BA3" w:rsidRPr="00364B27" w:rsidRDefault="009D4BA3" w:rsidP="003C484F">
            <w:pPr>
              <w:rPr>
                <w:sz w:val="20"/>
                <w:szCs w:val="20"/>
              </w:rPr>
            </w:pPr>
            <w:r w:rsidRPr="00364B27">
              <w:rPr>
                <w:sz w:val="20"/>
                <w:szCs w:val="20"/>
              </w:rPr>
              <w:t>056 Poslovi i usluge zaštite okoliša koji nisu drugdje svrstani</w:t>
            </w:r>
          </w:p>
        </w:tc>
        <w:tc>
          <w:tcPr>
            <w:tcW w:w="1116" w:type="dxa"/>
            <w:tcBorders>
              <w:top w:val="nil"/>
              <w:left w:val="nil"/>
              <w:bottom w:val="single" w:sz="4" w:space="0" w:color="auto"/>
              <w:right w:val="nil"/>
            </w:tcBorders>
            <w:shd w:val="clear" w:color="auto" w:fill="auto"/>
            <w:vAlign w:val="center"/>
            <w:hideMark/>
          </w:tcPr>
          <w:p w14:paraId="614FA940" w14:textId="77777777" w:rsidR="009D4BA3" w:rsidRPr="00364B27" w:rsidRDefault="009D4BA3" w:rsidP="003C484F">
            <w:pPr>
              <w:jc w:val="right"/>
              <w:rPr>
                <w:sz w:val="20"/>
                <w:szCs w:val="20"/>
              </w:rPr>
            </w:pPr>
            <w:r w:rsidRPr="00364B27">
              <w:rPr>
                <w:sz w:val="20"/>
                <w:szCs w:val="20"/>
              </w:rPr>
              <w:t>59.424</w:t>
            </w:r>
          </w:p>
        </w:tc>
        <w:tc>
          <w:tcPr>
            <w:tcW w:w="1116" w:type="dxa"/>
            <w:tcBorders>
              <w:top w:val="nil"/>
              <w:left w:val="nil"/>
              <w:bottom w:val="single" w:sz="4" w:space="0" w:color="auto"/>
              <w:right w:val="nil"/>
            </w:tcBorders>
            <w:shd w:val="clear" w:color="auto" w:fill="auto"/>
            <w:vAlign w:val="center"/>
            <w:hideMark/>
          </w:tcPr>
          <w:p w14:paraId="481CF6D5" w14:textId="77777777" w:rsidR="009D4BA3" w:rsidRPr="00364B27" w:rsidRDefault="009D4BA3" w:rsidP="003C484F">
            <w:pPr>
              <w:jc w:val="right"/>
              <w:rPr>
                <w:sz w:val="20"/>
                <w:szCs w:val="20"/>
              </w:rPr>
            </w:pPr>
            <w:r w:rsidRPr="00364B27">
              <w:rPr>
                <w:sz w:val="20"/>
                <w:szCs w:val="20"/>
              </w:rPr>
              <w:t>78.073</w:t>
            </w:r>
          </w:p>
        </w:tc>
        <w:tc>
          <w:tcPr>
            <w:tcW w:w="1116" w:type="dxa"/>
            <w:tcBorders>
              <w:top w:val="nil"/>
              <w:left w:val="nil"/>
              <w:bottom w:val="single" w:sz="4" w:space="0" w:color="auto"/>
              <w:right w:val="nil"/>
            </w:tcBorders>
            <w:shd w:val="clear" w:color="auto" w:fill="auto"/>
            <w:vAlign w:val="center"/>
            <w:hideMark/>
          </w:tcPr>
          <w:p w14:paraId="1A362984" w14:textId="77777777" w:rsidR="009D4BA3" w:rsidRPr="00364B27" w:rsidRDefault="009D4BA3" w:rsidP="003C484F">
            <w:pPr>
              <w:jc w:val="right"/>
              <w:rPr>
                <w:sz w:val="20"/>
                <w:szCs w:val="20"/>
              </w:rPr>
            </w:pPr>
            <w:r w:rsidRPr="00364B27">
              <w:rPr>
                <w:sz w:val="20"/>
                <w:szCs w:val="20"/>
              </w:rPr>
              <w:t>79.500</w:t>
            </w:r>
          </w:p>
        </w:tc>
        <w:tc>
          <w:tcPr>
            <w:tcW w:w="766" w:type="dxa"/>
            <w:tcBorders>
              <w:top w:val="nil"/>
              <w:left w:val="nil"/>
              <w:bottom w:val="single" w:sz="4" w:space="0" w:color="auto"/>
              <w:right w:val="nil"/>
            </w:tcBorders>
            <w:shd w:val="clear" w:color="auto" w:fill="auto"/>
            <w:vAlign w:val="center"/>
            <w:hideMark/>
          </w:tcPr>
          <w:p w14:paraId="2AE36227" w14:textId="77777777" w:rsidR="009D4BA3" w:rsidRPr="00364B27" w:rsidRDefault="009D4BA3" w:rsidP="003C484F">
            <w:pPr>
              <w:jc w:val="right"/>
              <w:rPr>
                <w:sz w:val="20"/>
                <w:szCs w:val="20"/>
              </w:rPr>
            </w:pPr>
            <w:r w:rsidRPr="00364B27">
              <w:rPr>
                <w:sz w:val="20"/>
                <w:szCs w:val="20"/>
              </w:rPr>
              <w:t>0,11</w:t>
            </w:r>
          </w:p>
        </w:tc>
        <w:tc>
          <w:tcPr>
            <w:tcW w:w="1116" w:type="dxa"/>
            <w:tcBorders>
              <w:top w:val="nil"/>
              <w:left w:val="nil"/>
              <w:bottom w:val="single" w:sz="4" w:space="0" w:color="auto"/>
              <w:right w:val="nil"/>
            </w:tcBorders>
            <w:shd w:val="clear" w:color="auto" w:fill="auto"/>
            <w:vAlign w:val="center"/>
            <w:hideMark/>
          </w:tcPr>
          <w:p w14:paraId="70394AA8" w14:textId="77777777" w:rsidR="009D4BA3" w:rsidRPr="00364B27" w:rsidRDefault="009D4BA3" w:rsidP="003C484F">
            <w:pPr>
              <w:jc w:val="right"/>
              <w:rPr>
                <w:sz w:val="20"/>
                <w:szCs w:val="20"/>
              </w:rPr>
            </w:pPr>
            <w:r w:rsidRPr="00364B27">
              <w:rPr>
                <w:sz w:val="20"/>
                <w:szCs w:val="20"/>
              </w:rPr>
              <w:t>79.500</w:t>
            </w:r>
          </w:p>
        </w:tc>
        <w:tc>
          <w:tcPr>
            <w:tcW w:w="1116" w:type="dxa"/>
            <w:tcBorders>
              <w:top w:val="nil"/>
              <w:left w:val="nil"/>
              <w:bottom w:val="single" w:sz="4" w:space="0" w:color="auto"/>
              <w:right w:val="single" w:sz="4" w:space="0" w:color="auto"/>
            </w:tcBorders>
            <w:shd w:val="clear" w:color="auto" w:fill="auto"/>
            <w:vAlign w:val="center"/>
            <w:hideMark/>
          </w:tcPr>
          <w:p w14:paraId="60F1FCB9" w14:textId="77777777" w:rsidR="009D4BA3" w:rsidRPr="00364B27" w:rsidRDefault="009D4BA3" w:rsidP="003C484F">
            <w:pPr>
              <w:jc w:val="right"/>
              <w:rPr>
                <w:sz w:val="20"/>
                <w:szCs w:val="20"/>
              </w:rPr>
            </w:pPr>
            <w:r w:rsidRPr="00364B27">
              <w:rPr>
                <w:sz w:val="20"/>
                <w:szCs w:val="20"/>
              </w:rPr>
              <w:t>79.500</w:t>
            </w:r>
          </w:p>
        </w:tc>
      </w:tr>
      <w:tr w:rsidR="00364B27" w:rsidRPr="00364B27" w14:paraId="14DD1B8D" w14:textId="77777777" w:rsidTr="00364B27">
        <w:trPr>
          <w:trHeight w:val="270"/>
        </w:trPr>
        <w:tc>
          <w:tcPr>
            <w:tcW w:w="4120" w:type="dxa"/>
            <w:tcBorders>
              <w:top w:val="single" w:sz="4" w:space="0" w:color="auto"/>
              <w:left w:val="single" w:sz="4" w:space="0" w:color="auto"/>
              <w:bottom w:val="single" w:sz="8" w:space="0" w:color="000000"/>
              <w:right w:val="nil"/>
            </w:tcBorders>
            <w:shd w:val="clear" w:color="000000" w:fill="F2F2F2"/>
            <w:vAlign w:val="center"/>
            <w:hideMark/>
          </w:tcPr>
          <w:p w14:paraId="4CF5A3FD" w14:textId="77777777" w:rsidR="009D4BA3" w:rsidRPr="00364B27" w:rsidRDefault="009D4BA3" w:rsidP="003C484F">
            <w:pPr>
              <w:rPr>
                <w:b/>
                <w:bCs/>
                <w:sz w:val="20"/>
                <w:szCs w:val="20"/>
              </w:rPr>
            </w:pPr>
            <w:r w:rsidRPr="00364B27">
              <w:rPr>
                <w:b/>
                <w:bCs/>
                <w:sz w:val="20"/>
                <w:szCs w:val="20"/>
              </w:rPr>
              <w:lastRenderedPageBreak/>
              <w:t>06 Usluge unapređenja stanovanja i zajednice</w:t>
            </w:r>
          </w:p>
        </w:tc>
        <w:tc>
          <w:tcPr>
            <w:tcW w:w="1116" w:type="dxa"/>
            <w:tcBorders>
              <w:top w:val="single" w:sz="4" w:space="0" w:color="auto"/>
              <w:left w:val="nil"/>
              <w:bottom w:val="single" w:sz="8" w:space="0" w:color="000000"/>
              <w:right w:val="nil"/>
            </w:tcBorders>
            <w:shd w:val="clear" w:color="000000" w:fill="F2F2F2"/>
            <w:vAlign w:val="center"/>
            <w:hideMark/>
          </w:tcPr>
          <w:p w14:paraId="06A105B1" w14:textId="77777777" w:rsidR="009D4BA3" w:rsidRPr="00364B27" w:rsidRDefault="009D4BA3" w:rsidP="003C484F">
            <w:pPr>
              <w:jc w:val="right"/>
              <w:rPr>
                <w:b/>
                <w:bCs/>
                <w:sz w:val="20"/>
                <w:szCs w:val="20"/>
              </w:rPr>
            </w:pPr>
            <w:r w:rsidRPr="00364B27">
              <w:rPr>
                <w:b/>
                <w:bCs/>
                <w:sz w:val="20"/>
                <w:szCs w:val="20"/>
              </w:rPr>
              <w:t>1.855.052</w:t>
            </w:r>
          </w:p>
        </w:tc>
        <w:tc>
          <w:tcPr>
            <w:tcW w:w="1116" w:type="dxa"/>
            <w:tcBorders>
              <w:top w:val="single" w:sz="4" w:space="0" w:color="auto"/>
              <w:left w:val="nil"/>
              <w:bottom w:val="single" w:sz="8" w:space="0" w:color="000000"/>
              <w:right w:val="nil"/>
            </w:tcBorders>
            <w:shd w:val="clear" w:color="000000" w:fill="F2F2F2"/>
            <w:vAlign w:val="center"/>
            <w:hideMark/>
          </w:tcPr>
          <w:p w14:paraId="6A64168A" w14:textId="77777777" w:rsidR="009D4BA3" w:rsidRPr="00364B27" w:rsidRDefault="009D4BA3" w:rsidP="003C484F">
            <w:pPr>
              <w:jc w:val="right"/>
              <w:rPr>
                <w:b/>
                <w:bCs/>
                <w:sz w:val="20"/>
                <w:szCs w:val="20"/>
              </w:rPr>
            </w:pPr>
            <w:r w:rsidRPr="00364B27">
              <w:rPr>
                <w:b/>
                <w:bCs/>
                <w:sz w:val="20"/>
                <w:szCs w:val="20"/>
              </w:rPr>
              <w:t>3.470.752</w:t>
            </w:r>
          </w:p>
        </w:tc>
        <w:tc>
          <w:tcPr>
            <w:tcW w:w="1116" w:type="dxa"/>
            <w:tcBorders>
              <w:top w:val="single" w:sz="4" w:space="0" w:color="auto"/>
              <w:left w:val="nil"/>
              <w:bottom w:val="single" w:sz="8" w:space="0" w:color="000000"/>
              <w:right w:val="nil"/>
            </w:tcBorders>
            <w:shd w:val="clear" w:color="000000" w:fill="F2F2F2"/>
            <w:vAlign w:val="center"/>
            <w:hideMark/>
          </w:tcPr>
          <w:p w14:paraId="1CC191AA" w14:textId="77777777" w:rsidR="009D4BA3" w:rsidRPr="00364B27" w:rsidRDefault="009D4BA3" w:rsidP="003C484F">
            <w:pPr>
              <w:jc w:val="right"/>
              <w:rPr>
                <w:b/>
                <w:bCs/>
                <w:sz w:val="20"/>
                <w:szCs w:val="20"/>
              </w:rPr>
            </w:pPr>
            <w:r w:rsidRPr="00364B27">
              <w:rPr>
                <w:b/>
                <w:bCs/>
                <w:sz w:val="20"/>
                <w:szCs w:val="20"/>
              </w:rPr>
              <w:t>7.987.417</w:t>
            </w:r>
          </w:p>
        </w:tc>
        <w:tc>
          <w:tcPr>
            <w:tcW w:w="766" w:type="dxa"/>
            <w:tcBorders>
              <w:top w:val="single" w:sz="4" w:space="0" w:color="auto"/>
              <w:left w:val="nil"/>
              <w:bottom w:val="single" w:sz="8" w:space="0" w:color="000000"/>
              <w:right w:val="nil"/>
            </w:tcBorders>
            <w:shd w:val="clear" w:color="000000" w:fill="F2F2F2"/>
            <w:vAlign w:val="center"/>
            <w:hideMark/>
          </w:tcPr>
          <w:p w14:paraId="48FDDEF4" w14:textId="77777777" w:rsidR="009D4BA3" w:rsidRPr="00364B27" w:rsidRDefault="009D4BA3" w:rsidP="003C484F">
            <w:pPr>
              <w:jc w:val="right"/>
              <w:rPr>
                <w:b/>
                <w:bCs/>
                <w:sz w:val="20"/>
                <w:szCs w:val="20"/>
              </w:rPr>
            </w:pPr>
            <w:r w:rsidRPr="00364B27">
              <w:rPr>
                <w:b/>
                <w:bCs/>
                <w:sz w:val="20"/>
                <w:szCs w:val="20"/>
              </w:rPr>
              <w:t>10,60</w:t>
            </w:r>
          </w:p>
        </w:tc>
        <w:tc>
          <w:tcPr>
            <w:tcW w:w="1116" w:type="dxa"/>
            <w:tcBorders>
              <w:top w:val="single" w:sz="4" w:space="0" w:color="auto"/>
              <w:left w:val="nil"/>
              <w:bottom w:val="single" w:sz="8" w:space="0" w:color="000000"/>
              <w:right w:val="nil"/>
            </w:tcBorders>
            <w:shd w:val="clear" w:color="000000" w:fill="F2F2F2"/>
            <w:vAlign w:val="center"/>
            <w:hideMark/>
          </w:tcPr>
          <w:p w14:paraId="4E5F1952" w14:textId="77777777" w:rsidR="009D4BA3" w:rsidRPr="00364B27" w:rsidRDefault="009D4BA3" w:rsidP="003C484F">
            <w:pPr>
              <w:jc w:val="right"/>
              <w:rPr>
                <w:b/>
                <w:bCs/>
                <w:sz w:val="20"/>
                <w:szCs w:val="20"/>
              </w:rPr>
            </w:pPr>
            <w:r w:rsidRPr="00364B27">
              <w:rPr>
                <w:b/>
                <w:bCs/>
                <w:sz w:val="20"/>
                <w:szCs w:val="20"/>
              </w:rPr>
              <w:t>5.031.190</w:t>
            </w:r>
          </w:p>
        </w:tc>
        <w:tc>
          <w:tcPr>
            <w:tcW w:w="1116" w:type="dxa"/>
            <w:tcBorders>
              <w:top w:val="single" w:sz="4" w:space="0" w:color="auto"/>
              <w:left w:val="nil"/>
              <w:bottom w:val="single" w:sz="8" w:space="0" w:color="000000"/>
              <w:right w:val="single" w:sz="4" w:space="0" w:color="auto"/>
            </w:tcBorders>
            <w:shd w:val="clear" w:color="000000" w:fill="F2F2F2"/>
            <w:vAlign w:val="center"/>
            <w:hideMark/>
          </w:tcPr>
          <w:p w14:paraId="315B4119" w14:textId="77777777" w:rsidR="009D4BA3" w:rsidRPr="00364B27" w:rsidRDefault="009D4BA3" w:rsidP="003C484F">
            <w:pPr>
              <w:jc w:val="right"/>
              <w:rPr>
                <w:b/>
                <w:bCs/>
                <w:sz w:val="20"/>
                <w:szCs w:val="20"/>
              </w:rPr>
            </w:pPr>
            <w:r w:rsidRPr="00364B27">
              <w:rPr>
                <w:b/>
                <w:bCs/>
                <w:sz w:val="20"/>
                <w:szCs w:val="20"/>
              </w:rPr>
              <w:t>4.620.960</w:t>
            </w:r>
          </w:p>
        </w:tc>
      </w:tr>
      <w:tr w:rsidR="00364B27" w:rsidRPr="00364B27" w14:paraId="7C198C77"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01769DEF" w14:textId="77777777" w:rsidR="009D4BA3" w:rsidRPr="00364B27" w:rsidRDefault="009D4BA3" w:rsidP="003C484F">
            <w:pPr>
              <w:rPr>
                <w:sz w:val="20"/>
                <w:szCs w:val="20"/>
              </w:rPr>
            </w:pPr>
            <w:r w:rsidRPr="00364B27">
              <w:rPr>
                <w:sz w:val="20"/>
                <w:szCs w:val="20"/>
              </w:rPr>
              <w:t>061 Razvoj stanovanja</w:t>
            </w:r>
          </w:p>
        </w:tc>
        <w:tc>
          <w:tcPr>
            <w:tcW w:w="1116" w:type="dxa"/>
            <w:tcBorders>
              <w:top w:val="nil"/>
              <w:left w:val="nil"/>
              <w:bottom w:val="nil"/>
              <w:right w:val="nil"/>
            </w:tcBorders>
            <w:shd w:val="clear" w:color="auto" w:fill="auto"/>
            <w:vAlign w:val="center"/>
            <w:hideMark/>
          </w:tcPr>
          <w:p w14:paraId="3E9585A8" w14:textId="77777777" w:rsidR="009D4BA3" w:rsidRPr="00364B27" w:rsidRDefault="009D4BA3" w:rsidP="003C484F">
            <w:pPr>
              <w:jc w:val="right"/>
              <w:rPr>
                <w:sz w:val="20"/>
                <w:szCs w:val="20"/>
              </w:rPr>
            </w:pPr>
            <w:r w:rsidRPr="00364B27">
              <w:rPr>
                <w:sz w:val="20"/>
                <w:szCs w:val="20"/>
              </w:rPr>
              <w:t>14.913</w:t>
            </w:r>
          </w:p>
        </w:tc>
        <w:tc>
          <w:tcPr>
            <w:tcW w:w="1116" w:type="dxa"/>
            <w:tcBorders>
              <w:top w:val="nil"/>
              <w:left w:val="nil"/>
              <w:bottom w:val="nil"/>
              <w:right w:val="nil"/>
            </w:tcBorders>
            <w:shd w:val="clear" w:color="auto" w:fill="auto"/>
            <w:vAlign w:val="center"/>
            <w:hideMark/>
          </w:tcPr>
          <w:p w14:paraId="093561D7" w14:textId="77777777" w:rsidR="009D4BA3" w:rsidRPr="00364B27" w:rsidRDefault="009D4BA3" w:rsidP="003C484F">
            <w:pPr>
              <w:jc w:val="right"/>
              <w:rPr>
                <w:sz w:val="20"/>
                <w:szCs w:val="20"/>
              </w:rPr>
            </w:pPr>
            <w:r w:rsidRPr="00364B27">
              <w:rPr>
                <w:sz w:val="20"/>
                <w:szCs w:val="20"/>
              </w:rPr>
              <w:t>27.208</w:t>
            </w:r>
          </w:p>
        </w:tc>
        <w:tc>
          <w:tcPr>
            <w:tcW w:w="1116" w:type="dxa"/>
            <w:tcBorders>
              <w:top w:val="nil"/>
              <w:left w:val="nil"/>
              <w:bottom w:val="nil"/>
              <w:right w:val="nil"/>
            </w:tcBorders>
            <w:shd w:val="clear" w:color="auto" w:fill="auto"/>
            <w:vAlign w:val="center"/>
            <w:hideMark/>
          </w:tcPr>
          <w:p w14:paraId="5FF731F2" w14:textId="77777777" w:rsidR="009D4BA3" w:rsidRPr="00364B27" w:rsidRDefault="009D4BA3" w:rsidP="003C484F">
            <w:pPr>
              <w:jc w:val="right"/>
              <w:rPr>
                <w:sz w:val="20"/>
                <w:szCs w:val="20"/>
              </w:rPr>
            </w:pPr>
            <w:r w:rsidRPr="00364B27">
              <w:rPr>
                <w:sz w:val="20"/>
                <w:szCs w:val="20"/>
              </w:rPr>
              <w:t>16.647</w:t>
            </w:r>
          </w:p>
        </w:tc>
        <w:tc>
          <w:tcPr>
            <w:tcW w:w="766" w:type="dxa"/>
            <w:tcBorders>
              <w:top w:val="nil"/>
              <w:left w:val="nil"/>
              <w:bottom w:val="nil"/>
              <w:right w:val="nil"/>
            </w:tcBorders>
            <w:shd w:val="clear" w:color="auto" w:fill="auto"/>
            <w:vAlign w:val="center"/>
            <w:hideMark/>
          </w:tcPr>
          <w:p w14:paraId="2943FDA3" w14:textId="77777777" w:rsidR="009D4BA3" w:rsidRPr="00364B27" w:rsidRDefault="009D4BA3" w:rsidP="003C484F">
            <w:pPr>
              <w:jc w:val="right"/>
              <w:rPr>
                <w:sz w:val="20"/>
                <w:szCs w:val="20"/>
              </w:rPr>
            </w:pPr>
            <w:r w:rsidRPr="00364B27">
              <w:rPr>
                <w:sz w:val="20"/>
                <w:szCs w:val="20"/>
              </w:rPr>
              <w:t>0,02</w:t>
            </w:r>
          </w:p>
        </w:tc>
        <w:tc>
          <w:tcPr>
            <w:tcW w:w="1116" w:type="dxa"/>
            <w:tcBorders>
              <w:top w:val="nil"/>
              <w:left w:val="nil"/>
              <w:bottom w:val="nil"/>
              <w:right w:val="nil"/>
            </w:tcBorders>
            <w:shd w:val="clear" w:color="auto" w:fill="auto"/>
            <w:vAlign w:val="center"/>
            <w:hideMark/>
          </w:tcPr>
          <w:p w14:paraId="30661F32" w14:textId="77777777" w:rsidR="009D4BA3" w:rsidRPr="00364B27" w:rsidRDefault="009D4BA3" w:rsidP="003C484F">
            <w:pPr>
              <w:jc w:val="right"/>
              <w:rPr>
                <w:sz w:val="20"/>
                <w:szCs w:val="20"/>
              </w:rPr>
            </w:pPr>
            <w:r w:rsidRPr="00364B27">
              <w:rPr>
                <w:sz w:val="20"/>
                <w:szCs w:val="20"/>
              </w:rPr>
              <w:t>13.330</w:t>
            </w:r>
          </w:p>
        </w:tc>
        <w:tc>
          <w:tcPr>
            <w:tcW w:w="1116" w:type="dxa"/>
            <w:tcBorders>
              <w:top w:val="nil"/>
              <w:left w:val="nil"/>
              <w:bottom w:val="nil"/>
              <w:right w:val="single" w:sz="4" w:space="0" w:color="auto"/>
            </w:tcBorders>
            <w:shd w:val="clear" w:color="auto" w:fill="auto"/>
            <w:vAlign w:val="center"/>
            <w:hideMark/>
          </w:tcPr>
          <w:p w14:paraId="58C797DB" w14:textId="77777777" w:rsidR="009D4BA3" w:rsidRPr="00364B27" w:rsidRDefault="009D4BA3" w:rsidP="003C484F">
            <w:pPr>
              <w:jc w:val="right"/>
              <w:rPr>
                <w:sz w:val="20"/>
                <w:szCs w:val="20"/>
              </w:rPr>
            </w:pPr>
            <w:r w:rsidRPr="00364B27">
              <w:rPr>
                <w:sz w:val="20"/>
                <w:szCs w:val="20"/>
              </w:rPr>
              <w:t>12.330</w:t>
            </w:r>
          </w:p>
        </w:tc>
      </w:tr>
      <w:tr w:rsidR="00364B27" w:rsidRPr="00364B27" w14:paraId="0FD41343"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7B2E9E3F" w14:textId="77777777" w:rsidR="009D4BA3" w:rsidRPr="00364B27" w:rsidRDefault="009D4BA3" w:rsidP="003C484F">
            <w:pPr>
              <w:rPr>
                <w:sz w:val="20"/>
                <w:szCs w:val="20"/>
              </w:rPr>
            </w:pPr>
            <w:r w:rsidRPr="00364B27">
              <w:rPr>
                <w:sz w:val="20"/>
                <w:szCs w:val="20"/>
              </w:rPr>
              <w:t>062 Razvoj zajednice</w:t>
            </w:r>
          </w:p>
        </w:tc>
        <w:tc>
          <w:tcPr>
            <w:tcW w:w="1116" w:type="dxa"/>
            <w:tcBorders>
              <w:top w:val="nil"/>
              <w:left w:val="nil"/>
              <w:bottom w:val="nil"/>
              <w:right w:val="nil"/>
            </w:tcBorders>
            <w:shd w:val="clear" w:color="auto" w:fill="auto"/>
            <w:vAlign w:val="center"/>
            <w:hideMark/>
          </w:tcPr>
          <w:p w14:paraId="4679E22E" w14:textId="77777777" w:rsidR="009D4BA3" w:rsidRPr="00364B27" w:rsidRDefault="009D4BA3" w:rsidP="003C484F">
            <w:pPr>
              <w:jc w:val="right"/>
              <w:rPr>
                <w:sz w:val="20"/>
                <w:szCs w:val="20"/>
              </w:rPr>
            </w:pPr>
            <w:r w:rsidRPr="00364B27">
              <w:rPr>
                <w:sz w:val="20"/>
                <w:szCs w:val="20"/>
              </w:rPr>
              <w:t>807.028</w:t>
            </w:r>
          </w:p>
        </w:tc>
        <w:tc>
          <w:tcPr>
            <w:tcW w:w="1116" w:type="dxa"/>
            <w:tcBorders>
              <w:top w:val="nil"/>
              <w:left w:val="nil"/>
              <w:bottom w:val="nil"/>
              <w:right w:val="nil"/>
            </w:tcBorders>
            <w:shd w:val="clear" w:color="auto" w:fill="auto"/>
            <w:vAlign w:val="center"/>
            <w:hideMark/>
          </w:tcPr>
          <w:p w14:paraId="4CE6CBF6" w14:textId="77777777" w:rsidR="009D4BA3" w:rsidRPr="00364B27" w:rsidRDefault="009D4BA3" w:rsidP="003C484F">
            <w:pPr>
              <w:jc w:val="right"/>
              <w:rPr>
                <w:sz w:val="20"/>
                <w:szCs w:val="20"/>
              </w:rPr>
            </w:pPr>
            <w:r w:rsidRPr="00364B27">
              <w:rPr>
                <w:sz w:val="20"/>
                <w:szCs w:val="20"/>
              </w:rPr>
              <w:t>1.250.116</w:t>
            </w:r>
          </w:p>
        </w:tc>
        <w:tc>
          <w:tcPr>
            <w:tcW w:w="1116" w:type="dxa"/>
            <w:tcBorders>
              <w:top w:val="nil"/>
              <w:left w:val="nil"/>
              <w:bottom w:val="nil"/>
              <w:right w:val="nil"/>
            </w:tcBorders>
            <w:shd w:val="clear" w:color="auto" w:fill="auto"/>
            <w:vAlign w:val="center"/>
            <w:hideMark/>
          </w:tcPr>
          <w:p w14:paraId="4D2B809F" w14:textId="77777777" w:rsidR="009D4BA3" w:rsidRPr="00364B27" w:rsidRDefault="009D4BA3" w:rsidP="003C484F">
            <w:pPr>
              <w:jc w:val="right"/>
              <w:rPr>
                <w:sz w:val="20"/>
                <w:szCs w:val="20"/>
              </w:rPr>
            </w:pPr>
            <w:r w:rsidRPr="00364B27">
              <w:rPr>
                <w:sz w:val="20"/>
                <w:szCs w:val="20"/>
              </w:rPr>
              <w:t>1.955.491</w:t>
            </w:r>
          </w:p>
        </w:tc>
        <w:tc>
          <w:tcPr>
            <w:tcW w:w="766" w:type="dxa"/>
            <w:tcBorders>
              <w:top w:val="nil"/>
              <w:left w:val="nil"/>
              <w:bottom w:val="nil"/>
              <w:right w:val="nil"/>
            </w:tcBorders>
            <w:shd w:val="clear" w:color="auto" w:fill="auto"/>
            <w:vAlign w:val="center"/>
            <w:hideMark/>
          </w:tcPr>
          <w:p w14:paraId="18F22EF4" w14:textId="77777777" w:rsidR="009D4BA3" w:rsidRPr="00364B27" w:rsidRDefault="009D4BA3" w:rsidP="003C484F">
            <w:pPr>
              <w:jc w:val="right"/>
              <w:rPr>
                <w:sz w:val="20"/>
                <w:szCs w:val="20"/>
              </w:rPr>
            </w:pPr>
            <w:r w:rsidRPr="00364B27">
              <w:rPr>
                <w:sz w:val="20"/>
                <w:szCs w:val="20"/>
              </w:rPr>
              <w:t>2,60</w:t>
            </w:r>
          </w:p>
        </w:tc>
        <w:tc>
          <w:tcPr>
            <w:tcW w:w="1116" w:type="dxa"/>
            <w:tcBorders>
              <w:top w:val="nil"/>
              <w:left w:val="nil"/>
              <w:bottom w:val="nil"/>
              <w:right w:val="nil"/>
            </w:tcBorders>
            <w:shd w:val="clear" w:color="auto" w:fill="auto"/>
            <w:vAlign w:val="center"/>
            <w:hideMark/>
          </w:tcPr>
          <w:p w14:paraId="1DFFFC4B" w14:textId="77777777" w:rsidR="009D4BA3" w:rsidRPr="00364B27" w:rsidRDefault="009D4BA3" w:rsidP="003C484F">
            <w:pPr>
              <w:jc w:val="right"/>
              <w:rPr>
                <w:sz w:val="20"/>
                <w:szCs w:val="20"/>
              </w:rPr>
            </w:pPr>
            <w:r w:rsidRPr="00364B27">
              <w:rPr>
                <w:sz w:val="20"/>
                <w:szCs w:val="20"/>
              </w:rPr>
              <w:t>2.811.650</w:t>
            </w:r>
          </w:p>
        </w:tc>
        <w:tc>
          <w:tcPr>
            <w:tcW w:w="1116" w:type="dxa"/>
            <w:tcBorders>
              <w:top w:val="nil"/>
              <w:left w:val="nil"/>
              <w:bottom w:val="nil"/>
              <w:right w:val="single" w:sz="4" w:space="0" w:color="auto"/>
            </w:tcBorders>
            <w:shd w:val="clear" w:color="auto" w:fill="auto"/>
            <w:vAlign w:val="center"/>
            <w:hideMark/>
          </w:tcPr>
          <w:p w14:paraId="007E7ED3" w14:textId="77777777" w:rsidR="009D4BA3" w:rsidRPr="00364B27" w:rsidRDefault="009D4BA3" w:rsidP="003C484F">
            <w:pPr>
              <w:jc w:val="right"/>
              <w:rPr>
                <w:sz w:val="20"/>
                <w:szCs w:val="20"/>
              </w:rPr>
            </w:pPr>
            <w:r w:rsidRPr="00364B27">
              <w:rPr>
                <w:sz w:val="20"/>
                <w:szCs w:val="20"/>
              </w:rPr>
              <w:t>2.472.120</w:t>
            </w:r>
          </w:p>
        </w:tc>
      </w:tr>
      <w:tr w:rsidR="00364B27" w:rsidRPr="00364B27" w14:paraId="313EEF68" w14:textId="77777777" w:rsidTr="003C484F">
        <w:trPr>
          <w:trHeight w:val="255"/>
        </w:trPr>
        <w:tc>
          <w:tcPr>
            <w:tcW w:w="4120" w:type="dxa"/>
            <w:tcBorders>
              <w:top w:val="nil"/>
              <w:left w:val="single" w:sz="4" w:space="0" w:color="auto"/>
              <w:right w:val="nil"/>
            </w:tcBorders>
            <w:shd w:val="clear" w:color="auto" w:fill="auto"/>
            <w:vAlign w:val="center"/>
            <w:hideMark/>
          </w:tcPr>
          <w:p w14:paraId="55F3A411" w14:textId="77777777" w:rsidR="009D4BA3" w:rsidRPr="00364B27" w:rsidRDefault="009D4BA3" w:rsidP="003C484F">
            <w:pPr>
              <w:rPr>
                <w:sz w:val="20"/>
                <w:szCs w:val="20"/>
              </w:rPr>
            </w:pPr>
            <w:r w:rsidRPr="00364B27">
              <w:rPr>
                <w:sz w:val="20"/>
                <w:szCs w:val="20"/>
              </w:rPr>
              <w:t>063 Opskrba vodom</w:t>
            </w:r>
          </w:p>
        </w:tc>
        <w:tc>
          <w:tcPr>
            <w:tcW w:w="1116" w:type="dxa"/>
            <w:tcBorders>
              <w:top w:val="nil"/>
              <w:left w:val="nil"/>
              <w:right w:val="nil"/>
            </w:tcBorders>
            <w:shd w:val="clear" w:color="auto" w:fill="auto"/>
            <w:vAlign w:val="center"/>
            <w:hideMark/>
          </w:tcPr>
          <w:p w14:paraId="7EEA0464" w14:textId="77777777" w:rsidR="009D4BA3" w:rsidRPr="00364B27" w:rsidRDefault="009D4BA3" w:rsidP="003C484F">
            <w:pPr>
              <w:jc w:val="right"/>
              <w:rPr>
                <w:sz w:val="20"/>
                <w:szCs w:val="20"/>
              </w:rPr>
            </w:pPr>
            <w:r w:rsidRPr="00364B27">
              <w:rPr>
                <w:sz w:val="20"/>
                <w:szCs w:val="20"/>
              </w:rPr>
              <w:t>114.448</w:t>
            </w:r>
          </w:p>
        </w:tc>
        <w:tc>
          <w:tcPr>
            <w:tcW w:w="1116" w:type="dxa"/>
            <w:tcBorders>
              <w:top w:val="nil"/>
              <w:left w:val="nil"/>
              <w:right w:val="nil"/>
            </w:tcBorders>
            <w:shd w:val="clear" w:color="auto" w:fill="auto"/>
            <w:vAlign w:val="center"/>
            <w:hideMark/>
          </w:tcPr>
          <w:p w14:paraId="72B75B2C" w14:textId="77777777" w:rsidR="009D4BA3" w:rsidRPr="00364B27" w:rsidRDefault="009D4BA3" w:rsidP="003C484F">
            <w:pPr>
              <w:jc w:val="right"/>
              <w:rPr>
                <w:sz w:val="20"/>
                <w:szCs w:val="20"/>
              </w:rPr>
            </w:pPr>
            <w:r w:rsidRPr="00364B27">
              <w:rPr>
                <w:sz w:val="20"/>
                <w:szCs w:val="20"/>
              </w:rPr>
              <w:t>160.595</w:t>
            </w:r>
          </w:p>
        </w:tc>
        <w:tc>
          <w:tcPr>
            <w:tcW w:w="1116" w:type="dxa"/>
            <w:tcBorders>
              <w:top w:val="nil"/>
              <w:left w:val="nil"/>
              <w:right w:val="nil"/>
            </w:tcBorders>
            <w:shd w:val="clear" w:color="auto" w:fill="auto"/>
            <w:vAlign w:val="center"/>
            <w:hideMark/>
          </w:tcPr>
          <w:p w14:paraId="7F31A815" w14:textId="77777777" w:rsidR="009D4BA3" w:rsidRPr="00364B27" w:rsidRDefault="009D4BA3" w:rsidP="003C484F">
            <w:pPr>
              <w:jc w:val="right"/>
              <w:rPr>
                <w:sz w:val="20"/>
                <w:szCs w:val="20"/>
              </w:rPr>
            </w:pPr>
            <w:r w:rsidRPr="00364B27">
              <w:rPr>
                <w:sz w:val="20"/>
                <w:szCs w:val="20"/>
              </w:rPr>
              <w:t>1.296.600</w:t>
            </w:r>
          </w:p>
        </w:tc>
        <w:tc>
          <w:tcPr>
            <w:tcW w:w="766" w:type="dxa"/>
            <w:tcBorders>
              <w:top w:val="nil"/>
              <w:left w:val="nil"/>
              <w:right w:val="nil"/>
            </w:tcBorders>
            <w:shd w:val="clear" w:color="auto" w:fill="auto"/>
            <w:vAlign w:val="center"/>
            <w:hideMark/>
          </w:tcPr>
          <w:p w14:paraId="2F0A2CA2" w14:textId="77777777" w:rsidR="009D4BA3" w:rsidRPr="00364B27" w:rsidRDefault="009D4BA3" w:rsidP="003C484F">
            <w:pPr>
              <w:jc w:val="right"/>
              <w:rPr>
                <w:sz w:val="20"/>
                <w:szCs w:val="20"/>
              </w:rPr>
            </w:pPr>
            <w:r w:rsidRPr="00364B27">
              <w:rPr>
                <w:sz w:val="20"/>
                <w:szCs w:val="20"/>
              </w:rPr>
              <w:t>1,72</w:t>
            </w:r>
          </w:p>
        </w:tc>
        <w:tc>
          <w:tcPr>
            <w:tcW w:w="1116" w:type="dxa"/>
            <w:tcBorders>
              <w:top w:val="nil"/>
              <w:left w:val="nil"/>
              <w:right w:val="nil"/>
            </w:tcBorders>
            <w:shd w:val="clear" w:color="auto" w:fill="auto"/>
            <w:vAlign w:val="center"/>
            <w:hideMark/>
          </w:tcPr>
          <w:p w14:paraId="345F1832" w14:textId="77777777" w:rsidR="009D4BA3" w:rsidRPr="00364B27" w:rsidRDefault="009D4BA3" w:rsidP="003C484F">
            <w:pPr>
              <w:jc w:val="right"/>
              <w:rPr>
                <w:sz w:val="20"/>
                <w:szCs w:val="20"/>
              </w:rPr>
            </w:pPr>
            <w:r w:rsidRPr="00364B27">
              <w:rPr>
                <w:sz w:val="20"/>
                <w:szCs w:val="20"/>
              </w:rPr>
              <w:t>55.600</w:t>
            </w:r>
          </w:p>
        </w:tc>
        <w:tc>
          <w:tcPr>
            <w:tcW w:w="1116" w:type="dxa"/>
            <w:tcBorders>
              <w:top w:val="nil"/>
              <w:left w:val="nil"/>
              <w:right w:val="single" w:sz="4" w:space="0" w:color="auto"/>
            </w:tcBorders>
            <w:shd w:val="clear" w:color="auto" w:fill="auto"/>
            <w:vAlign w:val="center"/>
            <w:hideMark/>
          </w:tcPr>
          <w:p w14:paraId="3F300BBC" w14:textId="77777777" w:rsidR="009D4BA3" w:rsidRPr="00364B27" w:rsidRDefault="009D4BA3" w:rsidP="003C484F">
            <w:pPr>
              <w:jc w:val="right"/>
              <w:rPr>
                <w:sz w:val="20"/>
                <w:szCs w:val="20"/>
              </w:rPr>
            </w:pPr>
            <w:r w:rsidRPr="00364B27">
              <w:rPr>
                <w:sz w:val="20"/>
                <w:szCs w:val="20"/>
              </w:rPr>
              <w:t>55.600</w:t>
            </w:r>
          </w:p>
        </w:tc>
      </w:tr>
      <w:tr w:rsidR="00364B27" w:rsidRPr="00364B27" w14:paraId="7FF13610" w14:textId="77777777" w:rsidTr="003C484F">
        <w:trPr>
          <w:trHeight w:val="255"/>
        </w:trPr>
        <w:tc>
          <w:tcPr>
            <w:tcW w:w="4120" w:type="dxa"/>
            <w:tcBorders>
              <w:top w:val="nil"/>
              <w:left w:val="single" w:sz="4" w:space="0" w:color="auto"/>
              <w:right w:val="nil"/>
            </w:tcBorders>
            <w:shd w:val="clear" w:color="auto" w:fill="auto"/>
            <w:vAlign w:val="center"/>
            <w:hideMark/>
          </w:tcPr>
          <w:p w14:paraId="567346E4" w14:textId="77777777" w:rsidR="009D4BA3" w:rsidRPr="00364B27" w:rsidRDefault="009D4BA3" w:rsidP="003C484F">
            <w:pPr>
              <w:rPr>
                <w:sz w:val="20"/>
                <w:szCs w:val="20"/>
              </w:rPr>
            </w:pPr>
            <w:r w:rsidRPr="00364B27">
              <w:rPr>
                <w:sz w:val="20"/>
                <w:szCs w:val="20"/>
              </w:rPr>
              <w:t>064 Ulična rasvjeta</w:t>
            </w:r>
          </w:p>
        </w:tc>
        <w:tc>
          <w:tcPr>
            <w:tcW w:w="1116" w:type="dxa"/>
            <w:tcBorders>
              <w:top w:val="nil"/>
              <w:left w:val="nil"/>
              <w:right w:val="nil"/>
            </w:tcBorders>
            <w:shd w:val="clear" w:color="auto" w:fill="auto"/>
            <w:vAlign w:val="center"/>
            <w:hideMark/>
          </w:tcPr>
          <w:p w14:paraId="1F737810" w14:textId="77777777" w:rsidR="009D4BA3" w:rsidRPr="00364B27" w:rsidRDefault="009D4BA3" w:rsidP="003C484F">
            <w:pPr>
              <w:jc w:val="right"/>
              <w:rPr>
                <w:sz w:val="20"/>
                <w:szCs w:val="20"/>
              </w:rPr>
            </w:pPr>
            <w:r w:rsidRPr="00364B27">
              <w:rPr>
                <w:sz w:val="20"/>
                <w:szCs w:val="20"/>
              </w:rPr>
              <w:t>718.916</w:t>
            </w:r>
          </w:p>
        </w:tc>
        <w:tc>
          <w:tcPr>
            <w:tcW w:w="1116" w:type="dxa"/>
            <w:tcBorders>
              <w:top w:val="nil"/>
              <w:left w:val="nil"/>
              <w:right w:val="nil"/>
            </w:tcBorders>
            <w:shd w:val="clear" w:color="auto" w:fill="auto"/>
            <w:vAlign w:val="center"/>
            <w:hideMark/>
          </w:tcPr>
          <w:p w14:paraId="2BD1D27C" w14:textId="77777777" w:rsidR="009D4BA3" w:rsidRPr="00364B27" w:rsidRDefault="009D4BA3" w:rsidP="003C484F">
            <w:pPr>
              <w:jc w:val="right"/>
              <w:rPr>
                <w:sz w:val="20"/>
                <w:szCs w:val="20"/>
              </w:rPr>
            </w:pPr>
            <w:r w:rsidRPr="00364B27">
              <w:rPr>
                <w:sz w:val="20"/>
                <w:szCs w:val="20"/>
              </w:rPr>
              <w:t>1.459.951</w:t>
            </w:r>
          </w:p>
        </w:tc>
        <w:tc>
          <w:tcPr>
            <w:tcW w:w="1116" w:type="dxa"/>
            <w:tcBorders>
              <w:top w:val="nil"/>
              <w:left w:val="nil"/>
              <w:right w:val="nil"/>
            </w:tcBorders>
            <w:shd w:val="clear" w:color="auto" w:fill="auto"/>
            <w:vAlign w:val="center"/>
            <w:hideMark/>
          </w:tcPr>
          <w:p w14:paraId="2B849C44" w14:textId="77777777" w:rsidR="009D4BA3" w:rsidRPr="00364B27" w:rsidRDefault="009D4BA3" w:rsidP="003C484F">
            <w:pPr>
              <w:jc w:val="right"/>
              <w:rPr>
                <w:sz w:val="20"/>
                <w:szCs w:val="20"/>
              </w:rPr>
            </w:pPr>
            <w:r w:rsidRPr="00364B27">
              <w:rPr>
                <w:sz w:val="20"/>
                <w:szCs w:val="20"/>
              </w:rPr>
              <w:t>4.213.480</w:t>
            </w:r>
          </w:p>
        </w:tc>
        <w:tc>
          <w:tcPr>
            <w:tcW w:w="766" w:type="dxa"/>
            <w:tcBorders>
              <w:top w:val="nil"/>
              <w:left w:val="nil"/>
              <w:right w:val="nil"/>
            </w:tcBorders>
            <w:shd w:val="clear" w:color="auto" w:fill="auto"/>
            <w:vAlign w:val="center"/>
            <w:hideMark/>
          </w:tcPr>
          <w:p w14:paraId="196B9F8B" w14:textId="77777777" w:rsidR="009D4BA3" w:rsidRPr="00364B27" w:rsidRDefault="009D4BA3" w:rsidP="003C484F">
            <w:pPr>
              <w:jc w:val="right"/>
              <w:rPr>
                <w:sz w:val="20"/>
                <w:szCs w:val="20"/>
              </w:rPr>
            </w:pPr>
            <w:r w:rsidRPr="00364B27">
              <w:rPr>
                <w:sz w:val="20"/>
                <w:szCs w:val="20"/>
              </w:rPr>
              <w:t>5,59</w:t>
            </w:r>
          </w:p>
        </w:tc>
        <w:tc>
          <w:tcPr>
            <w:tcW w:w="1116" w:type="dxa"/>
            <w:tcBorders>
              <w:top w:val="nil"/>
              <w:left w:val="nil"/>
              <w:right w:val="nil"/>
            </w:tcBorders>
            <w:shd w:val="clear" w:color="auto" w:fill="auto"/>
            <w:vAlign w:val="center"/>
            <w:hideMark/>
          </w:tcPr>
          <w:p w14:paraId="50D44BDF" w14:textId="77777777" w:rsidR="009D4BA3" w:rsidRPr="00364B27" w:rsidRDefault="009D4BA3" w:rsidP="003C484F">
            <w:pPr>
              <w:jc w:val="right"/>
              <w:rPr>
                <w:sz w:val="20"/>
                <w:szCs w:val="20"/>
              </w:rPr>
            </w:pPr>
            <w:r w:rsidRPr="00364B27">
              <w:rPr>
                <w:sz w:val="20"/>
                <w:szCs w:val="20"/>
              </w:rPr>
              <w:t>1.835.000</w:t>
            </w:r>
          </w:p>
        </w:tc>
        <w:tc>
          <w:tcPr>
            <w:tcW w:w="1116" w:type="dxa"/>
            <w:tcBorders>
              <w:top w:val="nil"/>
              <w:left w:val="nil"/>
              <w:right w:val="single" w:sz="4" w:space="0" w:color="auto"/>
            </w:tcBorders>
            <w:shd w:val="clear" w:color="auto" w:fill="auto"/>
            <w:vAlign w:val="center"/>
            <w:hideMark/>
          </w:tcPr>
          <w:p w14:paraId="7B6F8293" w14:textId="77777777" w:rsidR="009D4BA3" w:rsidRPr="00364B27" w:rsidRDefault="009D4BA3" w:rsidP="003C484F">
            <w:pPr>
              <w:jc w:val="right"/>
              <w:rPr>
                <w:sz w:val="20"/>
                <w:szCs w:val="20"/>
              </w:rPr>
            </w:pPr>
            <w:r w:rsidRPr="00364B27">
              <w:rPr>
                <w:sz w:val="20"/>
                <w:szCs w:val="20"/>
              </w:rPr>
              <w:t>1.778.300</w:t>
            </w:r>
          </w:p>
        </w:tc>
      </w:tr>
      <w:tr w:rsidR="00364B27" w:rsidRPr="00364B27" w14:paraId="2644FF1E" w14:textId="77777777" w:rsidTr="003C484F">
        <w:trPr>
          <w:trHeight w:val="525"/>
        </w:trPr>
        <w:tc>
          <w:tcPr>
            <w:tcW w:w="4120" w:type="dxa"/>
            <w:tcBorders>
              <w:left w:val="single" w:sz="4" w:space="0" w:color="auto"/>
              <w:bottom w:val="single" w:sz="8" w:space="0" w:color="auto"/>
              <w:right w:val="nil"/>
            </w:tcBorders>
            <w:shd w:val="clear" w:color="auto" w:fill="auto"/>
            <w:vAlign w:val="center"/>
            <w:hideMark/>
          </w:tcPr>
          <w:p w14:paraId="63B3FCF8" w14:textId="77777777" w:rsidR="009D4BA3" w:rsidRPr="00364B27" w:rsidRDefault="009D4BA3" w:rsidP="003C484F">
            <w:pPr>
              <w:rPr>
                <w:sz w:val="20"/>
                <w:szCs w:val="20"/>
              </w:rPr>
            </w:pPr>
            <w:r w:rsidRPr="00364B27">
              <w:rPr>
                <w:sz w:val="20"/>
                <w:szCs w:val="20"/>
              </w:rPr>
              <w:t>066 Rashodi vezani za stanovanje i kom. pogodnosti koji nisu drugdje svrstani</w:t>
            </w:r>
          </w:p>
        </w:tc>
        <w:tc>
          <w:tcPr>
            <w:tcW w:w="1116" w:type="dxa"/>
            <w:tcBorders>
              <w:left w:val="nil"/>
              <w:bottom w:val="single" w:sz="8" w:space="0" w:color="auto"/>
              <w:right w:val="nil"/>
            </w:tcBorders>
            <w:shd w:val="clear" w:color="auto" w:fill="auto"/>
            <w:vAlign w:val="center"/>
            <w:hideMark/>
          </w:tcPr>
          <w:p w14:paraId="0AFCAB5C" w14:textId="77777777" w:rsidR="009D4BA3" w:rsidRPr="00364B27" w:rsidRDefault="009D4BA3" w:rsidP="003C484F">
            <w:pPr>
              <w:jc w:val="right"/>
              <w:rPr>
                <w:sz w:val="20"/>
                <w:szCs w:val="20"/>
              </w:rPr>
            </w:pPr>
            <w:r w:rsidRPr="00364B27">
              <w:rPr>
                <w:sz w:val="20"/>
                <w:szCs w:val="20"/>
              </w:rPr>
              <w:t>199.746</w:t>
            </w:r>
          </w:p>
        </w:tc>
        <w:tc>
          <w:tcPr>
            <w:tcW w:w="1116" w:type="dxa"/>
            <w:tcBorders>
              <w:left w:val="nil"/>
              <w:bottom w:val="single" w:sz="8" w:space="0" w:color="auto"/>
              <w:right w:val="nil"/>
            </w:tcBorders>
            <w:shd w:val="clear" w:color="auto" w:fill="auto"/>
            <w:vAlign w:val="center"/>
            <w:hideMark/>
          </w:tcPr>
          <w:p w14:paraId="1A46A62A" w14:textId="77777777" w:rsidR="009D4BA3" w:rsidRPr="00364B27" w:rsidRDefault="009D4BA3" w:rsidP="003C484F">
            <w:pPr>
              <w:jc w:val="right"/>
              <w:rPr>
                <w:sz w:val="20"/>
                <w:szCs w:val="20"/>
              </w:rPr>
            </w:pPr>
            <w:r w:rsidRPr="00364B27">
              <w:rPr>
                <w:sz w:val="20"/>
                <w:szCs w:val="20"/>
              </w:rPr>
              <w:t>572.882</w:t>
            </w:r>
          </w:p>
        </w:tc>
        <w:tc>
          <w:tcPr>
            <w:tcW w:w="1116" w:type="dxa"/>
            <w:tcBorders>
              <w:left w:val="nil"/>
              <w:bottom w:val="single" w:sz="8" w:space="0" w:color="auto"/>
              <w:right w:val="nil"/>
            </w:tcBorders>
            <w:shd w:val="clear" w:color="auto" w:fill="auto"/>
            <w:vAlign w:val="center"/>
            <w:hideMark/>
          </w:tcPr>
          <w:p w14:paraId="23616683" w14:textId="77777777" w:rsidR="009D4BA3" w:rsidRPr="00364B27" w:rsidRDefault="009D4BA3" w:rsidP="003C484F">
            <w:pPr>
              <w:jc w:val="right"/>
              <w:rPr>
                <w:sz w:val="20"/>
                <w:szCs w:val="20"/>
              </w:rPr>
            </w:pPr>
            <w:r w:rsidRPr="00364B27">
              <w:rPr>
                <w:sz w:val="20"/>
                <w:szCs w:val="20"/>
              </w:rPr>
              <w:t>505.199</w:t>
            </w:r>
          </w:p>
        </w:tc>
        <w:tc>
          <w:tcPr>
            <w:tcW w:w="766" w:type="dxa"/>
            <w:tcBorders>
              <w:left w:val="nil"/>
              <w:bottom w:val="single" w:sz="8" w:space="0" w:color="auto"/>
              <w:right w:val="nil"/>
            </w:tcBorders>
            <w:shd w:val="clear" w:color="auto" w:fill="auto"/>
            <w:vAlign w:val="center"/>
            <w:hideMark/>
          </w:tcPr>
          <w:p w14:paraId="6AA66D7A" w14:textId="77777777" w:rsidR="009D4BA3" w:rsidRPr="00364B27" w:rsidRDefault="009D4BA3" w:rsidP="003C484F">
            <w:pPr>
              <w:jc w:val="right"/>
              <w:rPr>
                <w:sz w:val="20"/>
                <w:szCs w:val="20"/>
              </w:rPr>
            </w:pPr>
            <w:r w:rsidRPr="00364B27">
              <w:rPr>
                <w:sz w:val="20"/>
                <w:szCs w:val="20"/>
              </w:rPr>
              <w:t>0,67</w:t>
            </w:r>
          </w:p>
        </w:tc>
        <w:tc>
          <w:tcPr>
            <w:tcW w:w="1116" w:type="dxa"/>
            <w:tcBorders>
              <w:left w:val="nil"/>
              <w:bottom w:val="single" w:sz="8" w:space="0" w:color="auto"/>
              <w:right w:val="nil"/>
            </w:tcBorders>
            <w:shd w:val="clear" w:color="auto" w:fill="auto"/>
            <w:vAlign w:val="center"/>
            <w:hideMark/>
          </w:tcPr>
          <w:p w14:paraId="0DC2E2E0" w14:textId="77777777" w:rsidR="009D4BA3" w:rsidRPr="00364B27" w:rsidRDefault="009D4BA3" w:rsidP="003C484F">
            <w:pPr>
              <w:jc w:val="right"/>
              <w:rPr>
                <w:sz w:val="20"/>
                <w:szCs w:val="20"/>
              </w:rPr>
            </w:pPr>
            <w:r w:rsidRPr="00364B27">
              <w:rPr>
                <w:sz w:val="20"/>
                <w:szCs w:val="20"/>
              </w:rPr>
              <w:t>315.610</w:t>
            </w:r>
          </w:p>
        </w:tc>
        <w:tc>
          <w:tcPr>
            <w:tcW w:w="1116" w:type="dxa"/>
            <w:tcBorders>
              <w:left w:val="nil"/>
              <w:bottom w:val="single" w:sz="8" w:space="0" w:color="auto"/>
              <w:right w:val="single" w:sz="4" w:space="0" w:color="auto"/>
            </w:tcBorders>
            <w:shd w:val="clear" w:color="auto" w:fill="auto"/>
            <w:vAlign w:val="center"/>
            <w:hideMark/>
          </w:tcPr>
          <w:p w14:paraId="08866107" w14:textId="77777777" w:rsidR="009D4BA3" w:rsidRPr="00364B27" w:rsidRDefault="009D4BA3" w:rsidP="003C484F">
            <w:pPr>
              <w:jc w:val="right"/>
              <w:rPr>
                <w:sz w:val="20"/>
                <w:szCs w:val="20"/>
              </w:rPr>
            </w:pPr>
            <w:r w:rsidRPr="00364B27">
              <w:rPr>
                <w:sz w:val="20"/>
                <w:szCs w:val="20"/>
              </w:rPr>
              <w:t>302.610</w:t>
            </w:r>
          </w:p>
        </w:tc>
      </w:tr>
      <w:tr w:rsidR="00364B27" w:rsidRPr="00364B27" w14:paraId="4D5D12B0"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FFBF6DE" w14:textId="77777777" w:rsidR="009D4BA3" w:rsidRPr="00364B27" w:rsidRDefault="009D4BA3" w:rsidP="003C484F">
            <w:pPr>
              <w:rPr>
                <w:b/>
                <w:bCs/>
                <w:sz w:val="20"/>
                <w:szCs w:val="20"/>
              </w:rPr>
            </w:pPr>
            <w:r w:rsidRPr="00364B27">
              <w:rPr>
                <w:b/>
                <w:bCs/>
                <w:sz w:val="20"/>
                <w:szCs w:val="20"/>
              </w:rPr>
              <w:t>07 Zdravstvo</w:t>
            </w:r>
          </w:p>
        </w:tc>
        <w:tc>
          <w:tcPr>
            <w:tcW w:w="1116" w:type="dxa"/>
            <w:tcBorders>
              <w:top w:val="nil"/>
              <w:left w:val="nil"/>
              <w:bottom w:val="single" w:sz="8" w:space="0" w:color="000000"/>
              <w:right w:val="nil"/>
            </w:tcBorders>
            <w:shd w:val="clear" w:color="000000" w:fill="F2F2F2"/>
            <w:vAlign w:val="center"/>
            <w:hideMark/>
          </w:tcPr>
          <w:p w14:paraId="403A7BBD" w14:textId="77777777" w:rsidR="009D4BA3" w:rsidRPr="00364B27" w:rsidRDefault="009D4BA3" w:rsidP="003C484F">
            <w:pPr>
              <w:jc w:val="right"/>
              <w:rPr>
                <w:b/>
                <w:bCs/>
                <w:sz w:val="20"/>
                <w:szCs w:val="20"/>
              </w:rPr>
            </w:pPr>
            <w:r w:rsidRPr="00364B27">
              <w:rPr>
                <w:b/>
                <w:bCs/>
                <w:sz w:val="20"/>
                <w:szCs w:val="20"/>
              </w:rPr>
              <w:t>83.615</w:t>
            </w:r>
          </w:p>
        </w:tc>
        <w:tc>
          <w:tcPr>
            <w:tcW w:w="1116" w:type="dxa"/>
            <w:tcBorders>
              <w:top w:val="nil"/>
              <w:left w:val="nil"/>
              <w:bottom w:val="single" w:sz="8" w:space="0" w:color="000000"/>
              <w:right w:val="nil"/>
            </w:tcBorders>
            <w:shd w:val="clear" w:color="000000" w:fill="F2F2F2"/>
            <w:vAlign w:val="center"/>
            <w:hideMark/>
          </w:tcPr>
          <w:p w14:paraId="1EA9DA61" w14:textId="77777777" w:rsidR="009D4BA3" w:rsidRPr="00364B27" w:rsidRDefault="009D4BA3" w:rsidP="003C484F">
            <w:pPr>
              <w:jc w:val="right"/>
              <w:rPr>
                <w:b/>
                <w:bCs/>
                <w:sz w:val="20"/>
                <w:szCs w:val="20"/>
              </w:rPr>
            </w:pPr>
            <w:r w:rsidRPr="00364B27">
              <w:rPr>
                <w:b/>
                <w:bCs/>
                <w:sz w:val="20"/>
                <w:szCs w:val="20"/>
              </w:rPr>
              <w:t>82.421</w:t>
            </w:r>
          </w:p>
        </w:tc>
        <w:tc>
          <w:tcPr>
            <w:tcW w:w="1116" w:type="dxa"/>
            <w:tcBorders>
              <w:top w:val="nil"/>
              <w:left w:val="nil"/>
              <w:bottom w:val="single" w:sz="8" w:space="0" w:color="000000"/>
              <w:right w:val="nil"/>
            </w:tcBorders>
            <w:shd w:val="clear" w:color="000000" w:fill="F2F2F2"/>
            <w:vAlign w:val="center"/>
            <w:hideMark/>
          </w:tcPr>
          <w:p w14:paraId="752B711C" w14:textId="77777777" w:rsidR="009D4BA3" w:rsidRPr="00364B27" w:rsidRDefault="009D4BA3" w:rsidP="003C484F">
            <w:pPr>
              <w:jc w:val="right"/>
              <w:rPr>
                <w:b/>
                <w:bCs/>
                <w:sz w:val="20"/>
                <w:szCs w:val="20"/>
              </w:rPr>
            </w:pPr>
            <w:r w:rsidRPr="00364B27">
              <w:rPr>
                <w:b/>
                <w:bCs/>
                <w:sz w:val="20"/>
                <w:szCs w:val="20"/>
              </w:rPr>
              <w:t>138.195</w:t>
            </w:r>
          </w:p>
        </w:tc>
        <w:tc>
          <w:tcPr>
            <w:tcW w:w="766" w:type="dxa"/>
            <w:tcBorders>
              <w:top w:val="nil"/>
              <w:left w:val="nil"/>
              <w:bottom w:val="single" w:sz="8" w:space="0" w:color="000000"/>
              <w:right w:val="nil"/>
            </w:tcBorders>
            <w:shd w:val="clear" w:color="000000" w:fill="F2F2F2"/>
            <w:vAlign w:val="center"/>
            <w:hideMark/>
          </w:tcPr>
          <w:p w14:paraId="1E9F3004" w14:textId="77777777" w:rsidR="009D4BA3" w:rsidRPr="00364B27" w:rsidRDefault="009D4BA3" w:rsidP="003C484F">
            <w:pPr>
              <w:jc w:val="right"/>
              <w:rPr>
                <w:b/>
                <w:bCs/>
                <w:sz w:val="20"/>
                <w:szCs w:val="20"/>
              </w:rPr>
            </w:pPr>
            <w:r w:rsidRPr="00364B27">
              <w:rPr>
                <w:b/>
                <w:bCs/>
                <w:sz w:val="20"/>
                <w:szCs w:val="20"/>
              </w:rPr>
              <w:t>0,18</w:t>
            </w:r>
          </w:p>
        </w:tc>
        <w:tc>
          <w:tcPr>
            <w:tcW w:w="1116" w:type="dxa"/>
            <w:tcBorders>
              <w:top w:val="nil"/>
              <w:left w:val="nil"/>
              <w:bottom w:val="single" w:sz="8" w:space="0" w:color="000000"/>
              <w:right w:val="nil"/>
            </w:tcBorders>
            <w:shd w:val="clear" w:color="000000" w:fill="F2F2F2"/>
            <w:vAlign w:val="center"/>
            <w:hideMark/>
          </w:tcPr>
          <w:p w14:paraId="5C01D235" w14:textId="77777777" w:rsidR="009D4BA3" w:rsidRPr="00364B27" w:rsidRDefault="009D4BA3" w:rsidP="003C484F">
            <w:pPr>
              <w:jc w:val="right"/>
              <w:rPr>
                <w:b/>
                <w:bCs/>
                <w:sz w:val="20"/>
                <w:szCs w:val="20"/>
              </w:rPr>
            </w:pPr>
            <w:r w:rsidRPr="00364B27">
              <w:rPr>
                <w:b/>
                <w:bCs/>
                <w:sz w:val="20"/>
                <w:szCs w:val="20"/>
              </w:rPr>
              <w:t>126.000</w:t>
            </w:r>
          </w:p>
        </w:tc>
        <w:tc>
          <w:tcPr>
            <w:tcW w:w="1116" w:type="dxa"/>
            <w:tcBorders>
              <w:top w:val="nil"/>
              <w:left w:val="nil"/>
              <w:bottom w:val="single" w:sz="8" w:space="0" w:color="000000"/>
              <w:right w:val="single" w:sz="4" w:space="0" w:color="auto"/>
            </w:tcBorders>
            <w:shd w:val="clear" w:color="000000" w:fill="F2F2F2"/>
            <w:vAlign w:val="center"/>
            <w:hideMark/>
          </w:tcPr>
          <w:p w14:paraId="4CEA2367" w14:textId="77777777" w:rsidR="009D4BA3" w:rsidRPr="00364B27" w:rsidRDefault="009D4BA3" w:rsidP="003C484F">
            <w:pPr>
              <w:jc w:val="right"/>
              <w:rPr>
                <w:b/>
                <w:bCs/>
                <w:sz w:val="20"/>
                <w:szCs w:val="20"/>
              </w:rPr>
            </w:pPr>
            <w:r w:rsidRPr="00364B27">
              <w:rPr>
                <w:b/>
                <w:bCs/>
                <w:sz w:val="20"/>
                <w:szCs w:val="20"/>
              </w:rPr>
              <w:t>126.000</w:t>
            </w:r>
          </w:p>
        </w:tc>
      </w:tr>
      <w:tr w:rsidR="00364B27" w:rsidRPr="00364B27" w14:paraId="7D892A4A" w14:textId="77777777" w:rsidTr="003C484F">
        <w:trPr>
          <w:trHeight w:val="270"/>
        </w:trPr>
        <w:tc>
          <w:tcPr>
            <w:tcW w:w="4120" w:type="dxa"/>
            <w:tcBorders>
              <w:top w:val="nil"/>
              <w:left w:val="single" w:sz="4" w:space="0" w:color="auto"/>
              <w:bottom w:val="single" w:sz="8" w:space="0" w:color="auto"/>
              <w:right w:val="nil"/>
            </w:tcBorders>
            <w:shd w:val="clear" w:color="auto" w:fill="auto"/>
            <w:vAlign w:val="center"/>
            <w:hideMark/>
          </w:tcPr>
          <w:p w14:paraId="06A2D5D7" w14:textId="77777777" w:rsidR="009D4BA3" w:rsidRPr="00364B27" w:rsidRDefault="009D4BA3" w:rsidP="003C484F">
            <w:pPr>
              <w:rPr>
                <w:sz w:val="20"/>
                <w:szCs w:val="20"/>
              </w:rPr>
            </w:pPr>
            <w:r w:rsidRPr="00364B27">
              <w:rPr>
                <w:sz w:val="20"/>
                <w:szCs w:val="20"/>
              </w:rPr>
              <w:t>072 Službe za vanjske pacijente</w:t>
            </w:r>
          </w:p>
        </w:tc>
        <w:tc>
          <w:tcPr>
            <w:tcW w:w="1116" w:type="dxa"/>
            <w:tcBorders>
              <w:top w:val="nil"/>
              <w:left w:val="nil"/>
              <w:bottom w:val="single" w:sz="8" w:space="0" w:color="auto"/>
              <w:right w:val="nil"/>
            </w:tcBorders>
            <w:shd w:val="clear" w:color="auto" w:fill="auto"/>
            <w:vAlign w:val="center"/>
            <w:hideMark/>
          </w:tcPr>
          <w:p w14:paraId="2FF23BCC" w14:textId="77777777" w:rsidR="009D4BA3" w:rsidRPr="00364B27" w:rsidRDefault="009D4BA3" w:rsidP="003C484F">
            <w:pPr>
              <w:jc w:val="right"/>
              <w:rPr>
                <w:sz w:val="20"/>
                <w:szCs w:val="20"/>
              </w:rPr>
            </w:pPr>
            <w:r w:rsidRPr="00364B27">
              <w:rPr>
                <w:sz w:val="20"/>
                <w:szCs w:val="20"/>
              </w:rPr>
              <w:t>83.615</w:t>
            </w:r>
          </w:p>
        </w:tc>
        <w:tc>
          <w:tcPr>
            <w:tcW w:w="1116" w:type="dxa"/>
            <w:tcBorders>
              <w:top w:val="nil"/>
              <w:left w:val="nil"/>
              <w:bottom w:val="single" w:sz="8" w:space="0" w:color="auto"/>
              <w:right w:val="nil"/>
            </w:tcBorders>
            <w:shd w:val="clear" w:color="auto" w:fill="auto"/>
            <w:vAlign w:val="center"/>
            <w:hideMark/>
          </w:tcPr>
          <w:p w14:paraId="7AECDEC4" w14:textId="77777777" w:rsidR="009D4BA3" w:rsidRPr="00364B27" w:rsidRDefault="009D4BA3" w:rsidP="003C484F">
            <w:pPr>
              <w:jc w:val="right"/>
              <w:rPr>
                <w:sz w:val="20"/>
                <w:szCs w:val="20"/>
              </w:rPr>
            </w:pPr>
            <w:r w:rsidRPr="00364B27">
              <w:rPr>
                <w:sz w:val="20"/>
                <w:szCs w:val="20"/>
              </w:rPr>
              <w:t>82.421</w:t>
            </w:r>
          </w:p>
        </w:tc>
        <w:tc>
          <w:tcPr>
            <w:tcW w:w="1116" w:type="dxa"/>
            <w:tcBorders>
              <w:top w:val="nil"/>
              <w:left w:val="nil"/>
              <w:bottom w:val="single" w:sz="8" w:space="0" w:color="auto"/>
              <w:right w:val="nil"/>
            </w:tcBorders>
            <w:shd w:val="clear" w:color="auto" w:fill="auto"/>
            <w:vAlign w:val="center"/>
            <w:hideMark/>
          </w:tcPr>
          <w:p w14:paraId="6C2B075A" w14:textId="77777777" w:rsidR="009D4BA3" w:rsidRPr="00364B27" w:rsidRDefault="009D4BA3" w:rsidP="003C484F">
            <w:pPr>
              <w:jc w:val="right"/>
              <w:rPr>
                <w:sz w:val="20"/>
                <w:szCs w:val="20"/>
              </w:rPr>
            </w:pPr>
            <w:r w:rsidRPr="00364B27">
              <w:rPr>
                <w:sz w:val="20"/>
                <w:szCs w:val="20"/>
              </w:rPr>
              <w:t>138.195</w:t>
            </w:r>
          </w:p>
        </w:tc>
        <w:tc>
          <w:tcPr>
            <w:tcW w:w="766" w:type="dxa"/>
            <w:tcBorders>
              <w:top w:val="nil"/>
              <w:left w:val="nil"/>
              <w:bottom w:val="single" w:sz="8" w:space="0" w:color="auto"/>
              <w:right w:val="nil"/>
            </w:tcBorders>
            <w:shd w:val="clear" w:color="auto" w:fill="auto"/>
            <w:vAlign w:val="center"/>
            <w:hideMark/>
          </w:tcPr>
          <w:p w14:paraId="49C5F52A" w14:textId="77777777" w:rsidR="009D4BA3" w:rsidRPr="00364B27" w:rsidRDefault="009D4BA3" w:rsidP="003C484F">
            <w:pPr>
              <w:jc w:val="right"/>
              <w:rPr>
                <w:sz w:val="20"/>
                <w:szCs w:val="20"/>
              </w:rPr>
            </w:pPr>
            <w:r w:rsidRPr="00364B27">
              <w:rPr>
                <w:sz w:val="20"/>
                <w:szCs w:val="20"/>
              </w:rPr>
              <w:t>0,18</w:t>
            </w:r>
          </w:p>
        </w:tc>
        <w:tc>
          <w:tcPr>
            <w:tcW w:w="1116" w:type="dxa"/>
            <w:tcBorders>
              <w:top w:val="nil"/>
              <w:left w:val="nil"/>
              <w:bottom w:val="single" w:sz="8" w:space="0" w:color="auto"/>
              <w:right w:val="nil"/>
            </w:tcBorders>
            <w:shd w:val="clear" w:color="auto" w:fill="auto"/>
            <w:vAlign w:val="center"/>
            <w:hideMark/>
          </w:tcPr>
          <w:p w14:paraId="4A5B34A2" w14:textId="77777777" w:rsidR="009D4BA3" w:rsidRPr="00364B27" w:rsidRDefault="009D4BA3" w:rsidP="003C484F">
            <w:pPr>
              <w:jc w:val="right"/>
              <w:rPr>
                <w:sz w:val="20"/>
                <w:szCs w:val="20"/>
              </w:rPr>
            </w:pPr>
            <w:r w:rsidRPr="00364B27">
              <w:rPr>
                <w:sz w:val="20"/>
                <w:szCs w:val="20"/>
              </w:rPr>
              <w:t>126.000</w:t>
            </w:r>
          </w:p>
        </w:tc>
        <w:tc>
          <w:tcPr>
            <w:tcW w:w="1116" w:type="dxa"/>
            <w:tcBorders>
              <w:top w:val="nil"/>
              <w:left w:val="nil"/>
              <w:bottom w:val="single" w:sz="8" w:space="0" w:color="auto"/>
              <w:right w:val="single" w:sz="4" w:space="0" w:color="auto"/>
            </w:tcBorders>
            <w:shd w:val="clear" w:color="auto" w:fill="auto"/>
            <w:vAlign w:val="center"/>
            <w:hideMark/>
          </w:tcPr>
          <w:p w14:paraId="27FF05AB" w14:textId="77777777" w:rsidR="009D4BA3" w:rsidRPr="00364B27" w:rsidRDefault="009D4BA3" w:rsidP="003C484F">
            <w:pPr>
              <w:jc w:val="right"/>
              <w:rPr>
                <w:sz w:val="20"/>
                <w:szCs w:val="20"/>
              </w:rPr>
            </w:pPr>
            <w:r w:rsidRPr="00364B27">
              <w:rPr>
                <w:sz w:val="20"/>
                <w:szCs w:val="20"/>
              </w:rPr>
              <w:t>126.000</w:t>
            </w:r>
          </w:p>
        </w:tc>
      </w:tr>
      <w:tr w:rsidR="00364B27" w:rsidRPr="00364B27" w14:paraId="0A1A9998"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1228496E" w14:textId="77777777" w:rsidR="009D4BA3" w:rsidRPr="00364B27" w:rsidRDefault="009D4BA3" w:rsidP="003C484F">
            <w:pPr>
              <w:rPr>
                <w:b/>
                <w:bCs/>
                <w:sz w:val="20"/>
                <w:szCs w:val="20"/>
              </w:rPr>
            </w:pPr>
            <w:r w:rsidRPr="00364B27">
              <w:rPr>
                <w:b/>
                <w:bCs/>
                <w:sz w:val="20"/>
                <w:szCs w:val="20"/>
              </w:rPr>
              <w:t>08 Rekreacija, kultura i religija</w:t>
            </w:r>
          </w:p>
        </w:tc>
        <w:tc>
          <w:tcPr>
            <w:tcW w:w="1116" w:type="dxa"/>
            <w:tcBorders>
              <w:top w:val="nil"/>
              <w:left w:val="nil"/>
              <w:bottom w:val="single" w:sz="8" w:space="0" w:color="000000"/>
              <w:right w:val="nil"/>
            </w:tcBorders>
            <w:shd w:val="clear" w:color="000000" w:fill="F2F2F2"/>
            <w:vAlign w:val="center"/>
            <w:hideMark/>
          </w:tcPr>
          <w:p w14:paraId="2E95ADD8" w14:textId="77777777" w:rsidR="009D4BA3" w:rsidRPr="00364B27" w:rsidRDefault="009D4BA3" w:rsidP="003C484F">
            <w:pPr>
              <w:jc w:val="right"/>
              <w:rPr>
                <w:b/>
                <w:bCs/>
                <w:sz w:val="20"/>
                <w:szCs w:val="20"/>
              </w:rPr>
            </w:pPr>
            <w:r w:rsidRPr="00364B27">
              <w:rPr>
                <w:b/>
                <w:bCs/>
                <w:sz w:val="20"/>
                <w:szCs w:val="20"/>
              </w:rPr>
              <w:t>3.131.521</w:t>
            </w:r>
          </w:p>
        </w:tc>
        <w:tc>
          <w:tcPr>
            <w:tcW w:w="1116" w:type="dxa"/>
            <w:tcBorders>
              <w:top w:val="nil"/>
              <w:left w:val="nil"/>
              <w:bottom w:val="single" w:sz="8" w:space="0" w:color="000000"/>
              <w:right w:val="nil"/>
            </w:tcBorders>
            <w:shd w:val="clear" w:color="000000" w:fill="F2F2F2"/>
            <w:vAlign w:val="center"/>
            <w:hideMark/>
          </w:tcPr>
          <w:p w14:paraId="3F3B09BE" w14:textId="77777777" w:rsidR="009D4BA3" w:rsidRPr="00364B27" w:rsidRDefault="009D4BA3" w:rsidP="003C484F">
            <w:pPr>
              <w:jc w:val="right"/>
              <w:rPr>
                <w:b/>
                <w:bCs/>
                <w:sz w:val="20"/>
                <w:szCs w:val="20"/>
              </w:rPr>
            </w:pPr>
            <w:r w:rsidRPr="00364B27">
              <w:rPr>
                <w:b/>
                <w:bCs/>
                <w:sz w:val="20"/>
                <w:szCs w:val="20"/>
              </w:rPr>
              <w:t>6.055.549</w:t>
            </w:r>
          </w:p>
        </w:tc>
        <w:tc>
          <w:tcPr>
            <w:tcW w:w="1116" w:type="dxa"/>
            <w:tcBorders>
              <w:top w:val="nil"/>
              <w:left w:val="nil"/>
              <w:bottom w:val="single" w:sz="8" w:space="0" w:color="000000"/>
              <w:right w:val="nil"/>
            </w:tcBorders>
            <w:shd w:val="clear" w:color="000000" w:fill="F2F2F2"/>
            <w:vAlign w:val="center"/>
            <w:hideMark/>
          </w:tcPr>
          <w:p w14:paraId="56F1826F" w14:textId="77777777" w:rsidR="009D4BA3" w:rsidRPr="00364B27" w:rsidRDefault="009D4BA3" w:rsidP="003C484F">
            <w:pPr>
              <w:jc w:val="right"/>
              <w:rPr>
                <w:b/>
                <w:bCs/>
                <w:sz w:val="20"/>
                <w:szCs w:val="20"/>
              </w:rPr>
            </w:pPr>
            <w:r w:rsidRPr="00364B27">
              <w:rPr>
                <w:b/>
                <w:bCs/>
                <w:sz w:val="20"/>
                <w:szCs w:val="20"/>
              </w:rPr>
              <w:t>8.707.835</w:t>
            </w:r>
          </w:p>
        </w:tc>
        <w:tc>
          <w:tcPr>
            <w:tcW w:w="766" w:type="dxa"/>
            <w:tcBorders>
              <w:top w:val="nil"/>
              <w:left w:val="nil"/>
              <w:bottom w:val="single" w:sz="8" w:space="0" w:color="000000"/>
              <w:right w:val="nil"/>
            </w:tcBorders>
            <w:shd w:val="clear" w:color="000000" w:fill="F2F2F2"/>
            <w:vAlign w:val="center"/>
            <w:hideMark/>
          </w:tcPr>
          <w:p w14:paraId="0A25AFF3" w14:textId="77777777" w:rsidR="009D4BA3" w:rsidRPr="00364B27" w:rsidRDefault="009D4BA3" w:rsidP="003C484F">
            <w:pPr>
              <w:jc w:val="right"/>
              <w:rPr>
                <w:b/>
                <w:bCs/>
                <w:sz w:val="20"/>
                <w:szCs w:val="20"/>
              </w:rPr>
            </w:pPr>
            <w:r w:rsidRPr="00364B27">
              <w:rPr>
                <w:b/>
                <w:bCs/>
                <w:sz w:val="20"/>
                <w:szCs w:val="20"/>
              </w:rPr>
              <w:t>11,56</w:t>
            </w:r>
          </w:p>
        </w:tc>
        <w:tc>
          <w:tcPr>
            <w:tcW w:w="1116" w:type="dxa"/>
            <w:tcBorders>
              <w:top w:val="nil"/>
              <w:left w:val="nil"/>
              <w:bottom w:val="single" w:sz="8" w:space="0" w:color="000000"/>
              <w:right w:val="nil"/>
            </w:tcBorders>
            <w:shd w:val="clear" w:color="000000" w:fill="F2F2F2"/>
            <w:vAlign w:val="center"/>
            <w:hideMark/>
          </w:tcPr>
          <w:p w14:paraId="62DBA5A9" w14:textId="77777777" w:rsidR="009D4BA3" w:rsidRPr="00364B27" w:rsidRDefault="009D4BA3" w:rsidP="003C484F">
            <w:pPr>
              <w:jc w:val="right"/>
              <w:rPr>
                <w:b/>
                <w:bCs/>
                <w:sz w:val="20"/>
                <w:szCs w:val="20"/>
              </w:rPr>
            </w:pPr>
            <w:r w:rsidRPr="00364B27">
              <w:rPr>
                <w:b/>
                <w:bCs/>
                <w:sz w:val="20"/>
                <w:szCs w:val="20"/>
              </w:rPr>
              <w:t>5.656.238</w:t>
            </w:r>
          </w:p>
        </w:tc>
        <w:tc>
          <w:tcPr>
            <w:tcW w:w="1116" w:type="dxa"/>
            <w:tcBorders>
              <w:top w:val="nil"/>
              <w:left w:val="nil"/>
              <w:bottom w:val="single" w:sz="8" w:space="0" w:color="000000"/>
              <w:right w:val="single" w:sz="4" w:space="0" w:color="auto"/>
            </w:tcBorders>
            <w:shd w:val="clear" w:color="000000" w:fill="F2F2F2"/>
            <w:vAlign w:val="center"/>
            <w:hideMark/>
          </w:tcPr>
          <w:p w14:paraId="1F6F40ED" w14:textId="77777777" w:rsidR="009D4BA3" w:rsidRPr="00364B27" w:rsidRDefault="009D4BA3" w:rsidP="003C484F">
            <w:pPr>
              <w:jc w:val="right"/>
              <w:rPr>
                <w:b/>
                <w:bCs/>
                <w:sz w:val="20"/>
                <w:szCs w:val="20"/>
              </w:rPr>
            </w:pPr>
            <w:r w:rsidRPr="00364B27">
              <w:rPr>
                <w:b/>
                <w:bCs/>
                <w:sz w:val="20"/>
                <w:szCs w:val="20"/>
              </w:rPr>
              <w:t>5.611.488</w:t>
            </w:r>
          </w:p>
        </w:tc>
      </w:tr>
      <w:tr w:rsidR="00364B27" w:rsidRPr="00364B27" w14:paraId="26C58019"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983195C" w14:textId="77777777" w:rsidR="009D4BA3" w:rsidRPr="00364B27" w:rsidRDefault="009D4BA3" w:rsidP="003C484F">
            <w:pPr>
              <w:rPr>
                <w:sz w:val="20"/>
                <w:szCs w:val="20"/>
              </w:rPr>
            </w:pPr>
            <w:r w:rsidRPr="00364B27">
              <w:rPr>
                <w:sz w:val="20"/>
                <w:szCs w:val="20"/>
              </w:rPr>
              <w:t>081 Službe rekreacije i sporta</w:t>
            </w:r>
          </w:p>
        </w:tc>
        <w:tc>
          <w:tcPr>
            <w:tcW w:w="1116" w:type="dxa"/>
            <w:tcBorders>
              <w:top w:val="nil"/>
              <w:left w:val="nil"/>
              <w:bottom w:val="nil"/>
              <w:right w:val="nil"/>
            </w:tcBorders>
            <w:shd w:val="clear" w:color="auto" w:fill="auto"/>
            <w:vAlign w:val="center"/>
            <w:hideMark/>
          </w:tcPr>
          <w:p w14:paraId="7570C0A6" w14:textId="77777777" w:rsidR="009D4BA3" w:rsidRPr="00364B27" w:rsidRDefault="009D4BA3" w:rsidP="003C484F">
            <w:pPr>
              <w:jc w:val="right"/>
              <w:rPr>
                <w:sz w:val="20"/>
                <w:szCs w:val="20"/>
              </w:rPr>
            </w:pPr>
            <w:r w:rsidRPr="00364B27">
              <w:rPr>
                <w:sz w:val="20"/>
                <w:szCs w:val="20"/>
              </w:rPr>
              <w:t>1.335.748</w:t>
            </w:r>
          </w:p>
        </w:tc>
        <w:tc>
          <w:tcPr>
            <w:tcW w:w="1116" w:type="dxa"/>
            <w:tcBorders>
              <w:top w:val="nil"/>
              <w:left w:val="nil"/>
              <w:bottom w:val="nil"/>
              <w:right w:val="nil"/>
            </w:tcBorders>
            <w:shd w:val="clear" w:color="auto" w:fill="auto"/>
            <w:vAlign w:val="center"/>
            <w:hideMark/>
          </w:tcPr>
          <w:p w14:paraId="019BA588" w14:textId="77777777" w:rsidR="009D4BA3" w:rsidRPr="00364B27" w:rsidRDefault="009D4BA3" w:rsidP="003C484F">
            <w:pPr>
              <w:jc w:val="right"/>
              <w:rPr>
                <w:sz w:val="20"/>
                <w:szCs w:val="20"/>
              </w:rPr>
            </w:pPr>
            <w:r w:rsidRPr="00364B27">
              <w:rPr>
                <w:sz w:val="20"/>
                <w:szCs w:val="20"/>
              </w:rPr>
              <w:t>2.073.197</w:t>
            </w:r>
          </w:p>
        </w:tc>
        <w:tc>
          <w:tcPr>
            <w:tcW w:w="1116" w:type="dxa"/>
            <w:tcBorders>
              <w:top w:val="nil"/>
              <w:left w:val="nil"/>
              <w:bottom w:val="nil"/>
              <w:right w:val="nil"/>
            </w:tcBorders>
            <w:shd w:val="clear" w:color="auto" w:fill="auto"/>
            <w:vAlign w:val="center"/>
            <w:hideMark/>
          </w:tcPr>
          <w:p w14:paraId="4B2A0462" w14:textId="77777777" w:rsidR="009D4BA3" w:rsidRPr="00364B27" w:rsidRDefault="009D4BA3" w:rsidP="003C484F">
            <w:pPr>
              <w:jc w:val="right"/>
              <w:rPr>
                <w:sz w:val="20"/>
                <w:szCs w:val="20"/>
              </w:rPr>
            </w:pPr>
            <w:r w:rsidRPr="00364B27">
              <w:rPr>
                <w:sz w:val="20"/>
                <w:szCs w:val="20"/>
              </w:rPr>
              <w:t>3.180.756</w:t>
            </w:r>
          </w:p>
        </w:tc>
        <w:tc>
          <w:tcPr>
            <w:tcW w:w="766" w:type="dxa"/>
            <w:tcBorders>
              <w:top w:val="nil"/>
              <w:left w:val="nil"/>
              <w:bottom w:val="nil"/>
              <w:right w:val="nil"/>
            </w:tcBorders>
            <w:shd w:val="clear" w:color="auto" w:fill="auto"/>
            <w:vAlign w:val="center"/>
            <w:hideMark/>
          </w:tcPr>
          <w:p w14:paraId="25F7035D" w14:textId="77777777" w:rsidR="009D4BA3" w:rsidRPr="00364B27" w:rsidRDefault="009D4BA3" w:rsidP="003C484F">
            <w:pPr>
              <w:jc w:val="right"/>
              <w:rPr>
                <w:sz w:val="20"/>
                <w:szCs w:val="20"/>
              </w:rPr>
            </w:pPr>
            <w:r w:rsidRPr="00364B27">
              <w:rPr>
                <w:sz w:val="20"/>
                <w:szCs w:val="20"/>
              </w:rPr>
              <w:t>4,22</w:t>
            </w:r>
          </w:p>
        </w:tc>
        <w:tc>
          <w:tcPr>
            <w:tcW w:w="1116" w:type="dxa"/>
            <w:tcBorders>
              <w:top w:val="nil"/>
              <w:left w:val="nil"/>
              <w:bottom w:val="nil"/>
              <w:right w:val="nil"/>
            </w:tcBorders>
            <w:shd w:val="clear" w:color="auto" w:fill="auto"/>
            <w:vAlign w:val="center"/>
            <w:hideMark/>
          </w:tcPr>
          <w:p w14:paraId="1048CAF9" w14:textId="77777777" w:rsidR="009D4BA3" w:rsidRPr="00364B27" w:rsidRDefault="009D4BA3" w:rsidP="003C484F">
            <w:pPr>
              <w:jc w:val="right"/>
              <w:rPr>
                <w:sz w:val="20"/>
                <w:szCs w:val="20"/>
              </w:rPr>
            </w:pPr>
            <w:r w:rsidRPr="00364B27">
              <w:rPr>
                <w:sz w:val="20"/>
                <w:szCs w:val="20"/>
              </w:rPr>
              <w:t>2.140.176</w:t>
            </w:r>
          </w:p>
        </w:tc>
        <w:tc>
          <w:tcPr>
            <w:tcW w:w="1116" w:type="dxa"/>
            <w:tcBorders>
              <w:top w:val="nil"/>
              <w:left w:val="nil"/>
              <w:bottom w:val="nil"/>
              <w:right w:val="single" w:sz="4" w:space="0" w:color="auto"/>
            </w:tcBorders>
            <w:shd w:val="clear" w:color="auto" w:fill="auto"/>
            <w:vAlign w:val="center"/>
            <w:hideMark/>
          </w:tcPr>
          <w:p w14:paraId="539F712C" w14:textId="77777777" w:rsidR="009D4BA3" w:rsidRPr="00364B27" w:rsidRDefault="009D4BA3" w:rsidP="003C484F">
            <w:pPr>
              <w:jc w:val="right"/>
              <w:rPr>
                <w:sz w:val="20"/>
                <w:szCs w:val="20"/>
              </w:rPr>
            </w:pPr>
            <w:r w:rsidRPr="00364B27">
              <w:rPr>
                <w:sz w:val="20"/>
                <w:szCs w:val="20"/>
              </w:rPr>
              <w:t>2.073.826</w:t>
            </w:r>
          </w:p>
        </w:tc>
      </w:tr>
      <w:tr w:rsidR="00364B27" w:rsidRPr="00364B27" w14:paraId="28AA17F8"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01D01421" w14:textId="77777777" w:rsidR="009D4BA3" w:rsidRPr="00364B27" w:rsidRDefault="009D4BA3" w:rsidP="003C484F">
            <w:pPr>
              <w:rPr>
                <w:sz w:val="20"/>
                <w:szCs w:val="20"/>
              </w:rPr>
            </w:pPr>
            <w:r w:rsidRPr="00364B27">
              <w:rPr>
                <w:sz w:val="20"/>
                <w:szCs w:val="20"/>
              </w:rPr>
              <w:t>082 Službe kulture</w:t>
            </w:r>
          </w:p>
        </w:tc>
        <w:tc>
          <w:tcPr>
            <w:tcW w:w="1116" w:type="dxa"/>
            <w:tcBorders>
              <w:top w:val="nil"/>
              <w:left w:val="nil"/>
              <w:bottom w:val="nil"/>
              <w:right w:val="nil"/>
            </w:tcBorders>
            <w:shd w:val="clear" w:color="auto" w:fill="auto"/>
            <w:vAlign w:val="center"/>
            <w:hideMark/>
          </w:tcPr>
          <w:p w14:paraId="26A0EFAF" w14:textId="77777777" w:rsidR="009D4BA3" w:rsidRPr="00364B27" w:rsidRDefault="009D4BA3" w:rsidP="003C484F">
            <w:pPr>
              <w:jc w:val="right"/>
              <w:rPr>
                <w:sz w:val="20"/>
                <w:szCs w:val="20"/>
              </w:rPr>
            </w:pPr>
            <w:r w:rsidRPr="00364B27">
              <w:rPr>
                <w:sz w:val="20"/>
                <w:szCs w:val="20"/>
              </w:rPr>
              <w:t>1.730.739</w:t>
            </w:r>
          </w:p>
        </w:tc>
        <w:tc>
          <w:tcPr>
            <w:tcW w:w="1116" w:type="dxa"/>
            <w:tcBorders>
              <w:top w:val="nil"/>
              <w:left w:val="nil"/>
              <w:bottom w:val="nil"/>
              <w:right w:val="nil"/>
            </w:tcBorders>
            <w:shd w:val="clear" w:color="auto" w:fill="auto"/>
            <w:vAlign w:val="center"/>
            <w:hideMark/>
          </w:tcPr>
          <w:p w14:paraId="0717E12D" w14:textId="77777777" w:rsidR="009D4BA3" w:rsidRPr="00364B27" w:rsidRDefault="009D4BA3" w:rsidP="003C484F">
            <w:pPr>
              <w:jc w:val="right"/>
              <w:rPr>
                <w:sz w:val="20"/>
                <w:szCs w:val="20"/>
              </w:rPr>
            </w:pPr>
            <w:r w:rsidRPr="00364B27">
              <w:rPr>
                <w:sz w:val="20"/>
                <w:szCs w:val="20"/>
              </w:rPr>
              <w:t>3.842.330</w:t>
            </w:r>
          </w:p>
        </w:tc>
        <w:tc>
          <w:tcPr>
            <w:tcW w:w="1116" w:type="dxa"/>
            <w:tcBorders>
              <w:top w:val="nil"/>
              <w:left w:val="nil"/>
              <w:bottom w:val="nil"/>
              <w:right w:val="nil"/>
            </w:tcBorders>
            <w:shd w:val="clear" w:color="auto" w:fill="auto"/>
            <w:vAlign w:val="center"/>
            <w:hideMark/>
          </w:tcPr>
          <w:p w14:paraId="3A26223C" w14:textId="77777777" w:rsidR="009D4BA3" w:rsidRPr="00364B27" w:rsidRDefault="009D4BA3" w:rsidP="003C484F">
            <w:pPr>
              <w:jc w:val="right"/>
              <w:rPr>
                <w:sz w:val="20"/>
                <w:szCs w:val="20"/>
              </w:rPr>
            </w:pPr>
            <w:r w:rsidRPr="00364B27">
              <w:rPr>
                <w:sz w:val="20"/>
                <w:szCs w:val="20"/>
              </w:rPr>
              <w:t>5.295.354</w:t>
            </w:r>
          </w:p>
        </w:tc>
        <w:tc>
          <w:tcPr>
            <w:tcW w:w="766" w:type="dxa"/>
            <w:tcBorders>
              <w:top w:val="nil"/>
              <w:left w:val="nil"/>
              <w:bottom w:val="nil"/>
              <w:right w:val="nil"/>
            </w:tcBorders>
            <w:shd w:val="clear" w:color="auto" w:fill="auto"/>
            <w:vAlign w:val="center"/>
            <w:hideMark/>
          </w:tcPr>
          <w:p w14:paraId="63FC3C0D" w14:textId="77777777" w:rsidR="009D4BA3" w:rsidRPr="00364B27" w:rsidRDefault="009D4BA3" w:rsidP="003C484F">
            <w:pPr>
              <w:jc w:val="right"/>
              <w:rPr>
                <w:sz w:val="20"/>
                <w:szCs w:val="20"/>
              </w:rPr>
            </w:pPr>
            <w:r w:rsidRPr="00364B27">
              <w:rPr>
                <w:sz w:val="20"/>
                <w:szCs w:val="20"/>
              </w:rPr>
              <w:t>7,03</w:t>
            </w:r>
          </w:p>
        </w:tc>
        <w:tc>
          <w:tcPr>
            <w:tcW w:w="1116" w:type="dxa"/>
            <w:tcBorders>
              <w:top w:val="nil"/>
              <w:left w:val="nil"/>
              <w:bottom w:val="nil"/>
              <w:right w:val="nil"/>
            </w:tcBorders>
            <w:shd w:val="clear" w:color="auto" w:fill="auto"/>
            <w:vAlign w:val="center"/>
            <w:hideMark/>
          </w:tcPr>
          <w:p w14:paraId="5E9899E9" w14:textId="77777777" w:rsidR="009D4BA3" w:rsidRPr="00364B27" w:rsidRDefault="009D4BA3" w:rsidP="003C484F">
            <w:pPr>
              <w:jc w:val="right"/>
              <w:rPr>
                <w:sz w:val="20"/>
                <w:szCs w:val="20"/>
              </w:rPr>
            </w:pPr>
            <w:r w:rsidRPr="00364B27">
              <w:rPr>
                <w:sz w:val="20"/>
                <w:szCs w:val="20"/>
              </w:rPr>
              <w:t>3.444.000</w:t>
            </w:r>
          </w:p>
        </w:tc>
        <w:tc>
          <w:tcPr>
            <w:tcW w:w="1116" w:type="dxa"/>
            <w:tcBorders>
              <w:top w:val="nil"/>
              <w:left w:val="nil"/>
              <w:bottom w:val="nil"/>
              <w:right w:val="single" w:sz="4" w:space="0" w:color="auto"/>
            </w:tcBorders>
            <w:shd w:val="clear" w:color="auto" w:fill="auto"/>
            <w:vAlign w:val="center"/>
            <w:hideMark/>
          </w:tcPr>
          <w:p w14:paraId="1F555BA9" w14:textId="77777777" w:rsidR="009D4BA3" w:rsidRPr="00364B27" w:rsidRDefault="009D4BA3" w:rsidP="003C484F">
            <w:pPr>
              <w:jc w:val="right"/>
              <w:rPr>
                <w:sz w:val="20"/>
                <w:szCs w:val="20"/>
              </w:rPr>
            </w:pPr>
            <w:r w:rsidRPr="00364B27">
              <w:rPr>
                <w:sz w:val="20"/>
                <w:szCs w:val="20"/>
              </w:rPr>
              <w:t>3.465.600</w:t>
            </w:r>
          </w:p>
        </w:tc>
      </w:tr>
      <w:tr w:rsidR="00364B27" w:rsidRPr="00364B27" w14:paraId="4926D002" w14:textId="77777777" w:rsidTr="003C484F">
        <w:trPr>
          <w:trHeight w:val="270"/>
        </w:trPr>
        <w:tc>
          <w:tcPr>
            <w:tcW w:w="4120" w:type="dxa"/>
            <w:tcBorders>
              <w:top w:val="nil"/>
              <w:left w:val="single" w:sz="4" w:space="0" w:color="auto"/>
              <w:bottom w:val="single" w:sz="8" w:space="0" w:color="auto"/>
              <w:right w:val="nil"/>
            </w:tcBorders>
            <w:shd w:val="clear" w:color="auto" w:fill="auto"/>
            <w:vAlign w:val="center"/>
            <w:hideMark/>
          </w:tcPr>
          <w:p w14:paraId="20665A11" w14:textId="77777777" w:rsidR="009D4BA3" w:rsidRPr="00364B27" w:rsidRDefault="009D4BA3" w:rsidP="003C484F">
            <w:pPr>
              <w:rPr>
                <w:sz w:val="20"/>
                <w:szCs w:val="20"/>
              </w:rPr>
            </w:pPr>
            <w:r w:rsidRPr="00364B27">
              <w:rPr>
                <w:sz w:val="20"/>
                <w:szCs w:val="20"/>
              </w:rPr>
              <w:t>084 Religijske i druge službe zajednice</w:t>
            </w:r>
          </w:p>
        </w:tc>
        <w:tc>
          <w:tcPr>
            <w:tcW w:w="1116" w:type="dxa"/>
            <w:tcBorders>
              <w:top w:val="nil"/>
              <w:left w:val="nil"/>
              <w:bottom w:val="single" w:sz="8" w:space="0" w:color="auto"/>
              <w:right w:val="nil"/>
            </w:tcBorders>
            <w:shd w:val="clear" w:color="auto" w:fill="auto"/>
            <w:vAlign w:val="center"/>
            <w:hideMark/>
          </w:tcPr>
          <w:p w14:paraId="1199F0E8" w14:textId="77777777" w:rsidR="009D4BA3" w:rsidRPr="00364B27" w:rsidRDefault="009D4BA3" w:rsidP="003C484F">
            <w:pPr>
              <w:jc w:val="right"/>
              <w:rPr>
                <w:sz w:val="20"/>
                <w:szCs w:val="20"/>
              </w:rPr>
            </w:pPr>
            <w:r w:rsidRPr="00364B27">
              <w:rPr>
                <w:sz w:val="20"/>
                <w:szCs w:val="20"/>
              </w:rPr>
              <w:t>65.033</w:t>
            </w:r>
          </w:p>
        </w:tc>
        <w:tc>
          <w:tcPr>
            <w:tcW w:w="1116" w:type="dxa"/>
            <w:tcBorders>
              <w:top w:val="nil"/>
              <w:left w:val="nil"/>
              <w:bottom w:val="single" w:sz="8" w:space="0" w:color="auto"/>
              <w:right w:val="nil"/>
            </w:tcBorders>
            <w:shd w:val="clear" w:color="auto" w:fill="auto"/>
            <w:vAlign w:val="center"/>
            <w:hideMark/>
          </w:tcPr>
          <w:p w14:paraId="59BBA6A2" w14:textId="77777777" w:rsidR="009D4BA3" w:rsidRPr="00364B27" w:rsidRDefault="009D4BA3" w:rsidP="003C484F">
            <w:pPr>
              <w:jc w:val="right"/>
              <w:rPr>
                <w:sz w:val="20"/>
                <w:szCs w:val="20"/>
              </w:rPr>
            </w:pPr>
            <w:r w:rsidRPr="00364B27">
              <w:rPr>
                <w:sz w:val="20"/>
                <w:szCs w:val="20"/>
              </w:rPr>
              <w:t>140.023</w:t>
            </w:r>
          </w:p>
        </w:tc>
        <w:tc>
          <w:tcPr>
            <w:tcW w:w="1116" w:type="dxa"/>
            <w:tcBorders>
              <w:top w:val="nil"/>
              <w:left w:val="nil"/>
              <w:bottom w:val="single" w:sz="8" w:space="0" w:color="auto"/>
              <w:right w:val="nil"/>
            </w:tcBorders>
            <w:shd w:val="clear" w:color="auto" w:fill="auto"/>
            <w:vAlign w:val="center"/>
            <w:hideMark/>
          </w:tcPr>
          <w:p w14:paraId="0EF47117" w14:textId="77777777" w:rsidR="009D4BA3" w:rsidRPr="00364B27" w:rsidRDefault="009D4BA3" w:rsidP="003C484F">
            <w:pPr>
              <w:jc w:val="right"/>
              <w:rPr>
                <w:sz w:val="20"/>
                <w:szCs w:val="20"/>
              </w:rPr>
            </w:pPr>
            <w:r w:rsidRPr="00364B27">
              <w:rPr>
                <w:sz w:val="20"/>
                <w:szCs w:val="20"/>
              </w:rPr>
              <w:t>231.725</w:t>
            </w:r>
          </w:p>
        </w:tc>
        <w:tc>
          <w:tcPr>
            <w:tcW w:w="766" w:type="dxa"/>
            <w:tcBorders>
              <w:top w:val="nil"/>
              <w:left w:val="nil"/>
              <w:bottom w:val="single" w:sz="8" w:space="0" w:color="auto"/>
              <w:right w:val="nil"/>
            </w:tcBorders>
            <w:shd w:val="clear" w:color="auto" w:fill="auto"/>
            <w:vAlign w:val="center"/>
            <w:hideMark/>
          </w:tcPr>
          <w:p w14:paraId="52A349D5" w14:textId="77777777" w:rsidR="009D4BA3" w:rsidRPr="00364B27" w:rsidRDefault="009D4BA3" w:rsidP="003C484F">
            <w:pPr>
              <w:jc w:val="right"/>
              <w:rPr>
                <w:sz w:val="20"/>
                <w:szCs w:val="20"/>
              </w:rPr>
            </w:pPr>
            <w:r w:rsidRPr="00364B27">
              <w:rPr>
                <w:sz w:val="20"/>
                <w:szCs w:val="20"/>
              </w:rPr>
              <w:t>0,31</w:t>
            </w:r>
          </w:p>
        </w:tc>
        <w:tc>
          <w:tcPr>
            <w:tcW w:w="1116" w:type="dxa"/>
            <w:tcBorders>
              <w:top w:val="nil"/>
              <w:left w:val="nil"/>
              <w:bottom w:val="single" w:sz="8" w:space="0" w:color="auto"/>
              <w:right w:val="nil"/>
            </w:tcBorders>
            <w:shd w:val="clear" w:color="auto" w:fill="auto"/>
            <w:vAlign w:val="center"/>
            <w:hideMark/>
          </w:tcPr>
          <w:p w14:paraId="5D545F59" w14:textId="77777777" w:rsidR="009D4BA3" w:rsidRPr="00364B27" w:rsidRDefault="009D4BA3" w:rsidP="003C484F">
            <w:pPr>
              <w:jc w:val="right"/>
              <w:rPr>
                <w:sz w:val="20"/>
                <w:szCs w:val="20"/>
              </w:rPr>
            </w:pPr>
            <w:r w:rsidRPr="00364B27">
              <w:rPr>
                <w:sz w:val="20"/>
                <w:szCs w:val="20"/>
              </w:rPr>
              <w:t>72.062</w:t>
            </w:r>
          </w:p>
        </w:tc>
        <w:tc>
          <w:tcPr>
            <w:tcW w:w="1116" w:type="dxa"/>
            <w:tcBorders>
              <w:top w:val="nil"/>
              <w:left w:val="nil"/>
              <w:bottom w:val="single" w:sz="8" w:space="0" w:color="auto"/>
              <w:right w:val="single" w:sz="4" w:space="0" w:color="auto"/>
            </w:tcBorders>
            <w:shd w:val="clear" w:color="auto" w:fill="auto"/>
            <w:vAlign w:val="center"/>
            <w:hideMark/>
          </w:tcPr>
          <w:p w14:paraId="08DAB38D" w14:textId="77777777" w:rsidR="009D4BA3" w:rsidRPr="00364B27" w:rsidRDefault="009D4BA3" w:rsidP="003C484F">
            <w:pPr>
              <w:jc w:val="right"/>
              <w:rPr>
                <w:sz w:val="20"/>
                <w:szCs w:val="20"/>
              </w:rPr>
            </w:pPr>
            <w:r w:rsidRPr="00364B27">
              <w:rPr>
                <w:sz w:val="20"/>
                <w:szCs w:val="20"/>
              </w:rPr>
              <w:t>72.062</w:t>
            </w:r>
          </w:p>
        </w:tc>
      </w:tr>
      <w:tr w:rsidR="00364B27" w:rsidRPr="00364B27" w14:paraId="36DF3272"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106C7DF" w14:textId="77777777" w:rsidR="009D4BA3" w:rsidRPr="00364B27" w:rsidRDefault="009D4BA3" w:rsidP="003C484F">
            <w:pPr>
              <w:rPr>
                <w:b/>
                <w:bCs/>
                <w:sz w:val="20"/>
                <w:szCs w:val="20"/>
              </w:rPr>
            </w:pPr>
            <w:r w:rsidRPr="00364B27">
              <w:rPr>
                <w:b/>
                <w:bCs/>
                <w:sz w:val="20"/>
                <w:szCs w:val="20"/>
              </w:rPr>
              <w:t>09 Obrazovanje</w:t>
            </w:r>
          </w:p>
        </w:tc>
        <w:tc>
          <w:tcPr>
            <w:tcW w:w="1116" w:type="dxa"/>
            <w:tcBorders>
              <w:top w:val="nil"/>
              <w:left w:val="nil"/>
              <w:bottom w:val="single" w:sz="8" w:space="0" w:color="000000"/>
              <w:right w:val="nil"/>
            </w:tcBorders>
            <w:shd w:val="clear" w:color="000000" w:fill="F2F2F2"/>
            <w:vAlign w:val="center"/>
            <w:hideMark/>
          </w:tcPr>
          <w:p w14:paraId="2C2EAC7A" w14:textId="77777777" w:rsidR="009D4BA3" w:rsidRPr="00364B27" w:rsidRDefault="009D4BA3" w:rsidP="003C484F">
            <w:pPr>
              <w:jc w:val="right"/>
              <w:rPr>
                <w:b/>
                <w:bCs/>
                <w:sz w:val="20"/>
                <w:szCs w:val="20"/>
              </w:rPr>
            </w:pPr>
            <w:r w:rsidRPr="00364B27">
              <w:rPr>
                <w:b/>
                <w:bCs/>
                <w:sz w:val="20"/>
                <w:szCs w:val="20"/>
              </w:rPr>
              <w:t>15.521.379</w:t>
            </w:r>
          </w:p>
        </w:tc>
        <w:tc>
          <w:tcPr>
            <w:tcW w:w="1116" w:type="dxa"/>
            <w:tcBorders>
              <w:top w:val="nil"/>
              <w:left w:val="nil"/>
              <w:bottom w:val="single" w:sz="8" w:space="0" w:color="000000"/>
              <w:right w:val="nil"/>
            </w:tcBorders>
            <w:shd w:val="clear" w:color="000000" w:fill="F2F2F2"/>
            <w:vAlign w:val="center"/>
            <w:hideMark/>
          </w:tcPr>
          <w:p w14:paraId="159B7E8B" w14:textId="77777777" w:rsidR="009D4BA3" w:rsidRPr="00364B27" w:rsidRDefault="009D4BA3" w:rsidP="003C484F">
            <w:pPr>
              <w:jc w:val="right"/>
              <w:rPr>
                <w:b/>
                <w:bCs/>
                <w:sz w:val="20"/>
                <w:szCs w:val="20"/>
              </w:rPr>
            </w:pPr>
            <w:r w:rsidRPr="00364B27">
              <w:rPr>
                <w:b/>
                <w:bCs/>
                <w:sz w:val="20"/>
                <w:szCs w:val="20"/>
              </w:rPr>
              <w:t>22.050.462</w:t>
            </w:r>
          </w:p>
        </w:tc>
        <w:tc>
          <w:tcPr>
            <w:tcW w:w="1116" w:type="dxa"/>
            <w:tcBorders>
              <w:top w:val="nil"/>
              <w:left w:val="nil"/>
              <w:bottom w:val="single" w:sz="8" w:space="0" w:color="000000"/>
              <w:right w:val="nil"/>
            </w:tcBorders>
            <w:shd w:val="clear" w:color="000000" w:fill="F2F2F2"/>
            <w:vAlign w:val="center"/>
            <w:hideMark/>
          </w:tcPr>
          <w:p w14:paraId="09525325" w14:textId="77777777" w:rsidR="009D4BA3" w:rsidRPr="00364B27" w:rsidRDefault="009D4BA3" w:rsidP="003C484F">
            <w:pPr>
              <w:jc w:val="right"/>
              <w:rPr>
                <w:b/>
                <w:bCs/>
                <w:sz w:val="20"/>
                <w:szCs w:val="20"/>
              </w:rPr>
            </w:pPr>
            <w:r w:rsidRPr="00364B27">
              <w:rPr>
                <w:b/>
                <w:bCs/>
                <w:sz w:val="20"/>
                <w:szCs w:val="20"/>
              </w:rPr>
              <w:t>27.102.419</w:t>
            </w:r>
          </w:p>
        </w:tc>
        <w:tc>
          <w:tcPr>
            <w:tcW w:w="766" w:type="dxa"/>
            <w:tcBorders>
              <w:top w:val="nil"/>
              <w:left w:val="nil"/>
              <w:bottom w:val="single" w:sz="8" w:space="0" w:color="000000"/>
              <w:right w:val="nil"/>
            </w:tcBorders>
            <w:shd w:val="clear" w:color="000000" w:fill="F2F2F2"/>
            <w:vAlign w:val="center"/>
            <w:hideMark/>
          </w:tcPr>
          <w:p w14:paraId="364C7235" w14:textId="77777777" w:rsidR="009D4BA3" w:rsidRPr="00364B27" w:rsidRDefault="009D4BA3" w:rsidP="003C484F">
            <w:pPr>
              <w:jc w:val="right"/>
              <w:rPr>
                <w:b/>
                <w:bCs/>
                <w:sz w:val="20"/>
                <w:szCs w:val="20"/>
              </w:rPr>
            </w:pPr>
            <w:r w:rsidRPr="00364B27">
              <w:rPr>
                <w:b/>
                <w:bCs/>
                <w:sz w:val="20"/>
                <w:szCs w:val="20"/>
              </w:rPr>
              <w:t>35,97</w:t>
            </w:r>
          </w:p>
        </w:tc>
        <w:tc>
          <w:tcPr>
            <w:tcW w:w="1116" w:type="dxa"/>
            <w:tcBorders>
              <w:top w:val="nil"/>
              <w:left w:val="nil"/>
              <w:bottom w:val="single" w:sz="8" w:space="0" w:color="000000"/>
              <w:right w:val="nil"/>
            </w:tcBorders>
            <w:shd w:val="clear" w:color="000000" w:fill="F2F2F2"/>
            <w:vAlign w:val="center"/>
            <w:hideMark/>
          </w:tcPr>
          <w:p w14:paraId="2DC624D6" w14:textId="77777777" w:rsidR="009D4BA3" w:rsidRPr="00364B27" w:rsidRDefault="009D4BA3" w:rsidP="003C484F">
            <w:pPr>
              <w:jc w:val="right"/>
              <w:rPr>
                <w:b/>
                <w:bCs/>
                <w:sz w:val="20"/>
                <w:szCs w:val="20"/>
              </w:rPr>
            </w:pPr>
            <w:r w:rsidRPr="00364B27">
              <w:rPr>
                <w:b/>
                <w:bCs/>
                <w:sz w:val="20"/>
                <w:szCs w:val="20"/>
              </w:rPr>
              <w:t>26.256.790</w:t>
            </w:r>
          </w:p>
        </w:tc>
        <w:tc>
          <w:tcPr>
            <w:tcW w:w="1116" w:type="dxa"/>
            <w:tcBorders>
              <w:top w:val="nil"/>
              <w:left w:val="nil"/>
              <w:bottom w:val="single" w:sz="8" w:space="0" w:color="000000"/>
              <w:right w:val="single" w:sz="4" w:space="0" w:color="auto"/>
            </w:tcBorders>
            <w:shd w:val="clear" w:color="000000" w:fill="F2F2F2"/>
            <w:vAlign w:val="center"/>
            <w:hideMark/>
          </w:tcPr>
          <w:p w14:paraId="257FE775" w14:textId="77777777" w:rsidR="009D4BA3" w:rsidRPr="00364B27" w:rsidRDefault="009D4BA3" w:rsidP="003C484F">
            <w:pPr>
              <w:jc w:val="right"/>
              <w:rPr>
                <w:b/>
                <w:bCs/>
                <w:sz w:val="20"/>
                <w:szCs w:val="20"/>
              </w:rPr>
            </w:pPr>
            <w:r w:rsidRPr="00364B27">
              <w:rPr>
                <w:b/>
                <w:bCs/>
                <w:sz w:val="20"/>
                <w:szCs w:val="20"/>
              </w:rPr>
              <w:t>23.720.773</w:t>
            </w:r>
          </w:p>
        </w:tc>
      </w:tr>
      <w:tr w:rsidR="00364B27" w:rsidRPr="00364B27" w14:paraId="3B0E6759"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2B9F0912" w14:textId="77777777" w:rsidR="009D4BA3" w:rsidRPr="00364B27" w:rsidRDefault="009D4BA3" w:rsidP="003C484F">
            <w:pPr>
              <w:rPr>
                <w:sz w:val="20"/>
                <w:szCs w:val="20"/>
              </w:rPr>
            </w:pPr>
            <w:r w:rsidRPr="00364B27">
              <w:rPr>
                <w:sz w:val="20"/>
                <w:szCs w:val="20"/>
              </w:rPr>
              <w:t>091 Predškolsko i osnovno obrazovanje</w:t>
            </w:r>
          </w:p>
        </w:tc>
        <w:tc>
          <w:tcPr>
            <w:tcW w:w="1116" w:type="dxa"/>
            <w:tcBorders>
              <w:top w:val="nil"/>
              <w:left w:val="nil"/>
              <w:bottom w:val="nil"/>
              <w:right w:val="nil"/>
            </w:tcBorders>
            <w:shd w:val="clear" w:color="auto" w:fill="auto"/>
            <w:vAlign w:val="center"/>
            <w:hideMark/>
          </w:tcPr>
          <w:p w14:paraId="0F2BC039" w14:textId="77777777" w:rsidR="009D4BA3" w:rsidRPr="00364B27" w:rsidRDefault="009D4BA3" w:rsidP="003C484F">
            <w:pPr>
              <w:jc w:val="right"/>
              <w:rPr>
                <w:sz w:val="20"/>
                <w:szCs w:val="20"/>
              </w:rPr>
            </w:pPr>
            <w:r w:rsidRPr="00364B27">
              <w:rPr>
                <w:sz w:val="20"/>
                <w:szCs w:val="20"/>
              </w:rPr>
              <w:t>14.818.464</w:t>
            </w:r>
          </w:p>
        </w:tc>
        <w:tc>
          <w:tcPr>
            <w:tcW w:w="1116" w:type="dxa"/>
            <w:tcBorders>
              <w:top w:val="nil"/>
              <w:left w:val="nil"/>
              <w:bottom w:val="nil"/>
              <w:right w:val="nil"/>
            </w:tcBorders>
            <w:shd w:val="clear" w:color="auto" w:fill="auto"/>
            <w:vAlign w:val="center"/>
            <w:hideMark/>
          </w:tcPr>
          <w:p w14:paraId="1C7A0587" w14:textId="77777777" w:rsidR="009D4BA3" w:rsidRPr="00364B27" w:rsidRDefault="009D4BA3" w:rsidP="003C484F">
            <w:pPr>
              <w:jc w:val="right"/>
              <w:rPr>
                <w:sz w:val="20"/>
                <w:szCs w:val="20"/>
              </w:rPr>
            </w:pPr>
            <w:r w:rsidRPr="00364B27">
              <w:rPr>
                <w:sz w:val="20"/>
                <w:szCs w:val="20"/>
              </w:rPr>
              <w:t>20.326.886</w:t>
            </w:r>
          </w:p>
        </w:tc>
        <w:tc>
          <w:tcPr>
            <w:tcW w:w="1116" w:type="dxa"/>
            <w:tcBorders>
              <w:top w:val="nil"/>
              <w:left w:val="nil"/>
              <w:bottom w:val="nil"/>
              <w:right w:val="nil"/>
            </w:tcBorders>
            <w:shd w:val="clear" w:color="auto" w:fill="auto"/>
            <w:vAlign w:val="center"/>
            <w:hideMark/>
          </w:tcPr>
          <w:p w14:paraId="1032D613" w14:textId="77777777" w:rsidR="009D4BA3" w:rsidRPr="00364B27" w:rsidRDefault="009D4BA3" w:rsidP="003C484F">
            <w:pPr>
              <w:jc w:val="right"/>
              <w:rPr>
                <w:sz w:val="20"/>
                <w:szCs w:val="20"/>
              </w:rPr>
            </w:pPr>
            <w:r w:rsidRPr="00364B27">
              <w:rPr>
                <w:sz w:val="20"/>
                <w:szCs w:val="20"/>
              </w:rPr>
              <w:t>24.849.053</w:t>
            </w:r>
          </w:p>
        </w:tc>
        <w:tc>
          <w:tcPr>
            <w:tcW w:w="766" w:type="dxa"/>
            <w:tcBorders>
              <w:top w:val="nil"/>
              <w:left w:val="nil"/>
              <w:bottom w:val="nil"/>
              <w:right w:val="nil"/>
            </w:tcBorders>
            <w:shd w:val="clear" w:color="auto" w:fill="auto"/>
            <w:vAlign w:val="center"/>
            <w:hideMark/>
          </w:tcPr>
          <w:p w14:paraId="094B5C11" w14:textId="77777777" w:rsidR="009D4BA3" w:rsidRPr="00364B27" w:rsidRDefault="009D4BA3" w:rsidP="003C484F">
            <w:pPr>
              <w:jc w:val="right"/>
              <w:rPr>
                <w:sz w:val="20"/>
                <w:szCs w:val="20"/>
              </w:rPr>
            </w:pPr>
            <w:r w:rsidRPr="00364B27">
              <w:rPr>
                <w:sz w:val="20"/>
                <w:szCs w:val="20"/>
              </w:rPr>
              <w:t>32,98</w:t>
            </w:r>
          </w:p>
        </w:tc>
        <w:tc>
          <w:tcPr>
            <w:tcW w:w="1116" w:type="dxa"/>
            <w:tcBorders>
              <w:top w:val="nil"/>
              <w:left w:val="nil"/>
              <w:bottom w:val="nil"/>
              <w:right w:val="nil"/>
            </w:tcBorders>
            <w:shd w:val="clear" w:color="auto" w:fill="auto"/>
            <w:vAlign w:val="center"/>
            <w:hideMark/>
          </w:tcPr>
          <w:p w14:paraId="2B179E64" w14:textId="77777777" w:rsidR="009D4BA3" w:rsidRPr="00364B27" w:rsidRDefault="009D4BA3" w:rsidP="003C484F">
            <w:pPr>
              <w:jc w:val="right"/>
              <w:rPr>
                <w:sz w:val="20"/>
                <w:szCs w:val="20"/>
              </w:rPr>
            </w:pPr>
            <w:r w:rsidRPr="00364B27">
              <w:rPr>
                <w:sz w:val="20"/>
                <w:szCs w:val="20"/>
              </w:rPr>
              <w:t>22.849.123</w:t>
            </w:r>
          </w:p>
        </w:tc>
        <w:tc>
          <w:tcPr>
            <w:tcW w:w="1116" w:type="dxa"/>
            <w:tcBorders>
              <w:top w:val="nil"/>
              <w:left w:val="nil"/>
              <w:bottom w:val="nil"/>
              <w:right w:val="single" w:sz="4" w:space="0" w:color="auto"/>
            </w:tcBorders>
            <w:shd w:val="clear" w:color="auto" w:fill="auto"/>
            <w:vAlign w:val="center"/>
            <w:hideMark/>
          </w:tcPr>
          <w:p w14:paraId="44242E3B" w14:textId="77777777" w:rsidR="009D4BA3" w:rsidRPr="00364B27" w:rsidRDefault="009D4BA3" w:rsidP="003C484F">
            <w:pPr>
              <w:jc w:val="right"/>
              <w:rPr>
                <w:sz w:val="20"/>
                <w:szCs w:val="20"/>
              </w:rPr>
            </w:pPr>
            <w:r w:rsidRPr="00364B27">
              <w:rPr>
                <w:sz w:val="20"/>
                <w:szCs w:val="20"/>
              </w:rPr>
              <w:t>20.926.882</w:t>
            </w:r>
          </w:p>
        </w:tc>
      </w:tr>
      <w:tr w:rsidR="00364B27" w:rsidRPr="00364B27" w14:paraId="32EFAD3F"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29F99F9" w14:textId="77777777" w:rsidR="009D4BA3" w:rsidRPr="00364B27" w:rsidRDefault="009D4BA3" w:rsidP="003C484F">
            <w:pPr>
              <w:rPr>
                <w:sz w:val="20"/>
                <w:szCs w:val="20"/>
              </w:rPr>
            </w:pPr>
            <w:r w:rsidRPr="00364B27">
              <w:rPr>
                <w:sz w:val="20"/>
                <w:szCs w:val="20"/>
              </w:rPr>
              <w:t>092 Srednjoškolsko  obrazovanje</w:t>
            </w:r>
          </w:p>
        </w:tc>
        <w:tc>
          <w:tcPr>
            <w:tcW w:w="1116" w:type="dxa"/>
            <w:tcBorders>
              <w:top w:val="nil"/>
              <w:left w:val="nil"/>
              <w:bottom w:val="nil"/>
              <w:right w:val="nil"/>
            </w:tcBorders>
            <w:shd w:val="clear" w:color="auto" w:fill="auto"/>
            <w:vAlign w:val="center"/>
            <w:hideMark/>
          </w:tcPr>
          <w:p w14:paraId="2FE2BABA"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2822402C" w14:textId="77777777" w:rsidR="009D4BA3" w:rsidRPr="00364B27" w:rsidRDefault="009D4BA3" w:rsidP="003C484F">
            <w:pPr>
              <w:jc w:val="right"/>
              <w:rPr>
                <w:sz w:val="20"/>
                <w:szCs w:val="20"/>
              </w:rPr>
            </w:pPr>
            <w:r w:rsidRPr="00364B27">
              <w:rPr>
                <w:sz w:val="20"/>
                <w:szCs w:val="20"/>
              </w:rPr>
              <w:t>106.178</w:t>
            </w:r>
          </w:p>
        </w:tc>
        <w:tc>
          <w:tcPr>
            <w:tcW w:w="1116" w:type="dxa"/>
            <w:tcBorders>
              <w:top w:val="nil"/>
              <w:left w:val="nil"/>
              <w:bottom w:val="nil"/>
              <w:right w:val="nil"/>
            </w:tcBorders>
            <w:shd w:val="clear" w:color="auto" w:fill="auto"/>
            <w:vAlign w:val="center"/>
            <w:hideMark/>
          </w:tcPr>
          <w:p w14:paraId="4504A037" w14:textId="77777777" w:rsidR="009D4BA3" w:rsidRPr="00364B27" w:rsidRDefault="009D4BA3" w:rsidP="003C484F">
            <w:pPr>
              <w:jc w:val="right"/>
              <w:rPr>
                <w:sz w:val="20"/>
                <w:szCs w:val="20"/>
              </w:rPr>
            </w:pPr>
            <w:r w:rsidRPr="00364B27">
              <w:rPr>
                <w:sz w:val="20"/>
                <w:szCs w:val="20"/>
              </w:rPr>
              <w:t>120.000</w:t>
            </w:r>
          </w:p>
        </w:tc>
        <w:tc>
          <w:tcPr>
            <w:tcW w:w="766" w:type="dxa"/>
            <w:tcBorders>
              <w:top w:val="nil"/>
              <w:left w:val="nil"/>
              <w:bottom w:val="nil"/>
              <w:right w:val="nil"/>
            </w:tcBorders>
            <w:shd w:val="clear" w:color="auto" w:fill="auto"/>
            <w:vAlign w:val="center"/>
            <w:hideMark/>
          </w:tcPr>
          <w:p w14:paraId="5D833BB7" w14:textId="77777777" w:rsidR="009D4BA3" w:rsidRPr="00364B27" w:rsidRDefault="009D4BA3" w:rsidP="003C484F">
            <w:pPr>
              <w:jc w:val="right"/>
              <w:rPr>
                <w:sz w:val="20"/>
                <w:szCs w:val="20"/>
              </w:rPr>
            </w:pPr>
            <w:r w:rsidRPr="00364B27">
              <w:rPr>
                <w:sz w:val="20"/>
                <w:szCs w:val="20"/>
              </w:rPr>
              <w:t>0,16</w:t>
            </w:r>
          </w:p>
        </w:tc>
        <w:tc>
          <w:tcPr>
            <w:tcW w:w="1116" w:type="dxa"/>
            <w:tcBorders>
              <w:top w:val="nil"/>
              <w:left w:val="nil"/>
              <w:bottom w:val="nil"/>
              <w:right w:val="nil"/>
            </w:tcBorders>
            <w:shd w:val="clear" w:color="auto" w:fill="auto"/>
            <w:vAlign w:val="center"/>
            <w:hideMark/>
          </w:tcPr>
          <w:p w14:paraId="0E96BE3D" w14:textId="77777777" w:rsidR="009D4BA3" w:rsidRPr="00364B27" w:rsidRDefault="009D4BA3" w:rsidP="003C484F">
            <w:pPr>
              <w:jc w:val="right"/>
              <w:rPr>
                <w:sz w:val="20"/>
                <w:szCs w:val="20"/>
              </w:rPr>
            </w:pPr>
            <w:r w:rsidRPr="00364B27">
              <w:rPr>
                <w:sz w:val="20"/>
                <w:szCs w:val="20"/>
              </w:rPr>
              <w:t>110.000</w:t>
            </w:r>
          </w:p>
        </w:tc>
        <w:tc>
          <w:tcPr>
            <w:tcW w:w="1116" w:type="dxa"/>
            <w:tcBorders>
              <w:top w:val="nil"/>
              <w:left w:val="nil"/>
              <w:bottom w:val="nil"/>
              <w:right w:val="single" w:sz="4" w:space="0" w:color="auto"/>
            </w:tcBorders>
            <w:shd w:val="clear" w:color="auto" w:fill="auto"/>
            <w:vAlign w:val="center"/>
            <w:hideMark/>
          </w:tcPr>
          <w:p w14:paraId="480CED12" w14:textId="77777777" w:rsidR="009D4BA3" w:rsidRPr="00364B27" w:rsidRDefault="009D4BA3" w:rsidP="003C484F">
            <w:pPr>
              <w:jc w:val="right"/>
              <w:rPr>
                <w:sz w:val="20"/>
                <w:szCs w:val="20"/>
              </w:rPr>
            </w:pPr>
            <w:r w:rsidRPr="00364B27">
              <w:rPr>
                <w:sz w:val="20"/>
                <w:szCs w:val="20"/>
              </w:rPr>
              <w:t>110.000</w:t>
            </w:r>
          </w:p>
        </w:tc>
      </w:tr>
      <w:tr w:rsidR="00364B27" w:rsidRPr="00364B27" w14:paraId="661EDF33" w14:textId="77777777" w:rsidTr="003C484F">
        <w:trPr>
          <w:trHeight w:val="255"/>
        </w:trPr>
        <w:tc>
          <w:tcPr>
            <w:tcW w:w="4120" w:type="dxa"/>
            <w:tcBorders>
              <w:top w:val="nil"/>
              <w:left w:val="single" w:sz="4" w:space="0" w:color="auto"/>
              <w:right w:val="nil"/>
            </w:tcBorders>
            <w:shd w:val="clear" w:color="auto" w:fill="auto"/>
            <w:vAlign w:val="center"/>
            <w:hideMark/>
          </w:tcPr>
          <w:p w14:paraId="2FD61E55" w14:textId="77777777" w:rsidR="009D4BA3" w:rsidRPr="00364B27" w:rsidRDefault="009D4BA3" w:rsidP="003C484F">
            <w:pPr>
              <w:rPr>
                <w:sz w:val="20"/>
                <w:szCs w:val="20"/>
              </w:rPr>
            </w:pPr>
            <w:r w:rsidRPr="00364B27">
              <w:rPr>
                <w:sz w:val="20"/>
                <w:szCs w:val="20"/>
              </w:rPr>
              <w:t>094 Visoka naobrazba</w:t>
            </w:r>
          </w:p>
        </w:tc>
        <w:tc>
          <w:tcPr>
            <w:tcW w:w="1116" w:type="dxa"/>
            <w:tcBorders>
              <w:top w:val="nil"/>
              <w:left w:val="nil"/>
              <w:right w:val="nil"/>
            </w:tcBorders>
            <w:shd w:val="clear" w:color="auto" w:fill="auto"/>
            <w:vAlign w:val="center"/>
            <w:hideMark/>
          </w:tcPr>
          <w:p w14:paraId="4456718E" w14:textId="77777777" w:rsidR="009D4BA3" w:rsidRPr="00364B27" w:rsidRDefault="009D4BA3" w:rsidP="003C484F">
            <w:pPr>
              <w:jc w:val="right"/>
              <w:rPr>
                <w:sz w:val="20"/>
                <w:szCs w:val="20"/>
              </w:rPr>
            </w:pPr>
            <w:r w:rsidRPr="00364B27">
              <w:rPr>
                <w:sz w:val="20"/>
                <w:szCs w:val="20"/>
              </w:rPr>
              <w:t>65.863</w:t>
            </w:r>
          </w:p>
        </w:tc>
        <w:tc>
          <w:tcPr>
            <w:tcW w:w="1116" w:type="dxa"/>
            <w:tcBorders>
              <w:top w:val="nil"/>
              <w:left w:val="nil"/>
              <w:right w:val="nil"/>
            </w:tcBorders>
            <w:shd w:val="clear" w:color="auto" w:fill="auto"/>
            <w:vAlign w:val="center"/>
            <w:hideMark/>
          </w:tcPr>
          <w:p w14:paraId="434F23C9" w14:textId="77777777" w:rsidR="009D4BA3" w:rsidRPr="00364B27" w:rsidRDefault="009D4BA3" w:rsidP="003C484F">
            <w:pPr>
              <w:jc w:val="right"/>
              <w:rPr>
                <w:sz w:val="20"/>
                <w:szCs w:val="20"/>
              </w:rPr>
            </w:pPr>
            <w:r w:rsidRPr="00364B27">
              <w:rPr>
                <w:sz w:val="20"/>
                <w:szCs w:val="20"/>
              </w:rPr>
              <w:t>13.272</w:t>
            </w:r>
          </w:p>
        </w:tc>
        <w:tc>
          <w:tcPr>
            <w:tcW w:w="1116" w:type="dxa"/>
            <w:tcBorders>
              <w:top w:val="nil"/>
              <w:left w:val="nil"/>
              <w:right w:val="nil"/>
            </w:tcBorders>
            <w:shd w:val="clear" w:color="auto" w:fill="auto"/>
            <w:vAlign w:val="center"/>
            <w:hideMark/>
          </w:tcPr>
          <w:p w14:paraId="4E1CAFA2" w14:textId="77777777" w:rsidR="009D4BA3" w:rsidRPr="00364B27" w:rsidRDefault="009D4BA3" w:rsidP="003C484F">
            <w:pPr>
              <w:jc w:val="right"/>
              <w:rPr>
                <w:sz w:val="20"/>
                <w:szCs w:val="20"/>
              </w:rPr>
            </w:pPr>
            <w:r w:rsidRPr="00364B27">
              <w:rPr>
                <w:sz w:val="20"/>
                <w:szCs w:val="20"/>
              </w:rPr>
              <w:t>0</w:t>
            </w:r>
          </w:p>
        </w:tc>
        <w:tc>
          <w:tcPr>
            <w:tcW w:w="766" w:type="dxa"/>
            <w:tcBorders>
              <w:top w:val="nil"/>
              <w:left w:val="nil"/>
              <w:right w:val="nil"/>
            </w:tcBorders>
            <w:shd w:val="clear" w:color="auto" w:fill="auto"/>
            <w:vAlign w:val="center"/>
            <w:hideMark/>
          </w:tcPr>
          <w:p w14:paraId="3D8ABCFB" w14:textId="77777777" w:rsidR="009D4BA3" w:rsidRPr="00364B27" w:rsidRDefault="009D4BA3" w:rsidP="003C484F">
            <w:pPr>
              <w:jc w:val="right"/>
              <w:rPr>
                <w:sz w:val="20"/>
                <w:szCs w:val="20"/>
              </w:rPr>
            </w:pPr>
            <w:r w:rsidRPr="00364B27">
              <w:rPr>
                <w:sz w:val="20"/>
                <w:szCs w:val="20"/>
              </w:rPr>
              <w:t>0,00</w:t>
            </w:r>
          </w:p>
        </w:tc>
        <w:tc>
          <w:tcPr>
            <w:tcW w:w="1116" w:type="dxa"/>
            <w:tcBorders>
              <w:top w:val="nil"/>
              <w:left w:val="nil"/>
              <w:right w:val="nil"/>
            </w:tcBorders>
            <w:shd w:val="clear" w:color="auto" w:fill="auto"/>
            <w:vAlign w:val="center"/>
            <w:hideMark/>
          </w:tcPr>
          <w:p w14:paraId="0E80CEF1" w14:textId="77777777" w:rsidR="009D4BA3" w:rsidRPr="00364B27" w:rsidRDefault="009D4BA3" w:rsidP="003C484F">
            <w:pPr>
              <w:jc w:val="right"/>
              <w:rPr>
                <w:sz w:val="20"/>
                <w:szCs w:val="20"/>
              </w:rPr>
            </w:pPr>
            <w:r w:rsidRPr="00364B27">
              <w:rPr>
                <w:sz w:val="20"/>
                <w:szCs w:val="20"/>
              </w:rPr>
              <w:t>9.964</w:t>
            </w:r>
          </w:p>
        </w:tc>
        <w:tc>
          <w:tcPr>
            <w:tcW w:w="1116" w:type="dxa"/>
            <w:tcBorders>
              <w:top w:val="nil"/>
              <w:left w:val="nil"/>
              <w:right w:val="single" w:sz="4" w:space="0" w:color="auto"/>
            </w:tcBorders>
            <w:shd w:val="clear" w:color="auto" w:fill="auto"/>
            <w:vAlign w:val="center"/>
            <w:hideMark/>
          </w:tcPr>
          <w:p w14:paraId="7E8F9A49" w14:textId="77777777" w:rsidR="009D4BA3" w:rsidRPr="00364B27" w:rsidRDefault="009D4BA3" w:rsidP="003C484F">
            <w:pPr>
              <w:jc w:val="right"/>
              <w:rPr>
                <w:sz w:val="20"/>
                <w:szCs w:val="20"/>
              </w:rPr>
            </w:pPr>
            <w:r w:rsidRPr="00364B27">
              <w:rPr>
                <w:sz w:val="20"/>
                <w:szCs w:val="20"/>
              </w:rPr>
              <w:t>3.324</w:t>
            </w:r>
          </w:p>
        </w:tc>
      </w:tr>
      <w:tr w:rsidR="00364B27" w:rsidRPr="00364B27" w14:paraId="77064245" w14:textId="77777777" w:rsidTr="003C484F">
        <w:trPr>
          <w:trHeight w:val="510"/>
        </w:trPr>
        <w:tc>
          <w:tcPr>
            <w:tcW w:w="4120" w:type="dxa"/>
            <w:tcBorders>
              <w:top w:val="nil"/>
              <w:left w:val="single" w:sz="4" w:space="0" w:color="auto"/>
              <w:right w:val="nil"/>
            </w:tcBorders>
            <w:shd w:val="clear" w:color="auto" w:fill="auto"/>
            <w:vAlign w:val="center"/>
            <w:hideMark/>
          </w:tcPr>
          <w:p w14:paraId="49658AF5" w14:textId="77777777" w:rsidR="009D4BA3" w:rsidRPr="00364B27" w:rsidRDefault="009D4BA3" w:rsidP="003C484F">
            <w:pPr>
              <w:rPr>
                <w:sz w:val="20"/>
                <w:szCs w:val="20"/>
              </w:rPr>
            </w:pPr>
            <w:r w:rsidRPr="00364B27">
              <w:rPr>
                <w:sz w:val="20"/>
                <w:szCs w:val="20"/>
              </w:rPr>
              <w:t>095 Obrazovanje koje se ne može definirati po stupnju</w:t>
            </w:r>
          </w:p>
        </w:tc>
        <w:tc>
          <w:tcPr>
            <w:tcW w:w="1116" w:type="dxa"/>
            <w:tcBorders>
              <w:top w:val="nil"/>
              <w:left w:val="nil"/>
              <w:right w:val="nil"/>
            </w:tcBorders>
            <w:shd w:val="clear" w:color="auto" w:fill="auto"/>
            <w:vAlign w:val="center"/>
            <w:hideMark/>
          </w:tcPr>
          <w:p w14:paraId="5790B444" w14:textId="77777777" w:rsidR="009D4BA3" w:rsidRPr="00364B27" w:rsidRDefault="009D4BA3" w:rsidP="003C484F">
            <w:pPr>
              <w:jc w:val="right"/>
              <w:rPr>
                <w:sz w:val="20"/>
                <w:szCs w:val="20"/>
              </w:rPr>
            </w:pPr>
            <w:r w:rsidRPr="00364B27">
              <w:rPr>
                <w:sz w:val="20"/>
                <w:szCs w:val="20"/>
              </w:rPr>
              <w:t>36.456</w:t>
            </w:r>
          </w:p>
        </w:tc>
        <w:tc>
          <w:tcPr>
            <w:tcW w:w="1116" w:type="dxa"/>
            <w:tcBorders>
              <w:top w:val="nil"/>
              <w:left w:val="nil"/>
              <w:right w:val="nil"/>
            </w:tcBorders>
            <w:shd w:val="clear" w:color="auto" w:fill="auto"/>
            <w:vAlign w:val="center"/>
            <w:hideMark/>
          </w:tcPr>
          <w:p w14:paraId="656077AE"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right w:val="nil"/>
            </w:tcBorders>
            <w:shd w:val="clear" w:color="auto" w:fill="auto"/>
            <w:vAlign w:val="center"/>
            <w:hideMark/>
          </w:tcPr>
          <w:p w14:paraId="40DC4C64" w14:textId="77777777" w:rsidR="009D4BA3" w:rsidRPr="00364B27" w:rsidRDefault="009D4BA3" w:rsidP="003C484F">
            <w:pPr>
              <w:jc w:val="right"/>
              <w:rPr>
                <w:sz w:val="20"/>
                <w:szCs w:val="20"/>
              </w:rPr>
            </w:pPr>
            <w:r w:rsidRPr="00364B27">
              <w:rPr>
                <w:sz w:val="20"/>
                <w:szCs w:val="20"/>
              </w:rPr>
              <w:t>0</w:t>
            </w:r>
          </w:p>
        </w:tc>
        <w:tc>
          <w:tcPr>
            <w:tcW w:w="766" w:type="dxa"/>
            <w:tcBorders>
              <w:top w:val="nil"/>
              <w:left w:val="nil"/>
              <w:right w:val="nil"/>
            </w:tcBorders>
            <w:shd w:val="clear" w:color="auto" w:fill="auto"/>
            <w:vAlign w:val="center"/>
            <w:hideMark/>
          </w:tcPr>
          <w:p w14:paraId="5E6B6DAB" w14:textId="77777777" w:rsidR="009D4BA3" w:rsidRPr="00364B27" w:rsidRDefault="009D4BA3" w:rsidP="003C484F">
            <w:pPr>
              <w:jc w:val="right"/>
              <w:rPr>
                <w:sz w:val="20"/>
                <w:szCs w:val="20"/>
              </w:rPr>
            </w:pPr>
            <w:r w:rsidRPr="00364B27">
              <w:rPr>
                <w:sz w:val="20"/>
                <w:szCs w:val="20"/>
              </w:rPr>
              <w:t>0,00</w:t>
            </w:r>
          </w:p>
        </w:tc>
        <w:tc>
          <w:tcPr>
            <w:tcW w:w="1116" w:type="dxa"/>
            <w:tcBorders>
              <w:top w:val="nil"/>
              <w:left w:val="nil"/>
              <w:right w:val="nil"/>
            </w:tcBorders>
            <w:shd w:val="clear" w:color="auto" w:fill="auto"/>
            <w:vAlign w:val="center"/>
            <w:hideMark/>
          </w:tcPr>
          <w:p w14:paraId="5A5B350D"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right w:val="single" w:sz="4" w:space="0" w:color="auto"/>
            </w:tcBorders>
            <w:shd w:val="clear" w:color="auto" w:fill="auto"/>
            <w:vAlign w:val="center"/>
            <w:hideMark/>
          </w:tcPr>
          <w:p w14:paraId="780F1E31" w14:textId="77777777" w:rsidR="009D4BA3" w:rsidRPr="00364B27" w:rsidRDefault="009D4BA3" w:rsidP="003C484F">
            <w:pPr>
              <w:jc w:val="right"/>
              <w:rPr>
                <w:sz w:val="20"/>
                <w:szCs w:val="20"/>
              </w:rPr>
            </w:pPr>
            <w:r w:rsidRPr="00364B27">
              <w:rPr>
                <w:sz w:val="20"/>
                <w:szCs w:val="20"/>
              </w:rPr>
              <w:t>0</w:t>
            </w:r>
          </w:p>
        </w:tc>
      </w:tr>
      <w:tr w:rsidR="00364B27" w:rsidRPr="00364B27" w14:paraId="25B1D5E3" w14:textId="77777777" w:rsidTr="003C484F">
        <w:trPr>
          <w:trHeight w:val="270"/>
        </w:trPr>
        <w:tc>
          <w:tcPr>
            <w:tcW w:w="4120" w:type="dxa"/>
            <w:tcBorders>
              <w:left w:val="single" w:sz="4" w:space="0" w:color="auto"/>
              <w:bottom w:val="single" w:sz="8" w:space="0" w:color="000000"/>
              <w:right w:val="nil"/>
            </w:tcBorders>
            <w:shd w:val="clear" w:color="auto" w:fill="auto"/>
            <w:vAlign w:val="center"/>
            <w:hideMark/>
          </w:tcPr>
          <w:p w14:paraId="462956AA" w14:textId="77777777" w:rsidR="009D4BA3" w:rsidRPr="00364B27" w:rsidRDefault="009D4BA3" w:rsidP="003C484F">
            <w:pPr>
              <w:rPr>
                <w:sz w:val="20"/>
                <w:szCs w:val="20"/>
              </w:rPr>
            </w:pPr>
            <w:r w:rsidRPr="00364B27">
              <w:rPr>
                <w:sz w:val="20"/>
                <w:szCs w:val="20"/>
              </w:rPr>
              <w:t>096 Dodatne usluge u obrazovanju</w:t>
            </w:r>
          </w:p>
        </w:tc>
        <w:tc>
          <w:tcPr>
            <w:tcW w:w="1116" w:type="dxa"/>
            <w:tcBorders>
              <w:left w:val="nil"/>
              <w:bottom w:val="nil"/>
              <w:right w:val="nil"/>
            </w:tcBorders>
            <w:shd w:val="clear" w:color="auto" w:fill="auto"/>
            <w:vAlign w:val="center"/>
            <w:hideMark/>
          </w:tcPr>
          <w:p w14:paraId="3AEE8C81" w14:textId="77777777" w:rsidR="009D4BA3" w:rsidRPr="00364B27" w:rsidRDefault="009D4BA3" w:rsidP="003C484F">
            <w:pPr>
              <w:jc w:val="right"/>
              <w:rPr>
                <w:sz w:val="20"/>
                <w:szCs w:val="20"/>
              </w:rPr>
            </w:pPr>
            <w:r w:rsidRPr="00364B27">
              <w:rPr>
                <w:sz w:val="20"/>
                <w:szCs w:val="20"/>
              </w:rPr>
              <w:t>600.596</w:t>
            </w:r>
          </w:p>
        </w:tc>
        <w:tc>
          <w:tcPr>
            <w:tcW w:w="1116" w:type="dxa"/>
            <w:tcBorders>
              <w:left w:val="nil"/>
              <w:bottom w:val="nil"/>
              <w:right w:val="nil"/>
            </w:tcBorders>
            <w:shd w:val="clear" w:color="auto" w:fill="auto"/>
            <w:vAlign w:val="center"/>
            <w:hideMark/>
          </w:tcPr>
          <w:p w14:paraId="6C90F50C" w14:textId="77777777" w:rsidR="009D4BA3" w:rsidRPr="00364B27" w:rsidRDefault="009D4BA3" w:rsidP="003C484F">
            <w:pPr>
              <w:jc w:val="right"/>
              <w:rPr>
                <w:sz w:val="20"/>
                <w:szCs w:val="20"/>
              </w:rPr>
            </w:pPr>
            <w:r w:rsidRPr="00364B27">
              <w:rPr>
                <w:sz w:val="20"/>
                <w:szCs w:val="20"/>
              </w:rPr>
              <w:t>1.604.125</w:t>
            </w:r>
          </w:p>
        </w:tc>
        <w:tc>
          <w:tcPr>
            <w:tcW w:w="1116" w:type="dxa"/>
            <w:tcBorders>
              <w:left w:val="nil"/>
              <w:bottom w:val="nil"/>
              <w:right w:val="nil"/>
            </w:tcBorders>
            <w:shd w:val="clear" w:color="auto" w:fill="auto"/>
            <w:vAlign w:val="center"/>
            <w:hideMark/>
          </w:tcPr>
          <w:p w14:paraId="1015B271" w14:textId="77777777" w:rsidR="009D4BA3" w:rsidRPr="00364B27" w:rsidRDefault="009D4BA3" w:rsidP="003C484F">
            <w:pPr>
              <w:jc w:val="right"/>
              <w:rPr>
                <w:sz w:val="20"/>
                <w:szCs w:val="20"/>
              </w:rPr>
            </w:pPr>
            <w:r w:rsidRPr="00364B27">
              <w:rPr>
                <w:sz w:val="20"/>
                <w:szCs w:val="20"/>
              </w:rPr>
              <w:t>2.133.366</w:t>
            </w:r>
          </w:p>
        </w:tc>
        <w:tc>
          <w:tcPr>
            <w:tcW w:w="766" w:type="dxa"/>
            <w:tcBorders>
              <w:left w:val="nil"/>
              <w:bottom w:val="nil"/>
              <w:right w:val="nil"/>
            </w:tcBorders>
            <w:shd w:val="clear" w:color="auto" w:fill="auto"/>
            <w:vAlign w:val="center"/>
            <w:hideMark/>
          </w:tcPr>
          <w:p w14:paraId="2B6B4DE0" w14:textId="77777777" w:rsidR="009D4BA3" w:rsidRPr="00364B27" w:rsidRDefault="009D4BA3" w:rsidP="003C484F">
            <w:pPr>
              <w:jc w:val="right"/>
              <w:rPr>
                <w:sz w:val="20"/>
                <w:szCs w:val="20"/>
              </w:rPr>
            </w:pPr>
            <w:r w:rsidRPr="00364B27">
              <w:rPr>
                <w:sz w:val="20"/>
                <w:szCs w:val="20"/>
              </w:rPr>
              <w:t>2,83</w:t>
            </w:r>
          </w:p>
        </w:tc>
        <w:tc>
          <w:tcPr>
            <w:tcW w:w="1116" w:type="dxa"/>
            <w:tcBorders>
              <w:left w:val="nil"/>
              <w:bottom w:val="nil"/>
              <w:right w:val="nil"/>
            </w:tcBorders>
            <w:shd w:val="clear" w:color="auto" w:fill="auto"/>
            <w:vAlign w:val="center"/>
            <w:hideMark/>
          </w:tcPr>
          <w:p w14:paraId="4E976663" w14:textId="77777777" w:rsidR="009D4BA3" w:rsidRPr="00364B27" w:rsidRDefault="009D4BA3" w:rsidP="003C484F">
            <w:pPr>
              <w:jc w:val="right"/>
              <w:rPr>
                <w:sz w:val="20"/>
                <w:szCs w:val="20"/>
              </w:rPr>
            </w:pPr>
            <w:r w:rsidRPr="00364B27">
              <w:rPr>
                <w:sz w:val="20"/>
                <w:szCs w:val="20"/>
              </w:rPr>
              <w:t>3.287.703</w:t>
            </w:r>
          </w:p>
        </w:tc>
        <w:tc>
          <w:tcPr>
            <w:tcW w:w="1116" w:type="dxa"/>
            <w:tcBorders>
              <w:left w:val="nil"/>
              <w:bottom w:val="nil"/>
              <w:right w:val="single" w:sz="4" w:space="0" w:color="auto"/>
            </w:tcBorders>
            <w:shd w:val="clear" w:color="auto" w:fill="auto"/>
            <w:vAlign w:val="center"/>
            <w:hideMark/>
          </w:tcPr>
          <w:p w14:paraId="213FBFE7" w14:textId="77777777" w:rsidR="009D4BA3" w:rsidRPr="00364B27" w:rsidRDefault="009D4BA3" w:rsidP="003C484F">
            <w:pPr>
              <w:jc w:val="right"/>
              <w:rPr>
                <w:sz w:val="20"/>
                <w:szCs w:val="20"/>
              </w:rPr>
            </w:pPr>
            <w:r w:rsidRPr="00364B27">
              <w:rPr>
                <w:sz w:val="20"/>
                <w:szCs w:val="20"/>
              </w:rPr>
              <w:t>2.680.567</w:t>
            </w:r>
          </w:p>
        </w:tc>
      </w:tr>
      <w:tr w:rsidR="00364B27" w:rsidRPr="00364B27" w14:paraId="0F54AF94" w14:textId="77777777" w:rsidTr="003C484F">
        <w:trPr>
          <w:trHeight w:val="270"/>
        </w:trPr>
        <w:tc>
          <w:tcPr>
            <w:tcW w:w="4120" w:type="dxa"/>
            <w:tcBorders>
              <w:top w:val="nil"/>
              <w:left w:val="single" w:sz="4" w:space="0" w:color="auto"/>
              <w:bottom w:val="single" w:sz="8" w:space="0" w:color="auto"/>
              <w:right w:val="nil"/>
            </w:tcBorders>
            <w:shd w:val="clear" w:color="000000" w:fill="F2F2F2"/>
            <w:vAlign w:val="center"/>
            <w:hideMark/>
          </w:tcPr>
          <w:p w14:paraId="32673E8E" w14:textId="77777777" w:rsidR="009D4BA3" w:rsidRPr="00364B27" w:rsidRDefault="009D4BA3" w:rsidP="003C484F">
            <w:pPr>
              <w:rPr>
                <w:b/>
                <w:bCs/>
                <w:sz w:val="20"/>
                <w:szCs w:val="20"/>
              </w:rPr>
            </w:pPr>
            <w:r w:rsidRPr="00364B27">
              <w:rPr>
                <w:b/>
                <w:bCs/>
                <w:sz w:val="20"/>
                <w:szCs w:val="20"/>
              </w:rPr>
              <w:t>10 Socijalna zaštita</w:t>
            </w:r>
          </w:p>
        </w:tc>
        <w:tc>
          <w:tcPr>
            <w:tcW w:w="1116" w:type="dxa"/>
            <w:tcBorders>
              <w:top w:val="single" w:sz="8" w:space="0" w:color="000000"/>
              <w:left w:val="nil"/>
              <w:bottom w:val="single" w:sz="8" w:space="0" w:color="000000"/>
              <w:right w:val="nil"/>
            </w:tcBorders>
            <w:shd w:val="clear" w:color="000000" w:fill="F2F2F2"/>
            <w:vAlign w:val="center"/>
            <w:hideMark/>
          </w:tcPr>
          <w:p w14:paraId="3DD7A64D" w14:textId="77777777" w:rsidR="009D4BA3" w:rsidRPr="00364B27" w:rsidRDefault="009D4BA3" w:rsidP="003C484F">
            <w:pPr>
              <w:jc w:val="right"/>
              <w:rPr>
                <w:b/>
                <w:bCs/>
                <w:sz w:val="20"/>
                <w:szCs w:val="20"/>
              </w:rPr>
            </w:pPr>
            <w:r w:rsidRPr="00364B27">
              <w:rPr>
                <w:b/>
                <w:bCs/>
                <w:sz w:val="20"/>
                <w:szCs w:val="20"/>
              </w:rPr>
              <w:t>812.017</w:t>
            </w:r>
          </w:p>
        </w:tc>
        <w:tc>
          <w:tcPr>
            <w:tcW w:w="1116" w:type="dxa"/>
            <w:tcBorders>
              <w:top w:val="single" w:sz="8" w:space="0" w:color="000000"/>
              <w:left w:val="nil"/>
              <w:bottom w:val="single" w:sz="8" w:space="0" w:color="000000"/>
              <w:right w:val="nil"/>
            </w:tcBorders>
            <w:shd w:val="clear" w:color="000000" w:fill="F2F2F2"/>
            <w:vAlign w:val="center"/>
            <w:hideMark/>
          </w:tcPr>
          <w:p w14:paraId="1513B436" w14:textId="77777777" w:rsidR="009D4BA3" w:rsidRPr="00364B27" w:rsidRDefault="009D4BA3" w:rsidP="003C484F">
            <w:pPr>
              <w:jc w:val="right"/>
              <w:rPr>
                <w:b/>
                <w:bCs/>
                <w:sz w:val="20"/>
                <w:szCs w:val="20"/>
              </w:rPr>
            </w:pPr>
            <w:r w:rsidRPr="00364B27">
              <w:rPr>
                <w:b/>
                <w:bCs/>
                <w:sz w:val="20"/>
                <w:szCs w:val="20"/>
              </w:rPr>
              <w:t>1.026.657</w:t>
            </w:r>
          </w:p>
        </w:tc>
        <w:tc>
          <w:tcPr>
            <w:tcW w:w="1116" w:type="dxa"/>
            <w:tcBorders>
              <w:top w:val="single" w:sz="8" w:space="0" w:color="000000"/>
              <w:left w:val="nil"/>
              <w:bottom w:val="single" w:sz="8" w:space="0" w:color="000000"/>
              <w:right w:val="nil"/>
            </w:tcBorders>
            <w:shd w:val="clear" w:color="000000" w:fill="F2F2F2"/>
            <w:vAlign w:val="center"/>
            <w:hideMark/>
          </w:tcPr>
          <w:p w14:paraId="2FF54619" w14:textId="77777777" w:rsidR="009D4BA3" w:rsidRPr="00364B27" w:rsidRDefault="009D4BA3" w:rsidP="003C484F">
            <w:pPr>
              <w:jc w:val="right"/>
              <w:rPr>
                <w:b/>
                <w:bCs/>
                <w:sz w:val="20"/>
                <w:szCs w:val="20"/>
              </w:rPr>
            </w:pPr>
            <w:r w:rsidRPr="00364B27">
              <w:rPr>
                <w:b/>
                <w:bCs/>
                <w:sz w:val="20"/>
                <w:szCs w:val="20"/>
              </w:rPr>
              <w:t>1.193.505</w:t>
            </w:r>
          </w:p>
        </w:tc>
        <w:tc>
          <w:tcPr>
            <w:tcW w:w="766" w:type="dxa"/>
            <w:tcBorders>
              <w:top w:val="single" w:sz="8" w:space="0" w:color="000000"/>
              <w:left w:val="nil"/>
              <w:bottom w:val="single" w:sz="8" w:space="0" w:color="000000"/>
              <w:right w:val="nil"/>
            </w:tcBorders>
            <w:shd w:val="clear" w:color="000000" w:fill="F2F2F2"/>
            <w:vAlign w:val="center"/>
            <w:hideMark/>
          </w:tcPr>
          <w:p w14:paraId="6F8EF5AF" w14:textId="77777777" w:rsidR="009D4BA3" w:rsidRPr="00364B27" w:rsidRDefault="009D4BA3" w:rsidP="003C484F">
            <w:pPr>
              <w:jc w:val="right"/>
              <w:rPr>
                <w:b/>
                <w:bCs/>
                <w:sz w:val="20"/>
                <w:szCs w:val="20"/>
              </w:rPr>
            </w:pPr>
            <w:r w:rsidRPr="00364B27">
              <w:rPr>
                <w:b/>
                <w:bCs/>
                <w:sz w:val="20"/>
                <w:szCs w:val="20"/>
              </w:rPr>
              <w:t>1,58</w:t>
            </w:r>
          </w:p>
        </w:tc>
        <w:tc>
          <w:tcPr>
            <w:tcW w:w="1116" w:type="dxa"/>
            <w:tcBorders>
              <w:top w:val="single" w:sz="8" w:space="0" w:color="000000"/>
              <w:left w:val="nil"/>
              <w:bottom w:val="single" w:sz="8" w:space="0" w:color="000000"/>
              <w:right w:val="nil"/>
            </w:tcBorders>
            <w:shd w:val="clear" w:color="000000" w:fill="F2F2F2"/>
            <w:vAlign w:val="center"/>
            <w:hideMark/>
          </w:tcPr>
          <w:p w14:paraId="5A743B26" w14:textId="77777777" w:rsidR="009D4BA3" w:rsidRPr="00364B27" w:rsidRDefault="009D4BA3" w:rsidP="003C484F">
            <w:pPr>
              <w:jc w:val="right"/>
              <w:rPr>
                <w:b/>
                <w:bCs/>
                <w:sz w:val="20"/>
                <w:szCs w:val="20"/>
              </w:rPr>
            </w:pPr>
            <w:r w:rsidRPr="00364B27">
              <w:rPr>
                <w:b/>
                <w:bCs/>
                <w:sz w:val="20"/>
                <w:szCs w:val="20"/>
              </w:rPr>
              <w:t>1.165.500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380E1552" w14:textId="77777777" w:rsidR="009D4BA3" w:rsidRPr="00364B27" w:rsidRDefault="009D4BA3" w:rsidP="003C484F">
            <w:pPr>
              <w:jc w:val="right"/>
              <w:rPr>
                <w:b/>
                <w:bCs/>
                <w:sz w:val="20"/>
                <w:szCs w:val="20"/>
              </w:rPr>
            </w:pPr>
            <w:r w:rsidRPr="00364B27">
              <w:rPr>
                <w:b/>
                <w:bCs/>
                <w:sz w:val="20"/>
                <w:szCs w:val="20"/>
              </w:rPr>
              <w:t>1.165.500</w:t>
            </w:r>
          </w:p>
        </w:tc>
      </w:tr>
      <w:tr w:rsidR="00364B27" w:rsidRPr="00364B27" w14:paraId="23897262"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EE06A80" w14:textId="77777777" w:rsidR="009D4BA3" w:rsidRPr="00364B27" w:rsidRDefault="009D4BA3" w:rsidP="003C484F">
            <w:pPr>
              <w:rPr>
                <w:sz w:val="20"/>
                <w:szCs w:val="20"/>
              </w:rPr>
            </w:pPr>
            <w:r w:rsidRPr="00364B27">
              <w:rPr>
                <w:sz w:val="20"/>
                <w:szCs w:val="20"/>
              </w:rPr>
              <w:t>102 Starost</w:t>
            </w:r>
          </w:p>
        </w:tc>
        <w:tc>
          <w:tcPr>
            <w:tcW w:w="1116" w:type="dxa"/>
            <w:tcBorders>
              <w:top w:val="nil"/>
              <w:left w:val="nil"/>
              <w:bottom w:val="nil"/>
              <w:right w:val="nil"/>
            </w:tcBorders>
            <w:shd w:val="clear" w:color="auto" w:fill="auto"/>
            <w:vAlign w:val="center"/>
            <w:hideMark/>
          </w:tcPr>
          <w:p w14:paraId="42629102"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5A61D1C4" w14:textId="77777777" w:rsidR="009D4BA3" w:rsidRPr="00364B27" w:rsidRDefault="009D4BA3" w:rsidP="003C484F">
            <w:pPr>
              <w:jc w:val="right"/>
              <w:rPr>
                <w:sz w:val="20"/>
                <w:szCs w:val="20"/>
              </w:rPr>
            </w:pPr>
            <w:r w:rsidRPr="00364B27">
              <w:rPr>
                <w:sz w:val="20"/>
                <w:szCs w:val="20"/>
              </w:rPr>
              <w:t>13.272</w:t>
            </w:r>
          </w:p>
        </w:tc>
        <w:tc>
          <w:tcPr>
            <w:tcW w:w="1116" w:type="dxa"/>
            <w:tcBorders>
              <w:top w:val="nil"/>
              <w:left w:val="nil"/>
              <w:bottom w:val="nil"/>
              <w:right w:val="nil"/>
            </w:tcBorders>
            <w:shd w:val="clear" w:color="auto" w:fill="auto"/>
            <w:vAlign w:val="center"/>
            <w:hideMark/>
          </w:tcPr>
          <w:p w14:paraId="75B93673" w14:textId="77777777" w:rsidR="009D4BA3" w:rsidRPr="00364B27" w:rsidRDefault="009D4BA3" w:rsidP="003C484F">
            <w:pPr>
              <w:jc w:val="right"/>
              <w:rPr>
                <w:sz w:val="20"/>
                <w:szCs w:val="20"/>
              </w:rPr>
            </w:pPr>
            <w:r w:rsidRPr="00364B27">
              <w:rPr>
                <w:sz w:val="20"/>
                <w:szCs w:val="20"/>
              </w:rPr>
              <w:t>40.000</w:t>
            </w:r>
          </w:p>
        </w:tc>
        <w:tc>
          <w:tcPr>
            <w:tcW w:w="766" w:type="dxa"/>
            <w:tcBorders>
              <w:top w:val="nil"/>
              <w:left w:val="nil"/>
              <w:bottom w:val="nil"/>
              <w:right w:val="nil"/>
            </w:tcBorders>
            <w:shd w:val="clear" w:color="auto" w:fill="auto"/>
            <w:vAlign w:val="center"/>
            <w:hideMark/>
          </w:tcPr>
          <w:p w14:paraId="5D6AC958" w14:textId="77777777" w:rsidR="009D4BA3" w:rsidRPr="00364B27" w:rsidRDefault="009D4BA3" w:rsidP="003C484F">
            <w:pPr>
              <w:jc w:val="right"/>
              <w:rPr>
                <w:sz w:val="20"/>
                <w:szCs w:val="20"/>
              </w:rPr>
            </w:pPr>
            <w:r w:rsidRPr="00364B27">
              <w:rPr>
                <w:sz w:val="20"/>
                <w:szCs w:val="20"/>
              </w:rPr>
              <w:t>0,05</w:t>
            </w:r>
          </w:p>
        </w:tc>
        <w:tc>
          <w:tcPr>
            <w:tcW w:w="1116" w:type="dxa"/>
            <w:tcBorders>
              <w:top w:val="nil"/>
              <w:left w:val="nil"/>
              <w:bottom w:val="nil"/>
              <w:right w:val="nil"/>
            </w:tcBorders>
            <w:shd w:val="clear" w:color="auto" w:fill="auto"/>
            <w:vAlign w:val="center"/>
            <w:hideMark/>
          </w:tcPr>
          <w:p w14:paraId="64BB20A4" w14:textId="77777777" w:rsidR="009D4BA3" w:rsidRPr="00364B27" w:rsidRDefault="009D4BA3" w:rsidP="003C484F">
            <w:pPr>
              <w:jc w:val="right"/>
              <w:rPr>
                <w:sz w:val="20"/>
                <w:szCs w:val="20"/>
              </w:rPr>
            </w:pPr>
            <w:r w:rsidRPr="00364B27">
              <w:rPr>
                <w:sz w:val="20"/>
                <w:szCs w:val="20"/>
              </w:rPr>
              <w:t>13.500</w:t>
            </w:r>
          </w:p>
        </w:tc>
        <w:tc>
          <w:tcPr>
            <w:tcW w:w="1116" w:type="dxa"/>
            <w:tcBorders>
              <w:top w:val="nil"/>
              <w:left w:val="nil"/>
              <w:bottom w:val="nil"/>
              <w:right w:val="single" w:sz="4" w:space="0" w:color="auto"/>
            </w:tcBorders>
            <w:shd w:val="clear" w:color="auto" w:fill="auto"/>
            <w:vAlign w:val="center"/>
            <w:hideMark/>
          </w:tcPr>
          <w:p w14:paraId="79E00E17" w14:textId="77777777" w:rsidR="009D4BA3" w:rsidRPr="00364B27" w:rsidRDefault="009D4BA3" w:rsidP="003C484F">
            <w:pPr>
              <w:jc w:val="right"/>
              <w:rPr>
                <w:sz w:val="20"/>
                <w:szCs w:val="20"/>
              </w:rPr>
            </w:pPr>
            <w:r w:rsidRPr="00364B27">
              <w:rPr>
                <w:sz w:val="20"/>
                <w:szCs w:val="20"/>
              </w:rPr>
              <w:t>13.500</w:t>
            </w:r>
          </w:p>
        </w:tc>
      </w:tr>
      <w:tr w:rsidR="00364B27" w:rsidRPr="00364B27" w14:paraId="548CA44E"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AF5CDF9" w14:textId="77777777" w:rsidR="009D4BA3" w:rsidRPr="00364B27" w:rsidRDefault="009D4BA3" w:rsidP="003C484F">
            <w:pPr>
              <w:rPr>
                <w:sz w:val="20"/>
                <w:szCs w:val="20"/>
              </w:rPr>
            </w:pPr>
            <w:r w:rsidRPr="00364B27">
              <w:rPr>
                <w:sz w:val="20"/>
                <w:szCs w:val="20"/>
              </w:rPr>
              <w:t>104 Obitelj i djeca</w:t>
            </w:r>
          </w:p>
        </w:tc>
        <w:tc>
          <w:tcPr>
            <w:tcW w:w="1116" w:type="dxa"/>
            <w:tcBorders>
              <w:top w:val="nil"/>
              <w:left w:val="nil"/>
              <w:bottom w:val="nil"/>
              <w:right w:val="nil"/>
            </w:tcBorders>
            <w:shd w:val="clear" w:color="auto" w:fill="auto"/>
            <w:vAlign w:val="center"/>
            <w:hideMark/>
          </w:tcPr>
          <w:p w14:paraId="72EBC862"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5A734C6A" w14:textId="77777777" w:rsidR="009D4BA3" w:rsidRPr="00364B27" w:rsidRDefault="009D4BA3" w:rsidP="003C484F">
            <w:pPr>
              <w:jc w:val="right"/>
              <w:rPr>
                <w:sz w:val="20"/>
                <w:szCs w:val="20"/>
              </w:rPr>
            </w:pPr>
            <w:r w:rsidRPr="00364B27">
              <w:rPr>
                <w:sz w:val="20"/>
                <w:szCs w:val="20"/>
              </w:rPr>
              <w:t>202.402</w:t>
            </w:r>
          </w:p>
        </w:tc>
        <w:tc>
          <w:tcPr>
            <w:tcW w:w="1116" w:type="dxa"/>
            <w:tcBorders>
              <w:top w:val="nil"/>
              <w:left w:val="nil"/>
              <w:bottom w:val="nil"/>
              <w:right w:val="nil"/>
            </w:tcBorders>
            <w:shd w:val="clear" w:color="auto" w:fill="auto"/>
            <w:vAlign w:val="center"/>
            <w:hideMark/>
          </w:tcPr>
          <w:p w14:paraId="14475F3E" w14:textId="77777777" w:rsidR="009D4BA3" w:rsidRPr="00364B27" w:rsidRDefault="009D4BA3" w:rsidP="003C484F">
            <w:pPr>
              <w:jc w:val="right"/>
              <w:rPr>
                <w:sz w:val="20"/>
                <w:szCs w:val="20"/>
              </w:rPr>
            </w:pPr>
            <w:r w:rsidRPr="00364B27">
              <w:rPr>
                <w:sz w:val="20"/>
                <w:szCs w:val="20"/>
              </w:rPr>
              <w:t>203.300</w:t>
            </w:r>
          </w:p>
        </w:tc>
        <w:tc>
          <w:tcPr>
            <w:tcW w:w="766" w:type="dxa"/>
            <w:tcBorders>
              <w:top w:val="nil"/>
              <w:left w:val="nil"/>
              <w:bottom w:val="nil"/>
              <w:right w:val="nil"/>
            </w:tcBorders>
            <w:shd w:val="clear" w:color="auto" w:fill="auto"/>
            <w:vAlign w:val="center"/>
            <w:hideMark/>
          </w:tcPr>
          <w:p w14:paraId="111D941C" w14:textId="77777777" w:rsidR="009D4BA3" w:rsidRPr="00364B27" w:rsidRDefault="009D4BA3" w:rsidP="003C484F">
            <w:pPr>
              <w:jc w:val="right"/>
              <w:rPr>
                <w:sz w:val="20"/>
                <w:szCs w:val="20"/>
              </w:rPr>
            </w:pPr>
            <w:r w:rsidRPr="00364B27">
              <w:rPr>
                <w:sz w:val="20"/>
                <w:szCs w:val="20"/>
              </w:rPr>
              <w:t>0,27</w:t>
            </w:r>
          </w:p>
        </w:tc>
        <w:tc>
          <w:tcPr>
            <w:tcW w:w="1116" w:type="dxa"/>
            <w:tcBorders>
              <w:top w:val="nil"/>
              <w:left w:val="nil"/>
              <w:bottom w:val="nil"/>
              <w:right w:val="nil"/>
            </w:tcBorders>
            <w:shd w:val="clear" w:color="auto" w:fill="auto"/>
            <w:vAlign w:val="center"/>
            <w:hideMark/>
          </w:tcPr>
          <w:p w14:paraId="36C7ADB2" w14:textId="77777777" w:rsidR="009D4BA3" w:rsidRPr="00364B27" w:rsidRDefault="009D4BA3" w:rsidP="003C484F">
            <w:pPr>
              <w:jc w:val="right"/>
              <w:rPr>
                <w:sz w:val="20"/>
                <w:szCs w:val="20"/>
              </w:rPr>
            </w:pPr>
            <w:r w:rsidRPr="00364B27">
              <w:rPr>
                <w:sz w:val="20"/>
                <w:szCs w:val="20"/>
              </w:rPr>
              <w:t>218.000</w:t>
            </w:r>
          </w:p>
        </w:tc>
        <w:tc>
          <w:tcPr>
            <w:tcW w:w="1116" w:type="dxa"/>
            <w:tcBorders>
              <w:top w:val="nil"/>
              <w:left w:val="nil"/>
              <w:bottom w:val="nil"/>
              <w:right w:val="single" w:sz="4" w:space="0" w:color="auto"/>
            </w:tcBorders>
            <w:shd w:val="clear" w:color="auto" w:fill="auto"/>
            <w:vAlign w:val="center"/>
            <w:hideMark/>
          </w:tcPr>
          <w:p w14:paraId="255F4FFF" w14:textId="77777777" w:rsidR="009D4BA3" w:rsidRPr="00364B27" w:rsidRDefault="009D4BA3" w:rsidP="003C484F">
            <w:pPr>
              <w:jc w:val="right"/>
              <w:rPr>
                <w:sz w:val="20"/>
                <w:szCs w:val="20"/>
              </w:rPr>
            </w:pPr>
            <w:r w:rsidRPr="00364B27">
              <w:rPr>
                <w:sz w:val="20"/>
                <w:szCs w:val="20"/>
              </w:rPr>
              <w:t>218.000</w:t>
            </w:r>
          </w:p>
        </w:tc>
      </w:tr>
      <w:tr w:rsidR="00364B27" w:rsidRPr="00364B27" w14:paraId="07418876"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28826CB" w14:textId="77777777" w:rsidR="009D4BA3" w:rsidRPr="00364B27" w:rsidRDefault="009D4BA3" w:rsidP="003C484F">
            <w:pPr>
              <w:rPr>
                <w:sz w:val="20"/>
                <w:szCs w:val="20"/>
              </w:rPr>
            </w:pPr>
            <w:r w:rsidRPr="00364B27">
              <w:rPr>
                <w:sz w:val="20"/>
                <w:szCs w:val="20"/>
              </w:rPr>
              <w:t>105 Nezaposlenost</w:t>
            </w:r>
          </w:p>
        </w:tc>
        <w:tc>
          <w:tcPr>
            <w:tcW w:w="1116" w:type="dxa"/>
            <w:tcBorders>
              <w:top w:val="nil"/>
              <w:left w:val="nil"/>
              <w:bottom w:val="nil"/>
              <w:right w:val="nil"/>
            </w:tcBorders>
            <w:shd w:val="clear" w:color="auto" w:fill="auto"/>
            <w:vAlign w:val="center"/>
            <w:hideMark/>
          </w:tcPr>
          <w:p w14:paraId="2C450726" w14:textId="77777777" w:rsidR="009D4BA3" w:rsidRPr="00364B27" w:rsidRDefault="009D4BA3" w:rsidP="003C484F">
            <w:pPr>
              <w:jc w:val="right"/>
              <w:rPr>
                <w:sz w:val="20"/>
                <w:szCs w:val="20"/>
              </w:rPr>
            </w:pPr>
            <w:r w:rsidRPr="00364B27">
              <w:rPr>
                <w:sz w:val="20"/>
                <w:szCs w:val="20"/>
              </w:rPr>
              <w:t>38.158</w:t>
            </w:r>
          </w:p>
        </w:tc>
        <w:tc>
          <w:tcPr>
            <w:tcW w:w="1116" w:type="dxa"/>
            <w:tcBorders>
              <w:top w:val="nil"/>
              <w:left w:val="nil"/>
              <w:bottom w:val="nil"/>
              <w:right w:val="nil"/>
            </w:tcBorders>
            <w:shd w:val="clear" w:color="auto" w:fill="auto"/>
            <w:vAlign w:val="center"/>
            <w:hideMark/>
          </w:tcPr>
          <w:p w14:paraId="6F3008A1" w14:textId="77777777" w:rsidR="009D4BA3" w:rsidRPr="00364B27" w:rsidRDefault="009D4BA3" w:rsidP="003C484F">
            <w:pPr>
              <w:jc w:val="right"/>
              <w:rPr>
                <w:sz w:val="20"/>
                <w:szCs w:val="20"/>
              </w:rPr>
            </w:pPr>
            <w:r w:rsidRPr="00364B27">
              <w:rPr>
                <w:sz w:val="20"/>
                <w:szCs w:val="20"/>
              </w:rPr>
              <w:t>51.098</w:t>
            </w:r>
          </w:p>
        </w:tc>
        <w:tc>
          <w:tcPr>
            <w:tcW w:w="1116" w:type="dxa"/>
            <w:tcBorders>
              <w:top w:val="nil"/>
              <w:left w:val="nil"/>
              <w:bottom w:val="nil"/>
              <w:right w:val="nil"/>
            </w:tcBorders>
            <w:shd w:val="clear" w:color="auto" w:fill="auto"/>
            <w:vAlign w:val="center"/>
            <w:hideMark/>
          </w:tcPr>
          <w:p w14:paraId="20C801CD" w14:textId="77777777" w:rsidR="009D4BA3" w:rsidRPr="00364B27" w:rsidRDefault="009D4BA3" w:rsidP="003C484F">
            <w:pPr>
              <w:jc w:val="right"/>
              <w:rPr>
                <w:sz w:val="20"/>
                <w:szCs w:val="20"/>
              </w:rPr>
            </w:pPr>
            <w:r w:rsidRPr="00364B27">
              <w:rPr>
                <w:sz w:val="20"/>
                <w:szCs w:val="20"/>
              </w:rPr>
              <w:t>58.100</w:t>
            </w:r>
          </w:p>
        </w:tc>
        <w:tc>
          <w:tcPr>
            <w:tcW w:w="766" w:type="dxa"/>
            <w:tcBorders>
              <w:top w:val="nil"/>
              <w:left w:val="nil"/>
              <w:bottom w:val="nil"/>
              <w:right w:val="nil"/>
            </w:tcBorders>
            <w:shd w:val="clear" w:color="auto" w:fill="auto"/>
            <w:vAlign w:val="center"/>
            <w:hideMark/>
          </w:tcPr>
          <w:p w14:paraId="33F9CBF2" w14:textId="77777777" w:rsidR="009D4BA3" w:rsidRPr="00364B27" w:rsidRDefault="009D4BA3" w:rsidP="003C484F">
            <w:pPr>
              <w:jc w:val="right"/>
              <w:rPr>
                <w:sz w:val="20"/>
                <w:szCs w:val="20"/>
              </w:rPr>
            </w:pPr>
            <w:r w:rsidRPr="00364B27">
              <w:rPr>
                <w:sz w:val="20"/>
                <w:szCs w:val="20"/>
              </w:rPr>
              <w:t>0,08</w:t>
            </w:r>
          </w:p>
        </w:tc>
        <w:tc>
          <w:tcPr>
            <w:tcW w:w="1116" w:type="dxa"/>
            <w:tcBorders>
              <w:top w:val="nil"/>
              <w:left w:val="nil"/>
              <w:bottom w:val="nil"/>
              <w:right w:val="nil"/>
            </w:tcBorders>
            <w:shd w:val="clear" w:color="auto" w:fill="auto"/>
            <w:vAlign w:val="center"/>
            <w:hideMark/>
          </w:tcPr>
          <w:p w14:paraId="1111DEC8" w14:textId="77777777" w:rsidR="009D4BA3" w:rsidRPr="00364B27" w:rsidRDefault="009D4BA3" w:rsidP="003C484F">
            <w:pPr>
              <w:jc w:val="right"/>
              <w:rPr>
                <w:sz w:val="20"/>
                <w:szCs w:val="20"/>
              </w:rPr>
            </w:pPr>
            <w:r w:rsidRPr="00364B27">
              <w:rPr>
                <w:sz w:val="20"/>
                <w:szCs w:val="20"/>
              </w:rPr>
              <w:t>80.000</w:t>
            </w:r>
          </w:p>
        </w:tc>
        <w:tc>
          <w:tcPr>
            <w:tcW w:w="1116" w:type="dxa"/>
            <w:tcBorders>
              <w:top w:val="nil"/>
              <w:left w:val="nil"/>
              <w:bottom w:val="nil"/>
              <w:right w:val="single" w:sz="4" w:space="0" w:color="auto"/>
            </w:tcBorders>
            <w:shd w:val="clear" w:color="auto" w:fill="auto"/>
            <w:vAlign w:val="center"/>
            <w:hideMark/>
          </w:tcPr>
          <w:p w14:paraId="759C464A" w14:textId="77777777" w:rsidR="009D4BA3" w:rsidRPr="00364B27" w:rsidRDefault="009D4BA3" w:rsidP="003C484F">
            <w:pPr>
              <w:jc w:val="right"/>
              <w:rPr>
                <w:sz w:val="20"/>
                <w:szCs w:val="20"/>
              </w:rPr>
            </w:pPr>
            <w:r w:rsidRPr="00364B27">
              <w:rPr>
                <w:sz w:val="20"/>
                <w:szCs w:val="20"/>
              </w:rPr>
              <w:t>80.000</w:t>
            </w:r>
          </w:p>
        </w:tc>
      </w:tr>
      <w:tr w:rsidR="00364B27" w:rsidRPr="00364B27" w14:paraId="06217082"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781CC8D7" w14:textId="77777777" w:rsidR="009D4BA3" w:rsidRPr="00364B27" w:rsidRDefault="009D4BA3" w:rsidP="003C484F">
            <w:pPr>
              <w:rPr>
                <w:sz w:val="20"/>
                <w:szCs w:val="20"/>
              </w:rPr>
            </w:pPr>
            <w:r w:rsidRPr="00364B27">
              <w:rPr>
                <w:sz w:val="20"/>
                <w:szCs w:val="20"/>
              </w:rPr>
              <w:t>106 Stanovanje</w:t>
            </w:r>
          </w:p>
        </w:tc>
        <w:tc>
          <w:tcPr>
            <w:tcW w:w="1116" w:type="dxa"/>
            <w:tcBorders>
              <w:top w:val="nil"/>
              <w:left w:val="nil"/>
              <w:bottom w:val="nil"/>
              <w:right w:val="nil"/>
            </w:tcBorders>
            <w:shd w:val="clear" w:color="auto" w:fill="auto"/>
            <w:vAlign w:val="center"/>
            <w:hideMark/>
          </w:tcPr>
          <w:p w14:paraId="0351E63B"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nil"/>
            </w:tcBorders>
            <w:shd w:val="clear" w:color="auto" w:fill="auto"/>
            <w:vAlign w:val="center"/>
            <w:hideMark/>
          </w:tcPr>
          <w:p w14:paraId="77FA1E4D" w14:textId="77777777" w:rsidR="009D4BA3" w:rsidRPr="00364B27" w:rsidRDefault="009D4BA3" w:rsidP="003C484F">
            <w:pPr>
              <w:jc w:val="right"/>
              <w:rPr>
                <w:sz w:val="20"/>
                <w:szCs w:val="20"/>
              </w:rPr>
            </w:pPr>
            <w:r w:rsidRPr="00364B27">
              <w:rPr>
                <w:sz w:val="20"/>
                <w:szCs w:val="20"/>
              </w:rPr>
              <w:t>869</w:t>
            </w:r>
          </w:p>
        </w:tc>
        <w:tc>
          <w:tcPr>
            <w:tcW w:w="1116" w:type="dxa"/>
            <w:tcBorders>
              <w:top w:val="nil"/>
              <w:left w:val="nil"/>
              <w:bottom w:val="nil"/>
              <w:right w:val="nil"/>
            </w:tcBorders>
            <w:shd w:val="clear" w:color="auto" w:fill="auto"/>
            <w:vAlign w:val="center"/>
            <w:hideMark/>
          </w:tcPr>
          <w:p w14:paraId="51696B02" w14:textId="77777777" w:rsidR="009D4BA3" w:rsidRPr="00364B27" w:rsidRDefault="009D4BA3" w:rsidP="003C484F">
            <w:pPr>
              <w:jc w:val="right"/>
              <w:rPr>
                <w:sz w:val="20"/>
                <w:szCs w:val="20"/>
              </w:rPr>
            </w:pPr>
            <w:r w:rsidRPr="00364B27">
              <w:rPr>
                <w:sz w:val="20"/>
                <w:szCs w:val="20"/>
              </w:rPr>
              <w:t>0</w:t>
            </w:r>
          </w:p>
        </w:tc>
        <w:tc>
          <w:tcPr>
            <w:tcW w:w="766" w:type="dxa"/>
            <w:tcBorders>
              <w:top w:val="nil"/>
              <w:left w:val="nil"/>
              <w:bottom w:val="nil"/>
              <w:right w:val="nil"/>
            </w:tcBorders>
            <w:shd w:val="clear" w:color="auto" w:fill="auto"/>
            <w:vAlign w:val="center"/>
            <w:hideMark/>
          </w:tcPr>
          <w:p w14:paraId="543B0005" w14:textId="77777777" w:rsidR="009D4BA3" w:rsidRPr="00364B27" w:rsidRDefault="009D4BA3" w:rsidP="003C484F">
            <w:pPr>
              <w:jc w:val="right"/>
              <w:rPr>
                <w:sz w:val="20"/>
                <w:szCs w:val="20"/>
              </w:rPr>
            </w:pPr>
            <w:r w:rsidRPr="00364B27">
              <w:rPr>
                <w:sz w:val="20"/>
                <w:szCs w:val="20"/>
              </w:rPr>
              <w:t>0,00</w:t>
            </w:r>
          </w:p>
        </w:tc>
        <w:tc>
          <w:tcPr>
            <w:tcW w:w="1116" w:type="dxa"/>
            <w:tcBorders>
              <w:top w:val="nil"/>
              <w:left w:val="nil"/>
              <w:bottom w:val="nil"/>
              <w:right w:val="nil"/>
            </w:tcBorders>
            <w:shd w:val="clear" w:color="auto" w:fill="auto"/>
            <w:vAlign w:val="center"/>
            <w:hideMark/>
          </w:tcPr>
          <w:p w14:paraId="767CA6EA" w14:textId="77777777" w:rsidR="009D4BA3" w:rsidRPr="00364B27" w:rsidRDefault="009D4BA3" w:rsidP="003C484F">
            <w:pPr>
              <w:jc w:val="right"/>
              <w:rPr>
                <w:sz w:val="20"/>
                <w:szCs w:val="20"/>
              </w:rPr>
            </w:pPr>
            <w:r w:rsidRPr="00364B27">
              <w:rPr>
                <w:sz w:val="20"/>
                <w:szCs w:val="20"/>
              </w:rPr>
              <w:t>0</w:t>
            </w:r>
          </w:p>
        </w:tc>
        <w:tc>
          <w:tcPr>
            <w:tcW w:w="1116" w:type="dxa"/>
            <w:tcBorders>
              <w:top w:val="nil"/>
              <w:left w:val="nil"/>
              <w:bottom w:val="nil"/>
              <w:right w:val="single" w:sz="4" w:space="0" w:color="auto"/>
            </w:tcBorders>
            <w:shd w:val="clear" w:color="auto" w:fill="auto"/>
            <w:vAlign w:val="center"/>
            <w:hideMark/>
          </w:tcPr>
          <w:p w14:paraId="271C5CD0" w14:textId="77777777" w:rsidR="009D4BA3" w:rsidRPr="00364B27" w:rsidRDefault="009D4BA3" w:rsidP="003C484F">
            <w:pPr>
              <w:jc w:val="right"/>
              <w:rPr>
                <w:sz w:val="20"/>
                <w:szCs w:val="20"/>
              </w:rPr>
            </w:pPr>
            <w:r w:rsidRPr="00364B27">
              <w:rPr>
                <w:sz w:val="20"/>
                <w:szCs w:val="20"/>
              </w:rPr>
              <w:t>0</w:t>
            </w:r>
          </w:p>
        </w:tc>
      </w:tr>
      <w:tr w:rsidR="00364B27" w:rsidRPr="00364B27" w14:paraId="42391880" w14:textId="77777777" w:rsidTr="003C484F">
        <w:trPr>
          <w:trHeight w:val="510"/>
        </w:trPr>
        <w:tc>
          <w:tcPr>
            <w:tcW w:w="4120" w:type="dxa"/>
            <w:tcBorders>
              <w:top w:val="nil"/>
              <w:left w:val="single" w:sz="4" w:space="0" w:color="auto"/>
              <w:bottom w:val="nil"/>
              <w:right w:val="nil"/>
            </w:tcBorders>
            <w:shd w:val="clear" w:color="auto" w:fill="auto"/>
            <w:vAlign w:val="center"/>
            <w:hideMark/>
          </w:tcPr>
          <w:p w14:paraId="4BE5CFA4" w14:textId="77777777" w:rsidR="009D4BA3" w:rsidRPr="00364B27" w:rsidRDefault="009D4BA3" w:rsidP="003C484F">
            <w:pPr>
              <w:rPr>
                <w:sz w:val="20"/>
                <w:szCs w:val="20"/>
              </w:rPr>
            </w:pPr>
            <w:r w:rsidRPr="00364B27">
              <w:rPr>
                <w:sz w:val="20"/>
                <w:szCs w:val="20"/>
              </w:rPr>
              <w:t>107 Socijalna pomoć stanovništvu koje nije obuhvaćeno redovnim socijalnim programom</w:t>
            </w:r>
          </w:p>
        </w:tc>
        <w:tc>
          <w:tcPr>
            <w:tcW w:w="1116" w:type="dxa"/>
            <w:tcBorders>
              <w:top w:val="nil"/>
              <w:left w:val="nil"/>
              <w:bottom w:val="nil"/>
              <w:right w:val="nil"/>
            </w:tcBorders>
            <w:shd w:val="clear" w:color="auto" w:fill="auto"/>
            <w:vAlign w:val="center"/>
            <w:hideMark/>
          </w:tcPr>
          <w:p w14:paraId="4A5BAB0F" w14:textId="77777777" w:rsidR="009D4BA3" w:rsidRPr="00364B27" w:rsidRDefault="009D4BA3" w:rsidP="003C484F">
            <w:pPr>
              <w:jc w:val="right"/>
              <w:rPr>
                <w:sz w:val="20"/>
                <w:szCs w:val="20"/>
              </w:rPr>
            </w:pPr>
            <w:r w:rsidRPr="00364B27">
              <w:rPr>
                <w:sz w:val="20"/>
                <w:szCs w:val="20"/>
              </w:rPr>
              <w:t>717.740</w:t>
            </w:r>
          </w:p>
        </w:tc>
        <w:tc>
          <w:tcPr>
            <w:tcW w:w="1116" w:type="dxa"/>
            <w:tcBorders>
              <w:top w:val="nil"/>
              <w:left w:val="nil"/>
              <w:bottom w:val="nil"/>
              <w:right w:val="nil"/>
            </w:tcBorders>
            <w:shd w:val="clear" w:color="auto" w:fill="auto"/>
            <w:vAlign w:val="center"/>
            <w:hideMark/>
          </w:tcPr>
          <w:p w14:paraId="39BE282E" w14:textId="77777777" w:rsidR="009D4BA3" w:rsidRPr="00364B27" w:rsidRDefault="009D4BA3" w:rsidP="003C484F">
            <w:pPr>
              <w:jc w:val="right"/>
              <w:rPr>
                <w:sz w:val="20"/>
                <w:szCs w:val="20"/>
              </w:rPr>
            </w:pPr>
            <w:r w:rsidRPr="00364B27">
              <w:rPr>
                <w:sz w:val="20"/>
                <w:szCs w:val="20"/>
              </w:rPr>
              <w:t>752.379</w:t>
            </w:r>
          </w:p>
        </w:tc>
        <w:tc>
          <w:tcPr>
            <w:tcW w:w="1116" w:type="dxa"/>
            <w:tcBorders>
              <w:top w:val="nil"/>
              <w:left w:val="nil"/>
              <w:bottom w:val="nil"/>
              <w:right w:val="nil"/>
            </w:tcBorders>
            <w:shd w:val="clear" w:color="auto" w:fill="auto"/>
            <w:vAlign w:val="center"/>
            <w:hideMark/>
          </w:tcPr>
          <w:p w14:paraId="4F183C5C" w14:textId="77777777" w:rsidR="009D4BA3" w:rsidRPr="00364B27" w:rsidRDefault="009D4BA3" w:rsidP="003C484F">
            <w:pPr>
              <w:jc w:val="right"/>
              <w:rPr>
                <w:sz w:val="20"/>
                <w:szCs w:val="20"/>
              </w:rPr>
            </w:pPr>
            <w:r w:rsidRPr="00364B27">
              <w:rPr>
                <w:sz w:val="20"/>
                <w:szCs w:val="20"/>
              </w:rPr>
              <w:t>885.105</w:t>
            </w:r>
          </w:p>
        </w:tc>
        <w:tc>
          <w:tcPr>
            <w:tcW w:w="766" w:type="dxa"/>
            <w:tcBorders>
              <w:top w:val="nil"/>
              <w:left w:val="nil"/>
              <w:bottom w:val="nil"/>
              <w:right w:val="nil"/>
            </w:tcBorders>
            <w:shd w:val="clear" w:color="auto" w:fill="auto"/>
            <w:vAlign w:val="center"/>
            <w:hideMark/>
          </w:tcPr>
          <w:p w14:paraId="6FD0727B" w14:textId="77777777" w:rsidR="009D4BA3" w:rsidRPr="00364B27" w:rsidRDefault="009D4BA3" w:rsidP="003C484F">
            <w:pPr>
              <w:jc w:val="right"/>
              <w:rPr>
                <w:sz w:val="20"/>
                <w:szCs w:val="20"/>
              </w:rPr>
            </w:pPr>
            <w:r w:rsidRPr="00364B27">
              <w:rPr>
                <w:sz w:val="20"/>
                <w:szCs w:val="20"/>
              </w:rPr>
              <w:t>1,17</w:t>
            </w:r>
          </w:p>
        </w:tc>
        <w:tc>
          <w:tcPr>
            <w:tcW w:w="1116" w:type="dxa"/>
            <w:tcBorders>
              <w:top w:val="nil"/>
              <w:left w:val="nil"/>
              <w:bottom w:val="nil"/>
              <w:right w:val="nil"/>
            </w:tcBorders>
            <w:shd w:val="clear" w:color="auto" w:fill="auto"/>
            <w:vAlign w:val="center"/>
            <w:hideMark/>
          </w:tcPr>
          <w:p w14:paraId="2AC4C974" w14:textId="77777777" w:rsidR="009D4BA3" w:rsidRPr="00364B27" w:rsidRDefault="009D4BA3" w:rsidP="003C484F">
            <w:pPr>
              <w:jc w:val="right"/>
              <w:rPr>
                <w:sz w:val="20"/>
                <w:szCs w:val="20"/>
              </w:rPr>
            </w:pPr>
            <w:r w:rsidRPr="00364B27">
              <w:rPr>
                <w:sz w:val="20"/>
                <w:szCs w:val="20"/>
              </w:rPr>
              <w:t>847.000</w:t>
            </w:r>
          </w:p>
        </w:tc>
        <w:tc>
          <w:tcPr>
            <w:tcW w:w="1116" w:type="dxa"/>
            <w:tcBorders>
              <w:top w:val="nil"/>
              <w:left w:val="nil"/>
              <w:bottom w:val="nil"/>
              <w:right w:val="single" w:sz="4" w:space="0" w:color="auto"/>
            </w:tcBorders>
            <w:shd w:val="clear" w:color="auto" w:fill="auto"/>
            <w:vAlign w:val="center"/>
            <w:hideMark/>
          </w:tcPr>
          <w:p w14:paraId="5A7128DA" w14:textId="77777777" w:rsidR="009D4BA3" w:rsidRPr="00364B27" w:rsidRDefault="009D4BA3" w:rsidP="003C484F">
            <w:pPr>
              <w:jc w:val="right"/>
              <w:rPr>
                <w:sz w:val="20"/>
                <w:szCs w:val="20"/>
              </w:rPr>
            </w:pPr>
            <w:r w:rsidRPr="00364B27">
              <w:rPr>
                <w:sz w:val="20"/>
                <w:szCs w:val="20"/>
              </w:rPr>
              <w:t>847.000</w:t>
            </w:r>
          </w:p>
        </w:tc>
      </w:tr>
      <w:tr w:rsidR="00364B27" w:rsidRPr="00364B27" w14:paraId="6597A5F7" w14:textId="77777777" w:rsidTr="003C484F">
        <w:trPr>
          <w:trHeight w:val="510"/>
        </w:trPr>
        <w:tc>
          <w:tcPr>
            <w:tcW w:w="4120" w:type="dxa"/>
            <w:tcBorders>
              <w:top w:val="nil"/>
              <w:left w:val="single" w:sz="4" w:space="0" w:color="auto"/>
              <w:bottom w:val="single" w:sz="4" w:space="0" w:color="auto"/>
              <w:right w:val="nil"/>
            </w:tcBorders>
            <w:shd w:val="clear" w:color="auto" w:fill="auto"/>
            <w:vAlign w:val="center"/>
            <w:hideMark/>
          </w:tcPr>
          <w:p w14:paraId="236DB028" w14:textId="77777777" w:rsidR="009D4BA3" w:rsidRPr="00364B27" w:rsidRDefault="009D4BA3" w:rsidP="003C484F">
            <w:pPr>
              <w:rPr>
                <w:sz w:val="20"/>
                <w:szCs w:val="20"/>
              </w:rPr>
            </w:pPr>
            <w:r w:rsidRPr="00364B27">
              <w:rPr>
                <w:sz w:val="20"/>
                <w:szCs w:val="20"/>
              </w:rPr>
              <w:t>109 Aktivnosti socijalne zaštite koje nisu drugdje svrstane</w:t>
            </w:r>
          </w:p>
        </w:tc>
        <w:tc>
          <w:tcPr>
            <w:tcW w:w="1116" w:type="dxa"/>
            <w:tcBorders>
              <w:top w:val="nil"/>
              <w:left w:val="nil"/>
              <w:bottom w:val="single" w:sz="4" w:space="0" w:color="auto"/>
              <w:right w:val="nil"/>
            </w:tcBorders>
            <w:shd w:val="clear" w:color="auto" w:fill="auto"/>
            <w:vAlign w:val="center"/>
            <w:hideMark/>
          </w:tcPr>
          <w:p w14:paraId="420BB736" w14:textId="77777777" w:rsidR="009D4BA3" w:rsidRPr="00364B27" w:rsidRDefault="009D4BA3" w:rsidP="003C484F">
            <w:pPr>
              <w:jc w:val="right"/>
              <w:rPr>
                <w:sz w:val="20"/>
                <w:szCs w:val="20"/>
              </w:rPr>
            </w:pPr>
            <w:r w:rsidRPr="00364B27">
              <w:rPr>
                <w:sz w:val="20"/>
                <w:szCs w:val="20"/>
              </w:rPr>
              <w:t>56.119</w:t>
            </w:r>
          </w:p>
        </w:tc>
        <w:tc>
          <w:tcPr>
            <w:tcW w:w="1116" w:type="dxa"/>
            <w:tcBorders>
              <w:top w:val="nil"/>
              <w:left w:val="nil"/>
              <w:bottom w:val="single" w:sz="4" w:space="0" w:color="auto"/>
              <w:right w:val="nil"/>
            </w:tcBorders>
            <w:shd w:val="clear" w:color="auto" w:fill="auto"/>
            <w:vAlign w:val="center"/>
            <w:hideMark/>
          </w:tcPr>
          <w:p w14:paraId="568073CC" w14:textId="77777777" w:rsidR="009D4BA3" w:rsidRPr="00364B27" w:rsidRDefault="009D4BA3" w:rsidP="003C484F">
            <w:pPr>
              <w:jc w:val="right"/>
              <w:rPr>
                <w:sz w:val="20"/>
                <w:szCs w:val="20"/>
              </w:rPr>
            </w:pPr>
            <w:r w:rsidRPr="00364B27">
              <w:rPr>
                <w:sz w:val="20"/>
                <w:szCs w:val="20"/>
              </w:rPr>
              <w:t>6.636</w:t>
            </w:r>
          </w:p>
        </w:tc>
        <w:tc>
          <w:tcPr>
            <w:tcW w:w="1116" w:type="dxa"/>
            <w:tcBorders>
              <w:top w:val="nil"/>
              <w:left w:val="nil"/>
              <w:bottom w:val="single" w:sz="4" w:space="0" w:color="auto"/>
              <w:right w:val="nil"/>
            </w:tcBorders>
            <w:shd w:val="clear" w:color="auto" w:fill="auto"/>
            <w:vAlign w:val="center"/>
            <w:hideMark/>
          </w:tcPr>
          <w:p w14:paraId="18E74981" w14:textId="77777777" w:rsidR="009D4BA3" w:rsidRPr="00364B27" w:rsidRDefault="009D4BA3" w:rsidP="003C484F">
            <w:pPr>
              <w:jc w:val="right"/>
              <w:rPr>
                <w:sz w:val="20"/>
                <w:szCs w:val="20"/>
              </w:rPr>
            </w:pPr>
            <w:r w:rsidRPr="00364B27">
              <w:rPr>
                <w:sz w:val="20"/>
                <w:szCs w:val="20"/>
              </w:rPr>
              <w:t>7.000</w:t>
            </w:r>
          </w:p>
        </w:tc>
        <w:tc>
          <w:tcPr>
            <w:tcW w:w="766" w:type="dxa"/>
            <w:tcBorders>
              <w:top w:val="nil"/>
              <w:left w:val="nil"/>
              <w:bottom w:val="single" w:sz="4" w:space="0" w:color="auto"/>
              <w:right w:val="nil"/>
            </w:tcBorders>
            <w:shd w:val="clear" w:color="auto" w:fill="auto"/>
            <w:vAlign w:val="center"/>
            <w:hideMark/>
          </w:tcPr>
          <w:p w14:paraId="7BFB9F05" w14:textId="77777777" w:rsidR="009D4BA3" w:rsidRPr="00364B27" w:rsidRDefault="009D4BA3" w:rsidP="003C484F">
            <w:pPr>
              <w:jc w:val="right"/>
              <w:rPr>
                <w:sz w:val="20"/>
                <w:szCs w:val="20"/>
              </w:rPr>
            </w:pPr>
            <w:r w:rsidRPr="00364B27">
              <w:rPr>
                <w:sz w:val="20"/>
                <w:szCs w:val="20"/>
              </w:rPr>
              <w:t>0,01</w:t>
            </w:r>
          </w:p>
        </w:tc>
        <w:tc>
          <w:tcPr>
            <w:tcW w:w="1116" w:type="dxa"/>
            <w:tcBorders>
              <w:top w:val="nil"/>
              <w:left w:val="nil"/>
              <w:bottom w:val="single" w:sz="4" w:space="0" w:color="auto"/>
              <w:right w:val="nil"/>
            </w:tcBorders>
            <w:shd w:val="clear" w:color="auto" w:fill="auto"/>
            <w:vAlign w:val="center"/>
            <w:hideMark/>
          </w:tcPr>
          <w:p w14:paraId="7F1075C1" w14:textId="77777777" w:rsidR="009D4BA3" w:rsidRPr="00364B27" w:rsidRDefault="009D4BA3" w:rsidP="003C484F">
            <w:pPr>
              <w:jc w:val="right"/>
              <w:rPr>
                <w:sz w:val="20"/>
                <w:szCs w:val="20"/>
              </w:rPr>
            </w:pPr>
            <w:r w:rsidRPr="00364B27">
              <w:rPr>
                <w:sz w:val="20"/>
                <w:szCs w:val="20"/>
              </w:rPr>
              <w:t>7.000</w:t>
            </w:r>
          </w:p>
        </w:tc>
        <w:tc>
          <w:tcPr>
            <w:tcW w:w="1116" w:type="dxa"/>
            <w:tcBorders>
              <w:top w:val="nil"/>
              <w:left w:val="nil"/>
              <w:bottom w:val="single" w:sz="4" w:space="0" w:color="auto"/>
              <w:right w:val="single" w:sz="4" w:space="0" w:color="auto"/>
            </w:tcBorders>
            <w:shd w:val="clear" w:color="auto" w:fill="auto"/>
            <w:vAlign w:val="center"/>
            <w:hideMark/>
          </w:tcPr>
          <w:p w14:paraId="35825F88" w14:textId="77777777" w:rsidR="009D4BA3" w:rsidRPr="00364B27" w:rsidRDefault="009D4BA3" w:rsidP="003C484F">
            <w:pPr>
              <w:jc w:val="right"/>
              <w:rPr>
                <w:sz w:val="20"/>
                <w:szCs w:val="20"/>
              </w:rPr>
            </w:pPr>
            <w:r w:rsidRPr="00364B27">
              <w:rPr>
                <w:sz w:val="20"/>
                <w:szCs w:val="20"/>
              </w:rPr>
              <w:t>7.000</w:t>
            </w:r>
          </w:p>
        </w:tc>
      </w:tr>
    </w:tbl>
    <w:p w14:paraId="7A74DE9E" w14:textId="77777777" w:rsidR="009D4BA3" w:rsidRDefault="009D4BA3" w:rsidP="00B05B49">
      <w:pPr>
        <w:jc w:val="both"/>
      </w:pPr>
    </w:p>
    <w:p w14:paraId="16C8FFD5" w14:textId="77777777" w:rsidR="009D4BA3" w:rsidRPr="00364B27" w:rsidRDefault="009D4BA3" w:rsidP="009D4BA3">
      <w:pPr>
        <w:autoSpaceDE w:val="0"/>
        <w:autoSpaceDN w:val="0"/>
        <w:adjustRightInd w:val="0"/>
        <w:ind w:firstLine="708"/>
        <w:jc w:val="both"/>
        <w:rPr>
          <w:rFonts w:eastAsiaTheme="minorHAnsi"/>
          <w:lang w:eastAsia="en-US"/>
        </w:rPr>
      </w:pPr>
      <w:r w:rsidRPr="00364B27">
        <w:rPr>
          <w:rFonts w:eastAsiaTheme="minorHAnsi"/>
          <w:lang w:eastAsia="en-US"/>
        </w:rPr>
        <w:t>Iz pregleda je vidljivo da najveći udio u rashodima imaju rashodi za obrazovanje, čiji udio u 2023. godini iznosi 35,97% (27.102.419 €). Od toga se najveći dio odnosi na predškolsko i osnovno obrazovanje. Predškolsko obrazovanje u 2023. godini iznosi 9.707.007 €, a osnovnoškolsko 15.142.046 €. Dodatne usluge u obrazovanju u ukupnom iznosu od 2.133.366 € najvećim dijelom se odnose na dodatne usluge u osnovnoškolskom obrazovanju, a osim toga planiraju se stipendije i sufinanciranje troškova prijevoza za srednjoškolce i studente.</w:t>
      </w:r>
    </w:p>
    <w:p w14:paraId="380B471A" w14:textId="77777777" w:rsidR="009D4BA3" w:rsidRPr="00364B27" w:rsidRDefault="009D4BA3" w:rsidP="009D4BA3">
      <w:pPr>
        <w:autoSpaceDE w:val="0"/>
        <w:autoSpaceDN w:val="0"/>
        <w:adjustRightInd w:val="0"/>
        <w:ind w:firstLine="708"/>
        <w:jc w:val="both"/>
        <w:rPr>
          <w:rFonts w:eastAsiaTheme="minorHAnsi"/>
          <w:lang w:eastAsia="en-US"/>
        </w:rPr>
      </w:pPr>
      <w:r w:rsidRPr="00364B27">
        <w:rPr>
          <w:rFonts w:eastAsiaTheme="minorHAnsi"/>
          <w:lang w:eastAsia="en-US"/>
        </w:rPr>
        <w:t>Sljedeći po udjelu u 2023. su rashodi za ekonomske poslove u iznosu od 21.079.432 € (27,98%). Najveći udio odnosi se na skupinu 045 Promet (17.688.738 €), koja obuhvaća redovno i izvanredno održavanje cesta, javnoprometnih i zelenih površina, rekonstrukciju prometnica, sanaciju klizišta, izgradnju pješačkih i biciklističkih staza i sl. Nova skupina u okviru ovog razreda je skupina 043 Gorivo i energija, koja se planira u iznosu od 281.870 € u 2023. godini i po 331.870 € u projekcijskim godinama, a odnosi se na rashode planirane za postavljanje sunčanih elektrana na javne objekte.</w:t>
      </w:r>
    </w:p>
    <w:p w14:paraId="23B3772E" w14:textId="78539DB2" w:rsidR="009D4BA3" w:rsidRPr="00364B27" w:rsidRDefault="009D4BA3" w:rsidP="009D4BA3">
      <w:pPr>
        <w:autoSpaceDE w:val="0"/>
        <w:autoSpaceDN w:val="0"/>
        <w:adjustRightInd w:val="0"/>
        <w:ind w:firstLine="708"/>
        <w:jc w:val="both"/>
        <w:rPr>
          <w:rFonts w:eastAsiaTheme="minorHAnsi"/>
          <w:lang w:eastAsia="en-US"/>
        </w:rPr>
      </w:pPr>
      <w:r w:rsidRPr="00364B27">
        <w:rPr>
          <w:rFonts w:eastAsiaTheme="minorHAnsi"/>
          <w:lang w:eastAsia="en-US"/>
        </w:rPr>
        <w:t xml:space="preserve">Tu su zatim rashodi za rekreaciju, </w:t>
      </w:r>
      <w:r w:rsidR="001A7D9A" w:rsidRPr="00364B27">
        <w:rPr>
          <w:rFonts w:eastAsiaTheme="minorHAnsi"/>
          <w:lang w:eastAsia="en-US"/>
        </w:rPr>
        <w:t>kulturu</w:t>
      </w:r>
      <w:r w:rsidRPr="00364B27">
        <w:rPr>
          <w:rFonts w:eastAsiaTheme="minorHAnsi"/>
          <w:lang w:eastAsia="en-US"/>
        </w:rPr>
        <w:t xml:space="preserve"> i religiju (8.707.835 €) s udjelom od 11,56%. Od toga se 3.180.756 € odnosi na skupinu Službe rekreacije i sporta (uključuje rashode za sufinanciranje sportskih saveza, ustanove Sportski objekti Samobor, izgradnju igrališta te radove na PD Ivica Sudnik). Skupina Službe kulture planirana je u iznosu od 5.295.354 €, a uključuje rashode gradskih ustanova u kulturi (POU Samobor, Gradska knjižnica Samobor i Samoborski muzej), sredstva za zaštitu spomenika kulture, potpore za organizacije civilnog društva u kulturi, redovno financiranje Zajednice tehničke kulture Grada Samobora, rashode za </w:t>
      </w:r>
      <w:r w:rsidRPr="00364B27">
        <w:rPr>
          <w:rFonts w:eastAsiaTheme="minorHAnsi"/>
          <w:lang w:eastAsia="en-US"/>
        </w:rPr>
        <w:lastRenderedPageBreak/>
        <w:t>izgradnju Centra tehničke kulture (5.000 € u 2023., i po 800.000 € u projekcijskim godinama) i dr.</w:t>
      </w:r>
    </w:p>
    <w:p w14:paraId="36EFE52C" w14:textId="77777777" w:rsidR="009D4BA3" w:rsidRPr="00364B27" w:rsidRDefault="009D4BA3" w:rsidP="009D4BA3">
      <w:pPr>
        <w:autoSpaceDE w:val="0"/>
        <w:autoSpaceDN w:val="0"/>
        <w:adjustRightInd w:val="0"/>
        <w:ind w:firstLine="708"/>
        <w:jc w:val="both"/>
        <w:rPr>
          <w:rFonts w:eastAsiaTheme="minorHAnsi"/>
          <w:lang w:eastAsia="en-US"/>
        </w:rPr>
      </w:pPr>
      <w:r w:rsidRPr="00364B27">
        <w:rPr>
          <w:rFonts w:eastAsiaTheme="minorHAnsi"/>
          <w:lang w:eastAsia="en-US"/>
        </w:rPr>
        <w:t>Tu su i rashodi za razred 06 Usluge unapređenja stanovanja i zajednice, koji se u 2023. planiraju sa 7.987.417 € i imaju udjel od 10,60% u ukupnim rashodima. Skupina 062 Razvoj zajednice planira se s 1.955.491 €, a obuhvaća subvencije u gospodarstvu, izradu prostornih dokumenata, izradu projektne dokumentacije, ulaganja na objektima u vlasništvu Grada itd. Skupina 064 Ulična rasvjeta iznosi 4.213.480 € u 2023. godini i vrijednosno je najznačajnija u ovom razredu, a obuhvaća rashode za električnu energiju za javnu rasvjetu, izgradnju mreže javne rasvjete, tekuće održavanje javne rasvjete te iz kredita planiranu z</w:t>
      </w:r>
      <w:r w:rsidRPr="00364B27">
        <w:t>amjenu i modernizaciju postojeće javne rasvjete.</w:t>
      </w:r>
    </w:p>
    <w:p w14:paraId="2C378B13" w14:textId="77777777" w:rsidR="009D4BA3" w:rsidRPr="00364B27" w:rsidRDefault="009D4BA3" w:rsidP="009D4BA3">
      <w:pPr>
        <w:autoSpaceDE w:val="0"/>
        <w:autoSpaceDN w:val="0"/>
        <w:adjustRightInd w:val="0"/>
        <w:ind w:firstLine="708"/>
        <w:jc w:val="both"/>
        <w:rPr>
          <w:rFonts w:eastAsiaTheme="minorHAnsi"/>
          <w:lang w:eastAsia="en-US"/>
        </w:rPr>
      </w:pPr>
      <w:r w:rsidRPr="00364B27">
        <w:rPr>
          <w:rFonts w:eastAsiaTheme="minorHAnsi"/>
          <w:lang w:eastAsia="en-US"/>
        </w:rPr>
        <w:t>Zatim slijedi razred 01 Opće javne usluge, koja je u 2023. planirana u iznosu od 5.800.836 € (7,70% udjela u ukupnim rashodima). Uključuje rashode za funkcioniranje gradske uprave i mjesne samouprave, rashode za provođenje izbora i rashode za financijske poslove Grada, uključujući kamate za otplate kredita i ostale financijske poslove te rashode za proračunsku zalihu i jamstvenu pričuvu.</w:t>
      </w:r>
    </w:p>
    <w:p w14:paraId="69DF1351" w14:textId="77777777" w:rsidR="009D4BA3" w:rsidRPr="00364B27" w:rsidRDefault="009D4BA3" w:rsidP="009D4BA3">
      <w:pPr>
        <w:autoSpaceDE w:val="0"/>
        <w:autoSpaceDN w:val="0"/>
        <w:adjustRightInd w:val="0"/>
        <w:ind w:firstLine="708"/>
        <w:jc w:val="both"/>
        <w:rPr>
          <w:rFonts w:eastAsiaTheme="minorHAnsi"/>
          <w:lang w:eastAsia="en-US"/>
        </w:rPr>
      </w:pPr>
      <w:r w:rsidRPr="00364B27">
        <w:rPr>
          <w:rFonts w:eastAsiaTheme="minorHAnsi"/>
          <w:lang w:eastAsia="en-US"/>
        </w:rPr>
        <w:t>Razred 03 Javni red i sigurnost s udjelom od 3,05% uglavnom obuhvaća skupinu 032 Usluge protupožarne zaštite. Razred 10 Socijalna zaštita planirana je s udjelom od 1,58 %, a razred 05 Zaštita okoliša s udjelom od 1,38%. Razred 07 Zdravstvo, iako malog apsolutnog iznosa (138.195 €), bilježi relativno povećanje u odnosu na 2022. godinu, zbog uvođenja sufinanciranja urološke ambulante i ostalih zdravstvenih programa, zbog povećanja iznosa sufinanciranja dodatnog T1 tima hitne pomoći i pulmološke ambulante te zbog sufinanciranja rehabilitacijskih programa u Centru za odgoj i obrazovanje Lug.“</w:t>
      </w:r>
    </w:p>
    <w:p w14:paraId="76B0A501" w14:textId="77777777" w:rsidR="009D4BA3" w:rsidRDefault="009D4BA3" w:rsidP="00B05B49">
      <w:pPr>
        <w:jc w:val="both"/>
      </w:pPr>
    </w:p>
    <w:p w14:paraId="167A9552" w14:textId="7958B15E" w:rsidR="00025A65" w:rsidRPr="002C2952" w:rsidRDefault="00025A65" w:rsidP="00025A65">
      <w:pPr>
        <w:autoSpaceDE w:val="0"/>
        <w:autoSpaceDN w:val="0"/>
        <w:adjustRightInd w:val="0"/>
        <w:ind w:firstLine="708"/>
        <w:jc w:val="center"/>
        <w:rPr>
          <w:rFonts w:eastAsiaTheme="minorHAnsi"/>
          <w:b/>
          <w:bCs/>
          <w:lang w:eastAsia="en-US"/>
        </w:rPr>
      </w:pPr>
      <w:r w:rsidRPr="002C2952">
        <w:rPr>
          <w:rFonts w:eastAsiaTheme="minorHAnsi"/>
          <w:b/>
          <w:bCs/>
          <w:lang w:eastAsia="en-US"/>
        </w:rPr>
        <w:t xml:space="preserve">Članak </w:t>
      </w:r>
      <w:r w:rsidR="00364B27">
        <w:rPr>
          <w:rFonts w:eastAsiaTheme="minorHAnsi"/>
          <w:b/>
          <w:bCs/>
          <w:lang w:eastAsia="en-US"/>
        </w:rPr>
        <w:t>10</w:t>
      </w:r>
      <w:r w:rsidRPr="002C2952">
        <w:rPr>
          <w:rFonts w:eastAsiaTheme="minorHAnsi"/>
          <w:b/>
          <w:bCs/>
          <w:lang w:eastAsia="en-US"/>
        </w:rPr>
        <w:t>.</w:t>
      </w:r>
    </w:p>
    <w:p w14:paraId="207FF1EE" w14:textId="77777777" w:rsidR="00025A65" w:rsidRDefault="00025A65" w:rsidP="00025A65">
      <w:pPr>
        <w:autoSpaceDE w:val="0"/>
        <w:autoSpaceDN w:val="0"/>
        <w:adjustRightInd w:val="0"/>
        <w:ind w:firstLine="709"/>
        <w:rPr>
          <w:bCs/>
        </w:rPr>
      </w:pPr>
    </w:p>
    <w:p w14:paraId="554E8A8A" w14:textId="1145093C" w:rsidR="00025A65" w:rsidRPr="00364B27" w:rsidRDefault="00025A65" w:rsidP="00025A65">
      <w:pPr>
        <w:autoSpaceDE w:val="0"/>
        <w:autoSpaceDN w:val="0"/>
        <w:adjustRightInd w:val="0"/>
        <w:ind w:firstLine="709"/>
        <w:rPr>
          <w:bCs/>
        </w:rPr>
      </w:pPr>
      <w:r w:rsidRPr="00364B27">
        <w:rPr>
          <w:bCs/>
        </w:rPr>
        <w:t>Članak 10. mijenja se i glasi:</w:t>
      </w:r>
    </w:p>
    <w:p w14:paraId="11E4AD0F" w14:textId="3A1517BE" w:rsidR="00025A65" w:rsidRPr="00364B27" w:rsidRDefault="00025A65" w:rsidP="00025A65">
      <w:pPr>
        <w:ind w:firstLine="720"/>
        <w:jc w:val="both"/>
      </w:pPr>
      <w:r w:rsidRPr="00364B27">
        <w:rPr>
          <w:bCs/>
        </w:rPr>
        <w:t>„</w:t>
      </w:r>
      <w:r w:rsidRPr="00364B27">
        <w:rPr>
          <w:b/>
          <w:bCs/>
          <w:caps/>
        </w:rPr>
        <w:t>Primici od financijske imovine i zaduživanja</w:t>
      </w:r>
      <w:r w:rsidRPr="00364B27">
        <w:rPr>
          <w:b/>
          <w:bCs/>
        </w:rPr>
        <w:t xml:space="preserve"> </w:t>
      </w:r>
      <w:r w:rsidRPr="00364B27">
        <w:t xml:space="preserve">(razred 8) planiraju se u 2023. godini u iznosu od </w:t>
      </w:r>
      <w:r w:rsidR="00FC243B" w:rsidRPr="00364B27">
        <w:t>3.752.540</w:t>
      </w:r>
      <w:r w:rsidRPr="00364B27">
        <w:t xml:space="preserve"> €. U projekcijskim godinama ovi primici planirani su u iznosu od 21.240 € po godini. Obuhvaćaju primljene povrate glavnica danih zajmova i depozita te primitke od zaduživanja.</w:t>
      </w:r>
    </w:p>
    <w:p w14:paraId="0CCFD7D8" w14:textId="77777777" w:rsidR="00025A65" w:rsidRPr="00364B27" w:rsidRDefault="00025A65" w:rsidP="00025A65">
      <w:pPr>
        <w:autoSpaceDE w:val="0"/>
        <w:autoSpaceDN w:val="0"/>
        <w:adjustRightInd w:val="0"/>
        <w:ind w:firstLine="709"/>
        <w:jc w:val="both"/>
        <w:rPr>
          <w:rFonts w:eastAsiaTheme="minorHAnsi"/>
          <w:lang w:eastAsia="en-US"/>
        </w:rPr>
      </w:pPr>
      <w:r w:rsidRPr="00364B27">
        <w:rPr>
          <w:rFonts w:eastAsiaTheme="minorHAnsi"/>
          <w:lang w:eastAsia="en-US"/>
        </w:rPr>
        <w:t>U nastavku se daje skraćeni prikaz primitaka od financijske imovine i zaduživanja iskazanih prema ekonomskoj klasifikaciji:</w:t>
      </w:r>
    </w:p>
    <w:p w14:paraId="1C982036" w14:textId="77777777" w:rsidR="00025A65" w:rsidRPr="00364B27" w:rsidRDefault="00025A65" w:rsidP="00025A65">
      <w:pPr>
        <w:ind w:firstLine="720"/>
        <w:jc w:val="both"/>
      </w:pPr>
    </w:p>
    <w:tbl>
      <w:tblPr>
        <w:tblW w:w="10088" w:type="dxa"/>
        <w:jc w:val="center"/>
        <w:tblLook w:val="04A0" w:firstRow="1" w:lastRow="0" w:firstColumn="1" w:lastColumn="0" w:noHBand="0" w:noVBand="1"/>
      </w:tblPr>
      <w:tblGrid>
        <w:gridCol w:w="396"/>
        <w:gridCol w:w="4042"/>
        <w:gridCol w:w="1260"/>
        <w:gridCol w:w="1100"/>
        <w:gridCol w:w="1080"/>
        <w:gridCol w:w="1105"/>
        <w:gridCol w:w="1105"/>
      </w:tblGrid>
      <w:tr w:rsidR="00364B27" w:rsidRPr="00364B27" w14:paraId="79282038" w14:textId="77777777" w:rsidTr="003C484F">
        <w:trPr>
          <w:trHeight w:val="510"/>
          <w:jc w:val="center"/>
        </w:trPr>
        <w:tc>
          <w:tcPr>
            <w:tcW w:w="443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13186793" w14:textId="77777777" w:rsidR="00025A65" w:rsidRPr="00364B27" w:rsidRDefault="00025A65" w:rsidP="003C484F">
            <w:pPr>
              <w:jc w:val="center"/>
              <w:rPr>
                <w:b/>
                <w:bCs/>
                <w:sz w:val="20"/>
                <w:szCs w:val="20"/>
              </w:rPr>
            </w:pPr>
            <w:r w:rsidRPr="00364B27">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A4A2F78" w14:textId="77777777" w:rsidR="00025A65" w:rsidRPr="00364B27" w:rsidRDefault="00025A65" w:rsidP="003C484F">
            <w:pPr>
              <w:jc w:val="center"/>
              <w:rPr>
                <w:b/>
                <w:bCs/>
                <w:sz w:val="20"/>
                <w:szCs w:val="20"/>
              </w:rPr>
            </w:pPr>
            <w:r w:rsidRPr="00364B27">
              <w:rPr>
                <w:b/>
                <w:bCs/>
                <w:sz w:val="20"/>
                <w:szCs w:val="20"/>
              </w:rPr>
              <w:t xml:space="preserve">Izvršenje </w:t>
            </w:r>
            <w:r w:rsidRPr="00364B27">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7B0BE9DA" w14:textId="77777777" w:rsidR="00025A65" w:rsidRPr="00364B27" w:rsidRDefault="00025A65" w:rsidP="003C484F">
            <w:pPr>
              <w:jc w:val="center"/>
              <w:rPr>
                <w:b/>
                <w:bCs/>
                <w:sz w:val="20"/>
                <w:szCs w:val="20"/>
              </w:rPr>
            </w:pPr>
            <w:r w:rsidRPr="00364B27">
              <w:rPr>
                <w:b/>
                <w:bCs/>
                <w:sz w:val="20"/>
                <w:szCs w:val="20"/>
              </w:rPr>
              <w:t>Proračun</w:t>
            </w:r>
            <w:r w:rsidRPr="00364B27">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1317598B" w14:textId="77777777" w:rsidR="00025A65" w:rsidRPr="00364B27" w:rsidRDefault="00025A65" w:rsidP="003C484F">
            <w:pPr>
              <w:jc w:val="center"/>
              <w:rPr>
                <w:b/>
                <w:bCs/>
                <w:sz w:val="20"/>
                <w:szCs w:val="20"/>
              </w:rPr>
            </w:pPr>
            <w:r w:rsidRPr="00364B27">
              <w:rPr>
                <w:b/>
                <w:bCs/>
                <w:sz w:val="20"/>
                <w:szCs w:val="20"/>
              </w:rPr>
              <w:t>Proračun</w:t>
            </w:r>
            <w:r w:rsidRPr="00364B27">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01D2DB07" w14:textId="77777777" w:rsidR="00025A65" w:rsidRPr="00364B27" w:rsidRDefault="00025A65" w:rsidP="003C484F">
            <w:pPr>
              <w:jc w:val="center"/>
              <w:rPr>
                <w:b/>
                <w:bCs/>
                <w:sz w:val="20"/>
                <w:szCs w:val="20"/>
              </w:rPr>
            </w:pPr>
            <w:r w:rsidRPr="00364B27">
              <w:rPr>
                <w:b/>
                <w:bCs/>
                <w:sz w:val="20"/>
                <w:szCs w:val="20"/>
              </w:rPr>
              <w:t>Projekcija</w:t>
            </w:r>
            <w:r w:rsidRPr="00364B27">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1129517F" w14:textId="77777777" w:rsidR="00025A65" w:rsidRPr="00364B27" w:rsidRDefault="00025A65" w:rsidP="003C484F">
            <w:pPr>
              <w:jc w:val="center"/>
              <w:rPr>
                <w:b/>
                <w:bCs/>
                <w:sz w:val="20"/>
                <w:szCs w:val="20"/>
              </w:rPr>
            </w:pPr>
            <w:r w:rsidRPr="00364B27">
              <w:rPr>
                <w:b/>
                <w:bCs/>
                <w:sz w:val="20"/>
                <w:szCs w:val="20"/>
              </w:rPr>
              <w:t>Projekcija</w:t>
            </w:r>
            <w:r w:rsidRPr="00364B27">
              <w:rPr>
                <w:b/>
                <w:bCs/>
                <w:sz w:val="20"/>
                <w:szCs w:val="20"/>
              </w:rPr>
              <w:br/>
              <w:t>2025.</w:t>
            </w:r>
          </w:p>
        </w:tc>
      </w:tr>
      <w:tr w:rsidR="00364B27" w:rsidRPr="00364B27" w14:paraId="2DB10039" w14:textId="77777777" w:rsidTr="003C484F">
        <w:trPr>
          <w:trHeight w:val="345"/>
          <w:jc w:val="center"/>
        </w:trPr>
        <w:tc>
          <w:tcPr>
            <w:tcW w:w="4438" w:type="dxa"/>
            <w:gridSpan w:val="2"/>
            <w:vMerge/>
            <w:tcBorders>
              <w:top w:val="single" w:sz="4" w:space="0" w:color="auto"/>
              <w:left w:val="single" w:sz="4" w:space="0" w:color="auto"/>
              <w:bottom w:val="single" w:sz="4" w:space="0" w:color="000000"/>
              <w:right w:val="nil"/>
            </w:tcBorders>
            <w:vAlign w:val="center"/>
            <w:hideMark/>
          </w:tcPr>
          <w:p w14:paraId="13690633" w14:textId="77777777" w:rsidR="00025A65" w:rsidRPr="00364B27" w:rsidRDefault="00025A65" w:rsidP="003C484F">
            <w:pPr>
              <w:rPr>
                <w:b/>
                <w:bCs/>
                <w:sz w:val="20"/>
                <w:szCs w:val="20"/>
              </w:rPr>
            </w:pPr>
          </w:p>
        </w:tc>
        <w:tc>
          <w:tcPr>
            <w:tcW w:w="1260" w:type="dxa"/>
            <w:tcBorders>
              <w:top w:val="nil"/>
              <w:left w:val="nil"/>
              <w:bottom w:val="nil"/>
              <w:right w:val="nil"/>
            </w:tcBorders>
            <w:shd w:val="clear" w:color="D9D9D9" w:fill="D9D9D9"/>
            <w:vAlign w:val="center"/>
            <w:hideMark/>
          </w:tcPr>
          <w:p w14:paraId="3F1F7DC3" w14:textId="77777777" w:rsidR="00025A65" w:rsidRPr="00364B27" w:rsidRDefault="00025A65" w:rsidP="003C484F">
            <w:pPr>
              <w:jc w:val="center"/>
              <w:rPr>
                <w:b/>
                <w:bCs/>
                <w:sz w:val="20"/>
                <w:szCs w:val="20"/>
              </w:rPr>
            </w:pPr>
            <w:r w:rsidRPr="00364B27">
              <w:rPr>
                <w:b/>
                <w:bCs/>
                <w:sz w:val="20"/>
                <w:szCs w:val="20"/>
              </w:rPr>
              <w:t>1</w:t>
            </w:r>
          </w:p>
        </w:tc>
        <w:tc>
          <w:tcPr>
            <w:tcW w:w="1100" w:type="dxa"/>
            <w:tcBorders>
              <w:top w:val="nil"/>
              <w:left w:val="nil"/>
              <w:bottom w:val="nil"/>
              <w:right w:val="nil"/>
            </w:tcBorders>
            <w:shd w:val="clear" w:color="D9D9D9" w:fill="D9D9D9"/>
            <w:vAlign w:val="center"/>
            <w:hideMark/>
          </w:tcPr>
          <w:p w14:paraId="36287443" w14:textId="77777777" w:rsidR="00025A65" w:rsidRPr="00364B27" w:rsidRDefault="00025A65" w:rsidP="003C484F">
            <w:pPr>
              <w:jc w:val="center"/>
              <w:rPr>
                <w:b/>
                <w:bCs/>
                <w:sz w:val="20"/>
                <w:szCs w:val="20"/>
              </w:rPr>
            </w:pPr>
            <w:r w:rsidRPr="00364B27">
              <w:rPr>
                <w:b/>
                <w:bCs/>
                <w:sz w:val="20"/>
                <w:szCs w:val="20"/>
              </w:rPr>
              <w:t>2</w:t>
            </w:r>
          </w:p>
        </w:tc>
        <w:tc>
          <w:tcPr>
            <w:tcW w:w="1080" w:type="dxa"/>
            <w:tcBorders>
              <w:top w:val="nil"/>
              <w:left w:val="nil"/>
              <w:bottom w:val="nil"/>
              <w:right w:val="nil"/>
            </w:tcBorders>
            <w:shd w:val="clear" w:color="D9D9D9" w:fill="D9D9D9"/>
            <w:vAlign w:val="center"/>
            <w:hideMark/>
          </w:tcPr>
          <w:p w14:paraId="490100B0" w14:textId="77777777" w:rsidR="00025A65" w:rsidRPr="00364B27" w:rsidRDefault="00025A65" w:rsidP="003C484F">
            <w:pPr>
              <w:jc w:val="center"/>
              <w:rPr>
                <w:b/>
                <w:bCs/>
                <w:sz w:val="20"/>
                <w:szCs w:val="20"/>
              </w:rPr>
            </w:pPr>
            <w:r w:rsidRPr="00364B27">
              <w:rPr>
                <w:b/>
                <w:bCs/>
                <w:sz w:val="20"/>
                <w:szCs w:val="20"/>
              </w:rPr>
              <w:t>3</w:t>
            </w:r>
          </w:p>
        </w:tc>
        <w:tc>
          <w:tcPr>
            <w:tcW w:w="1105" w:type="dxa"/>
            <w:tcBorders>
              <w:top w:val="nil"/>
              <w:left w:val="nil"/>
              <w:bottom w:val="nil"/>
              <w:right w:val="nil"/>
            </w:tcBorders>
            <w:shd w:val="clear" w:color="D9D9D9" w:fill="D9D9D9"/>
            <w:vAlign w:val="center"/>
            <w:hideMark/>
          </w:tcPr>
          <w:p w14:paraId="46842B51" w14:textId="77777777" w:rsidR="00025A65" w:rsidRPr="00364B27" w:rsidRDefault="00025A65" w:rsidP="003C484F">
            <w:pPr>
              <w:jc w:val="center"/>
              <w:rPr>
                <w:b/>
                <w:bCs/>
                <w:sz w:val="20"/>
                <w:szCs w:val="20"/>
              </w:rPr>
            </w:pPr>
            <w:r w:rsidRPr="00364B27">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577E91EC" w14:textId="77777777" w:rsidR="00025A65" w:rsidRPr="00364B27" w:rsidRDefault="00025A65" w:rsidP="003C484F">
            <w:pPr>
              <w:jc w:val="center"/>
              <w:rPr>
                <w:b/>
                <w:bCs/>
                <w:sz w:val="20"/>
                <w:szCs w:val="20"/>
              </w:rPr>
            </w:pPr>
            <w:r w:rsidRPr="00364B27">
              <w:rPr>
                <w:b/>
                <w:bCs/>
                <w:sz w:val="20"/>
                <w:szCs w:val="20"/>
              </w:rPr>
              <w:t>5</w:t>
            </w:r>
          </w:p>
        </w:tc>
      </w:tr>
      <w:tr w:rsidR="00364B27" w:rsidRPr="00364B27" w14:paraId="6493AE3B" w14:textId="77777777" w:rsidTr="003C484F">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7A625D5A" w14:textId="77777777" w:rsidR="00025A65" w:rsidRPr="00364B27" w:rsidRDefault="00025A65" w:rsidP="003C484F">
            <w:pPr>
              <w:rPr>
                <w:b/>
                <w:bCs/>
                <w:sz w:val="18"/>
                <w:szCs w:val="18"/>
              </w:rPr>
            </w:pPr>
            <w:r w:rsidRPr="00364B27">
              <w:rPr>
                <w:b/>
                <w:bCs/>
                <w:sz w:val="18"/>
                <w:szCs w:val="18"/>
              </w:rPr>
              <w:t>8</w:t>
            </w:r>
          </w:p>
        </w:tc>
        <w:tc>
          <w:tcPr>
            <w:tcW w:w="4042" w:type="dxa"/>
            <w:tcBorders>
              <w:top w:val="single" w:sz="4" w:space="0" w:color="auto"/>
              <w:left w:val="nil"/>
              <w:bottom w:val="single" w:sz="4" w:space="0" w:color="auto"/>
              <w:right w:val="nil"/>
            </w:tcBorders>
            <w:shd w:val="clear" w:color="000000" w:fill="FFFFFF"/>
            <w:vAlign w:val="center"/>
            <w:hideMark/>
          </w:tcPr>
          <w:p w14:paraId="2AA42CF3" w14:textId="77777777" w:rsidR="00025A65" w:rsidRPr="00364B27" w:rsidRDefault="00025A65" w:rsidP="003C484F">
            <w:pPr>
              <w:rPr>
                <w:b/>
                <w:bCs/>
                <w:sz w:val="18"/>
                <w:szCs w:val="18"/>
              </w:rPr>
            </w:pPr>
            <w:r w:rsidRPr="00364B27">
              <w:rPr>
                <w:b/>
                <w:bCs/>
                <w:sz w:val="18"/>
                <w:szCs w:val="18"/>
              </w:rPr>
              <w:t>Primici od financijske imovine i zaduživanja</w:t>
            </w:r>
          </w:p>
        </w:tc>
        <w:tc>
          <w:tcPr>
            <w:tcW w:w="1260" w:type="dxa"/>
            <w:tcBorders>
              <w:top w:val="single" w:sz="4" w:space="0" w:color="auto"/>
              <w:left w:val="nil"/>
              <w:bottom w:val="single" w:sz="4" w:space="0" w:color="auto"/>
              <w:right w:val="nil"/>
            </w:tcBorders>
            <w:shd w:val="clear" w:color="000000" w:fill="FFFFFF"/>
            <w:noWrap/>
            <w:vAlign w:val="center"/>
            <w:hideMark/>
          </w:tcPr>
          <w:p w14:paraId="775D2570" w14:textId="77777777" w:rsidR="00025A65" w:rsidRPr="00364B27" w:rsidRDefault="00025A65" w:rsidP="003C484F">
            <w:pPr>
              <w:jc w:val="right"/>
              <w:rPr>
                <w:b/>
                <w:bCs/>
                <w:sz w:val="18"/>
                <w:szCs w:val="18"/>
              </w:rPr>
            </w:pPr>
            <w:r w:rsidRPr="00364B27">
              <w:rPr>
                <w:b/>
                <w:bCs/>
                <w:sz w:val="18"/>
                <w:szCs w:val="18"/>
              </w:rPr>
              <w:t>1.737.234,35</w:t>
            </w:r>
          </w:p>
        </w:tc>
        <w:tc>
          <w:tcPr>
            <w:tcW w:w="1100" w:type="dxa"/>
            <w:tcBorders>
              <w:top w:val="single" w:sz="4" w:space="0" w:color="auto"/>
              <w:left w:val="nil"/>
              <w:bottom w:val="single" w:sz="4" w:space="0" w:color="auto"/>
              <w:right w:val="nil"/>
            </w:tcBorders>
            <w:shd w:val="clear" w:color="000000" w:fill="FFFFFF"/>
            <w:noWrap/>
            <w:vAlign w:val="center"/>
            <w:hideMark/>
          </w:tcPr>
          <w:p w14:paraId="4B723E9C" w14:textId="77777777" w:rsidR="00025A65" w:rsidRPr="00364B27" w:rsidRDefault="00025A65" w:rsidP="003C484F">
            <w:pPr>
              <w:jc w:val="right"/>
              <w:rPr>
                <w:b/>
                <w:bCs/>
                <w:sz w:val="18"/>
                <w:szCs w:val="18"/>
              </w:rPr>
            </w:pPr>
            <w:r w:rsidRPr="00364B27">
              <w:rPr>
                <w:b/>
                <w:bCs/>
                <w:sz w:val="18"/>
                <w:szCs w:val="18"/>
              </w:rPr>
              <w:t>33.181</w:t>
            </w:r>
          </w:p>
        </w:tc>
        <w:tc>
          <w:tcPr>
            <w:tcW w:w="1080" w:type="dxa"/>
            <w:tcBorders>
              <w:top w:val="single" w:sz="4" w:space="0" w:color="auto"/>
              <w:left w:val="nil"/>
              <w:bottom w:val="single" w:sz="4" w:space="0" w:color="auto"/>
              <w:right w:val="nil"/>
            </w:tcBorders>
            <w:shd w:val="clear" w:color="000000" w:fill="FFFFFF"/>
            <w:noWrap/>
            <w:vAlign w:val="center"/>
            <w:hideMark/>
          </w:tcPr>
          <w:p w14:paraId="78D8C980" w14:textId="1C1A96F4" w:rsidR="00025A65" w:rsidRPr="00364B27" w:rsidRDefault="00FC243B" w:rsidP="003C484F">
            <w:pPr>
              <w:jc w:val="right"/>
              <w:rPr>
                <w:b/>
                <w:bCs/>
                <w:sz w:val="18"/>
                <w:szCs w:val="18"/>
              </w:rPr>
            </w:pPr>
            <w:r w:rsidRPr="00364B27">
              <w:rPr>
                <w:b/>
                <w:bCs/>
                <w:sz w:val="18"/>
                <w:szCs w:val="18"/>
              </w:rPr>
              <w:t>3.752.540</w:t>
            </w:r>
          </w:p>
        </w:tc>
        <w:tc>
          <w:tcPr>
            <w:tcW w:w="1105" w:type="dxa"/>
            <w:tcBorders>
              <w:top w:val="single" w:sz="4" w:space="0" w:color="auto"/>
              <w:left w:val="nil"/>
              <w:bottom w:val="single" w:sz="4" w:space="0" w:color="auto"/>
              <w:right w:val="nil"/>
            </w:tcBorders>
            <w:shd w:val="clear" w:color="000000" w:fill="FFFFFF"/>
            <w:noWrap/>
            <w:vAlign w:val="center"/>
            <w:hideMark/>
          </w:tcPr>
          <w:p w14:paraId="2FB723BE" w14:textId="77777777" w:rsidR="00025A65" w:rsidRPr="00364B27" w:rsidRDefault="00025A65" w:rsidP="003C484F">
            <w:pPr>
              <w:jc w:val="right"/>
              <w:rPr>
                <w:b/>
                <w:bCs/>
                <w:sz w:val="18"/>
                <w:szCs w:val="18"/>
              </w:rPr>
            </w:pPr>
            <w:r w:rsidRPr="00364B27">
              <w:rPr>
                <w:b/>
                <w:bCs/>
                <w:sz w:val="18"/>
                <w:szCs w:val="18"/>
              </w:rPr>
              <w:t>21.240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1FE30DC3" w14:textId="77777777" w:rsidR="00025A65" w:rsidRPr="00364B27" w:rsidRDefault="00025A65" w:rsidP="003C484F">
            <w:pPr>
              <w:jc w:val="right"/>
              <w:rPr>
                <w:b/>
                <w:bCs/>
                <w:sz w:val="18"/>
                <w:szCs w:val="18"/>
              </w:rPr>
            </w:pPr>
            <w:r w:rsidRPr="00364B27">
              <w:rPr>
                <w:b/>
                <w:bCs/>
                <w:sz w:val="18"/>
                <w:szCs w:val="18"/>
              </w:rPr>
              <w:t>21.240</w:t>
            </w:r>
          </w:p>
        </w:tc>
      </w:tr>
      <w:tr w:rsidR="00364B27" w:rsidRPr="00364B27" w14:paraId="645D9D8C" w14:textId="77777777" w:rsidTr="003C484F">
        <w:trPr>
          <w:trHeight w:val="495"/>
          <w:jc w:val="center"/>
        </w:trPr>
        <w:tc>
          <w:tcPr>
            <w:tcW w:w="396" w:type="dxa"/>
            <w:tcBorders>
              <w:top w:val="nil"/>
              <w:left w:val="single" w:sz="4" w:space="0" w:color="auto"/>
              <w:bottom w:val="nil"/>
              <w:right w:val="nil"/>
            </w:tcBorders>
            <w:shd w:val="clear" w:color="auto" w:fill="auto"/>
            <w:noWrap/>
            <w:vAlign w:val="center"/>
            <w:hideMark/>
          </w:tcPr>
          <w:p w14:paraId="108FF6B6" w14:textId="77777777" w:rsidR="00025A65" w:rsidRPr="00364B27" w:rsidRDefault="00025A65" w:rsidP="003C484F">
            <w:pPr>
              <w:rPr>
                <w:b/>
                <w:bCs/>
                <w:sz w:val="18"/>
                <w:szCs w:val="18"/>
              </w:rPr>
            </w:pPr>
            <w:r w:rsidRPr="00364B27">
              <w:rPr>
                <w:b/>
                <w:bCs/>
                <w:sz w:val="18"/>
                <w:szCs w:val="18"/>
              </w:rPr>
              <w:t>81</w:t>
            </w:r>
          </w:p>
        </w:tc>
        <w:tc>
          <w:tcPr>
            <w:tcW w:w="4042" w:type="dxa"/>
            <w:tcBorders>
              <w:top w:val="nil"/>
              <w:left w:val="nil"/>
              <w:bottom w:val="nil"/>
              <w:right w:val="nil"/>
            </w:tcBorders>
            <w:shd w:val="clear" w:color="auto" w:fill="auto"/>
            <w:vAlign w:val="center"/>
            <w:hideMark/>
          </w:tcPr>
          <w:p w14:paraId="7DF85F75" w14:textId="77777777" w:rsidR="00025A65" w:rsidRPr="00364B27" w:rsidRDefault="00025A65" w:rsidP="003C484F">
            <w:pPr>
              <w:rPr>
                <w:sz w:val="18"/>
                <w:szCs w:val="18"/>
              </w:rPr>
            </w:pPr>
            <w:r w:rsidRPr="00364B27">
              <w:rPr>
                <w:sz w:val="18"/>
                <w:szCs w:val="18"/>
              </w:rPr>
              <w:t>Primljeni povrati glavnica danih zajmova i depozita</w:t>
            </w:r>
          </w:p>
        </w:tc>
        <w:tc>
          <w:tcPr>
            <w:tcW w:w="1260" w:type="dxa"/>
            <w:tcBorders>
              <w:top w:val="nil"/>
              <w:left w:val="nil"/>
              <w:bottom w:val="nil"/>
              <w:right w:val="nil"/>
            </w:tcBorders>
            <w:shd w:val="clear" w:color="auto" w:fill="auto"/>
            <w:noWrap/>
            <w:vAlign w:val="center"/>
            <w:hideMark/>
          </w:tcPr>
          <w:p w14:paraId="3C730650" w14:textId="77777777" w:rsidR="00025A65" w:rsidRPr="00364B27" w:rsidRDefault="00025A65" w:rsidP="003C484F">
            <w:pPr>
              <w:jc w:val="right"/>
              <w:rPr>
                <w:sz w:val="18"/>
                <w:szCs w:val="18"/>
              </w:rPr>
            </w:pPr>
            <w:r w:rsidRPr="00364B27">
              <w:rPr>
                <w:sz w:val="18"/>
                <w:szCs w:val="18"/>
              </w:rPr>
              <w:t>35.733,43</w:t>
            </w:r>
          </w:p>
        </w:tc>
        <w:tc>
          <w:tcPr>
            <w:tcW w:w="1100" w:type="dxa"/>
            <w:tcBorders>
              <w:top w:val="nil"/>
              <w:left w:val="nil"/>
              <w:bottom w:val="nil"/>
              <w:right w:val="nil"/>
            </w:tcBorders>
            <w:shd w:val="clear" w:color="auto" w:fill="auto"/>
            <w:noWrap/>
            <w:vAlign w:val="center"/>
            <w:hideMark/>
          </w:tcPr>
          <w:p w14:paraId="23C5F9D0" w14:textId="77777777" w:rsidR="00025A65" w:rsidRPr="00364B27" w:rsidRDefault="00025A65" w:rsidP="003C484F">
            <w:pPr>
              <w:jc w:val="right"/>
              <w:rPr>
                <w:sz w:val="18"/>
                <w:szCs w:val="18"/>
              </w:rPr>
            </w:pPr>
            <w:r w:rsidRPr="00364B27">
              <w:rPr>
                <w:sz w:val="18"/>
                <w:szCs w:val="18"/>
              </w:rPr>
              <w:t>33.181</w:t>
            </w:r>
          </w:p>
        </w:tc>
        <w:tc>
          <w:tcPr>
            <w:tcW w:w="1080" w:type="dxa"/>
            <w:tcBorders>
              <w:top w:val="nil"/>
              <w:left w:val="nil"/>
              <w:bottom w:val="nil"/>
              <w:right w:val="nil"/>
            </w:tcBorders>
            <w:shd w:val="clear" w:color="auto" w:fill="auto"/>
            <w:noWrap/>
            <w:vAlign w:val="center"/>
            <w:hideMark/>
          </w:tcPr>
          <w:p w14:paraId="7D0D76BA" w14:textId="77777777" w:rsidR="00025A65" w:rsidRPr="00364B27" w:rsidRDefault="00025A65" w:rsidP="003C484F">
            <w:pPr>
              <w:jc w:val="right"/>
              <w:rPr>
                <w:sz w:val="18"/>
                <w:szCs w:val="18"/>
              </w:rPr>
            </w:pPr>
            <w:r w:rsidRPr="00364B27">
              <w:rPr>
                <w:sz w:val="18"/>
                <w:szCs w:val="18"/>
              </w:rPr>
              <w:t>21.240</w:t>
            </w:r>
          </w:p>
        </w:tc>
        <w:tc>
          <w:tcPr>
            <w:tcW w:w="1105" w:type="dxa"/>
            <w:tcBorders>
              <w:top w:val="nil"/>
              <w:left w:val="nil"/>
              <w:bottom w:val="nil"/>
              <w:right w:val="nil"/>
            </w:tcBorders>
            <w:shd w:val="clear" w:color="auto" w:fill="auto"/>
            <w:noWrap/>
            <w:vAlign w:val="center"/>
            <w:hideMark/>
          </w:tcPr>
          <w:p w14:paraId="0890B96E" w14:textId="77777777" w:rsidR="00025A65" w:rsidRPr="00364B27" w:rsidRDefault="00025A65" w:rsidP="003C484F">
            <w:pPr>
              <w:jc w:val="right"/>
              <w:rPr>
                <w:sz w:val="18"/>
                <w:szCs w:val="18"/>
              </w:rPr>
            </w:pPr>
            <w:r w:rsidRPr="00364B27">
              <w:rPr>
                <w:sz w:val="18"/>
                <w:szCs w:val="18"/>
              </w:rPr>
              <w:t>21.240</w:t>
            </w:r>
          </w:p>
        </w:tc>
        <w:tc>
          <w:tcPr>
            <w:tcW w:w="1105" w:type="dxa"/>
            <w:tcBorders>
              <w:top w:val="nil"/>
              <w:left w:val="nil"/>
              <w:bottom w:val="nil"/>
              <w:right w:val="single" w:sz="4" w:space="0" w:color="auto"/>
            </w:tcBorders>
            <w:shd w:val="clear" w:color="auto" w:fill="auto"/>
            <w:noWrap/>
            <w:vAlign w:val="center"/>
            <w:hideMark/>
          </w:tcPr>
          <w:p w14:paraId="33266E2E" w14:textId="77777777" w:rsidR="00025A65" w:rsidRPr="00364B27" w:rsidRDefault="00025A65" w:rsidP="003C484F">
            <w:pPr>
              <w:jc w:val="right"/>
              <w:rPr>
                <w:sz w:val="18"/>
                <w:szCs w:val="18"/>
              </w:rPr>
            </w:pPr>
            <w:r w:rsidRPr="00364B27">
              <w:rPr>
                <w:sz w:val="18"/>
                <w:szCs w:val="18"/>
              </w:rPr>
              <w:t>21.240</w:t>
            </w:r>
          </w:p>
        </w:tc>
      </w:tr>
      <w:tr w:rsidR="00025A65" w:rsidRPr="00364B27" w14:paraId="5552DB62" w14:textId="77777777" w:rsidTr="003C484F">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7671DE98" w14:textId="77777777" w:rsidR="00025A65" w:rsidRPr="00364B27" w:rsidRDefault="00025A65" w:rsidP="003C484F">
            <w:pPr>
              <w:rPr>
                <w:b/>
                <w:bCs/>
                <w:sz w:val="18"/>
                <w:szCs w:val="18"/>
              </w:rPr>
            </w:pPr>
            <w:r w:rsidRPr="00364B27">
              <w:rPr>
                <w:b/>
                <w:bCs/>
                <w:sz w:val="18"/>
                <w:szCs w:val="18"/>
              </w:rPr>
              <w:t>84</w:t>
            </w:r>
          </w:p>
        </w:tc>
        <w:tc>
          <w:tcPr>
            <w:tcW w:w="4042" w:type="dxa"/>
            <w:tcBorders>
              <w:top w:val="nil"/>
              <w:left w:val="nil"/>
              <w:bottom w:val="single" w:sz="4" w:space="0" w:color="auto"/>
              <w:right w:val="nil"/>
            </w:tcBorders>
            <w:shd w:val="clear" w:color="auto" w:fill="auto"/>
            <w:vAlign w:val="center"/>
            <w:hideMark/>
          </w:tcPr>
          <w:p w14:paraId="09756C27" w14:textId="77777777" w:rsidR="00025A65" w:rsidRPr="00364B27" w:rsidRDefault="00025A65" w:rsidP="003C484F">
            <w:pPr>
              <w:rPr>
                <w:sz w:val="18"/>
                <w:szCs w:val="18"/>
              </w:rPr>
            </w:pPr>
            <w:r w:rsidRPr="00364B27">
              <w:rPr>
                <w:sz w:val="18"/>
                <w:szCs w:val="18"/>
              </w:rPr>
              <w:t>Primici od zaduživanja</w:t>
            </w:r>
          </w:p>
        </w:tc>
        <w:tc>
          <w:tcPr>
            <w:tcW w:w="1260" w:type="dxa"/>
            <w:tcBorders>
              <w:top w:val="nil"/>
              <w:left w:val="nil"/>
              <w:bottom w:val="single" w:sz="4" w:space="0" w:color="auto"/>
              <w:right w:val="nil"/>
            </w:tcBorders>
            <w:shd w:val="clear" w:color="auto" w:fill="auto"/>
            <w:noWrap/>
            <w:vAlign w:val="center"/>
            <w:hideMark/>
          </w:tcPr>
          <w:p w14:paraId="78C2BC40" w14:textId="77777777" w:rsidR="00025A65" w:rsidRPr="00364B27" w:rsidRDefault="00025A65" w:rsidP="003C484F">
            <w:pPr>
              <w:jc w:val="right"/>
              <w:rPr>
                <w:sz w:val="18"/>
                <w:szCs w:val="18"/>
              </w:rPr>
            </w:pPr>
            <w:r w:rsidRPr="00364B27">
              <w:rPr>
                <w:sz w:val="18"/>
                <w:szCs w:val="18"/>
              </w:rPr>
              <w:t>1.701.500,92</w:t>
            </w:r>
          </w:p>
        </w:tc>
        <w:tc>
          <w:tcPr>
            <w:tcW w:w="1100" w:type="dxa"/>
            <w:tcBorders>
              <w:top w:val="nil"/>
              <w:left w:val="nil"/>
              <w:bottom w:val="single" w:sz="4" w:space="0" w:color="auto"/>
              <w:right w:val="nil"/>
            </w:tcBorders>
            <w:shd w:val="clear" w:color="auto" w:fill="auto"/>
            <w:noWrap/>
            <w:vAlign w:val="center"/>
            <w:hideMark/>
          </w:tcPr>
          <w:p w14:paraId="61BCEA45" w14:textId="77777777" w:rsidR="00025A65" w:rsidRPr="00364B27" w:rsidRDefault="00025A65" w:rsidP="003C484F">
            <w:pPr>
              <w:jc w:val="right"/>
              <w:rPr>
                <w:sz w:val="18"/>
                <w:szCs w:val="18"/>
              </w:rPr>
            </w:pPr>
            <w:r w:rsidRPr="00364B27">
              <w:rPr>
                <w:sz w:val="18"/>
                <w:szCs w:val="18"/>
              </w:rPr>
              <w:t>0</w:t>
            </w:r>
          </w:p>
        </w:tc>
        <w:tc>
          <w:tcPr>
            <w:tcW w:w="1080" w:type="dxa"/>
            <w:tcBorders>
              <w:top w:val="nil"/>
              <w:left w:val="nil"/>
              <w:bottom w:val="single" w:sz="4" w:space="0" w:color="auto"/>
              <w:right w:val="nil"/>
            </w:tcBorders>
            <w:shd w:val="clear" w:color="auto" w:fill="auto"/>
            <w:noWrap/>
            <w:vAlign w:val="center"/>
            <w:hideMark/>
          </w:tcPr>
          <w:p w14:paraId="27743F32" w14:textId="2666B1EA" w:rsidR="00025A65" w:rsidRPr="00364B27" w:rsidRDefault="00FC243B" w:rsidP="003C484F">
            <w:pPr>
              <w:jc w:val="right"/>
              <w:rPr>
                <w:sz w:val="18"/>
                <w:szCs w:val="18"/>
              </w:rPr>
            </w:pPr>
            <w:r w:rsidRPr="00364B27">
              <w:rPr>
                <w:sz w:val="18"/>
                <w:szCs w:val="18"/>
              </w:rPr>
              <w:t>3.731.300</w:t>
            </w:r>
          </w:p>
        </w:tc>
        <w:tc>
          <w:tcPr>
            <w:tcW w:w="1105" w:type="dxa"/>
            <w:tcBorders>
              <w:top w:val="nil"/>
              <w:left w:val="nil"/>
              <w:bottom w:val="single" w:sz="4" w:space="0" w:color="auto"/>
              <w:right w:val="nil"/>
            </w:tcBorders>
            <w:shd w:val="clear" w:color="auto" w:fill="auto"/>
            <w:noWrap/>
            <w:vAlign w:val="center"/>
            <w:hideMark/>
          </w:tcPr>
          <w:p w14:paraId="31A92ABF" w14:textId="77777777" w:rsidR="00025A65" w:rsidRPr="00364B27" w:rsidRDefault="00025A65" w:rsidP="003C484F">
            <w:pPr>
              <w:jc w:val="right"/>
              <w:rPr>
                <w:sz w:val="18"/>
                <w:szCs w:val="18"/>
              </w:rPr>
            </w:pPr>
            <w:r w:rsidRPr="00364B27">
              <w:rPr>
                <w:sz w:val="18"/>
                <w:szCs w:val="18"/>
              </w:rPr>
              <w:t>0</w:t>
            </w:r>
          </w:p>
        </w:tc>
        <w:tc>
          <w:tcPr>
            <w:tcW w:w="1105" w:type="dxa"/>
            <w:tcBorders>
              <w:top w:val="nil"/>
              <w:left w:val="nil"/>
              <w:bottom w:val="single" w:sz="4" w:space="0" w:color="auto"/>
              <w:right w:val="single" w:sz="4" w:space="0" w:color="auto"/>
            </w:tcBorders>
            <w:shd w:val="clear" w:color="auto" w:fill="auto"/>
            <w:noWrap/>
            <w:vAlign w:val="center"/>
            <w:hideMark/>
          </w:tcPr>
          <w:p w14:paraId="41D9A319" w14:textId="77777777" w:rsidR="00025A65" w:rsidRPr="00364B27" w:rsidRDefault="00025A65" w:rsidP="003C484F">
            <w:pPr>
              <w:jc w:val="right"/>
              <w:rPr>
                <w:sz w:val="18"/>
                <w:szCs w:val="18"/>
              </w:rPr>
            </w:pPr>
            <w:r w:rsidRPr="00364B27">
              <w:rPr>
                <w:sz w:val="18"/>
                <w:szCs w:val="18"/>
              </w:rPr>
              <w:t>0</w:t>
            </w:r>
          </w:p>
        </w:tc>
      </w:tr>
    </w:tbl>
    <w:p w14:paraId="66B72E9E" w14:textId="77777777" w:rsidR="00025A65" w:rsidRPr="00364B27" w:rsidRDefault="00025A65" w:rsidP="00025A65">
      <w:pPr>
        <w:ind w:firstLine="720"/>
        <w:jc w:val="both"/>
      </w:pPr>
    </w:p>
    <w:p w14:paraId="1C845272" w14:textId="77777777" w:rsidR="00025A65" w:rsidRPr="00364B27" w:rsidRDefault="00025A65" w:rsidP="00025A65">
      <w:pPr>
        <w:ind w:firstLine="708"/>
        <w:jc w:val="both"/>
      </w:pPr>
      <w:r w:rsidRPr="00364B27">
        <w:rPr>
          <w:b/>
          <w:bCs/>
          <w:i/>
        </w:rPr>
        <w:t>Primljeni povrati glavnica danih zajmova i depozita</w:t>
      </w:r>
      <w:r w:rsidRPr="00364B27">
        <w:rPr>
          <w:i/>
        </w:rPr>
        <w:t xml:space="preserve"> (skupina 81) </w:t>
      </w:r>
      <w:r w:rsidRPr="00364B27">
        <w:t xml:space="preserve">planiraju se u trogodišnjem razdoblju iz izvora financiranja opći prihodi i primici u iznosu od 21.240 € po godini i odnose se na primitke od povrata danih zajmova od strane </w:t>
      </w:r>
      <w:r w:rsidRPr="00364B27">
        <w:rPr>
          <w:rFonts w:eastAsiaTheme="minorHAnsi"/>
          <w:lang w:eastAsia="en-US"/>
        </w:rPr>
        <w:t>Agencije za pravni promet i posredovanje nekretninama (</w:t>
      </w:r>
      <w:r w:rsidRPr="00364B27">
        <w:t xml:space="preserve">gradnja stanova POS-a). Grad Samobor je 20. prosinca 2002. godine sklopio s APN-om Ugovor o međusobnim pravima i obvezama u pogledu izgradnje stambene građevine prema provedbenom programu društveno poticane stanogradnje. Prema navedenom Ugovoru, realizacija gradnje stanova POS-a u Lugu Samoborskom (Maloj Jazbini) realizirana je na način da je Grad prenio prava vlasništva nekretnine (zemljište, u naravi </w:t>
      </w:r>
      <w:r w:rsidRPr="00364B27">
        <w:lastRenderedPageBreak/>
        <w:t>oranica) u korist APN-a i preuzeo obvezu pripreme nekretnine i kompletnog vanjskog komunalnog opremanja. Kupci stanova putem APN-a Gradu vraćaju uložena sredstva s rokom otplate od 30 godina, u koje je uključeno mirovanje od 15 godina. Kupci stanova otplatom rata otplaćuju i obveze APN-a prema Gradu, a APN plaća naknadu Gradu u tromjesečnim iznosima.</w:t>
      </w:r>
    </w:p>
    <w:p w14:paraId="1B5B9A3C" w14:textId="26D8DC6D" w:rsidR="00025A65" w:rsidRPr="00364B27" w:rsidRDefault="00025A65" w:rsidP="00025A65">
      <w:pPr>
        <w:ind w:firstLine="720"/>
        <w:jc w:val="both"/>
        <w:rPr>
          <w:bCs/>
        </w:rPr>
      </w:pPr>
      <w:r w:rsidRPr="00364B27">
        <w:rPr>
          <w:b/>
          <w:bCs/>
          <w:i/>
        </w:rPr>
        <w:t>Primici od zaduživanja</w:t>
      </w:r>
      <w:r w:rsidRPr="00364B27">
        <w:rPr>
          <w:i/>
        </w:rPr>
        <w:t xml:space="preserve"> (skupina 84)</w:t>
      </w:r>
      <w:r w:rsidRPr="00364B27">
        <w:t xml:space="preserve"> u 2023. godini planiraju se u iznosu od 3.</w:t>
      </w:r>
      <w:r w:rsidR="00FC243B" w:rsidRPr="00364B27">
        <w:t>731.300</w:t>
      </w:r>
      <w:r w:rsidRPr="00364B27">
        <w:t xml:space="preserve"> €, a odnose se na novo zaduženje Grada Samobora za financiranje sljedećih kapitalnih projekata planiranih Proračunom Grada Samobora: </w:t>
      </w:r>
      <w:r w:rsidRPr="00364B27">
        <w:rPr>
          <w:bCs/>
        </w:rPr>
        <w:t>K601281 Izgradnja sportske dvorane i dogradnja OŠ Milan Lang (265.600 €), K601282 Rekonstrukcija i dogradnja zgrade za odgoj i obrazovanje za potrebe osnovne škole (665.700 €)</w:t>
      </w:r>
      <w:r w:rsidR="00FC243B" w:rsidRPr="00364B27">
        <w:rPr>
          <w:bCs/>
        </w:rPr>
        <w:t xml:space="preserve"> </w:t>
      </w:r>
      <w:r w:rsidRPr="00364B27">
        <w:rPr>
          <w:bCs/>
        </w:rPr>
        <w:t>i K603521 Zamjena i modernizacija postojeće javne rasvjete na području grada Samobora (</w:t>
      </w:r>
      <w:r w:rsidR="00FC243B" w:rsidRPr="00364B27">
        <w:rPr>
          <w:bCs/>
        </w:rPr>
        <w:t>2</w:t>
      </w:r>
      <w:r w:rsidRPr="00364B27">
        <w:rPr>
          <w:bCs/>
        </w:rPr>
        <w:t>.</w:t>
      </w:r>
      <w:r w:rsidR="00FC243B" w:rsidRPr="00364B27">
        <w:rPr>
          <w:bCs/>
        </w:rPr>
        <w:t>8</w:t>
      </w:r>
      <w:r w:rsidRPr="00364B27">
        <w:rPr>
          <w:bCs/>
        </w:rPr>
        <w:t>00.000 €).“</w:t>
      </w:r>
    </w:p>
    <w:p w14:paraId="662C1F16" w14:textId="2438B9D4" w:rsidR="00025A65" w:rsidRPr="00364B27" w:rsidRDefault="00025A65" w:rsidP="00025A65">
      <w:pPr>
        <w:autoSpaceDE w:val="0"/>
        <w:autoSpaceDN w:val="0"/>
        <w:adjustRightInd w:val="0"/>
        <w:ind w:firstLine="709"/>
        <w:rPr>
          <w:bCs/>
        </w:rPr>
      </w:pPr>
    </w:p>
    <w:p w14:paraId="04A51FC7" w14:textId="345C1A15" w:rsidR="00025A65" w:rsidRPr="002C2952" w:rsidRDefault="00025A65" w:rsidP="00025A65">
      <w:pPr>
        <w:autoSpaceDE w:val="0"/>
        <w:autoSpaceDN w:val="0"/>
        <w:adjustRightInd w:val="0"/>
        <w:ind w:firstLine="708"/>
        <w:jc w:val="center"/>
        <w:rPr>
          <w:rFonts w:eastAsiaTheme="minorHAnsi"/>
          <w:b/>
          <w:bCs/>
          <w:lang w:eastAsia="en-US"/>
        </w:rPr>
      </w:pPr>
      <w:r w:rsidRPr="002C2952">
        <w:rPr>
          <w:rFonts w:eastAsiaTheme="minorHAnsi"/>
          <w:b/>
          <w:bCs/>
          <w:lang w:eastAsia="en-US"/>
        </w:rPr>
        <w:t xml:space="preserve">Članak </w:t>
      </w:r>
      <w:r w:rsidR="00364B27">
        <w:rPr>
          <w:rFonts w:eastAsiaTheme="minorHAnsi"/>
          <w:b/>
          <w:bCs/>
          <w:lang w:eastAsia="en-US"/>
        </w:rPr>
        <w:t>11</w:t>
      </w:r>
      <w:r w:rsidRPr="002C2952">
        <w:rPr>
          <w:rFonts w:eastAsiaTheme="minorHAnsi"/>
          <w:b/>
          <w:bCs/>
          <w:lang w:eastAsia="en-US"/>
        </w:rPr>
        <w:t>.</w:t>
      </w:r>
    </w:p>
    <w:p w14:paraId="4DC0D7E7" w14:textId="77777777" w:rsidR="00025A65" w:rsidRDefault="00025A65" w:rsidP="00025A65">
      <w:pPr>
        <w:autoSpaceDE w:val="0"/>
        <w:autoSpaceDN w:val="0"/>
        <w:adjustRightInd w:val="0"/>
        <w:ind w:firstLine="709"/>
        <w:rPr>
          <w:bCs/>
        </w:rPr>
      </w:pPr>
    </w:p>
    <w:p w14:paraId="7A27A51C" w14:textId="36B902E0" w:rsidR="00025A65" w:rsidRPr="00364B27" w:rsidRDefault="00025A65" w:rsidP="00025A65">
      <w:pPr>
        <w:autoSpaceDE w:val="0"/>
        <w:autoSpaceDN w:val="0"/>
        <w:adjustRightInd w:val="0"/>
        <w:ind w:firstLine="709"/>
        <w:rPr>
          <w:bCs/>
        </w:rPr>
      </w:pPr>
      <w:r w:rsidRPr="00364B27">
        <w:rPr>
          <w:bCs/>
        </w:rPr>
        <w:t>Članak 11. mijenja se i glasi:</w:t>
      </w:r>
    </w:p>
    <w:p w14:paraId="0B77BD8C" w14:textId="77777777" w:rsidR="00025A65" w:rsidRPr="00364B27" w:rsidRDefault="00025A65" w:rsidP="00025A65">
      <w:pPr>
        <w:ind w:firstLine="720"/>
        <w:jc w:val="both"/>
        <w:rPr>
          <w:bCs/>
        </w:rPr>
      </w:pPr>
      <w:r w:rsidRPr="00364B27">
        <w:rPr>
          <w:rFonts w:eastAsiaTheme="minorHAnsi"/>
          <w:lang w:eastAsia="en-US"/>
        </w:rPr>
        <w:t>„</w:t>
      </w:r>
      <w:r w:rsidRPr="00364B27">
        <w:rPr>
          <w:b/>
          <w:caps/>
        </w:rPr>
        <w:t>Izdaci za financijsku imovinu i otplate zajmova</w:t>
      </w:r>
      <w:r w:rsidRPr="00364B27">
        <w:rPr>
          <w:bCs/>
        </w:rPr>
        <w:t xml:space="preserve"> (razred 5)</w:t>
      </w:r>
      <w:r w:rsidRPr="00364B27">
        <w:rPr>
          <w:b/>
          <w:i/>
          <w:iCs/>
        </w:rPr>
        <w:t xml:space="preserve"> </w:t>
      </w:r>
      <w:r w:rsidRPr="00364B27">
        <w:rPr>
          <w:bCs/>
        </w:rPr>
        <w:t>planiraju se u iznosu od 812.578 u 2023. godini, što je međugodišnje povećanje od 1,21 % u odnosu na 2022. godinu. U projekcijskim godinama ovi izdaci planirani su u iznosu od 1.130.527 € u 2024. i 1.145.992 € u 2025. godini. Izdaci u okviru ovog razreda obuhvaćaju planirane iznose za dane zajmove te izdatke za otplatu primljenih kredita i zajmova.</w:t>
      </w:r>
    </w:p>
    <w:p w14:paraId="0BAF5CA9" w14:textId="77777777" w:rsidR="00025A65" w:rsidRPr="00364B27" w:rsidRDefault="00025A65" w:rsidP="00025A65">
      <w:pPr>
        <w:autoSpaceDE w:val="0"/>
        <w:autoSpaceDN w:val="0"/>
        <w:adjustRightInd w:val="0"/>
        <w:ind w:firstLine="709"/>
        <w:jc w:val="both"/>
        <w:rPr>
          <w:rFonts w:eastAsiaTheme="minorHAnsi"/>
          <w:lang w:eastAsia="en-US"/>
        </w:rPr>
      </w:pPr>
      <w:r w:rsidRPr="00364B27">
        <w:rPr>
          <w:rFonts w:eastAsiaTheme="minorHAnsi"/>
          <w:lang w:eastAsia="en-US"/>
        </w:rPr>
        <w:t>U nastavku se daje skraćeni prikaz primitaka od financijske imovine i zaduživanja iskazanih prema ekonomskoj klasifikaciji:</w:t>
      </w:r>
    </w:p>
    <w:p w14:paraId="618266BB" w14:textId="77777777" w:rsidR="00025A65" w:rsidRPr="00364B27" w:rsidRDefault="00025A65" w:rsidP="00025A65">
      <w:pPr>
        <w:ind w:firstLine="720"/>
        <w:jc w:val="both"/>
        <w:rPr>
          <w:bCs/>
        </w:rPr>
      </w:pPr>
    </w:p>
    <w:tbl>
      <w:tblPr>
        <w:tblW w:w="9946" w:type="dxa"/>
        <w:jc w:val="center"/>
        <w:tblLook w:val="04A0" w:firstRow="1" w:lastRow="0" w:firstColumn="1" w:lastColumn="0" w:noHBand="0" w:noVBand="1"/>
      </w:tblPr>
      <w:tblGrid>
        <w:gridCol w:w="396"/>
        <w:gridCol w:w="3900"/>
        <w:gridCol w:w="1260"/>
        <w:gridCol w:w="1100"/>
        <w:gridCol w:w="1080"/>
        <w:gridCol w:w="1105"/>
        <w:gridCol w:w="1105"/>
      </w:tblGrid>
      <w:tr w:rsidR="00364B27" w:rsidRPr="00364B27" w14:paraId="48439D90" w14:textId="77777777" w:rsidTr="003C484F">
        <w:trPr>
          <w:trHeight w:val="600"/>
          <w:jc w:val="center"/>
        </w:trPr>
        <w:tc>
          <w:tcPr>
            <w:tcW w:w="4296"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62ABFBA2" w14:textId="77777777" w:rsidR="00025A65" w:rsidRPr="00364B27" w:rsidRDefault="00025A65" w:rsidP="003C484F">
            <w:pPr>
              <w:jc w:val="center"/>
              <w:rPr>
                <w:b/>
                <w:bCs/>
                <w:sz w:val="20"/>
                <w:szCs w:val="20"/>
              </w:rPr>
            </w:pPr>
            <w:r w:rsidRPr="00364B27">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7AE15EAC" w14:textId="77777777" w:rsidR="00025A65" w:rsidRPr="00364B27" w:rsidRDefault="00025A65" w:rsidP="003C484F">
            <w:pPr>
              <w:jc w:val="center"/>
              <w:rPr>
                <w:b/>
                <w:bCs/>
                <w:sz w:val="20"/>
                <w:szCs w:val="20"/>
              </w:rPr>
            </w:pPr>
            <w:r w:rsidRPr="00364B27">
              <w:rPr>
                <w:b/>
                <w:bCs/>
                <w:sz w:val="20"/>
                <w:szCs w:val="20"/>
              </w:rPr>
              <w:t xml:space="preserve">Izvršenje </w:t>
            </w:r>
            <w:r w:rsidRPr="00364B27">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32F9F11C" w14:textId="77777777" w:rsidR="00025A65" w:rsidRPr="00364B27" w:rsidRDefault="00025A65" w:rsidP="003C484F">
            <w:pPr>
              <w:jc w:val="center"/>
              <w:rPr>
                <w:b/>
                <w:bCs/>
                <w:sz w:val="20"/>
                <w:szCs w:val="20"/>
              </w:rPr>
            </w:pPr>
            <w:r w:rsidRPr="00364B27">
              <w:rPr>
                <w:b/>
                <w:bCs/>
                <w:sz w:val="20"/>
                <w:szCs w:val="20"/>
              </w:rPr>
              <w:t>Proračun</w:t>
            </w:r>
            <w:r w:rsidRPr="00364B27">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39A38621" w14:textId="77777777" w:rsidR="00025A65" w:rsidRPr="00364B27" w:rsidRDefault="00025A65" w:rsidP="003C484F">
            <w:pPr>
              <w:jc w:val="center"/>
              <w:rPr>
                <w:b/>
                <w:bCs/>
                <w:sz w:val="20"/>
                <w:szCs w:val="20"/>
              </w:rPr>
            </w:pPr>
            <w:r w:rsidRPr="00364B27">
              <w:rPr>
                <w:b/>
                <w:bCs/>
                <w:sz w:val="20"/>
                <w:szCs w:val="20"/>
              </w:rPr>
              <w:t>Proračun</w:t>
            </w:r>
            <w:r w:rsidRPr="00364B27">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515D7A5A" w14:textId="77777777" w:rsidR="00025A65" w:rsidRPr="00364B27" w:rsidRDefault="00025A65" w:rsidP="003C484F">
            <w:pPr>
              <w:jc w:val="center"/>
              <w:rPr>
                <w:b/>
                <w:bCs/>
                <w:sz w:val="20"/>
                <w:szCs w:val="20"/>
              </w:rPr>
            </w:pPr>
            <w:r w:rsidRPr="00364B27">
              <w:rPr>
                <w:b/>
                <w:bCs/>
                <w:sz w:val="20"/>
                <w:szCs w:val="20"/>
              </w:rPr>
              <w:t>Projekcija</w:t>
            </w:r>
            <w:r w:rsidRPr="00364B27">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0A2BAAC9" w14:textId="77777777" w:rsidR="00025A65" w:rsidRPr="00364B27" w:rsidRDefault="00025A65" w:rsidP="003C484F">
            <w:pPr>
              <w:jc w:val="center"/>
              <w:rPr>
                <w:b/>
                <w:bCs/>
                <w:sz w:val="20"/>
                <w:szCs w:val="20"/>
              </w:rPr>
            </w:pPr>
            <w:r w:rsidRPr="00364B27">
              <w:rPr>
                <w:b/>
                <w:bCs/>
                <w:sz w:val="20"/>
                <w:szCs w:val="20"/>
              </w:rPr>
              <w:t>Projekcija</w:t>
            </w:r>
            <w:r w:rsidRPr="00364B27">
              <w:rPr>
                <w:b/>
                <w:bCs/>
                <w:sz w:val="20"/>
                <w:szCs w:val="20"/>
              </w:rPr>
              <w:br/>
              <w:t>2025.</w:t>
            </w:r>
          </w:p>
        </w:tc>
      </w:tr>
      <w:tr w:rsidR="00364B27" w:rsidRPr="00364B27" w14:paraId="33374885" w14:textId="77777777" w:rsidTr="003C484F">
        <w:trPr>
          <w:trHeight w:val="345"/>
          <w:jc w:val="center"/>
        </w:trPr>
        <w:tc>
          <w:tcPr>
            <w:tcW w:w="4296" w:type="dxa"/>
            <w:gridSpan w:val="2"/>
            <w:vMerge/>
            <w:tcBorders>
              <w:top w:val="single" w:sz="4" w:space="0" w:color="auto"/>
              <w:left w:val="single" w:sz="4" w:space="0" w:color="auto"/>
              <w:bottom w:val="single" w:sz="4" w:space="0" w:color="000000"/>
              <w:right w:val="nil"/>
            </w:tcBorders>
            <w:vAlign w:val="center"/>
            <w:hideMark/>
          </w:tcPr>
          <w:p w14:paraId="65006E28" w14:textId="77777777" w:rsidR="00025A65" w:rsidRPr="00364B27" w:rsidRDefault="00025A65" w:rsidP="003C484F">
            <w:pPr>
              <w:rPr>
                <w:b/>
                <w:bCs/>
                <w:sz w:val="20"/>
                <w:szCs w:val="20"/>
              </w:rPr>
            </w:pPr>
          </w:p>
        </w:tc>
        <w:tc>
          <w:tcPr>
            <w:tcW w:w="1260" w:type="dxa"/>
            <w:tcBorders>
              <w:top w:val="nil"/>
              <w:left w:val="nil"/>
              <w:bottom w:val="nil"/>
              <w:right w:val="nil"/>
            </w:tcBorders>
            <w:shd w:val="clear" w:color="D9D9D9" w:fill="D9D9D9"/>
            <w:vAlign w:val="center"/>
            <w:hideMark/>
          </w:tcPr>
          <w:p w14:paraId="5C8EF45C" w14:textId="77777777" w:rsidR="00025A65" w:rsidRPr="00364B27" w:rsidRDefault="00025A65" w:rsidP="003C484F">
            <w:pPr>
              <w:jc w:val="center"/>
              <w:rPr>
                <w:b/>
                <w:bCs/>
                <w:sz w:val="20"/>
                <w:szCs w:val="20"/>
              </w:rPr>
            </w:pPr>
            <w:r w:rsidRPr="00364B27">
              <w:rPr>
                <w:b/>
                <w:bCs/>
                <w:sz w:val="20"/>
                <w:szCs w:val="20"/>
              </w:rPr>
              <w:t>1</w:t>
            </w:r>
          </w:p>
        </w:tc>
        <w:tc>
          <w:tcPr>
            <w:tcW w:w="1100" w:type="dxa"/>
            <w:tcBorders>
              <w:top w:val="nil"/>
              <w:left w:val="nil"/>
              <w:bottom w:val="nil"/>
              <w:right w:val="nil"/>
            </w:tcBorders>
            <w:shd w:val="clear" w:color="D9D9D9" w:fill="D9D9D9"/>
            <w:vAlign w:val="center"/>
            <w:hideMark/>
          </w:tcPr>
          <w:p w14:paraId="7341429D" w14:textId="77777777" w:rsidR="00025A65" w:rsidRPr="00364B27" w:rsidRDefault="00025A65" w:rsidP="003C484F">
            <w:pPr>
              <w:jc w:val="center"/>
              <w:rPr>
                <w:b/>
                <w:bCs/>
                <w:sz w:val="20"/>
                <w:szCs w:val="20"/>
              </w:rPr>
            </w:pPr>
            <w:r w:rsidRPr="00364B27">
              <w:rPr>
                <w:b/>
                <w:bCs/>
                <w:sz w:val="20"/>
                <w:szCs w:val="20"/>
              </w:rPr>
              <w:t>2</w:t>
            </w:r>
          </w:p>
        </w:tc>
        <w:tc>
          <w:tcPr>
            <w:tcW w:w="1080" w:type="dxa"/>
            <w:tcBorders>
              <w:top w:val="nil"/>
              <w:left w:val="nil"/>
              <w:bottom w:val="nil"/>
              <w:right w:val="nil"/>
            </w:tcBorders>
            <w:shd w:val="clear" w:color="D9D9D9" w:fill="D9D9D9"/>
            <w:vAlign w:val="center"/>
            <w:hideMark/>
          </w:tcPr>
          <w:p w14:paraId="29A56F08" w14:textId="77777777" w:rsidR="00025A65" w:rsidRPr="00364B27" w:rsidRDefault="00025A65" w:rsidP="003C484F">
            <w:pPr>
              <w:jc w:val="center"/>
              <w:rPr>
                <w:b/>
                <w:bCs/>
                <w:sz w:val="20"/>
                <w:szCs w:val="20"/>
              </w:rPr>
            </w:pPr>
            <w:r w:rsidRPr="00364B27">
              <w:rPr>
                <w:b/>
                <w:bCs/>
                <w:sz w:val="20"/>
                <w:szCs w:val="20"/>
              </w:rPr>
              <w:t>3</w:t>
            </w:r>
          </w:p>
        </w:tc>
        <w:tc>
          <w:tcPr>
            <w:tcW w:w="1105" w:type="dxa"/>
            <w:tcBorders>
              <w:top w:val="nil"/>
              <w:left w:val="nil"/>
              <w:bottom w:val="nil"/>
              <w:right w:val="nil"/>
            </w:tcBorders>
            <w:shd w:val="clear" w:color="D9D9D9" w:fill="D9D9D9"/>
            <w:vAlign w:val="center"/>
            <w:hideMark/>
          </w:tcPr>
          <w:p w14:paraId="4AA15242" w14:textId="77777777" w:rsidR="00025A65" w:rsidRPr="00364B27" w:rsidRDefault="00025A65" w:rsidP="003C484F">
            <w:pPr>
              <w:jc w:val="center"/>
              <w:rPr>
                <w:b/>
                <w:bCs/>
                <w:sz w:val="20"/>
                <w:szCs w:val="20"/>
              </w:rPr>
            </w:pPr>
            <w:r w:rsidRPr="00364B27">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29DD8B57" w14:textId="77777777" w:rsidR="00025A65" w:rsidRPr="00364B27" w:rsidRDefault="00025A65" w:rsidP="003C484F">
            <w:pPr>
              <w:jc w:val="center"/>
              <w:rPr>
                <w:b/>
                <w:bCs/>
                <w:sz w:val="20"/>
                <w:szCs w:val="20"/>
              </w:rPr>
            </w:pPr>
            <w:r w:rsidRPr="00364B27">
              <w:rPr>
                <w:b/>
                <w:bCs/>
                <w:sz w:val="20"/>
                <w:szCs w:val="20"/>
              </w:rPr>
              <w:t>5</w:t>
            </w:r>
          </w:p>
        </w:tc>
      </w:tr>
      <w:tr w:rsidR="00364B27" w:rsidRPr="00364B27" w14:paraId="2FAFF4DF" w14:textId="77777777" w:rsidTr="003C484F">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AE5EDD5" w14:textId="77777777" w:rsidR="00025A65" w:rsidRPr="00364B27" w:rsidRDefault="00025A65" w:rsidP="003C484F">
            <w:pPr>
              <w:rPr>
                <w:b/>
                <w:bCs/>
                <w:sz w:val="18"/>
                <w:szCs w:val="18"/>
              </w:rPr>
            </w:pPr>
            <w:r w:rsidRPr="00364B27">
              <w:rPr>
                <w:b/>
                <w:bCs/>
                <w:sz w:val="18"/>
                <w:szCs w:val="18"/>
              </w:rPr>
              <w:t>5</w:t>
            </w:r>
          </w:p>
        </w:tc>
        <w:tc>
          <w:tcPr>
            <w:tcW w:w="3900" w:type="dxa"/>
            <w:tcBorders>
              <w:top w:val="single" w:sz="4" w:space="0" w:color="auto"/>
              <w:left w:val="nil"/>
              <w:bottom w:val="single" w:sz="4" w:space="0" w:color="auto"/>
              <w:right w:val="nil"/>
            </w:tcBorders>
            <w:shd w:val="clear" w:color="000000" w:fill="FFFFFF"/>
            <w:vAlign w:val="center"/>
            <w:hideMark/>
          </w:tcPr>
          <w:p w14:paraId="11E1E437" w14:textId="77777777" w:rsidR="00025A65" w:rsidRPr="00364B27" w:rsidRDefault="00025A65" w:rsidP="003C484F">
            <w:pPr>
              <w:rPr>
                <w:b/>
                <w:bCs/>
                <w:sz w:val="18"/>
                <w:szCs w:val="18"/>
              </w:rPr>
            </w:pPr>
            <w:r w:rsidRPr="00364B27">
              <w:rPr>
                <w:b/>
                <w:bCs/>
                <w:sz w:val="18"/>
                <w:szCs w:val="18"/>
              </w:rPr>
              <w:t>Izdaci za financijsku imovinu i otplate zajmova</w:t>
            </w:r>
          </w:p>
        </w:tc>
        <w:tc>
          <w:tcPr>
            <w:tcW w:w="1260" w:type="dxa"/>
            <w:tcBorders>
              <w:top w:val="single" w:sz="4" w:space="0" w:color="auto"/>
              <w:left w:val="nil"/>
              <w:bottom w:val="single" w:sz="4" w:space="0" w:color="auto"/>
              <w:right w:val="nil"/>
            </w:tcBorders>
            <w:shd w:val="clear" w:color="000000" w:fill="FFFFFF"/>
            <w:noWrap/>
            <w:vAlign w:val="center"/>
            <w:hideMark/>
          </w:tcPr>
          <w:p w14:paraId="21FCD1BF" w14:textId="77777777" w:rsidR="00025A65" w:rsidRPr="00364B27" w:rsidRDefault="00025A65" w:rsidP="003C484F">
            <w:pPr>
              <w:jc w:val="right"/>
              <w:rPr>
                <w:b/>
                <w:bCs/>
                <w:sz w:val="18"/>
                <w:szCs w:val="18"/>
              </w:rPr>
            </w:pPr>
            <w:r w:rsidRPr="00364B27">
              <w:rPr>
                <w:b/>
                <w:bCs/>
                <w:sz w:val="18"/>
                <w:szCs w:val="18"/>
              </w:rPr>
              <w:t>563.130,50</w:t>
            </w:r>
          </w:p>
        </w:tc>
        <w:tc>
          <w:tcPr>
            <w:tcW w:w="1100" w:type="dxa"/>
            <w:tcBorders>
              <w:top w:val="single" w:sz="4" w:space="0" w:color="auto"/>
              <w:left w:val="nil"/>
              <w:bottom w:val="single" w:sz="4" w:space="0" w:color="auto"/>
              <w:right w:val="nil"/>
            </w:tcBorders>
            <w:shd w:val="clear" w:color="000000" w:fill="FFFFFF"/>
            <w:noWrap/>
            <w:vAlign w:val="center"/>
            <w:hideMark/>
          </w:tcPr>
          <w:p w14:paraId="7B0755F7" w14:textId="77777777" w:rsidR="00025A65" w:rsidRPr="00364B27" w:rsidRDefault="00025A65" w:rsidP="003C484F">
            <w:pPr>
              <w:jc w:val="right"/>
              <w:rPr>
                <w:b/>
                <w:bCs/>
                <w:sz w:val="18"/>
                <w:szCs w:val="18"/>
              </w:rPr>
            </w:pPr>
            <w:r w:rsidRPr="00364B27">
              <w:rPr>
                <w:b/>
                <w:bCs/>
                <w:sz w:val="18"/>
                <w:szCs w:val="18"/>
              </w:rPr>
              <w:t>802.854</w:t>
            </w:r>
          </w:p>
        </w:tc>
        <w:tc>
          <w:tcPr>
            <w:tcW w:w="1080" w:type="dxa"/>
            <w:tcBorders>
              <w:top w:val="single" w:sz="4" w:space="0" w:color="auto"/>
              <w:left w:val="nil"/>
              <w:bottom w:val="single" w:sz="4" w:space="0" w:color="auto"/>
              <w:right w:val="nil"/>
            </w:tcBorders>
            <w:shd w:val="clear" w:color="000000" w:fill="FFFFFF"/>
            <w:noWrap/>
            <w:vAlign w:val="center"/>
            <w:hideMark/>
          </w:tcPr>
          <w:p w14:paraId="6379CCCE" w14:textId="77777777" w:rsidR="00025A65" w:rsidRPr="00364B27" w:rsidRDefault="00025A65" w:rsidP="003C484F">
            <w:pPr>
              <w:jc w:val="right"/>
              <w:rPr>
                <w:b/>
                <w:bCs/>
                <w:sz w:val="18"/>
                <w:szCs w:val="18"/>
              </w:rPr>
            </w:pPr>
            <w:r w:rsidRPr="00364B27">
              <w:rPr>
                <w:b/>
                <w:bCs/>
                <w:sz w:val="18"/>
                <w:szCs w:val="18"/>
              </w:rPr>
              <w:t>812.578</w:t>
            </w:r>
          </w:p>
        </w:tc>
        <w:tc>
          <w:tcPr>
            <w:tcW w:w="1105" w:type="dxa"/>
            <w:tcBorders>
              <w:top w:val="single" w:sz="4" w:space="0" w:color="auto"/>
              <w:left w:val="nil"/>
              <w:bottom w:val="single" w:sz="4" w:space="0" w:color="auto"/>
              <w:right w:val="nil"/>
            </w:tcBorders>
            <w:shd w:val="clear" w:color="000000" w:fill="FFFFFF"/>
            <w:noWrap/>
            <w:vAlign w:val="center"/>
            <w:hideMark/>
          </w:tcPr>
          <w:p w14:paraId="52B2E037" w14:textId="77777777" w:rsidR="00025A65" w:rsidRPr="00364B27" w:rsidRDefault="00025A65" w:rsidP="003C484F">
            <w:pPr>
              <w:jc w:val="right"/>
              <w:rPr>
                <w:b/>
                <w:bCs/>
                <w:sz w:val="18"/>
                <w:szCs w:val="18"/>
              </w:rPr>
            </w:pPr>
            <w:r w:rsidRPr="00364B27">
              <w:rPr>
                <w:b/>
                <w:bCs/>
                <w:sz w:val="18"/>
                <w:szCs w:val="18"/>
              </w:rPr>
              <w:t>1.130.527</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33506E9B" w14:textId="77777777" w:rsidR="00025A65" w:rsidRPr="00364B27" w:rsidRDefault="00025A65" w:rsidP="003C484F">
            <w:pPr>
              <w:jc w:val="right"/>
              <w:rPr>
                <w:b/>
                <w:bCs/>
                <w:sz w:val="18"/>
                <w:szCs w:val="18"/>
              </w:rPr>
            </w:pPr>
            <w:r w:rsidRPr="00364B27">
              <w:rPr>
                <w:b/>
                <w:bCs/>
                <w:sz w:val="18"/>
                <w:szCs w:val="18"/>
              </w:rPr>
              <w:t>1.145.992</w:t>
            </w:r>
          </w:p>
        </w:tc>
      </w:tr>
      <w:tr w:rsidR="00364B27" w:rsidRPr="00364B27" w14:paraId="6B051B85" w14:textId="77777777" w:rsidTr="003C484F">
        <w:trPr>
          <w:trHeight w:val="495"/>
          <w:jc w:val="center"/>
        </w:trPr>
        <w:tc>
          <w:tcPr>
            <w:tcW w:w="396" w:type="dxa"/>
            <w:tcBorders>
              <w:top w:val="nil"/>
              <w:left w:val="single" w:sz="4" w:space="0" w:color="auto"/>
              <w:bottom w:val="nil"/>
              <w:right w:val="nil"/>
            </w:tcBorders>
            <w:shd w:val="clear" w:color="auto" w:fill="auto"/>
            <w:noWrap/>
            <w:vAlign w:val="center"/>
            <w:hideMark/>
          </w:tcPr>
          <w:p w14:paraId="0C51CA35" w14:textId="77777777" w:rsidR="00025A65" w:rsidRPr="00364B27" w:rsidRDefault="00025A65" w:rsidP="003C484F">
            <w:pPr>
              <w:rPr>
                <w:b/>
                <w:bCs/>
                <w:sz w:val="18"/>
                <w:szCs w:val="18"/>
              </w:rPr>
            </w:pPr>
            <w:r w:rsidRPr="00364B27">
              <w:rPr>
                <w:b/>
                <w:bCs/>
                <w:sz w:val="18"/>
                <w:szCs w:val="18"/>
              </w:rPr>
              <w:t>51</w:t>
            </w:r>
          </w:p>
        </w:tc>
        <w:tc>
          <w:tcPr>
            <w:tcW w:w="3900" w:type="dxa"/>
            <w:tcBorders>
              <w:top w:val="nil"/>
              <w:left w:val="nil"/>
              <w:bottom w:val="nil"/>
              <w:right w:val="nil"/>
            </w:tcBorders>
            <w:shd w:val="clear" w:color="auto" w:fill="auto"/>
            <w:vAlign w:val="center"/>
            <w:hideMark/>
          </w:tcPr>
          <w:p w14:paraId="38C719C3" w14:textId="77777777" w:rsidR="00025A65" w:rsidRPr="00364B27" w:rsidRDefault="00025A65" w:rsidP="003C484F">
            <w:pPr>
              <w:rPr>
                <w:sz w:val="18"/>
                <w:szCs w:val="18"/>
              </w:rPr>
            </w:pPr>
            <w:r w:rsidRPr="00364B27">
              <w:rPr>
                <w:sz w:val="18"/>
                <w:szCs w:val="18"/>
              </w:rPr>
              <w:t>Izdaci za dane zajmove i depozite</w:t>
            </w:r>
          </w:p>
        </w:tc>
        <w:tc>
          <w:tcPr>
            <w:tcW w:w="1260" w:type="dxa"/>
            <w:tcBorders>
              <w:top w:val="nil"/>
              <w:left w:val="nil"/>
              <w:bottom w:val="nil"/>
              <w:right w:val="nil"/>
            </w:tcBorders>
            <w:shd w:val="clear" w:color="auto" w:fill="auto"/>
            <w:noWrap/>
            <w:vAlign w:val="center"/>
            <w:hideMark/>
          </w:tcPr>
          <w:p w14:paraId="493424C2" w14:textId="77777777" w:rsidR="00025A65" w:rsidRPr="00364B27" w:rsidRDefault="00025A65" w:rsidP="003C484F">
            <w:pPr>
              <w:jc w:val="right"/>
              <w:rPr>
                <w:sz w:val="18"/>
                <w:szCs w:val="18"/>
              </w:rPr>
            </w:pPr>
            <w:r w:rsidRPr="00364B27">
              <w:rPr>
                <w:sz w:val="18"/>
                <w:szCs w:val="18"/>
              </w:rPr>
              <w:t>864,36</w:t>
            </w:r>
          </w:p>
        </w:tc>
        <w:tc>
          <w:tcPr>
            <w:tcW w:w="1100" w:type="dxa"/>
            <w:tcBorders>
              <w:top w:val="nil"/>
              <w:left w:val="nil"/>
              <w:bottom w:val="nil"/>
              <w:right w:val="nil"/>
            </w:tcBorders>
            <w:shd w:val="clear" w:color="auto" w:fill="auto"/>
            <w:noWrap/>
            <w:vAlign w:val="center"/>
            <w:hideMark/>
          </w:tcPr>
          <w:p w14:paraId="7072F4ED" w14:textId="77777777" w:rsidR="00025A65" w:rsidRPr="00364B27" w:rsidRDefault="00025A65" w:rsidP="003C484F">
            <w:pPr>
              <w:jc w:val="right"/>
              <w:rPr>
                <w:sz w:val="18"/>
                <w:szCs w:val="18"/>
              </w:rPr>
            </w:pPr>
            <w:r w:rsidRPr="00364B27">
              <w:rPr>
                <w:sz w:val="18"/>
                <w:szCs w:val="18"/>
              </w:rPr>
              <w:t>810</w:t>
            </w:r>
          </w:p>
        </w:tc>
        <w:tc>
          <w:tcPr>
            <w:tcW w:w="1080" w:type="dxa"/>
            <w:tcBorders>
              <w:top w:val="nil"/>
              <w:left w:val="nil"/>
              <w:bottom w:val="nil"/>
              <w:right w:val="nil"/>
            </w:tcBorders>
            <w:shd w:val="clear" w:color="auto" w:fill="auto"/>
            <w:noWrap/>
            <w:vAlign w:val="center"/>
            <w:hideMark/>
          </w:tcPr>
          <w:p w14:paraId="052B08C2" w14:textId="77777777" w:rsidR="00025A65" w:rsidRPr="00364B27" w:rsidRDefault="00025A65" w:rsidP="003C484F">
            <w:pPr>
              <w:jc w:val="right"/>
              <w:rPr>
                <w:sz w:val="18"/>
                <w:szCs w:val="18"/>
              </w:rPr>
            </w:pPr>
            <w:r w:rsidRPr="00364B27">
              <w:rPr>
                <w:sz w:val="18"/>
                <w:szCs w:val="18"/>
              </w:rPr>
              <w:t>578</w:t>
            </w:r>
          </w:p>
        </w:tc>
        <w:tc>
          <w:tcPr>
            <w:tcW w:w="1105" w:type="dxa"/>
            <w:tcBorders>
              <w:top w:val="nil"/>
              <w:left w:val="nil"/>
              <w:bottom w:val="nil"/>
              <w:right w:val="nil"/>
            </w:tcBorders>
            <w:shd w:val="clear" w:color="auto" w:fill="auto"/>
            <w:noWrap/>
            <w:vAlign w:val="center"/>
            <w:hideMark/>
          </w:tcPr>
          <w:p w14:paraId="5EFBBA3D" w14:textId="77777777" w:rsidR="00025A65" w:rsidRPr="00364B27" w:rsidRDefault="00025A65" w:rsidP="003C484F">
            <w:pPr>
              <w:jc w:val="right"/>
              <w:rPr>
                <w:sz w:val="18"/>
                <w:szCs w:val="18"/>
              </w:rPr>
            </w:pPr>
            <w:r w:rsidRPr="00364B27">
              <w:rPr>
                <w:sz w:val="18"/>
                <w:szCs w:val="18"/>
              </w:rPr>
              <w:t>527</w:t>
            </w:r>
          </w:p>
        </w:tc>
        <w:tc>
          <w:tcPr>
            <w:tcW w:w="1105" w:type="dxa"/>
            <w:tcBorders>
              <w:top w:val="nil"/>
              <w:left w:val="nil"/>
              <w:bottom w:val="nil"/>
              <w:right w:val="single" w:sz="4" w:space="0" w:color="auto"/>
            </w:tcBorders>
            <w:shd w:val="clear" w:color="auto" w:fill="auto"/>
            <w:noWrap/>
            <w:vAlign w:val="center"/>
            <w:hideMark/>
          </w:tcPr>
          <w:p w14:paraId="7A24A61A" w14:textId="77777777" w:rsidR="00025A65" w:rsidRPr="00364B27" w:rsidRDefault="00025A65" w:rsidP="003C484F">
            <w:pPr>
              <w:jc w:val="right"/>
              <w:rPr>
                <w:sz w:val="18"/>
                <w:szCs w:val="18"/>
              </w:rPr>
            </w:pPr>
            <w:r w:rsidRPr="00364B27">
              <w:rPr>
                <w:sz w:val="18"/>
                <w:szCs w:val="18"/>
              </w:rPr>
              <w:t>492</w:t>
            </w:r>
          </w:p>
        </w:tc>
      </w:tr>
      <w:tr w:rsidR="00025A65" w:rsidRPr="00364B27" w14:paraId="4FE891F2" w14:textId="77777777" w:rsidTr="003C484F">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3DFDA2B2" w14:textId="77777777" w:rsidR="00025A65" w:rsidRPr="00364B27" w:rsidRDefault="00025A65" w:rsidP="003C484F">
            <w:pPr>
              <w:rPr>
                <w:b/>
                <w:bCs/>
                <w:sz w:val="18"/>
                <w:szCs w:val="18"/>
              </w:rPr>
            </w:pPr>
            <w:r w:rsidRPr="00364B27">
              <w:rPr>
                <w:b/>
                <w:bCs/>
                <w:sz w:val="18"/>
                <w:szCs w:val="18"/>
              </w:rPr>
              <w:t>54</w:t>
            </w:r>
          </w:p>
        </w:tc>
        <w:tc>
          <w:tcPr>
            <w:tcW w:w="3900" w:type="dxa"/>
            <w:tcBorders>
              <w:top w:val="nil"/>
              <w:left w:val="nil"/>
              <w:bottom w:val="single" w:sz="4" w:space="0" w:color="auto"/>
              <w:right w:val="nil"/>
            </w:tcBorders>
            <w:shd w:val="clear" w:color="auto" w:fill="auto"/>
            <w:vAlign w:val="center"/>
            <w:hideMark/>
          </w:tcPr>
          <w:p w14:paraId="4657575D" w14:textId="77777777" w:rsidR="00025A65" w:rsidRPr="00364B27" w:rsidRDefault="00025A65" w:rsidP="003C484F">
            <w:pPr>
              <w:rPr>
                <w:sz w:val="18"/>
                <w:szCs w:val="18"/>
              </w:rPr>
            </w:pPr>
            <w:r w:rsidRPr="00364B27">
              <w:rPr>
                <w:sz w:val="18"/>
                <w:szCs w:val="18"/>
              </w:rPr>
              <w:t xml:space="preserve">Izdaci za otplatu glavnice primljenih kredita i zajmova                                             </w:t>
            </w:r>
          </w:p>
        </w:tc>
        <w:tc>
          <w:tcPr>
            <w:tcW w:w="1260" w:type="dxa"/>
            <w:tcBorders>
              <w:top w:val="nil"/>
              <w:left w:val="nil"/>
              <w:bottom w:val="single" w:sz="4" w:space="0" w:color="auto"/>
              <w:right w:val="nil"/>
            </w:tcBorders>
            <w:shd w:val="clear" w:color="auto" w:fill="auto"/>
            <w:noWrap/>
            <w:vAlign w:val="center"/>
            <w:hideMark/>
          </w:tcPr>
          <w:p w14:paraId="1FBF5651" w14:textId="77777777" w:rsidR="00025A65" w:rsidRPr="00364B27" w:rsidRDefault="00025A65" w:rsidP="003C484F">
            <w:pPr>
              <w:jc w:val="right"/>
              <w:rPr>
                <w:sz w:val="18"/>
                <w:szCs w:val="18"/>
              </w:rPr>
            </w:pPr>
            <w:r w:rsidRPr="00364B27">
              <w:rPr>
                <w:sz w:val="18"/>
                <w:szCs w:val="18"/>
              </w:rPr>
              <w:t>562.266,14</w:t>
            </w:r>
          </w:p>
        </w:tc>
        <w:tc>
          <w:tcPr>
            <w:tcW w:w="1100" w:type="dxa"/>
            <w:tcBorders>
              <w:top w:val="nil"/>
              <w:left w:val="nil"/>
              <w:bottom w:val="single" w:sz="4" w:space="0" w:color="auto"/>
              <w:right w:val="nil"/>
            </w:tcBorders>
            <w:shd w:val="clear" w:color="auto" w:fill="auto"/>
            <w:noWrap/>
            <w:vAlign w:val="center"/>
            <w:hideMark/>
          </w:tcPr>
          <w:p w14:paraId="0A5F1880" w14:textId="77777777" w:rsidR="00025A65" w:rsidRPr="00364B27" w:rsidRDefault="00025A65" w:rsidP="003C484F">
            <w:pPr>
              <w:jc w:val="right"/>
              <w:rPr>
                <w:sz w:val="18"/>
                <w:szCs w:val="18"/>
              </w:rPr>
            </w:pPr>
            <w:r w:rsidRPr="00364B27">
              <w:rPr>
                <w:sz w:val="18"/>
                <w:szCs w:val="18"/>
              </w:rPr>
              <w:t>802.044</w:t>
            </w:r>
          </w:p>
        </w:tc>
        <w:tc>
          <w:tcPr>
            <w:tcW w:w="1080" w:type="dxa"/>
            <w:tcBorders>
              <w:top w:val="nil"/>
              <w:left w:val="nil"/>
              <w:bottom w:val="single" w:sz="4" w:space="0" w:color="auto"/>
              <w:right w:val="nil"/>
            </w:tcBorders>
            <w:shd w:val="clear" w:color="auto" w:fill="auto"/>
            <w:noWrap/>
            <w:vAlign w:val="center"/>
            <w:hideMark/>
          </w:tcPr>
          <w:p w14:paraId="7D3BAD61" w14:textId="77777777" w:rsidR="00025A65" w:rsidRPr="00364B27" w:rsidRDefault="00025A65" w:rsidP="003C484F">
            <w:pPr>
              <w:jc w:val="right"/>
              <w:rPr>
                <w:sz w:val="18"/>
                <w:szCs w:val="18"/>
              </w:rPr>
            </w:pPr>
            <w:r w:rsidRPr="00364B27">
              <w:rPr>
                <w:sz w:val="18"/>
                <w:szCs w:val="18"/>
              </w:rPr>
              <w:t>812.000</w:t>
            </w:r>
          </w:p>
        </w:tc>
        <w:tc>
          <w:tcPr>
            <w:tcW w:w="1105" w:type="dxa"/>
            <w:tcBorders>
              <w:top w:val="nil"/>
              <w:left w:val="nil"/>
              <w:bottom w:val="single" w:sz="4" w:space="0" w:color="auto"/>
              <w:right w:val="nil"/>
            </w:tcBorders>
            <w:shd w:val="clear" w:color="auto" w:fill="auto"/>
            <w:noWrap/>
            <w:vAlign w:val="center"/>
            <w:hideMark/>
          </w:tcPr>
          <w:p w14:paraId="75775BFE" w14:textId="77777777" w:rsidR="00025A65" w:rsidRPr="00364B27" w:rsidRDefault="00025A65" w:rsidP="003C484F">
            <w:pPr>
              <w:jc w:val="right"/>
              <w:rPr>
                <w:sz w:val="18"/>
                <w:szCs w:val="18"/>
              </w:rPr>
            </w:pPr>
            <w:r w:rsidRPr="00364B27">
              <w:rPr>
                <w:sz w:val="18"/>
                <w:szCs w:val="18"/>
              </w:rPr>
              <w:t>1.130.000</w:t>
            </w:r>
          </w:p>
        </w:tc>
        <w:tc>
          <w:tcPr>
            <w:tcW w:w="1105" w:type="dxa"/>
            <w:tcBorders>
              <w:top w:val="nil"/>
              <w:left w:val="nil"/>
              <w:bottom w:val="single" w:sz="4" w:space="0" w:color="auto"/>
              <w:right w:val="single" w:sz="4" w:space="0" w:color="auto"/>
            </w:tcBorders>
            <w:shd w:val="clear" w:color="auto" w:fill="auto"/>
            <w:noWrap/>
            <w:vAlign w:val="center"/>
            <w:hideMark/>
          </w:tcPr>
          <w:p w14:paraId="7F1125EB" w14:textId="77777777" w:rsidR="00025A65" w:rsidRPr="00364B27" w:rsidRDefault="00025A65" w:rsidP="003C484F">
            <w:pPr>
              <w:jc w:val="right"/>
              <w:rPr>
                <w:sz w:val="18"/>
                <w:szCs w:val="18"/>
              </w:rPr>
            </w:pPr>
            <w:r w:rsidRPr="00364B27">
              <w:rPr>
                <w:sz w:val="18"/>
                <w:szCs w:val="18"/>
              </w:rPr>
              <w:t>1.145.500</w:t>
            </w:r>
          </w:p>
        </w:tc>
      </w:tr>
    </w:tbl>
    <w:p w14:paraId="2833C835" w14:textId="77777777" w:rsidR="00025A65" w:rsidRPr="00364B27" w:rsidRDefault="00025A65" w:rsidP="00025A65">
      <w:pPr>
        <w:ind w:firstLine="720"/>
        <w:jc w:val="both"/>
        <w:rPr>
          <w:bCs/>
          <w:iCs/>
        </w:rPr>
      </w:pPr>
    </w:p>
    <w:p w14:paraId="6594642E" w14:textId="77777777" w:rsidR="00025A65" w:rsidRPr="00364B27" w:rsidRDefault="00025A65" w:rsidP="00025A65">
      <w:pPr>
        <w:ind w:firstLine="720"/>
        <w:jc w:val="both"/>
        <w:rPr>
          <w:bCs/>
        </w:rPr>
      </w:pPr>
      <w:r w:rsidRPr="00364B27">
        <w:rPr>
          <w:b/>
          <w:i/>
        </w:rPr>
        <w:t>Izdaci za dane zajmove</w:t>
      </w:r>
      <w:r w:rsidRPr="00364B27">
        <w:rPr>
          <w:bCs/>
          <w:i/>
        </w:rPr>
        <w:t xml:space="preserve"> </w:t>
      </w:r>
      <w:r w:rsidRPr="00364B27">
        <w:rPr>
          <w:bCs/>
          <w:iCs/>
        </w:rPr>
        <w:t>(skupina 51</w:t>
      </w:r>
      <w:r w:rsidRPr="00364B27">
        <w:rPr>
          <w:bCs/>
          <w:i/>
        </w:rPr>
        <w:t>)</w:t>
      </w:r>
      <w:r w:rsidRPr="00364B27">
        <w:rPr>
          <w:bCs/>
        </w:rPr>
        <w:t xml:space="preserve"> odnose se na zajam za razvoj plinske mreže TD Energo metan Samobor koji iznose 578 € u 2023., 527 € u 2024. i 492 € u 2025.</w:t>
      </w:r>
    </w:p>
    <w:p w14:paraId="08D42B21" w14:textId="6E0F4021" w:rsidR="00025A65" w:rsidRPr="00364B27" w:rsidRDefault="00025A65" w:rsidP="00025A65">
      <w:pPr>
        <w:ind w:firstLine="720"/>
        <w:jc w:val="both"/>
        <w:rPr>
          <w:bCs/>
        </w:rPr>
      </w:pPr>
      <w:r w:rsidRPr="00364B27">
        <w:rPr>
          <w:b/>
          <w:i/>
        </w:rPr>
        <w:t>Izdaci za otplatu glavnice primljenih kredita i zajmova</w:t>
      </w:r>
      <w:r w:rsidRPr="00364B27">
        <w:rPr>
          <w:bCs/>
          <w:i/>
        </w:rPr>
        <w:t xml:space="preserve"> </w:t>
      </w:r>
      <w:r w:rsidRPr="00364B27">
        <w:rPr>
          <w:bCs/>
          <w:iCs/>
        </w:rPr>
        <w:t>(skupina 54)</w:t>
      </w:r>
      <w:r w:rsidRPr="00364B27">
        <w:rPr>
          <w:bCs/>
        </w:rPr>
        <w:t xml:space="preserve"> odnose se na otplatu kredita po zaduženjima Grada Samobora. Ovi izdaci u 2022. godini planirani su sa 802.044 € i služe za otplatu kredita za </w:t>
      </w:r>
      <w:r w:rsidRPr="00364B27">
        <w:t>postojeće zaduženje kod HPB d.d. iz 2016. godine i postojeće zaduženje kod OTP d.d. iz 2020. godine</w:t>
      </w:r>
      <w:r w:rsidRPr="00364B27">
        <w:rPr>
          <w:bCs/>
        </w:rPr>
        <w:t xml:space="preserve">, a u 2023. godini predlažu se planirati u iznosu od 812.000 €, u 2024. godini  sa 1.130.000 € i u 2025. godini s iznosom od 1.145.500 €. Grad otplaćuje postojeće kredite realizirane kod Hrvatske poštanske banke d.d. do 30.06.2027. i OTP banke d.d. do 30.06.2031. godine sukladno ugovorenim jednakim otplatnim ratama, a protekom razdoblja otplate povećava se udio glavnice i smanjuje udio kamata. Unutar ovih izdatka, osim zajma kod HPB-a i OTP-a, planirana je otplata novog dugoročnog kredita od 2024. godine u iznosu od </w:t>
      </w:r>
      <w:r w:rsidR="0022502D" w:rsidRPr="00364B27">
        <w:t xml:space="preserve">3.731.300 </w:t>
      </w:r>
      <w:r w:rsidRPr="00364B27">
        <w:rPr>
          <w:bCs/>
        </w:rPr>
        <w:t xml:space="preserve">€ s rokom otplate 10 godina u 120 jednakih mjesečnih anuiteta, nominalnom kamatnom stopom od 2% godišnje, interkalarnom kamatom procijenjenom u visini redovne kamate. Kredit bi služio za financiranje kapitalnih projekata: </w:t>
      </w:r>
      <w:r w:rsidR="0022502D" w:rsidRPr="00364B27">
        <w:rPr>
          <w:bCs/>
        </w:rPr>
        <w:t>K601281 Izgradnja sportske dvorane i dogradnja OŠ Milan Lang (265.600 €), K601282 Rekonstrukcija i dogradnja zgrade za odgoj i obrazovanje za potrebe osnovne škole (665.700 €) i K603521 Zamjena i modernizacija postojeće javne rasvjete na području grada Samobora (2.800.000 €).</w:t>
      </w:r>
      <w:r w:rsidRPr="00364B27">
        <w:rPr>
          <w:bCs/>
        </w:rPr>
        <w:t>“</w:t>
      </w:r>
    </w:p>
    <w:p w14:paraId="6723C818" w14:textId="4E87527A" w:rsidR="00025A65" w:rsidRDefault="00025A65" w:rsidP="00C7127C">
      <w:pPr>
        <w:autoSpaceDE w:val="0"/>
        <w:autoSpaceDN w:val="0"/>
        <w:adjustRightInd w:val="0"/>
        <w:ind w:firstLine="708"/>
        <w:jc w:val="both"/>
        <w:rPr>
          <w:rFonts w:eastAsiaTheme="minorHAnsi"/>
          <w:lang w:eastAsia="en-US"/>
        </w:rPr>
      </w:pPr>
    </w:p>
    <w:p w14:paraId="3E276FF9" w14:textId="3AF5D788" w:rsidR="00025A65" w:rsidRPr="002C2952" w:rsidRDefault="00025A65" w:rsidP="00025A65">
      <w:pPr>
        <w:autoSpaceDE w:val="0"/>
        <w:autoSpaceDN w:val="0"/>
        <w:adjustRightInd w:val="0"/>
        <w:ind w:firstLine="708"/>
        <w:jc w:val="center"/>
        <w:rPr>
          <w:rFonts w:eastAsiaTheme="minorHAnsi"/>
          <w:b/>
          <w:bCs/>
          <w:lang w:eastAsia="en-US"/>
        </w:rPr>
      </w:pPr>
      <w:r w:rsidRPr="002C2952">
        <w:rPr>
          <w:rFonts w:eastAsiaTheme="minorHAnsi"/>
          <w:b/>
          <w:bCs/>
          <w:lang w:eastAsia="en-US"/>
        </w:rPr>
        <w:t xml:space="preserve">Članak </w:t>
      </w:r>
      <w:r w:rsidR="00D11896">
        <w:rPr>
          <w:rFonts w:eastAsiaTheme="minorHAnsi"/>
          <w:b/>
          <w:bCs/>
          <w:lang w:eastAsia="en-US"/>
        </w:rPr>
        <w:t>12</w:t>
      </w:r>
      <w:r w:rsidRPr="002C2952">
        <w:rPr>
          <w:rFonts w:eastAsiaTheme="minorHAnsi"/>
          <w:b/>
          <w:bCs/>
          <w:lang w:eastAsia="en-US"/>
        </w:rPr>
        <w:t>.</w:t>
      </w:r>
    </w:p>
    <w:p w14:paraId="09FF6B64" w14:textId="77777777" w:rsidR="00025A65" w:rsidRDefault="00025A65" w:rsidP="00025A65">
      <w:pPr>
        <w:autoSpaceDE w:val="0"/>
        <w:autoSpaceDN w:val="0"/>
        <w:adjustRightInd w:val="0"/>
        <w:ind w:firstLine="709"/>
        <w:rPr>
          <w:bCs/>
        </w:rPr>
      </w:pPr>
    </w:p>
    <w:p w14:paraId="26C79D31" w14:textId="02D4E03A" w:rsidR="00025A65" w:rsidRPr="00D11896" w:rsidRDefault="00025A65" w:rsidP="00025A65">
      <w:pPr>
        <w:autoSpaceDE w:val="0"/>
        <w:autoSpaceDN w:val="0"/>
        <w:adjustRightInd w:val="0"/>
        <w:ind w:firstLine="709"/>
        <w:rPr>
          <w:bCs/>
        </w:rPr>
      </w:pPr>
      <w:r w:rsidRPr="00D11896">
        <w:rPr>
          <w:bCs/>
        </w:rPr>
        <w:t>Članak 12. mijenja se i glasi:</w:t>
      </w:r>
    </w:p>
    <w:p w14:paraId="5E6DFFA5" w14:textId="1A748C00" w:rsidR="00BF558F" w:rsidRPr="00D11896" w:rsidRDefault="00BF558F" w:rsidP="00BF558F">
      <w:pPr>
        <w:ind w:firstLine="708"/>
        <w:jc w:val="both"/>
      </w:pPr>
      <w:r w:rsidRPr="00D11896">
        <w:rPr>
          <w:rFonts w:eastAsiaTheme="minorHAnsi"/>
          <w:lang w:eastAsia="en-US"/>
        </w:rPr>
        <w:t>„</w:t>
      </w:r>
      <w:r w:rsidRPr="00D11896">
        <w:t>Ukupni poslovni rezultat koji ostvaren s 31.12.2022. godine te iskazan kao donos u poslovnim knjigama Grada Samobora i proračunskih korisnika je višak u iznosu od 6.094.004 €.</w:t>
      </w:r>
      <w:r w:rsidR="00D11896">
        <w:t xml:space="preserve"> </w:t>
      </w:r>
      <w:r w:rsidRPr="00D11896">
        <w:t>Ukupni višak koji se planira uključiti u proračun 2023. godine iznosi 5.960.618 €.</w:t>
      </w:r>
    </w:p>
    <w:p w14:paraId="3CF53967" w14:textId="77777777" w:rsidR="00BF558F" w:rsidRPr="00D11896" w:rsidRDefault="00BF558F" w:rsidP="00BF558F">
      <w:pPr>
        <w:ind w:firstLine="708"/>
        <w:jc w:val="both"/>
      </w:pPr>
      <w:r w:rsidRPr="00D11896">
        <w:t>Od toga se u prihodovnu stranu proračuna za 2023. godinu uključuju planirani viškovi prihoda Grada Samobora i proračunskih korisnika u ukupnom iznosu od 6.057.656 €. Na viškove namjenskih i vlastitih prihoda proračunskih korisnika odnosi se 188.439 € (viškovi vlastitih prihoda iznose 58.597 €, prihoda po posebnim namjenama 97.470 €, prihoda od pomoći 21.893 € te prihoda iz donacija 10.479 €), a na višak Grada Samobora 5.869.217 € (višak prihoda od turističke pristojbe u iznosu od 6.543 €, višak prihoda od naknade za zadržavanje nezakonito izgrađenih zgrada u iznosu od 6.419 €, višak prihoda od komunalne naknade u iznosu od 8.054 €, višak prihoda od komunalnog doprinosa u iznosu od 96.772 €, višak prihoda od spomeničke rente u iznosu od 43.200 €, višak pomoći od izvanproračunskih korisnika (ŽUC) u iznosu od 161.484€, višak pomoći iz državnog proračuna za projekt Školska shema za voće i povrće i mlijeko u iznosu od 5.016 €, višak pomoći Zagrebačke županije za Inkubator II u Malom Tehnopolisu Samobor u iznosu od 19.909 €, višak donacija od fizičkih osoba za priključak na vodovod u MO Klake u iznosu od 1.061 €, višak prihoda od ošasne ostavine u iznosu od 15.910 €, višak kapitalnih donacija od pravnih i fizičkih osoba u ukupnom iznosu od 15.695 €, višak prihoda od prodaje stanova na kojima je postojalo stanarsko pravo u iznosu od 81.093 €, višak prihoda od prodaje nekretnina iz ostavine u iznosu od 14.336 €, višak prihoda od prodaje nefinancijske imovine u iznosu od 340.158 € i višak prihoda iz općih prihoda i primitaka u iznosu od 5.053.568 €).</w:t>
      </w:r>
    </w:p>
    <w:p w14:paraId="26A803CE" w14:textId="77777777" w:rsidR="00BF558F" w:rsidRPr="00D11896" w:rsidRDefault="00BF558F" w:rsidP="00BF558F">
      <w:pPr>
        <w:ind w:firstLine="708"/>
        <w:jc w:val="both"/>
      </w:pPr>
      <w:r w:rsidRPr="00D11896">
        <w:t>Nadalje, u rashodovnu stranu proračuna za 2023. godinu uključuju se planirani namjenski manjkovi prihoda nad rashodima u ukupnom iznosu od 97.038 €, od čega su manjkovi Grada ukupno 80.991 € (manjak prihoda iz posebnih namjena za naknadu za obradu naknade za uređenje voda u iznosu od 15.498 €, manjak pomoći za izradu projektne dokumentacije i provedbu mjera zaštite Vile Allnoch i zgrade na adresi Trg kralja Tomislava 5 u ukupnom iznosu od 21.525 € i manjak prihoda od pomoći za izvanredno održavanje prometnica u ukupnom iznosu od 43.968 €), a manjkovi proračunskih korisnika ukupno 16.047 € (odnosi se na neuplaćena sredstva pomoći iz državnog proračuna).</w:t>
      </w:r>
    </w:p>
    <w:p w14:paraId="16A6B215" w14:textId="77777777" w:rsidR="00BF558F" w:rsidRPr="00D11896" w:rsidRDefault="00BF558F" w:rsidP="00BF558F">
      <w:pPr>
        <w:ind w:firstLine="708"/>
        <w:jc w:val="both"/>
      </w:pPr>
      <w:r w:rsidRPr="00D11896">
        <w:t>U 2025. godinu u proračun se uključuje 133.386 € ostvarenog viška donacija OŠ Milana Langa namijenjenih opremanju nove sportske dvorane, slijedom čega se donosi i višegodišnji plan uravnoteženja.</w:t>
      </w:r>
    </w:p>
    <w:p w14:paraId="140A849B" w14:textId="77777777" w:rsidR="00BF558F" w:rsidRPr="00D11896" w:rsidRDefault="00BF558F" w:rsidP="00BF558F">
      <w:pPr>
        <w:ind w:firstLine="708"/>
        <w:jc w:val="both"/>
      </w:pPr>
      <w:r w:rsidRPr="00D11896">
        <w:t>Preneseni višak i manjak proračuna po izvorima financiranja i proračunskim korisnicima je kako slijedi:</w:t>
      </w:r>
    </w:p>
    <w:p w14:paraId="728DF1E4" w14:textId="77777777" w:rsidR="00BF558F" w:rsidRPr="00D11896" w:rsidRDefault="00BF558F" w:rsidP="00BF558F">
      <w:pPr>
        <w:ind w:firstLine="708"/>
        <w:jc w:val="both"/>
      </w:pPr>
    </w:p>
    <w:tbl>
      <w:tblPr>
        <w:tblW w:w="10206" w:type="dxa"/>
        <w:jc w:val="center"/>
        <w:tblLook w:val="04A0" w:firstRow="1" w:lastRow="0" w:firstColumn="1" w:lastColumn="0" w:noHBand="0" w:noVBand="1"/>
      </w:tblPr>
      <w:tblGrid>
        <w:gridCol w:w="4371"/>
        <w:gridCol w:w="1377"/>
        <w:gridCol w:w="1152"/>
        <w:gridCol w:w="1096"/>
        <w:gridCol w:w="1105"/>
        <w:gridCol w:w="1105"/>
      </w:tblGrid>
      <w:tr w:rsidR="00D11896" w:rsidRPr="00D11896" w14:paraId="70513757" w14:textId="77777777" w:rsidTr="00D7290C">
        <w:trPr>
          <w:trHeight w:val="765"/>
          <w:jc w:val="center"/>
        </w:trPr>
        <w:tc>
          <w:tcPr>
            <w:tcW w:w="4371" w:type="dxa"/>
            <w:vMerge w:val="restart"/>
            <w:tcBorders>
              <w:top w:val="single" w:sz="4" w:space="0" w:color="auto"/>
              <w:left w:val="single" w:sz="4" w:space="0" w:color="auto"/>
              <w:right w:val="nil"/>
            </w:tcBorders>
            <w:shd w:val="clear" w:color="auto" w:fill="auto"/>
            <w:vAlign w:val="center"/>
            <w:hideMark/>
          </w:tcPr>
          <w:p w14:paraId="4A85B1E3" w14:textId="77777777" w:rsidR="00BF558F" w:rsidRPr="00D11896" w:rsidRDefault="00BF558F" w:rsidP="00D7290C">
            <w:pPr>
              <w:rPr>
                <w:b/>
                <w:bCs/>
              </w:rPr>
            </w:pPr>
            <w:r w:rsidRPr="00D11896">
              <w:rPr>
                <w:b/>
                <w:bCs/>
                <w:sz w:val="22"/>
                <w:szCs w:val="22"/>
              </w:rPr>
              <w:t>Brojčana oznaka i naziv </w:t>
            </w:r>
          </w:p>
        </w:tc>
        <w:tc>
          <w:tcPr>
            <w:tcW w:w="1377" w:type="dxa"/>
            <w:tcBorders>
              <w:top w:val="single" w:sz="4" w:space="0" w:color="auto"/>
              <w:left w:val="single" w:sz="4" w:space="0" w:color="auto"/>
              <w:bottom w:val="single" w:sz="4" w:space="0" w:color="auto"/>
              <w:right w:val="nil"/>
            </w:tcBorders>
            <w:shd w:val="clear" w:color="000000" w:fill="FFFFFF"/>
            <w:vAlign w:val="center"/>
            <w:hideMark/>
          </w:tcPr>
          <w:p w14:paraId="06062743" w14:textId="77777777" w:rsidR="00BF558F" w:rsidRPr="00D11896" w:rsidRDefault="00BF558F" w:rsidP="00D7290C">
            <w:pPr>
              <w:jc w:val="center"/>
              <w:rPr>
                <w:b/>
                <w:bCs/>
                <w:sz w:val="20"/>
                <w:szCs w:val="20"/>
              </w:rPr>
            </w:pPr>
            <w:r w:rsidRPr="00D11896">
              <w:rPr>
                <w:b/>
                <w:bCs/>
                <w:sz w:val="20"/>
                <w:szCs w:val="20"/>
              </w:rPr>
              <w:t xml:space="preserve">Izvršenje </w:t>
            </w:r>
            <w:r w:rsidRPr="00D11896">
              <w:rPr>
                <w:b/>
                <w:bCs/>
                <w:sz w:val="20"/>
                <w:szCs w:val="20"/>
              </w:rPr>
              <w:br/>
              <w:t>2021.</w:t>
            </w:r>
          </w:p>
        </w:tc>
        <w:tc>
          <w:tcPr>
            <w:tcW w:w="1152" w:type="dxa"/>
            <w:tcBorders>
              <w:top w:val="single" w:sz="4" w:space="0" w:color="auto"/>
              <w:left w:val="single" w:sz="4" w:space="0" w:color="auto"/>
              <w:bottom w:val="single" w:sz="4" w:space="0" w:color="auto"/>
              <w:right w:val="nil"/>
            </w:tcBorders>
            <w:shd w:val="clear" w:color="000000" w:fill="FFFFFF"/>
            <w:vAlign w:val="center"/>
            <w:hideMark/>
          </w:tcPr>
          <w:p w14:paraId="351CE7FE" w14:textId="77777777" w:rsidR="00BF558F" w:rsidRPr="00D11896" w:rsidRDefault="00BF558F" w:rsidP="00D7290C">
            <w:pPr>
              <w:jc w:val="center"/>
              <w:rPr>
                <w:b/>
                <w:bCs/>
                <w:sz w:val="20"/>
                <w:szCs w:val="20"/>
              </w:rPr>
            </w:pPr>
            <w:r w:rsidRPr="00D11896">
              <w:rPr>
                <w:b/>
                <w:bCs/>
                <w:sz w:val="20"/>
                <w:szCs w:val="20"/>
              </w:rPr>
              <w:t>Plan IV. Rebalans</w:t>
            </w:r>
            <w:r w:rsidRPr="00D11896">
              <w:rPr>
                <w:b/>
                <w:bCs/>
                <w:sz w:val="20"/>
                <w:szCs w:val="20"/>
              </w:rPr>
              <w:br/>
              <w:t>2022.</w:t>
            </w:r>
          </w:p>
        </w:tc>
        <w:tc>
          <w:tcPr>
            <w:tcW w:w="1096" w:type="dxa"/>
            <w:tcBorders>
              <w:top w:val="single" w:sz="4" w:space="0" w:color="auto"/>
              <w:left w:val="single" w:sz="4" w:space="0" w:color="auto"/>
              <w:bottom w:val="single" w:sz="4" w:space="0" w:color="auto"/>
              <w:right w:val="nil"/>
            </w:tcBorders>
            <w:shd w:val="clear" w:color="000000" w:fill="FFFFFF"/>
            <w:vAlign w:val="center"/>
            <w:hideMark/>
          </w:tcPr>
          <w:p w14:paraId="30FCCD05" w14:textId="77777777" w:rsidR="00BF558F" w:rsidRPr="00D11896" w:rsidRDefault="00BF558F" w:rsidP="00D7290C">
            <w:pPr>
              <w:jc w:val="center"/>
              <w:rPr>
                <w:b/>
                <w:bCs/>
                <w:sz w:val="20"/>
                <w:szCs w:val="20"/>
              </w:rPr>
            </w:pPr>
            <w:r w:rsidRPr="00D11896">
              <w:rPr>
                <w:b/>
                <w:bCs/>
                <w:sz w:val="20"/>
                <w:szCs w:val="20"/>
              </w:rPr>
              <w:t xml:space="preserve">Plan </w:t>
            </w:r>
            <w:r w:rsidRPr="00D11896">
              <w:rPr>
                <w:b/>
                <w:bCs/>
                <w:sz w:val="20"/>
                <w:szCs w:val="20"/>
              </w:rPr>
              <w:br/>
              <w:t>za 2023.</w:t>
            </w:r>
          </w:p>
        </w:tc>
        <w:tc>
          <w:tcPr>
            <w:tcW w:w="1105" w:type="dxa"/>
            <w:tcBorders>
              <w:top w:val="single" w:sz="4" w:space="0" w:color="auto"/>
              <w:left w:val="single" w:sz="4" w:space="0" w:color="auto"/>
              <w:bottom w:val="single" w:sz="4" w:space="0" w:color="auto"/>
              <w:right w:val="nil"/>
            </w:tcBorders>
            <w:shd w:val="clear" w:color="000000" w:fill="FFFFFF"/>
            <w:vAlign w:val="center"/>
            <w:hideMark/>
          </w:tcPr>
          <w:p w14:paraId="6D52192C" w14:textId="77777777" w:rsidR="00BF558F" w:rsidRPr="00D11896" w:rsidRDefault="00BF558F" w:rsidP="00D7290C">
            <w:pPr>
              <w:jc w:val="center"/>
              <w:rPr>
                <w:b/>
                <w:bCs/>
                <w:sz w:val="20"/>
                <w:szCs w:val="20"/>
              </w:rPr>
            </w:pPr>
            <w:r w:rsidRPr="00D11896">
              <w:rPr>
                <w:b/>
                <w:bCs/>
                <w:sz w:val="20"/>
                <w:szCs w:val="20"/>
              </w:rPr>
              <w:t xml:space="preserve">Projekcija </w:t>
            </w:r>
            <w:r w:rsidRPr="00D11896">
              <w:rPr>
                <w:b/>
                <w:bCs/>
                <w:sz w:val="20"/>
                <w:szCs w:val="20"/>
              </w:rPr>
              <w:br/>
              <w:t>za 2024.</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C9D75" w14:textId="77777777" w:rsidR="00BF558F" w:rsidRPr="00D11896" w:rsidRDefault="00BF558F" w:rsidP="00D7290C">
            <w:pPr>
              <w:jc w:val="center"/>
              <w:rPr>
                <w:b/>
                <w:bCs/>
                <w:sz w:val="20"/>
                <w:szCs w:val="20"/>
              </w:rPr>
            </w:pPr>
            <w:r w:rsidRPr="00D11896">
              <w:rPr>
                <w:b/>
                <w:bCs/>
                <w:sz w:val="20"/>
                <w:szCs w:val="20"/>
              </w:rPr>
              <w:t xml:space="preserve">Projekcija </w:t>
            </w:r>
            <w:r w:rsidRPr="00D11896">
              <w:rPr>
                <w:b/>
                <w:bCs/>
                <w:sz w:val="20"/>
                <w:szCs w:val="20"/>
              </w:rPr>
              <w:br/>
              <w:t>za 2025.</w:t>
            </w:r>
          </w:p>
        </w:tc>
      </w:tr>
      <w:tr w:rsidR="00D11896" w:rsidRPr="00D11896" w14:paraId="0FB0C228" w14:textId="77777777" w:rsidTr="00D7290C">
        <w:trPr>
          <w:trHeight w:val="315"/>
          <w:jc w:val="center"/>
        </w:trPr>
        <w:tc>
          <w:tcPr>
            <w:tcW w:w="4371" w:type="dxa"/>
            <w:vMerge/>
            <w:tcBorders>
              <w:left w:val="single" w:sz="4" w:space="0" w:color="auto"/>
              <w:bottom w:val="single" w:sz="4" w:space="0" w:color="auto"/>
              <w:right w:val="nil"/>
            </w:tcBorders>
            <w:shd w:val="clear" w:color="auto" w:fill="auto"/>
            <w:vAlign w:val="center"/>
            <w:hideMark/>
          </w:tcPr>
          <w:p w14:paraId="76C4FA64" w14:textId="77777777" w:rsidR="00BF558F" w:rsidRPr="00D11896" w:rsidRDefault="00BF558F" w:rsidP="00D7290C">
            <w:pPr>
              <w:rPr>
                <w:b/>
                <w:bCs/>
              </w:rPr>
            </w:pPr>
          </w:p>
        </w:tc>
        <w:tc>
          <w:tcPr>
            <w:tcW w:w="1377" w:type="dxa"/>
            <w:tcBorders>
              <w:top w:val="nil"/>
              <w:left w:val="single" w:sz="4" w:space="0" w:color="auto"/>
              <w:bottom w:val="single" w:sz="4" w:space="0" w:color="auto"/>
              <w:right w:val="nil"/>
            </w:tcBorders>
            <w:shd w:val="clear" w:color="000000" w:fill="FFFFFF"/>
            <w:vAlign w:val="center"/>
            <w:hideMark/>
          </w:tcPr>
          <w:p w14:paraId="7DC6C862" w14:textId="77777777" w:rsidR="00BF558F" w:rsidRPr="00D11896" w:rsidRDefault="00BF558F" w:rsidP="00D7290C">
            <w:pPr>
              <w:jc w:val="center"/>
              <w:rPr>
                <w:sz w:val="20"/>
                <w:szCs w:val="20"/>
              </w:rPr>
            </w:pPr>
            <w:r w:rsidRPr="00D11896">
              <w:rPr>
                <w:sz w:val="20"/>
                <w:szCs w:val="20"/>
              </w:rPr>
              <w:t>EUR</w:t>
            </w:r>
          </w:p>
        </w:tc>
        <w:tc>
          <w:tcPr>
            <w:tcW w:w="1152" w:type="dxa"/>
            <w:tcBorders>
              <w:top w:val="nil"/>
              <w:left w:val="single" w:sz="4" w:space="0" w:color="auto"/>
              <w:bottom w:val="single" w:sz="4" w:space="0" w:color="auto"/>
              <w:right w:val="nil"/>
            </w:tcBorders>
            <w:shd w:val="clear" w:color="000000" w:fill="FFFFFF"/>
            <w:vAlign w:val="center"/>
            <w:hideMark/>
          </w:tcPr>
          <w:p w14:paraId="4E0253C2" w14:textId="77777777" w:rsidR="00BF558F" w:rsidRPr="00D11896" w:rsidRDefault="00BF558F" w:rsidP="00D7290C">
            <w:pPr>
              <w:jc w:val="center"/>
              <w:rPr>
                <w:sz w:val="20"/>
                <w:szCs w:val="20"/>
              </w:rPr>
            </w:pPr>
            <w:r w:rsidRPr="00D11896">
              <w:rPr>
                <w:sz w:val="20"/>
                <w:szCs w:val="20"/>
              </w:rPr>
              <w:t>EUR</w:t>
            </w:r>
          </w:p>
        </w:tc>
        <w:tc>
          <w:tcPr>
            <w:tcW w:w="1096" w:type="dxa"/>
            <w:tcBorders>
              <w:top w:val="nil"/>
              <w:left w:val="single" w:sz="4" w:space="0" w:color="auto"/>
              <w:bottom w:val="single" w:sz="4" w:space="0" w:color="auto"/>
              <w:right w:val="nil"/>
            </w:tcBorders>
            <w:shd w:val="clear" w:color="000000" w:fill="FFFFFF"/>
            <w:vAlign w:val="center"/>
            <w:hideMark/>
          </w:tcPr>
          <w:p w14:paraId="4A541291" w14:textId="77777777" w:rsidR="00BF558F" w:rsidRPr="00D11896" w:rsidRDefault="00BF558F" w:rsidP="00D7290C">
            <w:pPr>
              <w:jc w:val="center"/>
              <w:rPr>
                <w:sz w:val="20"/>
                <w:szCs w:val="20"/>
              </w:rPr>
            </w:pPr>
            <w:r w:rsidRPr="00D11896">
              <w:rPr>
                <w:sz w:val="20"/>
                <w:szCs w:val="20"/>
              </w:rPr>
              <w:t>EUR</w:t>
            </w:r>
          </w:p>
        </w:tc>
        <w:tc>
          <w:tcPr>
            <w:tcW w:w="1105" w:type="dxa"/>
            <w:tcBorders>
              <w:top w:val="nil"/>
              <w:left w:val="single" w:sz="4" w:space="0" w:color="auto"/>
              <w:bottom w:val="single" w:sz="4" w:space="0" w:color="auto"/>
              <w:right w:val="nil"/>
            </w:tcBorders>
            <w:shd w:val="clear" w:color="000000" w:fill="FFFFFF"/>
            <w:vAlign w:val="center"/>
            <w:hideMark/>
          </w:tcPr>
          <w:p w14:paraId="16591D65" w14:textId="77777777" w:rsidR="00BF558F" w:rsidRPr="00D11896" w:rsidRDefault="00BF558F" w:rsidP="00D7290C">
            <w:pPr>
              <w:jc w:val="center"/>
              <w:rPr>
                <w:sz w:val="20"/>
                <w:szCs w:val="20"/>
              </w:rPr>
            </w:pPr>
            <w:r w:rsidRPr="00D11896">
              <w:rPr>
                <w:sz w:val="20"/>
                <w:szCs w:val="20"/>
              </w:rPr>
              <w:t>EUR</w:t>
            </w:r>
          </w:p>
        </w:tc>
        <w:tc>
          <w:tcPr>
            <w:tcW w:w="1105" w:type="dxa"/>
            <w:tcBorders>
              <w:top w:val="nil"/>
              <w:left w:val="single" w:sz="4" w:space="0" w:color="auto"/>
              <w:bottom w:val="single" w:sz="4" w:space="0" w:color="auto"/>
              <w:right w:val="single" w:sz="4" w:space="0" w:color="auto"/>
            </w:tcBorders>
            <w:shd w:val="clear" w:color="000000" w:fill="FFFFFF"/>
            <w:vAlign w:val="center"/>
            <w:hideMark/>
          </w:tcPr>
          <w:p w14:paraId="73C96190" w14:textId="77777777" w:rsidR="00BF558F" w:rsidRPr="00D11896" w:rsidRDefault="00BF558F" w:rsidP="00D7290C">
            <w:pPr>
              <w:jc w:val="center"/>
              <w:rPr>
                <w:sz w:val="20"/>
                <w:szCs w:val="20"/>
              </w:rPr>
            </w:pPr>
            <w:r w:rsidRPr="00D11896">
              <w:rPr>
                <w:sz w:val="20"/>
                <w:szCs w:val="20"/>
              </w:rPr>
              <w:t>EUR</w:t>
            </w:r>
          </w:p>
        </w:tc>
      </w:tr>
      <w:tr w:rsidR="00D11896" w:rsidRPr="00D11896" w14:paraId="74B5204E" w14:textId="77777777" w:rsidTr="00D7290C">
        <w:trPr>
          <w:trHeight w:val="399"/>
          <w:jc w:val="center"/>
        </w:trPr>
        <w:tc>
          <w:tcPr>
            <w:tcW w:w="4371" w:type="dxa"/>
            <w:tcBorders>
              <w:top w:val="nil"/>
              <w:left w:val="single" w:sz="4" w:space="0" w:color="auto"/>
              <w:bottom w:val="single" w:sz="4" w:space="0" w:color="auto"/>
              <w:right w:val="nil"/>
            </w:tcBorders>
            <w:shd w:val="clear" w:color="000000" w:fill="D9D9D9"/>
            <w:vAlign w:val="center"/>
            <w:hideMark/>
          </w:tcPr>
          <w:p w14:paraId="0B15414A" w14:textId="77777777" w:rsidR="00BF558F" w:rsidRPr="00D11896" w:rsidRDefault="00BF558F" w:rsidP="00D7290C">
            <w:pPr>
              <w:rPr>
                <w:b/>
                <w:bCs/>
              </w:rPr>
            </w:pPr>
            <w:r w:rsidRPr="00D11896">
              <w:rPr>
                <w:b/>
                <w:bCs/>
                <w:sz w:val="22"/>
                <w:szCs w:val="22"/>
              </w:rPr>
              <w:t>UKUPAN DONOS VIŠKA / MANJKA IZ PRETHODNE(IH) GODINE</w:t>
            </w:r>
          </w:p>
        </w:tc>
        <w:tc>
          <w:tcPr>
            <w:tcW w:w="1377" w:type="dxa"/>
            <w:tcBorders>
              <w:top w:val="nil"/>
              <w:left w:val="single" w:sz="4" w:space="0" w:color="auto"/>
              <w:bottom w:val="single" w:sz="4" w:space="0" w:color="auto"/>
              <w:right w:val="single" w:sz="4" w:space="0" w:color="auto"/>
            </w:tcBorders>
            <w:shd w:val="clear" w:color="000000" w:fill="D9D9D9"/>
            <w:vAlign w:val="center"/>
            <w:hideMark/>
          </w:tcPr>
          <w:p w14:paraId="497675AB" w14:textId="77777777" w:rsidR="00BF558F" w:rsidRPr="00D11896" w:rsidRDefault="00BF558F" w:rsidP="00D7290C">
            <w:pPr>
              <w:jc w:val="right"/>
              <w:rPr>
                <w:b/>
                <w:bCs/>
              </w:rPr>
            </w:pPr>
            <w:r w:rsidRPr="00D11896">
              <w:rPr>
                <w:b/>
                <w:bCs/>
                <w:sz w:val="22"/>
                <w:szCs w:val="22"/>
              </w:rPr>
              <w:t>1.050.683,25</w:t>
            </w:r>
          </w:p>
        </w:tc>
        <w:tc>
          <w:tcPr>
            <w:tcW w:w="1152" w:type="dxa"/>
            <w:tcBorders>
              <w:top w:val="nil"/>
              <w:left w:val="nil"/>
              <w:bottom w:val="single" w:sz="4" w:space="0" w:color="auto"/>
              <w:right w:val="single" w:sz="4" w:space="0" w:color="auto"/>
            </w:tcBorders>
            <w:shd w:val="clear" w:color="000000" w:fill="D9D9D9"/>
            <w:vAlign w:val="center"/>
            <w:hideMark/>
          </w:tcPr>
          <w:p w14:paraId="608D0D64" w14:textId="77777777" w:rsidR="00BF558F" w:rsidRPr="00D11896" w:rsidRDefault="00BF558F" w:rsidP="00D7290C">
            <w:pPr>
              <w:jc w:val="right"/>
              <w:rPr>
                <w:b/>
                <w:bCs/>
              </w:rPr>
            </w:pPr>
            <w:r w:rsidRPr="00D11896">
              <w:rPr>
                <w:b/>
                <w:bCs/>
                <w:sz w:val="22"/>
                <w:szCs w:val="22"/>
              </w:rPr>
              <w:t>3.891.703</w:t>
            </w:r>
          </w:p>
        </w:tc>
        <w:tc>
          <w:tcPr>
            <w:tcW w:w="1096" w:type="dxa"/>
            <w:tcBorders>
              <w:top w:val="nil"/>
              <w:left w:val="nil"/>
              <w:bottom w:val="single" w:sz="4" w:space="0" w:color="auto"/>
              <w:right w:val="single" w:sz="4" w:space="0" w:color="auto"/>
            </w:tcBorders>
            <w:shd w:val="clear" w:color="000000" w:fill="D9D9D9"/>
            <w:vAlign w:val="center"/>
            <w:hideMark/>
          </w:tcPr>
          <w:p w14:paraId="1E47A13A" w14:textId="77777777" w:rsidR="00BF558F" w:rsidRPr="00D11896" w:rsidRDefault="00BF558F" w:rsidP="00D7290C">
            <w:pPr>
              <w:jc w:val="right"/>
              <w:rPr>
                <w:b/>
                <w:bCs/>
              </w:rPr>
            </w:pPr>
            <w:r w:rsidRPr="00D11896">
              <w:rPr>
                <w:b/>
                <w:bCs/>
                <w:sz w:val="22"/>
                <w:szCs w:val="22"/>
              </w:rPr>
              <w:t>6.094.004</w:t>
            </w:r>
          </w:p>
        </w:tc>
        <w:tc>
          <w:tcPr>
            <w:tcW w:w="1105" w:type="dxa"/>
            <w:tcBorders>
              <w:top w:val="nil"/>
              <w:left w:val="nil"/>
              <w:bottom w:val="single" w:sz="4" w:space="0" w:color="auto"/>
              <w:right w:val="single" w:sz="4" w:space="0" w:color="auto"/>
            </w:tcBorders>
            <w:shd w:val="clear" w:color="000000" w:fill="D9D9D9"/>
            <w:vAlign w:val="center"/>
            <w:hideMark/>
          </w:tcPr>
          <w:p w14:paraId="3D00F720" w14:textId="77777777" w:rsidR="00BF558F" w:rsidRPr="00D11896" w:rsidRDefault="00BF558F" w:rsidP="00D7290C">
            <w:pPr>
              <w:jc w:val="right"/>
              <w:rPr>
                <w:b/>
                <w:bCs/>
              </w:rPr>
            </w:pPr>
            <w:r w:rsidRPr="00D11896">
              <w:rPr>
                <w:b/>
                <w:bCs/>
                <w:sz w:val="22"/>
                <w:szCs w:val="22"/>
              </w:rPr>
              <w:t>133.386</w:t>
            </w:r>
          </w:p>
        </w:tc>
        <w:tc>
          <w:tcPr>
            <w:tcW w:w="1105" w:type="dxa"/>
            <w:tcBorders>
              <w:top w:val="nil"/>
              <w:left w:val="nil"/>
              <w:bottom w:val="single" w:sz="4" w:space="0" w:color="auto"/>
              <w:right w:val="single" w:sz="4" w:space="0" w:color="auto"/>
            </w:tcBorders>
            <w:shd w:val="clear" w:color="000000" w:fill="D9D9D9"/>
            <w:vAlign w:val="center"/>
            <w:hideMark/>
          </w:tcPr>
          <w:p w14:paraId="69156448" w14:textId="77777777" w:rsidR="00BF558F" w:rsidRPr="00D11896" w:rsidRDefault="00BF558F" w:rsidP="00D7290C">
            <w:pPr>
              <w:jc w:val="right"/>
              <w:rPr>
                <w:b/>
                <w:bCs/>
              </w:rPr>
            </w:pPr>
            <w:r w:rsidRPr="00D11896">
              <w:rPr>
                <w:b/>
                <w:bCs/>
                <w:sz w:val="22"/>
                <w:szCs w:val="22"/>
              </w:rPr>
              <w:t>133.386</w:t>
            </w:r>
          </w:p>
        </w:tc>
      </w:tr>
      <w:tr w:rsidR="00D11896" w:rsidRPr="00D11896" w14:paraId="5AC19EF4" w14:textId="77777777" w:rsidTr="00D7290C">
        <w:trPr>
          <w:trHeight w:val="570"/>
          <w:jc w:val="center"/>
        </w:trPr>
        <w:tc>
          <w:tcPr>
            <w:tcW w:w="4371" w:type="dxa"/>
            <w:tcBorders>
              <w:top w:val="nil"/>
              <w:left w:val="single" w:sz="4" w:space="0" w:color="auto"/>
              <w:bottom w:val="single" w:sz="4" w:space="0" w:color="auto"/>
              <w:right w:val="nil"/>
            </w:tcBorders>
            <w:shd w:val="clear" w:color="000000" w:fill="F2F2F2"/>
            <w:vAlign w:val="center"/>
            <w:hideMark/>
          </w:tcPr>
          <w:p w14:paraId="63A53DBB" w14:textId="77777777" w:rsidR="00BF558F" w:rsidRPr="00D11896" w:rsidRDefault="00BF558F" w:rsidP="00D7290C">
            <w:pPr>
              <w:rPr>
                <w:b/>
                <w:bCs/>
              </w:rPr>
            </w:pPr>
            <w:r w:rsidRPr="00D11896">
              <w:rPr>
                <w:b/>
                <w:bCs/>
                <w:sz w:val="22"/>
                <w:szCs w:val="22"/>
              </w:rPr>
              <w:t>92 Višak prihoda iz prethodne godine koji će se rasporediti</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553E1044" w14:textId="77777777" w:rsidR="00BF558F" w:rsidRPr="00D11896" w:rsidRDefault="00BF558F" w:rsidP="00D7290C">
            <w:pPr>
              <w:jc w:val="right"/>
              <w:rPr>
                <w:b/>
                <w:bCs/>
              </w:rPr>
            </w:pPr>
            <w:r w:rsidRPr="00D11896">
              <w:rPr>
                <w:b/>
                <w:bCs/>
                <w:sz w:val="22"/>
                <w:szCs w:val="22"/>
              </w:rPr>
              <w:t>1.861.580,37</w:t>
            </w:r>
          </w:p>
        </w:tc>
        <w:tc>
          <w:tcPr>
            <w:tcW w:w="1152" w:type="dxa"/>
            <w:tcBorders>
              <w:top w:val="nil"/>
              <w:left w:val="nil"/>
              <w:bottom w:val="single" w:sz="4" w:space="0" w:color="auto"/>
              <w:right w:val="single" w:sz="4" w:space="0" w:color="auto"/>
            </w:tcBorders>
            <w:shd w:val="clear" w:color="000000" w:fill="F2F2F2"/>
            <w:vAlign w:val="center"/>
            <w:hideMark/>
          </w:tcPr>
          <w:p w14:paraId="4902D8AB" w14:textId="77777777" w:rsidR="00BF558F" w:rsidRPr="00D11896" w:rsidRDefault="00BF558F" w:rsidP="00D7290C">
            <w:pPr>
              <w:jc w:val="right"/>
              <w:rPr>
                <w:b/>
                <w:bCs/>
              </w:rPr>
            </w:pPr>
            <w:r w:rsidRPr="00D11896">
              <w:rPr>
                <w:b/>
                <w:bCs/>
                <w:sz w:val="22"/>
                <w:szCs w:val="22"/>
              </w:rPr>
              <w:t>4.086.353</w:t>
            </w:r>
          </w:p>
        </w:tc>
        <w:tc>
          <w:tcPr>
            <w:tcW w:w="1096" w:type="dxa"/>
            <w:tcBorders>
              <w:top w:val="nil"/>
              <w:left w:val="nil"/>
              <w:bottom w:val="single" w:sz="4" w:space="0" w:color="auto"/>
              <w:right w:val="single" w:sz="4" w:space="0" w:color="auto"/>
            </w:tcBorders>
            <w:shd w:val="clear" w:color="000000" w:fill="F2F2F2"/>
            <w:vAlign w:val="center"/>
            <w:hideMark/>
          </w:tcPr>
          <w:p w14:paraId="0D3EFB68" w14:textId="77777777" w:rsidR="00BF558F" w:rsidRPr="00D11896" w:rsidRDefault="00BF558F" w:rsidP="00D7290C">
            <w:pPr>
              <w:jc w:val="right"/>
              <w:rPr>
                <w:b/>
                <w:bCs/>
              </w:rPr>
            </w:pPr>
            <w:r w:rsidRPr="00D11896">
              <w:rPr>
                <w:b/>
                <w:bCs/>
                <w:sz w:val="22"/>
                <w:szCs w:val="22"/>
              </w:rPr>
              <w:t>6.057.656</w:t>
            </w:r>
          </w:p>
        </w:tc>
        <w:tc>
          <w:tcPr>
            <w:tcW w:w="1105" w:type="dxa"/>
            <w:tcBorders>
              <w:top w:val="nil"/>
              <w:left w:val="nil"/>
              <w:bottom w:val="single" w:sz="4" w:space="0" w:color="auto"/>
              <w:right w:val="single" w:sz="4" w:space="0" w:color="auto"/>
            </w:tcBorders>
            <w:shd w:val="clear" w:color="000000" w:fill="F2F2F2"/>
            <w:vAlign w:val="center"/>
            <w:hideMark/>
          </w:tcPr>
          <w:p w14:paraId="443F6BBE" w14:textId="77777777" w:rsidR="00BF558F" w:rsidRPr="00D11896" w:rsidRDefault="00BF558F" w:rsidP="00D7290C">
            <w:pPr>
              <w:jc w:val="right"/>
              <w:rPr>
                <w:b/>
                <w:bCs/>
              </w:rPr>
            </w:pPr>
            <w:r w:rsidRPr="00D11896">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5015433F" w14:textId="77777777" w:rsidR="00BF558F" w:rsidRPr="00D11896" w:rsidRDefault="00BF558F" w:rsidP="00D7290C">
            <w:pPr>
              <w:jc w:val="right"/>
              <w:rPr>
                <w:b/>
                <w:bCs/>
              </w:rPr>
            </w:pPr>
            <w:r w:rsidRPr="00D11896">
              <w:rPr>
                <w:b/>
                <w:bCs/>
                <w:sz w:val="22"/>
                <w:szCs w:val="22"/>
              </w:rPr>
              <w:t>133.386</w:t>
            </w:r>
          </w:p>
        </w:tc>
      </w:tr>
      <w:tr w:rsidR="00D11896" w:rsidRPr="00D11896" w14:paraId="3703AD4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0FBD307" w14:textId="77777777" w:rsidR="00BF558F" w:rsidRPr="00D11896" w:rsidRDefault="00BF558F" w:rsidP="00D7290C">
            <w:pPr>
              <w:rPr>
                <w:b/>
                <w:bCs/>
              </w:rPr>
            </w:pPr>
            <w:r w:rsidRPr="00D11896">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DB8BF5" w14:textId="77777777" w:rsidR="00BF558F" w:rsidRPr="00D11896" w:rsidRDefault="00BF558F" w:rsidP="00D7290C">
            <w:pPr>
              <w:jc w:val="right"/>
              <w:rPr>
                <w:b/>
                <w:bCs/>
              </w:rPr>
            </w:pPr>
            <w:r w:rsidRPr="00D11896">
              <w:rPr>
                <w:b/>
                <w:bCs/>
                <w:sz w:val="22"/>
                <w:szCs w:val="22"/>
              </w:rPr>
              <w:t>1.726.587,19</w:t>
            </w:r>
          </w:p>
        </w:tc>
        <w:tc>
          <w:tcPr>
            <w:tcW w:w="1152" w:type="dxa"/>
            <w:tcBorders>
              <w:top w:val="nil"/>
              <w:left w:val="nil"/>
              <w:bottom w:val="single" w:sz="4" w:space="0" w:color="auto"/>
              <w:right w:val="single" w:sz="4" w:space="0" w:color="auto"/>
            </w:tcBorders>
            <w:shd w:val="clear" w:color="000000" w:fill="FFFFFF"/>
            <w:vAlign w:val="center"/>
            <w:hideMark/>
          </w:tcPr>
          <w:p w14:paraId="6C951CBA" w14:textId="77777777" w:rsidR="00BF558F" w:rsidRPr="00D11896" w:rsidRDefault="00BF558F" w:rsidP="00D7290C">
            <w:pPr>
              <w:jc w:val="right"/>
              <w:rPr>
                <w:b/>
                <w:bCs/>
              </w:rPr>
            </w:pPr>
            <w:r w:rsidRPr="00D11896">
              <w:rPr>
                <w:b/>
                <w:bCs/>
                <w:sz w:val="22"/>
                <w:szCs w:val="22"/>
              </w:rPr>
              <w:t>3.899.976</w:t>
            </w:r>
          </w:p>
        </w:tc>
        <w:tc>
          <w:tcPr>
            <w:tcW w:w="1096" w:type="dxa"/>
            <w:tcBorders>
              <w:top w:val="nil"/>
              <w:left w:val="nil"/>
              <w:bottom w:val="single" w:sz="4" w:space="0" w:color="auto"/>
              <w:right w:val="single" w:sz="4" w:space="0" w:color="auto"/>
            </w:tcBorders>
            <w:shd w:val="clear" w:color="000000" w:fill="FFFFFF"/>
            <w:vAlign w:val="center"/>
            <w:hideMark/>
          </w:tcPr>
          <w:p w14:paraId="2F7C0CE6" w14:textId="77777777" w:rsidR="00BF558F" w:rsidRPr="00D11896" w:rsidRDefault="00BF558F" w:rsidP="00D7290C">
            <w:pPr>
              <w:jc w:val="right"/>
              <w:rPr>
                <w:b/>
                <w:bCs/>
              </w:rPr>
            </w:pPr>
            <w:r w:rsidRPr="00D11896">
              <w:rPr>
                <w:b/>
                <w:bCs/>
                <w:sz w:val="22"/>
                <w:szCs w:val="22"/>
              </w:rPr>
              <w:t>5.869.217</w:t>
            </w:r>
          </w:p>
        </w:tc>
        <w:tc>
          <w:tcPr>
            <w:tcW w:w="1105" w:type="dxa"/>
            <w:tcBorders>
              <w:top w:val="nil"/>
              <w:left w:val="nil"/>
              <w:bottom w:val="single" w:sz="4" w:space="0" w:color="auto"/>
              <w:right w:val="single" w:sz="4" w:space="0" w:color="auto"/>
            </w:tcBorders>
            <w:shd w:val="clear" w:color="000000" w:fill="FFFFFF"/>
            <w:vAlign w:val="center"/>
            <w:hideMark/>
          </w:tcPr>
          <w:p w14:paraId="45079AD0" w14:textId="77777777" w:rsidR="00BF558F" w:rsidRPr="00D11896" w:rsidRDefault="00BF558F" w:rsidP="00D7290C">
            <w:pPr>
              <w:jc w:val="right"/>
              <w:rPr>
                <w:b/>
                <w:bCs/>
              </w:rPr>
            </w:pPr>
            <w:r w:rsidRPr="00D11896">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FCAED6F" w14:textId="77777777" w:rsidR="00BF558F" w:rsidRPr="00D11896" w:rsidRDefault="00BF558F" w:rsidP="00D7290C">
            <w:pPr>
              <w:jc w:val="right"/>
              <w:rPr>
                <w:b/>
                <w:bCs/>
              </w:rPr>
            </w:pPr>
            <w:r w:rsidRPr="00D11896">
              <w:rPr>
                <w:b/>
                <w:bCs/>
                <w:sz w:val="22"/>
                <w:szCs w:val="22"/>
              </w:rPr>
              <w:t>0</w:t>
            </w:r>
          </w:p>
        </w:tc>
      </w:tr>
      <w:tr w:rsidR="00D11896" w:rsidRPr="00D11896" w14:paraId="3799413D" w14:textId="77777777" w:rsidTr="00D11896">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31BD44A" w14:textId="77777777" w:rsidR="00BF558F" w:rsidRPr="00D11896" w:rsidRDefault="00BF558F" w:rsidP="00D7290C">
            <w:pPr>
              <w:rPr>
                <w:sz w:val="18"/>
                <w:szCs w:val="18"/>
              </w:rPr>
            </w:pPr>
            <w:r w:rsidRPr="00D11896">
              <w:rPr>
                <w:sz w:val="18"/>
                <w:szCs w:val="18"/>
              </w:rPr>
              <w:t>Izvor 1.1. GRAD SAMOBOR-  Opći prihodi i  primici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DABDDA4" w14:textId="77777777" w:rsidR="00BF558F" w:rsidRPr="00D11896" w:rsidRDefault="00BF558F" w:rsidP="00D7290C">
            <w:pPr>
              <w:jc w:val="right"/>
              <w:rPr>
                <w:sz w:val="18"/>
                <w:szCs w:val="18"/>
              </w:rPr>
            </w:pPr>
            <w:r w:rsidRPr="00D11896">
              <w:rPr>
                <w:sz w:val="18"/>
                <w:szCs w:val="18"/>
              </w:rPr>
              <w:t>1.443.344,13</w:t>
            </w:r>
          </w:p>
        </w:tc>
        <w:tc>
          <w:tcPr>
            <w:tcW w:w="1152" w:type="dxa"/>
            <w:tcBorders>
              <w:top w:val="nil"/>
              <w:left w:val="nil"/>
              <w:bottom w:val="single" w:sz="4" w:space="0" w:color="auto"/>
              <w:right w:val="single" w:sz="4" w:space="0" w:color="auto"/>
            </w:tcBorders>
            <w:shd w:val="clear" w:color="000000" w:fill="FFFFFF"/>
            <w:vAlign w:val="center"/>
            <w:hideMark/>
          </w:tcPr>
          <w:p w14:paraId="4562D6B6" w14:textId="77777777" w:rsidR="00BF558F" w:rsidRPr="00D11896" w:rsidRDefault="00BF558F" w:rsidP="00D7290C">
            <w:pPr>
              <w:jc w:val="right"/>
              <w:rPr>
                <w:sz w:val="18"/>
                <w:szCs w:val="18"/>
              </w:rPr>
            </w:pPr>
            <w:r w:rsidRPr="00D11896">
              <w:rPr>
                <w:sz w:val="18"/>
                <w:szCs w:val="18"/>
              </w:rPr>
              <w:t>3.462.167</w:t>
            </w:r>
          </w:p>
        </w:tc>
        <w:tc>
          <w:tcPr>
            <w:tcW w:w="1096" w:type="dxa"/>
            <w:tcBorders>
              <w:top w:val="nil"/>
              <w:left w:val="nil"/>
              <w:bottom w:val="single" w:sz="4" w:space="0" w:color="auto"/>
              <w:right w:val="single" w:sz="4" w:space="0" w:color="auto"/>
            </w:tcBorders>
            <w:shd w:val="clear" w:color="000000" w:fill="FFFFFF"/>
            <w:vAlign w:val="center"/>
            <w:hideMark/>
          </w:tcPr>
          <w:p w14:paraId="7BD3E0F3" w14:textId="77777777" w:rsidR="00BF558F" w:rsidRPr="00D11896" w:rsidRDefault="00BF558F" w:rsidP="00D7290C">
            <w:pPr>
              <w:jc w:val="right"/>
              <w:rPr>
                <w:sz w:val="18"/>
                <w:szCs w:val="18"/>
              </w:rPr>
            </w:pPr>
            <w:r w:rsidRPr="00D11896">
              <w:rPr>
                <w:sz w:val="18"/>
                <w:szCs w:val="18"/>
              </w:rPr>
              <w:t>5.053.568</w:t>
            </w:r>
          </w:p>
        </w:tc>
        <w:tc>
          <w:tcPr>
            <w:tcW w:w="1105" w:type="dxa"/>
            <w:tcBorders>
              <w:top w:val="nil"/>
              <w:left w:val="nil"/>
              <w:bottom w:val="single" w:sz="4" w:space="0" w:color="auto"/>
              <w:right w:val="single" w:sz="4" w:space="0" w:color="auto"/>
            </w:tcBorders>
            <w:shd w:val="clear" w:color="000000" w:fill="FFFFFF"/>
            <w:vAlign w:val="center"/>
            <w:hideMark/>
          </w:tcPr>
          <w:p w14:paraId="0A69CC82"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7D73F04" w14:textId="77777777" w:rsidR="00BF558F" w:rsidRPr="00D11896" w:rsidRDefault="00BF558F" w:rsidP="00D7290C">
            <w:pPr>
              <w:jc w:val="right"/>
              <w:rPr>
                <w:sz w:val="18"/>
                <w:szCs w:val="18"/>
              </w:rPr>
            </w:pPr>
            <w:r w:rsidRPr="00D11896">
              <w:rPr>
                <w:sz w:val="18"/>
                <w:szCs w:val="18"/>
              </w:rPr>
              <w:t> </w:t>
            </w:r>
          </w:p>
        </w:tc>
      </w:tr>
      <w:tr w:rsidR="00D11896" w:rsidRPr="00D11896" w14:paraId="02BCE75F" w14:textId="77777777" w:rsidTr="00D11896">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0D689143" w14:textId="77777777" w:rsidR="00BF558F" w:rsidRPr="00D11896" w:rsidRDefault="00BF558F" w:rsidP="00D7290C">
            <w:pPr>
              <w:rPr>
                <w:sz w:val="18"/>
                <w:szCs w:val="18"/>
              </w:rPr>
            </w:pPr>
            <w:r w:rsidRPr="00D11896">
              <w:rPr>
                <w:sz w:val="18"/>
                <w:szCs w:val="18"/>
              </w:rPr>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99717B" w14:textId="77777777" w:rsidR="00BF558F" w:rsidRPr="00D11896" w:rsidRDefault="00BF558F" w:rsidP="00D7290C">
            <w:pPr>
              <w:jc w:val="right"/>
              <w:rPr>
                <w:sz w:val="18"/>
                <w:szCs w:val="18"/>
              </w:rPr>
            </w:pPr>
            <w:r w:rsidRPr="00D11896">
              <w:rPr>
                <w:sz w:val="18"/>
                <w:szCs w:val="18"/>
              </w:rPr>
              <w:t>6.282,62</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3CA37A17" w14:textId="77777777" w:rsidR="00BF558F" w:rsidRPr="00D11896" w:rsidRDefault="00BF558F" w:rsidP="00D7290C">
            <w:pPr>
              <w:jc w:val="right"/>
              <w:rPr>
                <w:sz w:val="18"/>
                <w:szCs w:val="18"/>
              </w:rPr>
            </w:pPr>
            <w:r w:rsidRPr="00D11896">
              <w:rPr>
                <w:sz w:val="18"/>
                <w:szCs w:val="18"/>
              </w:rPr>
              <w:t>36.598</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668F8850" w14:textId="77777777" w:rsidR="00BF558F" w:rsidRPr="00D11896" w:rsidRDefault="00BF558F" w:rsidP="00D7290C">
            <w:pPr>
              <w:jc w:val="right"/>
              <w:rPr>
                <w:sz w:val="18"/>
                <w:szCs w:val="18"/>
              </w:rPr>
            </w:pPr>
            <w:r w:rsidRPr="00D11896">
              <w:rPr>
                <w:sz w:val="18"/>
                <w:szCs w:val="18"/>
              </w:rPr>
              <w:t>160.988</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B6D5B9A" w14:textId="77777777" w:rsidR="00BF558F" w:rsidRPr="00D11896" w:rsidRDefault="00BF558F" w:rsidP="00D7290C">
            <w:pPr>
              <w:jc w:val="right"/>
              <w:rPr>
                <w:sz w:val="18"/>
                <w:szCs w:val="18"/>
              </w:rPr>
            </w:pPr>
            <w:r w:rsidRPr="00D11896">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D5FE40F" w14:textId="77777777" w:rsidR="00BF558F" w:rsidRPr="00D11896" w:rsidRDefault="00BF558F" w:rsidP="00D7290C">
            <w:pPr>
              <w:jc w:val="right"/>
              <w:rPr>
                <w:sz w:val="18"/>
                <w:szCs w:val="18"/>
              </w:rPr>
            </w:pPr>
            <w:r w:rsidRPr="00D11896">
              <w:rPr>
                <w:sz w:val="18"/>
                <w:szCs w:val="18"/>
              </w:rPr>
              <w:t> </w:t>
            </w:r>
          </w:p>
        </w:tc>
      </w:tr>
      <w:tr w:rsidR="00D11896" w:rsidRPr="00D11896" w14:paraId="28B563D6" w14:textId="77777777" w:rsidTr="00D11896">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2404EBC6" w14:textId="77777777" w:rsidR="00BF558F" w:rsidRPr="00D11896" w:rsidRDefault="00BF558F" w:rsidP="00D7290C">
            <w:pPr>
              <w:rPr>
                <w:sz w:val="18"/>
                <w:szCs w:val="18"/>
              </w:rPr>
            </w:pPr>
            <w:r w:rsidRPr="00D11896">
              <w:rPr>
                <w:sz w:val="18"/>
                <w:szCs w:val="18"/>
              </w:rPr>
              <w:lastRenderedPageBreak/>
              <w:t>Izvor 4.1. GRAD SAMOBOR-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D5D09D" w14:textId="77777777" w:rsidR="00BF558F" w:rsidRPr="00D11896" w:rsidRDefault="00BF558F" w:rsidP="00D7290C">
            <w:pPr>
              <w:jc w:val="right"/>
              <w:rPr>
                <w:sz w:val="18"/>
                <w:szCs w:val="18"/>
              </w:rPr>
            </w:pPr>
            <w:r w:rsidRPr="00D11896">
              <w:rPr>
                <w:sz w:val="18"/>
                <w:szCs w:val="18"/>
              </w:rPr>
              <w:t>26.093,90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04B10509" w14:textId="77777777" w:rsidR="00BF558F" w:rsidRPr="00D11896" w:rsidRDefault="00BF558F" w:rsidP="00D7290C">
            <w:pPr>
              <w:jc w:val="right"/>
              <w:rPr>
                <w:sz w:val="18"/>
                <w:szCs w:val="18"/>
              </w:rPr>
            </w:pPr>
            <w:r w:rsidRPr="00D11896">
              <w:rPr>
                <w:sz w:val="18"/>
                <w:szCs w:val="18"/>
              </w:rPr>
              <w:t>27.608</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161AD043" w14:textId="77777777" w:rsidR="00BF558F" w:rsidRPr="00D11896" w:rsidRDefault="00BF558F" w:rsidP="00D7290C">
            <w:pPr>
              <w:jc w:val="right"/>
              <w:rPr>
                <w:sz w:val="18"/>
                <w:szCs w:val="18"/>
              </w:rPr>
            </w:pPr>
            <w:r w:rsidRPr="00D11896">
              <w:rPr>
                <w:sz w:val="18"/>
                <w:szCs w:val="18"/>
              </w:rPr>
              <w:t>186.409</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DB45157" w14:textId="77777777" w:rsidR="00BF558F" w:rsidRPr="00D11896" w:rsidRDefault="00BF558F" w:rsidP="00D7290C">
            <w:pPr>
              <w:jc w:val="right"/>
              <w:rPr>
                <w:sz w:val="18"/>
                <w:szCs w:val="18"/>
              </w:rPr>
            </w:pPr>
            <w:r w:rsidRPr="00D11896">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9A13685" w14:textId="77777777" w:rsidR="00BF558F" w:rsidRPr="00D11896" w:rsidRDefault="00BF558F" w:rsidP="00D7290C">
            <w:pPr>
              <w:jc w:val="right"/>
              <w:rPr>
                <w:sz w:val="18"/>
                <w:szCs w:val="18"/>
              </w:rPr>
            </w:pPr>
            <w:r w:rsidRPr="00D11896">
              <w:rPr>
                <w:sz w:val="18"/>
                <w:szCs w:val="18"/>
              </w:rPr>
              <w:t> </w:t>
            </w:r>
          </w:p>
        </w:tc>
      </w:tr>
      <w:tr w:rsidR="00D11896" w:rsidRPr="00D11896" w14:paraId="1071F613"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1C3C236" w14:textId="77777777" w:rsidR="00BF558F" w:rsidRPr="00D11896" w:rsidRDefault="00BF558F" w:rsidP="00D7290C">
            <w:pPr>
              <w:rPr>
                <w:sz w:val="18"/>
                <w:szCs w:val="18"/>
              </w:rPr>
            </w:pPr>
            <w:r w:rsidRPr="00D11896">
              <w:rPr>
                <w:sz w:val="18"/>
                <w:szCs w:val="18"/>
              </w:rPr>
              <w:t>Izvor 5.1. GRAD SAMOBOR-PRIHODI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DFE77AB" w14:textId="77777777" w:rsidR="00BF558F" w:rsidRPr="00D11896" w:rsidRDefault="00BF558F" w:rsidP="00D7290C">
            <w:pPr>
              <w:jc w:val="right"/>
              <w:rPr>
                <w:sz w:val="18"/>
                <w:szCs w:val="18"/>
              </w:rPr>
            </w:pPr>
            <w:r w:rsidRPr="00D11896">
              <w:rPr>
                <w:sz w:val="18"/>
                <w:szCs w:val="18"/>
              </w:rPr>
              <w:t>3.651,20</w:t>
            </w:r>
          </w:p>
        </w:tc>
        <w:tc>
          <w:tcPr>
            <w:tcW w:w="1152" w:type="dxa"/>
            <w:tcBorders>
              <w:top w:val="nil"/>
              <w:left w:val="nil"/>
              <w:bottom w:val="single" w:sz="4" w:space="0" w:color="auto"/>
              <w:right w:val="single" w:sz="4" w:space="0" w:color="auto"/>
            </w:tcBorders>
            <w:shd w:val="clear" w:color="000000" w:fill="FFFFFF"/>
            <w:vAlign w:val="center"/>
            <w:hideMark/>
          </w:tcPr>
          <w:p w14:paraId="0641C419" w14:textId="77777777" w:rsidR="00BF558F" w:rsidRPr="00D11896" w:rsidRDefault="00BF558F" w:rsidP="00D7290C">
            <w:pPr>
              <w:jc w:val="right"/>
              <w:rPr>
                <w:sz w:val="18"/>
                <w:szCs w:val="18"/>
              </w:rPr>
            </w:pPr>
            <w:r w:rsidRPr="00D11896">
              <w:rPr>
                <w:sz w:val="18"/>
                <w:szCs w:val="18"/>
              </w:rPr>
              <w:t>12.989</w:t>
            </w:r>
          </w:p>
        </w:tc>
        <w:tc>
          <w:tcPr>
            <w:tcW w:w="1096" w:type="dxa"/>
            <w:tcBorders>
              <w:top w:val="nil"/>
              <w:left w:val="nil"/>
              <w:bottom w:val="single" w:sz="4" w:space="0" w:color="auto"/>
              <w:right w:val="single" w:sz="4" w:space="0" w:color="auto"/>
            </w:tcBorders>
            <w:shd w:val="clear" w:color="000000" w:fill="FFFFFF"/>
            <w:vAlign w:val="center"/>
            <w:hideMark/>
          </w:tcPr>
          <w:p w14:paraId="240CB8EB" w14:textId="77777777" w:rsidR="00BF558F" w:rsidRPr="00D11896" w:rsidRDefault="00BF558F" w:rsidP="00D7290C">
            <w:pPr>
              <w:jc w:val="right"/>
              <w:rPr>
                <w:sz w:val="18"/>
                <w:szCs w:val="18"/>
              </w:rPr>
            </w:pPr>
            <w:r w:rsidRPr="00D11896">
              <w:rPr>
                <w:sz w:val="18"/>
                <w:szCs w:val="18"/>
              </w:rPr>
              <w:t>32.665</w:t>
            </w:r>
          </w:p>
        </w:tc>
        <w:tc>
          <w:tcPr>
            <w:tcW w:w="1105" w:type="dxa"/>
            <w:tcBorders>
              <w:top w:val="nil"/>
              <w:left w:val="nil"/>
              <w:bottom w:val="single" w:sz="4" w:space="0" w:color="auto"/>
              <w:right w:val="single" w:sz="4" w:space="0" w:color="auto"/>
            </w:tcBorders>
            <w:shd w:val="clear" w:color="000000" w:fill="FFFFFF"/>
            <w:vAlign w:val="center"/>
            <w:hideMark/>
          </w:tcPr>
          <w:p w14:paraId="171ECDF0"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3CF3D5E" w14:textId="77777777" w:rsidR="00BF558F" w:rsidRPr="00D11896" w:rsidRDefault="00BF558F" w:rsidP="00D7290C">
            <w:pPr>
              <w:jc w:val="right"/>
              <w:rPr>
                <w:sz w:val="18"/>
                <w:szCs w:val="18"/>
              </w:rPr>
            </w:pPr>
            <w:r w:rsidRPr="00D11896">
              <w:rPr>
                <w:sz w:val="18"/>
                <w:szCs w:val="18"/>
              </w:rPr>
              <w:t> </w:t>
            </w:r>
          </w:p>
        </w:tc>
      </w:tr>
      <w:tr w:rsidR="00D11896" w:rsidRPr="00D11896" w14:paraId="509A5E5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EF9EFD8" w14:textId="77777777" w:rsidR="00BF558F" w:rsidRPr="00D11896" w:rsidRDefault="00BF558F" w:rsidP="00D7290C">
            <w:pPr>
              <w:rPr>
                <w:sz w:val="18"/>
                <w:szCs w:val="18"/>
              </w:rPr>
            </w:pPr>
            <w:r w:rsidRPr="00D11896">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5733378" w14:textId="77777777" w:rsidR="00BF558F" w:rsidRPr="00D11896" w:rsidRDefault="00BF558F" w:rsidP="00D7290C">
            <w:pPr>
              <w:jc w:val="right"/>
              <w:rPr>
                <w:sz w:val="18"/>
                <w:szCs w:val="18"/>
              </w:rPr>
            </w:pPr>
            <w:r w:rsidRPr="00D11896">
              <w:rPr>
                <w:sz w:val="18"/>
                <w:szCs w:val="18"/>
              </w:rPr>
              <w:t>83.929,31</w:t>
            </w:r>
          </w:p>
        </w:tc>
        <w:tc>
          <w:tcPr>
            <w:tcW w:w="1152" w:type="dxa"/>
            <w:tcBorders>
              <w:top w:val="nil"/>
              <w:left w:val="nil"/>
              <w:bottom w:val="single" w:sz="4" w:space="0" w:color="auto"/>
              <w:right w:val="single" w:sz="4" w:space="0" w:color="auto"/>
            </w:tcBorders>
            <w:shd w:val="clear" w:color="000000" w:fill="FFFFFF"/>
            <w:vAlign w:val="center"/>
            <w:hideMark/>
          </w:tcPr>
          <w:p w14:paraId="3F8A6221" w14:textId="77777777" w:rsidR="00BF558F" w:rsidRPr="00D11896" w:rsidRDefault="00BF558F" w:rsidP="00D7290C">
            <w:pPr>
              <w:jc w:val="right"/>
              <w:rPr>
                <w:sz w:val="18"/>
                <w:szCs w:val="18"/>
              </w:rPr>
            </w:pPr>
            <w:r w:rsidRPr="00D11896">
              <w:rPr>
                <w:sz w:val="18"/>
                <w:szCs w:val="18"/>
              </w:rPr>
              <w:t>360.614</w:t>
            </w:r>
          </w:p>
        </w:tc>
        <w:tc>
          <w:tcPr>
            <w:tcW w:w="1096" w:type="dxa"/>
            <w:tcBorders>
              <w:top w:val="nil"/>
              <w:left w:val="nil"/>
              <w:bottom w:val="single" w:sz="4" w:space="0" w:color="auto"/>
              <w:right w:val="single" w:sz="4" w:space="0" w:color="auto"/>
            </w:tcBorders>
            <w:shd w:val="clear" w:color="000000" w:fill="FFFFFF"/>
            <w:vAlign w:val="center"/>
            <w:hideMark/>
          </w:tcPr>
          <w:p w14:paraId="3AE3562B" w14:textId="77777777" w:rsidR="00BF558F" w:rsidRPr="00D11896" w:rsidRDefault="00BF558F" w:rsidP="00D7290C">
            <w:pPr>
              <w:jc w:val="right"/>
              <w:rPr>
                <w:sz w:val="18"/>
                <w:szCs w:val="18"/>
              </w:rPr>
            </w:pPr>
            <w:r w:rsidRPr="00D11896">
              <w:rPr>
                <w:sz w:val="18"/>
                <w:szCs w:val="18"/>
              </w:rPr>
              <w:t>435.587</w:t>
            </w:r>
          </w:p>
        </w:tc>
        <w:tc>
          <w:tcPr>
            <w:tcW w:w="1105" w:type="dxa"/>
            <w:tcBorders>
              <w:top w:val="nil"/>
              <w:left w:val="nil"/>
              <w:bottom w:val="single" w:sz="4" w:space="0" w:color="auto"/>
              <w:right w:val="single" w:sz="4" w:space="0" w:color="auto"/>
            </w:tcBorders>
            <w:shd w:val="clear" w:color="000000" w:fill="FFFFFF"/>
            <w:vAlign w:val="center"/>
            <w:hideMark/>
          </w:tcPr>
          <w:p w14:paraId="3E6D82B8"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A3C912F" w14:textId="77777777" w:rsidR="00BF558F" w:rsidRPr="00D11896" w:rsidRDefault="00BF558F" w:rsidP="00D7290C">
            <w:pPr>
              <w:jc w:val="right"/>
              <w:rPr>
                <w:sz w:val="18"/>
                <w:szCs w:val="18"/>
              </w:rPr>
            </w:pPr>
            <w:r w:rsidRPr="00D11896">
              <w:rPr>
                <w:sz w:val="18"/>
                <w:szCs w:val="18"/>
              </w:rPr>
              <w:t> </w:t>
            </w:r>
          </w:p>
        </w:tc>
      </w:tr>
      <w:tr w:rsidR="00D11896" w:rsidRPr="00D11896" w14:paraId="5E8A603F"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D22E8A8" w14:textId="77777777" w:rsidR="00BF558F" w:rsidRPr="00D11896" w:rsidRDefault="00BF558F" w:rsidP="00D7290C">
            <w:pPr>
              <w:rPr>
                <w:sz w:val="18"/>
                <w:szCs w:val="18"/>
              </w:rPr>
            </w:pPr>
            <w:r w:rsidRPr="00D11896">
              <w:rPr>
                <w:sz w:val="18"/>
                <w:szCs w:val="18"/>
              </w:rPr>
              <w:t>Izvor 7.1. NAMJENSKI PRIMICI OD ZADUŽIVANJA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F444AD3" w14:textId="77777777" w:rsidR="00BF558F" w:rsidRPr="00D11896" w:rsidRDefault="00BF558F" w:rsidP="00D7290C">
            <w:pPr>
              <w:jc w:val="right"/>
              <w:rPr>
                <w:sz w:val="18"/>
                <w:szCs w:val="18"/>
              </w:rPr>
            </w:pPr>
            <w:r w:rsidRPr="00D11896">
              <w:rPr>
                <w:sz w:val="18"/>
                <w:szCs w:val="18"/>
              </w:rPr>
              <w:t>163.286,03</w:t>
            </w:r>
          </w:p>
        </w:tc>
        <w:tc>
          <w:tcPr>
            <w:tcW w:w="1152" w:type="dxa"/>
            <w:tcBorders>
              <w:top w:val="nil"/>
              <w:left w:val="nil"/>
              <w:bottom w:val="single" w:sz="4" w:space="0" w:color="auto"/>
              <w:right w:val="single" w:sz="4" w:space="0" w:color="auto"/>
            </w:tcBorders>
            <w:shd w:val="clear" w:color="000000" w:fill="FFFFFF"/>
            <w:vAlign w:val="center"/>
            <w:hideMark/>
          </w:tcPr>
          <w:p w14:paraId="09F759AC"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7137C6DD"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3D51303"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046FDFC" w14:textId="77777777" w:rsidR="00BF558F" w:rsidRPr="00D11896" w:rsidRDefault="00BF558F" w:rsidP="00D7290C">
            <w:pPr>
              <w:jc w:val="right"/>
              <w:rPr>
                <w:sz w:val="18"/>
                <w:szCs w:val="18"/>
              </w:rPr>
            </w:pPr>
            <w:r w:rsidRPr="00D11896">
              <w:rPr>
                <w:sz w:val="18"/>
                <w:szCs w:val="18"/>
              </w:rPr>
              <w:t> </w:t>
            </w:r>
          </w:p>
        </w:tc>
      </w:tr>
      <w:tr w:rsidR="00D11896" w:rsidRPr="00D11896" w14:paraId="291AEEA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D9B3776" w14:textId="77777777" w:rsidR="00BF558F" w:rsidRPr="00D11896" w:rsidRDefault="00BF558F" w:rsidP="00D7290C">
            <w:pPr>
              <w:rPr>
                <w:b/>
                <w:bCs/>
              </w:rPr>
            </w:pPr>
            <w:r w:rsidRPr="00D11896">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6AB9D42" w14:textId="77777777" w:rsidR="00BF558F" w:rsidRPr="00D11896" w:rsidRDefault="00BF558F" w:rsidP="00D7290C">
            <w:pPr>
              <w:jc w:val="right"/>
              <w:rPr>
                <w:b/>
                <w:bCs/>
              </w:rPr>
            </w:pPr>
            <w:r w:rsidRPr="00D11896">
              <w:rPr>
                <w:b/>
                <w:bCs/>
                <w:sz w:val="22"/>
                <w:szCs w:val="22"/>
              </w:rPr>
              <w:t>134.993,18</w:t>
            </w:r>
          </w:p>
        </w:tc>
        <w:tc>
          <w:tcPr>
            <w:tcW w:w="1152" w:type="dxa"/>
            <w:tcBorders>
              <w:top w:val="nil"/>
              <w:left w:val="nil"/>
              <w:bottom w:val="single" w:sz="4" w:space="0" w:color="auto"/>
              <w:right w:val="single" w:sz="4" w:space="0" w:color="auto"/>
            </w:tcBorders>
            <w:shd w:val="clear" w:color="000000" w:fill="FFFFFF"/>
            <w:vAlign w:val="center"/>
            <w:hideMark/>
          </w:tcPr>
          <w:p w14:paraId="40BCBC53" w14:textId="77777777" w:rsidR="00BF558F" w:rsidRPr="00D11896" w:rsidRDefault="00BF558F" w:rsidP="00D7290C">
            <w:pPr>
              <w:jc w:val="right"/>
              <w:rPr>
                <w:b/>
                <w:bCs/>
              </w:rPr>
            </w:pPr>
            <w:r w:rsidRPr="00D11896">
              <w:rPr>
                <w:b/>
                <w:bCs/>
                <w:sz w:val="22"/>
                <w:szCs w:val="22"/>
              </w:rPr>
              <w:t>186.378</w:t>
            </w:r>
          </w:p>
        </w:tc>
        <w:tc>
          <w:tcPr>
            <w:tcW w:w="1096" w:type="dxa"/>
            <w:tcBorders>
              <w:top w:val="nil"/>
              <w:left w:val="nil"/>
              <w:bottom w:val="single" w:sz="4" w:space="0" w:color="auto"/>
              <w:right w:val="single" w:sz="4" w:space="0" w:color="auto"/>
            </w:tcBorders>
            <w:shd w:val="clear" w:color="000000" w:fill="FFFFFF"/>
            <w:vAlign w:val="center"/>
            <w:hideMark/>
          </w:tcPr>
          <w:p w14:paraId="2391A3B5" w14:textId="77777777" w:rsidR="00BF558F" w:rsidRPr="00D11896" w:rsidRDefault="00BF558F" w:rsidP="00D7290C">
            <w:pPr>
              <w:jc w:val="right"/>
              <w:rPr>
                <w:b/>
                <w:bCs/>
              </w:rPr>
            </w:pPr>
            <w:r w:rsidRPr="00D11896">
              <w:rPr>
                <w:b/>
                <w:bCs/>
                <w:sz w:val="22"/>
                <w:szCs w:val="22"/>
              </w:rPr>
              <w:t>188.439</w:t>
            </w:r>
          </w:p>
        </w:tc>
        <w:tc>
          <w:tcPr>
            <w:tcW w:w="1105" w:type="dxa"/>
            <w:tcBorders>
              <w:top w:val="nil"/>
              <w:left w:val="nil"/>
              <w:bottom w:val="single" w:sz="4" w:space="0" w:color="auto"/>
              <w:right w:val="single" w:sz="4" w:space="0" w:color="auto"/>
            </w:tcBorders>
            <w:shd w:val="clear" w:color="000000" w:fill="FFFFFF"/>
            <w:vAlign w:val="center"/>
            <w:hideMark/>
          </w:tcPr>
          <w:p w14:paraId="25420B48" w14:textId="77777777" w:rsidR="00BF558F" w:rsidRPr="00D11896" w:rsidRDefault="00BF558F" w:rsidP="00D7290C">
            <w:pPr>
              <w:jc w:val="right"/>
              <w:rPr>
                <w:b/>
                <w:bCs/>
              </w:rPr>
            </w:pPr>
            <w:r w:rsidRPr="00D11896">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1B7894B" w14:textId="77777777" w:rsidR="00BF558F" w:rsidRPr="00D11896" w:rsidRDefault="00BF558F" w:rsidP="00D7290C">
            <w:pPr>
              <w:jc w:val="right"/>
              <w:rPr>
                <w:b/>
                <w:bCs/>
              </w:rPr>
            </w:pPr>
            <w:r w:rsidRPr="00D11896">
              <w:rPr>
                <w:b/>
                <w:bCs/>
                <w:sz w:val="22"/>
                <w:szCs w:val="22"/>
              </w:rPr>
              <w:t>133.386</w:t>
            </w:r>
          </w:p>
        </w:tc>
      </w:tr>
      <w:tr w:rsidR="00D11896" w:rsidRPr="00D11896" w14:paraId="46534A72"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942E9AB" w14:textId="77777777" w:rsidR="00BF558F" w:rsidRPr="00D11896" w:rsidRDefault="00BF558F" w:rsidP="00D7290C">
            <w:pPr>
              <w:rPr>
                <w:b/>
                <w:bCs/>
                <w:i/>
                <w:iCs/>
                <w:sz w:val="20"/>
                <w:szCs w:val="20"/>
              </w:rPr>
            </w:pPr>
            <w:r w:rsidRPr="00D11896">
              <w:rPr>
                <w:b/>
                <w:bCs/>
                <w:i/>
                <w:iCs/>
                <w:sz w:val="20"/>
                <w:szCs w:val="20"/>
              </w:rPr>
              <w:t>Gradska knjižnica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0B0CE6" w14:textId="77777777" w:rsidR="00BF558F" w:rsidRPr="00D11896" w:rsidRDefault="00BF558F" w:rsidP="00D7290C">
            <w:pPr>
              <w:jc w:val="right"/>
              <w:rPr>
                <w:b/>
                <w:bCs/>
                <w:i/>
                <w:iCs/>
              </w:rPr>
            </w:pPr>
            <w:r w:rsidRPr="00D11896">
              <w:rPr>
                <w:b/>
                <w:bCs/>
                <w:i/>
                <w:iCs/>
                <w:sz w:val="22"/>
                <w:szCs w:val="22"/>
              </w:rPr>
              <w:t>2.691,38</w:t>
            </w:r>
          </w:p>
        </w:tc>
        <w:tc>
          <w:tcPr>
            <w:tcW w:w="1152" w:type="dxa"/>
            <w:tcBorders>
              <w:top w:val="nil"/>
              <w:left w:val="nil"/>
              <w:bottom w:val="single" w:sz="4" w:space="0" w:color="auto"/>
              <w:right w:val="single" w:sz="4" w:space="0" w:color="auto"/>
            </w:tcBorders>
            <w:shd w:val="clear" w:color="000000" w:fill="FFFFFF"/>
            <w:vAlign w:val="center"/>
            <w:hideMark/>
          </w:tcPr>
          <w:p w14:paraId="2DFAD435" w14:textId="77777777" w:rsidR="00BF558F" w:rsidRPr="00D11896" w:rsidRDefault="00BF558F" w:rsidP="00D7290C">
            <w:pPr>
              <w:jc w:val="right"/>
              <w:rPr>
                <w:b/>
                <w:bCs/>
                <w:i/>
                <w:iCs/>
              </w:rPr>
            </w:pPr>
            <w:r w:rsidRPr="00D11896">
              <w:rPr>
                <w:b/>
                <w:bCs/>
                <w:i/>
                <w:iCs/>
                <w:sz w:val="22"/>
                <w:szCs w:val="22"/>
              </w:rPr>
              <w:t>4.010</w:t>
            </w:r>
          </w:p>
        </w:tc>
        <w:tc>
          <w:tcPr>
            <w:tcW w:w="1096" w:type="dxa"/>
            <w:tcBorders>
              <w:top w:val="nil"/>
              <w:left w:val="nil"/>
              <w:bottom w:val="single" w:sz="4" w:space="0" w:color="auto"/>
              <w:right w:val="single" w:sz="4" w:space="0" w:color="auto"/>
            </w:tcBorders>
            <w:shd w:val="clear" w:color="000000" w:fill="FFFFFF"/>
            <w:vAlign w:val="center"/>
            <w:hideMark/>
          </w:tcPr>
          <w:p w14:paraId="0AABCA60" w14:textId="77777777" w:rsidR="00BF558F" w:rsidRPr="00D11896" w:rsidRDefault="00BF558F" w:rsidP="00D7290C">
            <w:pPr>
              <w:jc w:val="right"/>
              <w:rPr>
                <w:b/>
                <w:bCs/>
                <w:i/>
                <w:iCs/>
              </w:rPr>
            </w:pPr>
            <w:r w:rsidRPr="00D11896">
              <w:rPr>
                <w:b/>
                <w:bCs/>
                <w:i/>
                <w:iCs/>
                <w:sz w:val="22"/>
                <w:szCs w:val="22"/>
              </w:rPr>
              <w:t>6.577</w:t>
            </w:r>
          </w:p>
        </w:tc>
        <w:tc>
          <w:tcPr>
            <w:tcW w:w="1105" w:type="dxa"/>
            <w:tcBorders>
              <w:top w:val="nil"/>
              <w:left w:val="nil"/>
              <w:bottom w:val="single" w:sz="4" w:space="0" w:color="auto"/>
              <w:right w:val="single" w:sz="4" w:space="0" w:color="auto"/>
            </w:tcBorders>
            <w:shd w:val="clear" w:color="000000" w:fill="FFFFFF"/>
            <w:vAlign w:val="center"/>
            <w:hideMark/>
          </w:tcPr>
          <w:p w14:paraId="7B7F8589"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632CF9B" w14:textId="77777777" w:rsidR="00BF558F" w:rsidRPr="00D11896" w:rsidRDefault="00BF558F" w:rsidP="00D7290C">
            <w:pPr>
              <w:jc w:val="right"/>
              <w:rPr>
                <w:b/>
                <w:bCs/>
                <w:i/>
                <w:iCs/>
              </w:rPr>
            </w:pPr>
            <w:r w:rsidRPr="00D11896">
              <w:rPr>
                <w:b/>
                <w:bCs/>
                <w:i/>
                <w:iCs/>
                <w:sz w:val="22"/>
                <w:szCs w:val="22"/>
              </w:rPr>
              <w:t>0</w:t>
            </w:r>
          </w:p>
        </w:tc>
      </w:tr>
      <w:tr w:rsidR="00D11896" w:rsidRPr="00D11896" w14:paraId="616B7623"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45BC8CA" w14:textId="77777777" w:rsidR="00BF558F" w:rsidRPr="00D11896" w:rsidRDefault="00BF558F" w:rsidP="00D7290C">
            <w:pPr>
              <w:rPr>
                <w:sz w:val="18"/>
                <w:szCs w:val="18"/>
              </w:rPr>
            </w:pPr>
            <w:r w:rsidRPr="00D11896">
              <w:rPr>
                <w:sz w:val="18"/>
                <w:szCs w:val="18"/>
              </w:rPr>
              <w:t>Izvor 2.3. GRADSKA KNJIŽNICA-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032AAE6" w14:textId="77777777" w:rsidR="00BF558F" w:rsidRPr="00D11896" w:rsidRDefault="00BF558F" w:rsidP="00D7290C">
            <w:pPr>
              <w:jc w:val="right"/>
              <w:rPr>
                <w:sz w:val="18"/>
                <w:szCs w:val="18"/>
              </w:rPr>
            </w:pPr>
            <w:r w:rsidRPr="00D11896">
              <w:rPr>
                <w:sz w:val="18"/>
                <w:szCs w:val="18"/>
              </w:rPr>
              <w:t>2.691,38</w:t>
            </w:r>
          </w:p>
        </w:tc>
        <w:tc>
          <w:tcPr>
            <w:tcW w:w="1152" w:type="dxa"/>
            <w:tcBorders>
              <w:top w:val="nil"/>
              <w:left w:val="nil"/>
              <w:bottom w:val="single" w:sz="4" w:space="0" w:color="auto"/>
              <w:right w:val="single" w:sz="4" w:space="0" w:color="auto"/>
            </w:tcBorders>
            <w:shd w:val="clear" w:color="000000" w:fill="FFFFFF"/>
            <w:vAlign w:val="center"/>
            <w:hideMark/>
          </w:tcPr>
          <w:p w14:paraId="42D31844"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756B2F5"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41C3B12"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A12E1C1" w14:textId="77777777" w:rsidR="00BF558F" w:rsidRPr="00D11896" w:rsidRDefault="00BF558F" w:rsidP="00D7290C">
            <w:pPr>
              <w:jc w:val="right"/>
              <w:rPr>
                <w:sz w:val="18"/>
                <w:szCs w:val="18"/>
              </w:rPr>
            </w:pPr>
            <w:r w:rsidRPr="00D11896">
              <w:rPr>
                <w:sz w:val="18"/>
                <w:szCs w:val="18"/>
              </w:rPr>
              <w:t> </w:t>
            </w:r>
          </w:p>
        </w:tc>
      </w:tr>
      <w:tr w:rsidR="00D11896" w:rsidRPr="00D11896" w14:paraId="3B6560D1"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2A0126D" w14:textId="77777777" w:rsidR="00BF558F" w:rsidRPr="00D11896" w:rsidRDefault="00BF558F" w:rsidP="00D7290C">
            <w:pPr>
              <w:rPr>
                <w:sz w:val="18"/>
                <w:szCs w:val="18"/>
              </w:rPr>
            </w:pPr>
            <w:r w:rsidRPr="00D11896">
              <w:rPr>
                <w:sz w:val="18"/>
                <w:szCs w:val="18"/>
              </w:rPr>
              <w:t>Izvor 3.7. GRADSKA KNJIŽNICA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EFC727" w14:textId="77777777" w:rsidR="00BF558F" w:rsidRPr="00D11896" w:rsidRDefault="00BF558F" w:rsidP="00D7290C">
            <w:pPr>
              <w:jc w:val="right"/>
              <w:rPr>
                <w:sz w:val="18"/>
                <w:szCs w:val="18"/>
              </w:rPr>
            </w:pPr>
            <w:r w:rsidRPr="00D11896">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66B7D7D7" w14:textId="77777777" w:rsidR="00BF558F" w:rsidRPr="00D11896" w:rsidRDefault="00BF558F" w:rsidP="00D7290C">
            <w:pPr>
              <w:jc w:val="right"/>
              <w:rPr>
                <w:sz w:val="18"/>
                <w:szCs w:val="18"/>
              </w:rPr>
            </w:pPr>
            <w:r w:rsidRPr="00D11896">
              <w:rPr>
                <w:sz w:val="18"/>
                <w:szCs w:val="18"/>
              </w:rPr>
              <w:t>4.010</w:t>
            </w:r>
          </w:p>
        </w:tc>
        <w:tc>
          <w:tcPr>
            <w:tcW w:w="1096" w:type="dxa"/>
            <w:tcBorders>
              <w:top w:val="nil"/>
              <w:left w:val="nil"/>
              <w:bottom w:val="single" w:sz="4" w:space="0" w:color="auto"/>
              <w:right w:val="single" w:sz="4" w:space="0" w:color="auto"/>
            </w:tcBorders>
            <w:shd w:val="clear" w:color="000000" w:fill="FFFFFF"/>
            <w:vAlign w:val="center"/>
            <w:hideMark/>
          </w:tcPr>
          <w:p w14:paraId="35E0478C" w14:textId="77777777" w:rsidR="00BF558F" w:rsidRPr="00D11896" w:rsidRDefault="00BF558F" w:rsidP="00D7290C">
            <w:pPr>
              <w:jc w:val="right"/>
              <w:rPr>
                <w:sz w:val="18"/>
                <w:szCs w:val="18"/>
              </w:rPr>
            </w:pPr>
            <w:r w:rsidRPr="00D11896">
              <w:rPr>
                <w:sz w:val="18"/>
                <w:szCs w:val="18"/>
              </w:rPr>
              <w:t>6.577</w:t>
            </w:r>
          </w:p>
        </w:tc>
        <w:tc>
          <w:tcPr>
            <w:tcW w:w="1105" w:type="dxa"/>
            <w:tcBorders>
              <w:top w:val="nil"/>
              <w:left w:val="nil"/>
              <w:bottom w:val="single" w:sz="4" w:space="0" w:color="auto"/>
              <w:right w:val="single" w:sz="4" w:space="0" w:color="auto"/>
            </w:tcBorders>
            <w:shd w:val="clear" w:color="000000" w:fill="FFFFFF"/>
            <w:vAlign w:val="center"/>
            <w:hideMark/>
          </w:tcPr>
          <w:p w14:paraId="78259AAD"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5ABD05D" w14:textId="77777777" w:rsidR="00BF558F" w:rsidRPr="00D11896" w:rsidRDefault="00BF558F" w:rsidP="00D7290C">
            <w:pPr>
              <w:jc w:val="right"/>
              <w:rPr>
                <w:sz w:val="18"/>
                <w:szCs w:val="18"/>
              </w:rPr>
            </w:pPr>
            <w:r w:rsidRPr="00D11896">
              <w:rPr>
                <w:sz w:val="18"/>
                <w:szCs w:val="18"/>
              </w:rPr>
              <w:t> </w:t>
            </w:r>
          </w:p>
        </w:tc>
      </w:tr>
      <w:tr w:rsidR="00D11896" w:rsidRPr="00D11896" w14:paraId="15C9C03A" w14:textId="77777777" w:rsidTr="00D7290C">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3B401462" w14:textId="77777777" w:rsidR="00BF558F" w:rsidRPr="00D11896" w:rsidRDefault="00BF558F" w:rsidP="00D7290C">
            <w:pPr>
              <w:rPr>
                <w:b/>
                <w:bCs/>
                <w:i/>
                <w:iCs/>
                <w:sz w:val="20"/>
                <w:szCs w:val="20"/>
              </w:rPr>
            </w:pPr>
            <w:r w:rsidRPr="00D11896">
              <w:rPr>
                <w:b/>
                <w:bCs/>
                <w:i/>
                <w:iCs/>
                <w:sz w:val="20"/>
                <w:szCs w:val="20"/>
              </w:rPr>
              <w:t>Pučko otvoreno učilište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5AC101" w14:textId="77777777" w:rsidR="00BF558F" w:rsidRPr="00D11896" w:rsidRDefault="00BF558F" w:rsidP="00D7290C">
            <w:pPr>
              <w:jc w:val="right"/>
              <w:rPr>
                <w:b/>
                <w:bCs/>
                <w:i/>
                <w:iCs/>
              </w:rPr>
            </w:pPr>
            <w:r w:rsidRPr="00D11896">
              <w:rPr>
                <w:b/>
                <w:bCs/>
                <w:i/>
                <w:iCs/>
                <w:sz w:val="22"/>
                <w:szCs w:val="22"/>
              </w:rPr>
              <w:t>52.567,82</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48AB0F31" w14:textId="77777777" w:rsidR="00BF558F" w:rsidRPr="00D11896" w:rsidRDefault="00BF558F" w:rsidP="00D7290C">
            <w:pPr>
              <w:jc w:val="right"/>
              <w:rPr>
                <w:b/>
                <w:bCs/>
                <w:i/>
                <w:iCs/>
              </w:rPr>
            </w:pPr>
            <w:r w:rsidRPr="00D11896">
              <w:rPr>
                <w:b/>
                <w:bCs/>
                <w:i/>
                <w:iCs/>
                <w:sz w:val="22"/>
                <w:szCs w:val="22"/>
              </w:rPr>
              <w:t>62.011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65729DBF" w14:textId="77777777" w:rsidR="00BF558F" w:rsidRPr="00D11896" w:rsidRDefault="00BF558F" w:rsidP="00D7290C">
            <w:pPr>
              <w:jc w:val="right"/>
              <w:rPr>
                <w:b/>
                <w:bCs/>
                <w:i/>
                <w:iCs/>
              </w:rPr>
            </w:pPr>
            <w:r w:rsidRPr="00D11896">
              <w:rPr>
                <w:b/>
                <w:bCs/>
                <w:i/>
                <w:iCs/>
                <w:sz w:val="22"/>
                <w:szCs w:val="22"/>
              </w:rPr>
              <w:t>52.901</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91A8525" w14:textId="77777777" w:rsidR="00BF558F" w:rsidRPr="00D11896" w:rsidRDefault="00BF558F" w:rsidP="00D7290C">
            <w:pPr>
              <w:jc w:val="right"/>
              <w:rPr>
                <w:b/>
                <w:bCs/>
                <w:i/>
                <w:iCs/>
              </w:rPr>
            </w:pPr>
            <w:r w:rsidRPr="00D11896">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972D7B4" w14:textId="77777777" w:rsidR="00BF558F" w:rsidRPr="00D11896" w:rsidRDefault="00BF558F" w:rsidP="00D7290C">
            <w:pPr>
              <w:jc w:val="right"/>
              <w:rPr>
                <w:b/>
                <w:bCs/>
                <w:i/>
                <w:iCs/>
              </w:rPr>
            </w:pPr>
            <w:r w:rsidRPr="00D11896">
              <w:rPr>
                <w:b/>
                <w:bCs/>
                <w:i/>
                <w:iCs/>
                <w:sz w:val="22"/>
                <w:szCs w:val="22"/>
              </w:rPr>
              <w:t>0</w:t>
            </w:r>
          </w:p>
        </w:tc>
      </w:tr>
      <w:tr w:rsidR="00D11896" w:rsidRPr="00D11896" w14:paraId="06D9560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7E02E82" w14:textId="77777777" w:rsidR="00BF558F" w:rsidRPr="00D11896" w:rsidRDefault="00BF558F" w:rsidP="00D7290C">
            <w:pPr>
              <w:rPr>
                <w:sz w:val="18"/>
                <w:szCs w:val="18"/>
              </w:rPr>
            </w:pPr>
            <w:r w:rsidRPr="00D11896">
              <w:rPr>
                <w:sz w:val="18"/>
                <w:szCs w:val="18"/>
              </w:rPr>
              <w:t>Izvor 2.4. PUČKO OTVORENO UČILIŠTE-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E652F54" w14:textId="77777777" w:rsidR="00BF558F" w:rsidRPr="00D11896" w:rsidRDefault="00BF558F" w:rsidP="00D7290C">
            <w:pPr>
              <w:jc w:val="right"/>
              <w:rPr>
                <w:sz w:val="18"/>
                <w:szCs w:val="18"/>
              </w:rPr>
            </w:pPr>
            <w:r w:rsidRPr="00D11896">
              <w:rPr>
                <w:sz w:val="18"/>
                <w:szCs w:val="18"/>
              </w:rPr>
              <w:t>36.506,06</w:t>
            </w:r>
          </w:p>
        </w:tc>
        <w:tc>
          <w:tcPr>
            <w:tcW w:w="1152" w:type="dxa"/>
            <w:tcBorders>
              <w:top w:val="nil"/>
              <w:left w:val="nil"/>
              <w:bottom w:val="single" w:sz="4" w:space="0" w:color="auto"/>
              <w:right w:val="single" w:sz="4" w:space="0" w:color="auto"/>
            </w:tcBorders>
            <w:shd w:val="clear" w:color="000000" w:fill="FFFFFF"/>
            <w:vAlign w:val="center"/>
            <w:hideMark/>
          </w:tcPr>
          <w:p w14:paraId="3AD59E54" w14:textId="77777777" w:rsidR="00BF558F" w:rsidRPr="00D11896" w:rsidRDefault="00BF558F" w:rsidP="00D7290C">
            <w:pPr>
              <w:jc w:val="right"/>
              <w:rPr>
                <w:sz w:val="18"/>
                <w:szCs w:val="18"/>
              </w:rPr>
            </w:pPr>
            <w:r w:rsidRPr="00D11896">
              <w:rPr>
                <w:sz w:val="18"/>
                <w:szCs w:val="18"/>
              </w:rPr>
              <w:t>41.513</w:t>
            </w:r>
          </w:p>
        </w:tc>
        <w:tc>
          <w:tcPr>
            <w:tcW w:w="1096" w:type="dxa"/>
            <w:tcBorders>
              <w:top w:val="nil"/>
              <w:left w:val="nil"/>
              <w:bottom w:val="single" w:sz="4" w:space="0" w:color="auto"/>
              <w:right w:val="single" w:sz="4" w:space="0" w:color="auto"/>
            </w:tcBorders>
            <w:shd w:val="clear" w:color="000000" w:fill="FFFFFF"/>
            <w:vAlign w:val="center"/>
            <w:hideMark/>
          </w:tcPr>
          <w:p w14:paraId="3027DD40" w14:textId="77777777" w:rsidR="00BF558F" w:rsidRPr="00D11896" w:rsidRDefault="00BF558F" w:rsidP="00D7290C">
            <w:pPr>
              <w:jc w:val="right"/>
              <w:rPr>
                <w:sz w:val="18"/>
                <w:szCs w:val="18"/>
              </w:rPr>
            </w:pPr>
            <w:r w:rsidRPr="00D11896">
              <w:rPr>
                <w:sz w:val="18"/>
                <w:szCs w:val="18"/>
              </w:rPr>
              <w:t>39.830</w:t>
            </w:r>
          </w:p>
        </w:tc>
        <w:tc>
          <w:tcPr>
            <w:tcW w:w="1105" w:type="dxa"/>
            <w:tcBorders>
              <w:top w:val="nil"/>
              <w:left w:val="nil"/>
              <w:bottom w:val="single" w:sz="4" w:space="0" w:color="auto"/>
              <w:right w:val="single" w:sz="4" w:space="0" w:color="auto"/>
            </w:tcBorders>
            <w:shd w:val="clear" w:color="000000" w:fill="FFFFFF"/>
            <w:vAlign w:val="center"/>
            <w:hideMark/>
          </w:tcPr>
          <w:p w14:paraId="045FA6D6"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4901743" w14:textId="77777777" w:rsidR="00BF558F" w:rsidRPr="00D11896" w:rsidRDefault="00BF558F" w:rsidP="00D7290C">
            <w:pPr>
              <w:jc w:val="right"/>
              <w:rPr>
                <w:sz w:val="18"/>
                <w:szCs w:val="18"/>
              </w:rPr>
            </w:pPr>
            <w:r w:rsidRPr="00D11896">
              <w:rPr>
                <w:sz w:val="18"/>
                <w:szCs w:val="18"/>
              </w:rPr>
              <w:t> </w:t>
            </w:r>
          </w:p>
        </w:tc>
      </w:tr>
      <w:tr w:rsidR="00D11896" w:rsidRPr="00D11896" w14:paraId="56EE93BA"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AC651F0" w14:textId="77777777" w:rsidR="00BF558F" w:rsidRPr="00D11896" w:rsidRDefault="00BF558F" w:rsidP="00D7290C">
            <w:pPr>
              <w:rPr>
                <w:sz w:val="18"/>
                <w:szCs w:val="18"/>
              </w:rPr>
            </w:pPr>
            <w:r w:rsidRPr="00D11896">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54246A6" w14:textId="77777777" w:rsidR="00BF558F" w:rsidRPr="00D11896" w:rsidRDefault="00BF558F" w:rsidP="00D7290C">
            <w:pPr>
              <w:jc w:val="right"/>
              <w:rPr>
                <w:sz w:val="18"/>
                <w:szCs w:val="18"/>
              </w:rPr>
            </w:pPr>
            <w:r w:rsidRPr="00D11896">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5A9CF557" w14:textId="77777777" w:rsidR="00BF558F" w:rsidRPr="00D11896" w:rsidRDefault="00BF558F" w:rsidP="00D7290C">
            <w:pPr>
              <w:jc w:val="right"/>
              <w:rPr>
                <w:sz w:val="18"/>
                <w:szCs w:val="18"/>
              </w:rPr>
            </w:pPr>
            <w:r w:rsidRPr="00D11896">
              <w:rPr>
                <w:sz w:val="18"/>
                <w:szCs w:val="18"/>
              </w:rPr>
              <w:t>14.323</w:t>
            </w:r>
          </w:p>
        </w:tc>
        <w:tc>
          <w:tcPr>
            <w:tcW w:w="1096" w:type="dxa"/>
            <w:tcBorders>
              <w:top w:val="nil"/>
              <w:left w:val="nil"/>
              <w:bottom w:val="single" w:sz="4" w:space="0" w:color="auto"/>
              <w:right w:val="single" w:sz="4" w:space="0" w:color="auto"/>
            </w:tcBorders>
            <w:shd w:val="clear" w:color="000000" w:fill="FFFFFF"/>
            <w:vAlign w:val="center"/>
            <w:hideMark/>
          </w:tcPr>
          <w:p w14:paraId="527CFCCC" w14:textId="77777777" w:rsidR="00BF558F" w:rsidRPr="00D11896" w:rsidRDefault="00BF558F" w:rsidP="00D7290C">
            <w:pPr>
              <w:jc w:val="right"/>
              <w:rPr>
                <w:sz w:val="18"/>
                <w:szCs w:val="18"/>
              </w:rPr>
            </w:pPr>
            <w:r w:rsidRPr="00D11896">
              <w:rPr>
                <w:sz w:val="18"/>
                <w:szCs w:val="18"/>
              </w:rPr>
              <w:t>8.230</w:t>
            </w:r>
          </w:p>
        </w:tc>
        <w:tc>
          <w:tcPr>
            <w:tcW w:w="1105" w:type="dxa"/>
            <w:tcBorders>
              <w:top w:val="nil"/>
              <w:left w:val="nil"/>
              <w:bottom w:val="single" w:sz="4" w:space="0" w:color="auto"/>
              <w:right w:val="single" w:sz="4" w:space="0" w:color="auto"/>
            </w:tcBorders>
            <w:shd w:val="clear" w:color="000000" w:fill="FFFFFF"/>
            <w:vAlign w:val="center"/>
            <w:hideMark/>
          </w:tcPr>
          <w:p w14:paraId="1FFAF10F"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8FE82D8" w14:textId="77777777" w:rsidR="00BF558F" w:rsidRPr="00D11896" w:rsidRDefault="00BF558F" w:rsidP="00D7290C">
            <w:pPr>
              <w:jc w:val="right"/>
              <w:rPr>
                <w:sz w:val="18"/>
                <w:szCs w:val="18"/>
              </w:rPr>
            </w:pPr>
            <w:r w:rsidRPr="00D11896">
              <w:rPr>
                <w:sz w:val="18"/>
                <w:szCs w:val="18"/>
              </w:rPr>
              <w:t> </w:t>
            </w:r>
          </w:p>
        </w:tc>
      </w:tr>
      <w:tr w:rsidR="00D11896" w:rsidRPr="00D11896" w14:paraId="1FACD29E" w14:textId="77777777" w:rsidTr="00D7290C">
        <w:trPr>
          <w:trHeight w:val="360"/>
          <w:jc w:val="center"/>
        </w:trPr>
        <w:tc>
          <w:tcPr>
            <w:tcW w:w="4371" w:type="dxa"/>
            <w:tcBorders>
              <w:top w:val="nil"/>
              <w:left w:val="single" w:sz="4" w:space="0" w:color="auto"/>
              <w:bottom w:val="single" w:sz="4" w:space="0" w:color="auto"/>
              <w:right w:val="nil"/>
            </w:tcBorders>
            <w:shd w:val="clear" w:color="000000" w:fill="FFFFFF"/>
            <w:vAlign w:val="center"/>
            <w:hideMark/>
          </w:tcPr>
          <w:p w14:paraId="19A618C5" w14:textId="77777777" w:rsidR="00BF558F" w:rsidRPr="00D11896" w:rsidRDefault="00BF558F" w:rsidP="00D7290C">
            <w:pPr>
              <w:rPr>
                <w:sz w:val="18"/>
                <w:szCs w:val="18"/>
              </w:rPr>
            </w:pPr>
            <w:r w:rsidRPr="00D11896">
              <w:rPr>
                <w:sz w:val="18"/>
                <w:szCs w:val="18"/>
              </w:rPr>
              <w:t>Izvor 5.4. PUČKO OTVORENO UČILIŠTE-PRIHODI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410FB03" w14:textId="77777777" w:rsidR="00BF558F" w:rsidRPr="00D11896" w:rsidRDefault="00BF558F" w:rsidP="00D7290C">
            <w:pPr>
              <w:jc w:val="right"/>
              <w:rPr>
                <w:sz w:val="18"/>
                <w:szCs w:val="18"/>
              </w:rPr>
            </w:pPr>
            <w:r w:rsidRPr="00D11896">
              <w:rPr>
                <w:sz w:val="18"/>
                <w:szCs w:val="18"/>
              </w:rPr>
              <w:t>16.061,76</w:t>
            </w:r>
          </w:p>
        </w:tc>
        <w:tc>
          <w:tcPr>
            <w:tcW w:w="1152" w:type="dxa"/>
            <w:tcBorders>
              <w:top w:val="nil"/>
              <w:left w:val="nil"/>
              <w:bottom w:val="single" w:sz="4" w:space="0" w:color="auto"/>
              <w:right w:val="single" w:sz="4" w:space="0" w:color="auto"/>
            </w:tcBorders>
            <w:shd w:val="clear" w:color="000000" w:fill="FFFFFF"/>
            <w:vAlign w:val="center"/>
            <w:hideMark/>
          </w:tcPr>
          <w:p w14:paraId="6A7A5377" w14:textId="77777777" w:rsidR="00BF558F" w:rsidRPr="00D11896" w:rsidRDefault="00BF558F" w:rsidP="00D7290C">
            <w:pPr>
              <w:jc w:val="right"/>
              <w:rPr>
                <w:sz w:val="18"/>
                <w:szCs w:val="18"/>
              </w:rPr>
            </w:pPr>
            <w:r w:rsidRPr="00D11896">
              <w:rPr>
                <w:sz w:val="18"/>
                <w:szCs w:val="18"/>
              </w:rPr>
              <w:t>6.175</w:t>
            </w:r>
          </w:p>
        </w:tc>
        <w:tc>
          <w:tcPr>
            <w:tcW w:w="1096" w:type="dxa"/>
            <w:tcBorders>
              <w:top w:val="nil"/>
              <w:left w:val="nil"/>
              <w:bottom w:val="single" w:sz="4" w:space="0" w:color="auto"/>
              <w:right w:val="single" w:sz="4" w:space="0" w:color="auto"/>
            </w:tcBorders>
            <w:shd w:val="clear" w:color="000000" w:fill="FFFFFF"/>
            <w:vAlign w:val="center"/>
            <w:hideMark/>
          </w:tcPr>
          <w:p w14:paraId="71E0F0F7" w14:textId="77777777" w:rsidR="00BF558F" w:rsidRPr="00D11896" w:rsidRDefault="00BF558F" w:rsidP="00D7290C">
            <w:pPr>
              <w:jc w:val="right"/>
              <w:rPr>
                <w:sz w:val="18"/>
                <w:szCs w:val="18"/>
              </w:rPr>
            </w:pPr>
            <w:r w:rsidRPr="00D11896">
              <w:rPr>
                <w:sz w:val="18"/>
                <w:szCs w:val="18"/>
              </w:rPr>
              <w:t>4.841</w:t>
            </w:r>
          </w:p>
        </w:tc>
        <w:tc>
          <w:tcPr>
            <w:tcW w:w="1105" w:type="dxa"/>
            <w:tcBorders>
              <w:top w:val="nil"/>
              <w:left w:val="nil"/>
              <w:bottom w:val="single" w:sz="4" w:space="0" w:color="auto"/>
              <w:right w:val="single" w:sz="4" w:space="0" w:color="auto"/>
            </w:tcBorders>
            <w:shd w:val="clear" w:color="000000" w:fill="FFFFFF"/>
            <w:vAlign w:val="center"/>
            <w:hideMark/>
          </w:tcPr>
          <w:p w14:paraId="5D8933C8"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39469D4" w14:textId="77777777" w:rsidR="00BF558F" w:rsidRPr="00D11896" w:rsidRDefault="00BF558F" w:rsidP="00D7290C">
            <w:pPr>
              <w:jc w:val="right"/>
              <w:rPr>
                <w:sz w:val="18"/>
                <w:szCs w:val="18"/>
              </w:rPr>
            </w:pPr>
            <w:r w:rsidRPr="00D11896">
              <w:rPr>
                <w:sz w:val="18"/>
                <w:szCs w:val="18"/>
              </w:rPr>
              <w:t> </w:t>
            </w:r>
          </w:p>
        </w:tc>
      </w:tr>
      <w:tr w:rsidR="00D11896" w:rsidRPr="00D11896" w14:paraId="071CE53A"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418C0C1" w14:textId="77777777" w:rsidR="00BF558F" w:rsidRPr="00D11896" w:rsidRDefault="00BF558F" w:rsidP="00D7290C">
            <w:pPr>
              <w:rPr>
                <w:b/>
                <w:bCs/>
                <w:i/>
                <w:iCs/>
                <w:sz w:val="20"/>
                <w:szCs w:val="20"/>
              </w:rPr>
            </w:pPr>
            <w:r w:rsidRPr="00D11896">
              <w:rPr>
                <w:b/>
                <w:bCs/>
                <w:i/>
                <w:iCs/>
                <w:sz w:val="20"/>
                <w:szCs w:val="20"/>
              </w:rPr>
              <w:t>Samoborski muzej</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4A77F4A" w14:textId="77777777" w:rsidR="00BF558F" w:rsidRPr="00D11896" w:rsidRDefault="00BF558F" w:rsidP="00D7290C">
            <w:pPr>
              <w:jc w:val="right"/>
              <w:rPr>
                <w:b/>
                <w:bCs/>
                <w:i/>
                <w:iCs/>
              </w:rPr>
            </w:pPr>
            <w:r w:rsidRPr="00D11896">
              <w:rPr>
                <w:b/>
                <w:bCs/>
                <w:i/>
                <w:iCs/>
                <w:sz w:val="22"/>
                <w:szCs w:val="22"/>
              </w:rPr>
              <w:t>2.549,70</w:t>
            </w:r>
          </w:p>
        </w:tc>
        <w:tc>
          <w:tcPr>
            <w:tcW w:w="1152" w:type="dxa"/>
            <w:tcBorders>
              <w:top w:val="nil"/>
              <w:left w:val="nil"/>
              <w:bottom w:val="single" w:sz="4" w:space="0" w:color="auto"/>
              <w:right w:val="single" w:sz="4" w:space="0" w:color="auto"/>
            </w:tcBorders>
            <w:shd w:val="clear" w:color="000000" w:fill="FFFFFF"/>
            <w:vAlign w:val="center"/>
            <w:hideMark/>
          </w:tcPr>
          <w:p w14:paraId="28CADED3" w14:textId="77777777" w:rsidR="00BF558F" w:rsidRPr="00D11896" w:rsidRDefault="00BF558F" w:rsidP="00D7290C">
            <w:pPr>
              <w:jc w:val="right"/>
              <w:rPr>
                <w:b/>
                <w:bCs/>
                <w:i/>
                <w:iCs/>
              </w:rPr>
            </w:pPr>
            <w:r w:rsidRPr="00D11896">
              <w:rPr>
                <w:b/>
                <w:bCs/>
                <w:i/>
                <w:iCs/>
                <w:sz w:val="22"/>
                <w:szCs w:val="22"/>
              </w:rPr>
              <w:t>6.143</w:t>
            </w:r>
          </w:p>
        </w:tc>
        <w:tc>
          <w:tcPr>
            <w:tcW w:w="1096" w:type="dxa"/>
            <w:tcBorders>
              <w:top w:val="nil"/>
              <w:left w:val="nil"/>
              <w:bottom w:val="single" w:sz="4" w:space="0" w:color="auto"/>
              <w:right w:val="single" w:sz="4" w:space="0" w:color="auto"/>
            </w:tcBorders>
            <w:shd w:val="clear" w:color="000000" w:fill="FFFFFF"/>
            <w:vAlign w:val="center"/>
            <w:hideMark/>
          </w:tcPr>
          <w:p w14:paraId="09D30D30" w14:textId="77777777" w:rsidR="00BF558F" w:rsidRPr="00D11896" w:rsidRDefault="00BF558F" w:rsidP="00D7290C">
            <w:pPr>
              <w:jc w:val="right"/>
              <w:rPr>
                <w:b/>
                <w:bCs/>
                <w:i/>
                <w:iCs/>
              </w:rPr>
            </w:pPr>
            <w:r w:rsidRPr="00D11896">
              <w:rPr>
                <w:b/>
                <w:bCs/>
                <w:i/>
                <w:iCs/>
                <w:sz w:val="22"/>
                <w:szCs w:val="22"/>
              </w:rPr>
              <w:t>2.074</w:t>
            </w:r>
          </w:p>
        </w:tc>
        <w:tc>
          <w:tcPr>
            <w:tcW w:w="1105" w:type="dxa"/>
            <w:tcBorders>
              <w:top w:val="nil"/>
              <w:left w:val="nil"/>
              <w:bottom w:val="single" w:sz="4" w:space="0" w:color="auto"/>
              <w:right w:val="single" w:sz="4" w:space="0" w:color="auto"/>
            </w:tcBorders>
            <w:shd w:val="clear" w:color="000000" w:fill="FFFFFF"/>
            <w:vAlign w:val="center"/>
            <w:hideMark/>
          </w:tcPr>
          <w:p w14:paraId="00AD9753"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E92F710" w14:textId="77777777" w:rsidR="00BF558F" w:rsidRPr="00D11896" w:rsidRDefault="00BF558F" w:rsidP="00D7290C">
            <w:pPr>
              <w:jc w:val="right"/>
              <w:rPr>
                <w:b/>
                <w:bCs/>
                <w:i/>
                <w:iCs/>
              </w:rPr>
            </w:pPr>
            <w:r w:rsidRPr="00D11896">
              <w:rPr>
                <w:b/>
                <w:bCs/>
                <w:i/>
                <w:iCs/>
                <w:sz w:val="22"/>
                <w:szCs w:val="22"/>
              </w:rPr>
              <w:t>0</w:t>
            </w:r>
          </w:p>
        </w:tc>
      </w:tr>
      <w:tr w:rsidR="00D11896" w:rsidRPr="00D11896" w14:paraId="6E8990D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A929AD3" w14:textId="77777777" w:rsidR="00BF558F" w:rsidRPr="00D11896" w:rsidRDefault="00BF558F" w:rsidP="00D7290C">
            <w:pPr>
              <w:rPr>
                <w:sz w:val="18"/>
                <w:szCs w:val="18"/>
              </w:rPr>
            </w:pPr>
            <w:r w:rsidRPr="00D11896">
              <w:rPr>
                <w:sz w:val="18"/>
                <w:szCs w:val="18"/>
              </w:rPr>
              <w:t>Izvor 2.5. SAMOBORSKI MUZEJ-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54A9469" w14:textId="77777777" w:rsidR="00BF558F" w:rsidRPr="00D11896" w:rsidRDefault="00BF558F" w:rsidP="00D7290C">
            <w:pPr>
              <w:jc w:val="right"/>
              <w:rPr>
                <w:sz w:val="18"/>
                <w:szCs w:val="18"/>
              </w:rPr>
            </w:pPr>
            <w:r w:rsidRPr="00D11896">
              <w:rPr>
                <w:sz w:val="18"/>
                <w:szCs w:val="18"/>
              </w:rPr>
              <w:t>2.549,70</w:t>
            </w:r>
          </w:p>
        </w:tc>
        <w:tc>
          <w:tcPr>
            <w:tcW w:w="1152" w:type="dxa"/>
            <w:tcBorders>
              <w:top w:val="nil"/>
              <w:left w:val="nil"/>
              <w:bottom w:val="single" w:sz="4" w:space="0" w:color="auto"/>
              <w:right w:val="single" w:sz="4" w:space="0" w:color="auto"/>
            </w:tcBorders>
            <w:shd w:val="clear" w:color="000000" w:fill="FFFFFF"/>
            <w:vAlign w:val="center"/>
            <w:hideMark/>
          </w:tcPr>
          <w:p w14:paraId="792C7D32" w14:textId="77777777" w:rsidR="00BF558F" w:rsidRPr="00D11896" w:rsidRDefault="00BF558F" w:rsidP="00D7290C">
            <w:pPr>
              <w:jc w:val="right"/>
              <w:rPr>
                <w:sz w:val="18"/>
                <w:szCs w:val="18"/>
              </w:rPr>
            </w:pPr>
            <w:r w:rsidRPr="00D11896">
              <w:rPr>
                <w:sz w:val="18"/>
                <w:szCs w:val="18"/>
              </w:rPr>
              <w:t>6.143</w:t>
            </w:r>
          </w:p>
        </w:tc>
        <w:tc>
          <w:tcPr>
            <w:tcW w:w="1096" w:type="dxa"/>
            <w:tcBorders>
              <w:top w:val="nil"/>
              <w:left w:val="nil"/>
              <w:bottom w:val="single" w:sz="4" w:space="0" w:color="auto"/>
              <w:right w:val="single" w:sz="4" w:space="0" w:color="auto"/>
            </w:tcBorders>
            <w:shd w:val="clear" w:color="000000" w:fill="FFFFFF"/>
            <w:vAlign w:val="center"/>
            <w:hideMark/>
          </w:tcPr>
          <w:p w14:paraId="3ACBED70" w14:textId="77777777" w:rsidR="00BF558F" w:rsidRPr="00D11896" w:rsidRDefault="00BF558F" w:rsidP="00D7290C">
            <w:pPr>
              <w:jc w:val="right"/>
              <w:rPr>
                <w:sz w:val="18"/>
                <w:szCs w:val="18"/>
              </w:rPr>
            </w:pPr>
            <w:r w:rsidRPr="00D11896">
              <w:rPr>
                <w:sz w:val="18"/>
                <w:szCs w:val="18"/>
              </w:rPr>
              <w:t>2.074</w:t>
            </w:r>
          </w:p>
        </w:tc>
        <w:tc>
          <w:tcPr>
            <w:tcW w:w="1105" w:type="dxa"/>
            <w:tcBorders>
              <w:top w:val="nil"/>
              <w:left w:val="nil"/>
              <w:bottom w:val="single" w:sz="4" w:space="0" w:color="auto"/>
              <w:right w:val="single" w:sz="4" w:space="0" w:color="auto"/>
            </w:tcBorders>
            <w:shd w:val="clear" w:color="000000" w:fill="FFFFFF"/>
            <w:vAlign w:val="center"/>
            <w:hideMark/>
          </w:tcPr>
          <w:p w14:paraId="3C60A858"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3271CD2" w14:textId="77777777" w:rsidR="00BF558F" w:rsidRPr="00D11896" w:rsidRDefault="00BF558F" w:rsidP="00D7290C">
            <w:pPr>
              <w:jc w:val="right"/>
              <w:rPr>
                <w:sz w:val="18"/>
                <w:szCs w:val="18"/>
              </w:rPr>
            </w:pPr>
            <w:r w:rsidRPr="00D11896">
              <w:rPr>
                <w:sz w:val="18"/>
                <w:szCs w:val="18"/>
              </w:rPr>
              <w:t> </w:t>
            </w:r>
          </w:p>
        </w:tc>
      </w:tr>
      <w:tr w:rsidR="00D11896" w:rsidRPr="00D11896" w14:paraId="7FF293F6"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E872954" w14:textId="77777777" w:rsidR="00BF558F" w:rsidRPr="00D11896" w:rsidRDefault="00BF558F" w:rsidP="00D7290C">
            <w:pPr>
              <w:rPr>
                <w:b/>
                <w:bCs/>
                <w:i/>
                <w:iCs/>
                <w:sz w:val="20"/>
                <w:szCs w:val="20"/>
              </w:rPr>
            </w:pPr>
            <w:r w:rsidRPr="00D11896">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2495A74" w14:textId="77777777" w:rsidR="00BF558F" w:rsidRPr="00D11896" w:rsidRDefault="00BF558F" w:rsidP="00D7290C">
            <w:pPr>
              <w:jc w:val="right"/>
              <w:rPr>
                <w:b/>
                <w:bCs/>
                <w:i/>
                <w:iCs/>
              </w:rPr>
            </w:pPr>
            <w:r w:rsidRPr="00D11896">
              <w:rPr>
                <w:b/>
                <w:bCs/>
                <w:i/>
                <w:iCs/>
                <w:sz w:val="22"/>
                <w:szCs w:val="22"/>
              </w:rPr>
              <w:t>8.364,55</w:t>
            </w:r>
          </w:p>
        </w:tc>
        <w:tc>
          <w:tcPr>
            <w:tcW w:w="1152" w:type="dxa"/>
            <w:tcBorders>
              <w:top w:val="nil"/>
              <w:left w:val="nil"/>
              <w:bottom w:val="single" w:sz="4" w:space="0" w:color="auto"/>
              <w:right w:val="single" w:sz="4" w:space="0" w:color="auto"/>
            </w:tcBorders>
            <w:shd w:val="clear" w:color="000000" w:fill="FFFFFF"/>
            <w:vAlign w:val="center"/>
            <w:hideMark/>
          </w:tcPr>
          <w:p w14:paraId="231FCCF0" w14:textId="77777777" w:rsidR="00BF558F" w:rsidRPr="00D11896" w:rsidRDefault="00BF558F" w:rsidP="00D7290C">
            <w:pPr>
              <w:jc w:val="right"/>
              <w:rPr>
                <w:b/>
                <w:bCs/>
                <w:i/>
                <w:iCs/>
              </w:rPr>
            </w:pPr>
            <w:r w:rsidRPr="00D11896">
              <w:rPr>
                <w:b/>
                <w:bCs/>
                <w:i/>
                <w:iCs/>
                <w:sz w:val="22"/>
                <w:szCs w:val="22"/>
              </w:rPr>
              <w:t>23.264</w:t>
            </w:r>
          </w:p>
        </w:tc>
        <w:tc>
          <w:tcPr>
            <w:tcW w:w="1096" w:type="dxa"/>
            <w:tcBorders>
              <w:top w:val="nil"/>
              <w:left w:val="nil"/>
              <w:bottom w:val="single" w:sz="4" w:space="0" w:color="auto"/>
              <w:right w:val="single" w:sz="4" w:space="0" w:color="auto"/>
            </w:tcBorders>
            <w:shd w:val="clear" w:color="000000" w:fill="FFFFFF"/>
            <w:vAlign w:val="center"/>
            <w:hideMark/>
          </w:tcPr>
          <w:p w14:paraId="1605E0E4" w14:textId="77777777" w:rsidR="00BF558F" w:rsidRPr="00D11896" w:rsidRDefault="00BF558F" w:rsidP="00D7290C">
            <w:pPr>
              <w:jc w:val="right"/>
              <w:rPr>
                <w:b/>
                <w:bCs/>
                <w:i/>
                <w:iCs/>
              </w:rPr>
            </w:pPr>
            <w:r w:rsidRPr="00D11896">
              <w:rPr>
                <w:b/>
                <w:bCs/>
                <w:i/>
                <w:iCs/>
                <w:sz w:val="22"/>
                <w:szCs w:val="22"/>
              </w:rPr>
              <w:t>30.799</w:t>
            </w:r>
          </w:p>
        </w:tc>
        <w:tc>
          <w:tcPr>
            <w:tcW w:w="1105" w:type="dxa"/>
            <w:tcBorders>
              <w:top w:val="nil"/>
              <w:left w:val="nil"/>
              <w:bottom w:val="single" w:sz="4" w:space="0" w:color="auto"/>
              <w:right w:val="single" w:sz="4" w:space="0" w:color="auto"/>
            </w:tcBorders>
            <w:shd w:val="clear" w:color="000000" w:fill="FFFFFF"/>
            <w:vAlign w:val="center"/>
            <w:hideMark/>
          </w:tcPr>
          <w:p w14:paraId="7A914C2A"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323D015" w14:textId="77777777" w:rsidR="00BF558F" w:rsidRPr="00D11896" w:rsidRDefault="00BF558F" w:rsidP="00D7290C">
            <w:pPr>
              <w:jc w:val="right"/>
              <w:rPr>
                <w:b/>
                <w:bCs/>
                <w:i/>
                <w:iCs/>
              </w:rPr>
            </w:pPr>
            <w:r w:rsidRPr="00D11896">
              <w:rPr>
                <w:b/>
                <w:bCs/>
                <w:i/>
                <w:iCs/>
                <w:sz w:val="22"/>
                <w:szCs w:val="22"/>
              </w:rPr>
              <w:t>0</w:t>
            </w:r>
          </w:p>
        </w:tc>
      </w:tr>
      <w:tr w:rsidR="00D11896" w:rsidRPr="00D11896" w14:paraId="3DDB886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8233882" w14:textId="77777777" w:rsidR="00BF558F" w:rsidRPr="00D11896" w:rsidRDefault="00BF558F" w:rsidP="00D7290C">
            <w:pPr>
              <w:rPr>
                <w:sz w:val="18"/>
                <w:szCs w:val="18"/>
              </w:rPr>
            </w:pPr>
            <w:r w:rsidRPr="00D11896">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A3B9BAF" w14:textId="77777777" w:rsidR="00BF558F" w:rsidRPr="00D11896" w:rsidRDefault="00BF558F" w:rsidP="00D7290C">
            <w:pPr>
              <w:jc w:val="right"/>
              <w:rPr>
                <w:sz w:val="18"/>
                <w:szCs w:val="18"/>
              </w:rPr>
            </w:pPr>
            <w:r w:rsidRPr="00D11896">
              <w:rPr>
                <w:sz w:val="18"/>
                <w:szCs w:val="18"/>
              </w:rPr>
              <w:t>2.967,99</w:t>
            </w:r>
          </w:p>
        </w:tc>
        <w:tc>
          <w:tcPr>
            <w:tcW w:w="1152" w:type="dxa"/>
            <w:tcBorders>
              <w:top w:val="nil"/>
              <w:left w:val="nil"/>
              <w:bottom w:val="single" w:sz="4" w:space="0" w:color="auto"/>
              <w:right w:val="single" w:sz="4" w:space="0" w:color="auto"/>
            </w:tcBorders>
            <w:shd w:val="clear" w:color="000000" w:fill="FFFFFF"/>
            <w:vAlign w:val="center"/>
            <w:hideMark/>
          </w:tcPr>
          <w:p w14:paraId="7BD054D9" w14:textId="77777777" w:rsidR="00BF558F" w:rsidRPr="00D11896" w:rsidRDefault="00BF558F" w:rsidP="00D7290C">
            <w:pPr>
              <w:jc w:val="right"/>
              <w:rPr>
                <w:sz w:val="18"/>
                <w:szCs w:val="18"/>
              </w:rPr>
            </w:pPr>
            <w:r w:rsidRPr="00D11896">
              <w:rPr>
                <w:sz w:val="18"/>
                <w:szCs w:val="18"/>
              </w:rPr>
              <w:t>5.978</w:t>
            </w:r>
          </w:p>
        </w:tc>
        <w:tc>
          <w:tcPr>
            <w:tcW w:w="1096" w:type="dxa"/>
            <w:tcBorders>
              <w:top w:val="nil"/>
              <w:left w:val="nil"/>
              <w:bottom w:val="single" w:sz="4" w:space="0" w:color="auto"/>
              <w:right w:val="single" w:sz="4" w:space="0" w:color="auto"/>
            </w:tcBorders>
            <w:shd w:val="clear" w:color="000000" w:fill="FFFFFF"/>
            <w:vAlign w:val="center"/>
            <w:hideMark/>
          </w:tcPr>
          <w:p w14:paraId="02540597" w14:textId="77777777" w:rsidR="00BF558F" w:rsidRPr="00D11896" w:rsidRDefault="00BF558F" w:rsidP="00D7290C">
            <w:pPr>
              <w:jc w:val="right"/>
              <w:rPr>
                <w:sz w:val="18"/>
                <w:szCs w:val="18"/>
              </w:rPr>
            </w:pPr>
            <w:r w:rsidRPr="00D11896">
              <w:rPr>
                <w:sz w:val="18"/>
                <w:szCs w:val="18"/>
              </w:rPr>
              <w:t>5.674</w:t>
            </w:r>
          </w:p>
        </w:tc>
        <w:tc>
          <w:tcPr>
            <w:tcW w:w="1105" w:type="dxa"/>
            <w:tcBorders>
              <w:top w:val="nil"/>
              <w:left w:val="nil"/>
              <w:bottom w:val="single" w:sz="4" w:space="0" w:color="auto"/>
              <w:right w:val="single" w:sz="4" w:space="0" w:color="auto"/>
            </w:tcBorders>
            <w:shd w:val="clear" w:color="000000" w:fill="FFFFFF"/>
            <w:vAlign w:val="center"/>
            <w:hideMark/>
          </w:tcPr>
          <w:p w14:paraId="6C6735F7"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E8E22D8" w14:textId="77777777" w:rsidR="00BF558F" w:rsidRPr="00D11896" w:rsidRDefault="00BF558F" w:rsidP="00D7290C">
            <w:pPr>
              <w:jc w:val="right"/>
              <w:rPr>
                <w:sz w:val="18"/>
                <w:szCs w:val="18"/>
              </w:rPr>
            </w:pPr>
            <w:r w:rsidRPr="00D11896">
              <w:rPr>
                <w:sz w:val="18"/>
                <w:szCs w:val="18"/>
              </w:rPr>
              <w:t> </w:t>
            </w:r>
          </w:p>
        </w:tc>
      </w:tr>
      <w:tr w:rsidR="00D11896" w:rsidRPr="00D11896" w14:paraId="4984650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A0D4372" w14:textId="77777777" w:rsidR="00BF558F" w:rsidRPr="00D11896" w:rsidRDefault="00BF558F" w:rsidP="00D7290C">
            <w:pPr>
              <w:rPr>
                <w:sz w:val="18"/>
                <w:szCs w:val="18"/>
              </w:rPr>
            </w:pPr>
            <w:r w:rsidRPr="00D11896">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9E12655" w14:textId="77777777" w:rsidR="00BF558F" w:rsidRPr="00D11896" w:rsidRDefault="00BF558F" w:rsidP="00D7290C">
            <w:pPr>
              <w:jc w:val="right"/>
              <w:rPr>
                <w:sz w:val="18"/>
                <w:szCs w:val="18"/>
              </w:rPr>
            </w:pPr>
            <w:r w:rsidRPr="00D11896">
              <w:rPr>
                <w:sz w:val="18"/>
                <w:szCs w:val="18"/>
              </w:rPr>
              <w:t>3.153,87</w:t>
            </w:r>
          </w:p>
        </w:tc>
        <w:tc>
          <w:tcPr>
            <w:tcW w:w="1152" w:type="dxa"/>
            <w:tcBorders>
              <w:top w:val="nil"/>
              <w:left w:val="nil"/>
              <w:bottom w:val="single" w:sz="4" w:space="0" w:color="auto"/>
              <w:right w:val="single" w:sz="4" w:space="0" w:color="auto"/>
            </w:tcBorders>
            <w:shd w:val="clear" w:color="000000" w:fill="FFFFFF"/>
            <w:vAlign w:val="center"/>
            <w:hideMark/>
          </w:tcPr>
          <w:p w14:paraId="2D887461" w14:textId="77777777" w:rsidR="00BF558F" w:rsidRPr="00D11896" w:rsidRDefault="00BF558F" w:rsidP="00D7290C">
            <w:pPr>
              <w:jc w:val="right"/>
              <w:rPr>
                <w:sz w:val="18"/>
                <w:szCs w:val="18"/>
              </w:rPr>
            </w:pPr>
            <w:r w:rsidRPr="00D11896">
              <w:rPr>
                <w:sz w:val="18"/>
                <w:szCs w:val="18"/>
              </w:rPr>
              <w:t>13.875</w:t>
            </w:r>
          </w:p>
        </w:tc>
        <w:tc>
          <w:tcPr>
            <w:tcW w:w="1096" w:type="dxa"/>
            <w:tcBorders>
              <w:top w:val="nil"/>
              <w:left w:val="nil"/>
              <w:bottom w:val="single" w:sz="4" w:space="0" w:color="auto"/>
              <w:right w:val="single" w:sz="4" w:space="0" w:color="auto"/>
            </w:tcBorders>
            <w:shd w:val="clear" w:color="000000" w:fill="FFFFFF"/>
            <w:vAlign w:val="center"/>
            <w:hideMark/>
          </w:tcPr>
          <w:p w14:paraId="66E57D7C" w14:textId="77777777" w:rsidR="00BF558F" w:rsidRPr="00D11896" w:rsidRDefault="00BF558F" w:rsidP="00D7290C">
            <w:pPr>
              <w:jc w:val="right"/>
              <w:rPr>
                <w:sz w:val="18"/>
                <w:szCs w:val="18"/>
              </w:rPr>
            </w:pPr>
            <w:r w:rsidRPr="00D11896">
              <w:rPr>
                <w:sz w:val="18"/>
                <w:szCs w:val="18"/>
              </w:rPr>
              <w:t>21.276</w:t>
            </w:r>
          </w:p>
        </w:tc>
        <w:tc>
          <w:tcPr>
            <w:tcW w:w="1105" w:type="dxa"/>
            <w:tcBorders>
              <w:top w:val="nil"/>
              <w:left w:val="nil"/>
              <w:bottom w:val="single" w:sz="4" w:space="0" w:color="auto"/>
              <w:right w:val="single" w:sz="4" w:space="0" w:color="auto"/>
            </w:tcBorders>
            <w:shd w:val="clear" w:color="000000" w:fill="FFFFFF"/>
            <w:vAlign w:val="center"/>
            <w:hideMark/>
          </w:tcPr>
          <w:p w14:paraId="0D0BEC7F"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D7C6D93" w14:textId="77777777" w:rsidR="00BF558F" w:rsidRPr="00D11896" w:rsidRDefault="00BF558F" w:rsidP="00D7290C">
            <w:pPr>
              <w:jc w:val="right"/>
              <w:rPr>
                <w:sz w:val="18"/>
                <w:szCs w:val="18"/>
              </w:rPr>
            </w:pPr>
            <w:r w:rsidRPr="00D11896">
              <w:rPr>
                <w:sz w:val="18"/>
                <w:szCs w:val="18"/>
              </w:rPr>
              <w:t> </w:t>
            </w:r>
          </w:p>
        </w:tc>
      </w:tr>
      <w:tr w:rsidR="00D11896" w:rsidRPr="00D11896" w14:paraId="6374DBF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724F2CB" w14:textId="77777777" w:rsidR="00BF558F" w:rsidRPr="00D11896" w:rsidRDefault="00BF558F" w:rsidP="00D7290C">
            <w:pPr>
              <w:rPr>
                <w:sz w:val="18"/>
                <w:szCs w:val="18"/>
              </w:rPr>
            </w:pPr>
            <w:r w:rsidRPr="00D11896">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F833E7F" w14:textId="77777777" w:rsidR="00BF558F" w:rsidRPr="00D11896" w:rsidRDefault="00BF558F" w:rsidP="00D7290C">
            <w:pPr>
              <w:jc w:val="right"/>
              <w:rPr>
                <w:sz w:val="18"/>
                <w:szCs w:val="18"/>
              </w:rPr>
            </w:pPr>
            <w:r w:rsidRPr="00D11896">
              <w:rPr>
                <w:sz w:val="18"/>
                <w:szCs w:val="18"/>
              </w:rPr>
              <w:t>1.657,04</w:t>
            </w:r>
          </w:p>
        </w:tc>
        <w:tc>
          <w:tcPr>
            <w:tcW w:w="1152" w:type="dxa"/>
            <w:tcBorders>
              <w:top w:val="nil"/>
              <w:left w:val="nil"/>
              <w:bottom w:val="single" w:sz="4" w:space="0" w:color="auto"/>
              <w:right w:val="single" w:sz="4" w:space="0" w:color="auto"/>
            </w:tcBorders>
            <w:shd w:val="clear" w:color="000000" w:fill="FFFFFF"/>
            <w:vAlign w:val="center"/>
            <w:hideMark/>
          </w:tcPr>
          <w:p w14:paraId="49016594" w14:textId="77777777" w:rsidR="00BF558F" w:rsidRPr="00D11896" w:rsidRDefault="00BF558F" w:rsidP="00D7290C">
            <w:pPr>
              <w:jc w:val="right"/>
              <w:rPr>
                <w:sz w:val="18"/>
                <w:szCs w:val="18"/>
              </w:rPr>
            </w:pPr>
            <w:r w:rsidRPr="00D11896">
              <w:rPr>
                <w:sz w:val="18"/>
                <w:szCs w:val="18"/>
              </w:rPr>
              <w:t>3.264</w:t>
            </w:r>
          </w:p>
        </w:tc>
        <w:tc>
          <w:tcPr>
            <w:tcW w:w="1096" w:type="dxa"/>
            <w:tcBorders>
              <w:top w:val="nil"/>
              <w:left w:val="nil"/>
              <w:bottom w:val="single" w:sz="4" w:space="0" w:color="auto"/>
              <w:right w:val="single" w:sz="4" w:space="0" w:color="auto"/>
            </w:tcBorders>
            <w:shd w:val="clear" w:color="000000" w:fill="FFFFFF"/>
            <w:vAlign w:val="center"/>
            <w:hideMark/>
          </w:tcPr>
          <w:p w14:paraId="55A2B7A1" w14:textId="77777777" w:rsidR="00BF558F" w:rsidRPr="00D11896" w:rsidRDefault="00BF558F" w:rsidP="00D7290C">
            <w:pPr>
              <w:jc w:val="right"/>
              <w:rPr>
                <w:sz w:val="18"/>
                <w:szCs w:val="18"/>
              </w:rPr>
            </w:pPr>
            <w:r w:rsidRPr="00D11896">
              <w:rPr>
                <w:sz w:val="18"/>
                <w:szCs w:val="18"/>
              </w:rPr>
              <w:t>3.072</w:t>
            </w:r>
          </w:p>
        </w:tc>
        <w:tc>
          <w:tcPr>
            <w:tcW w:w="1105" w:type="dxa"/>
            <w:tcBorders>
              <w:top w:val="nil"/>
              <w:left w:val="nil"/>
              <w:bottom w:val="single" w:sz="4" w:space="0" w:color="auto"/>
              <w:right w:val="single" w:sz="4" w:space="0" w:color="auto"/>
            </w:tcBorders>
            <w:shd w:val="clear" w:color="000000" w:fill="FFFFFF"/>
            <w:vAlign w:val="center"/>
            <w:hideMark/>
          </w:tcPr>
          <w:p w14:paraId="5E6B85A9"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DF38CFE" w14:textId="77777777" w:rsidR="00BF558F" w:rsidRPr="00D11896" w:rsidRDefault="00BF558F" w:rsidP="00D7290C">
            <w:pPr>
              <w:jc w:val="right"/>
              <w:rPr>
                <w:sz w:val="18"/>
                <w:szCs w:val="18"/>
              </w:rPr>
            </w:pPr>
            <w:r w:rsidRPr="00D11896">
              <w:rPr>
                <w:sz w:val="18"/>
                <w:szCs w:val="18"/>
              </w:rPr>
              <w:t> </w:t>
            </w:r>
          </w:p>
        </w:tc>
      </w:tr>
      <w:tr w:rsidR="00D11896" w:rsidRPr="00D11896" w14:paraId="4B4F083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5287272" w14:textId="77777777" w:rsidR="00BF558F" w:rsidRPr="00D11896" w:rsidRDefault="00BF558F" w:rsidP="00D7290C">
            <w:pPr>
              <w:rPr>
                <w:sz w:val="18"/>
                <w:szCs w:val="18"/>
              </w:rPr>
            </w:pPr>
            <w:r w:rsidRPr="00D11896">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BBB4AB7" w14:textId="77777777" w:rsidR="00BF558F" w:rsidRPr="00D11896" w:rsidRDefault="00BF558F" w:rsidP="00D7290C">
            <w:pPr>
              <w:jc w:val="right"/>
              <w:rPr>
                <w:sz w:val="18"/>
                <w:szCs w:val="18"/>
              </w:rPr>
            </w:pPr>
            <w:r w:rsidRPr="00D11896">
              <w:rPr>
                <w:sz w:val="18"/>
                <w:szCs w:val="18"/>
              </w:rPr>
              <w:t>585,65</w:t>
            </w:r>
          </w:p>
        </w:tc>
        <w:tc>
          <w:tcPr>
            <w:tcW w:w="1152" w:type="dxa"/>
            <w:tcBorders>
              <w:top w:val="nil"/>
              <w:left w:val="nil"/>
              <w:bottom w:val="single" w:sz="4" w:space="0" w:color="auto"/>
              <w:right w:val="single" w:sz="4" w:space="0" w:color="auto"/>
            </w:tcBorders>
            <w:shd w:val="clear" w:color="000000" w:fill="FFFFFF"/>
            <w:vAlign w:val="center"/>
            <w:hideMark/>
          </w:tcPr>
          <w:p w14:paraId="6B2E3D5F" w14:textId="77777777" w:rsidR="00BF558F" w:rsidRPr="00D11896" w:rsidRDefault="00BF558F" w:rsidP="00D7290C">
            <w:pPr>
              <w:jc w:val="right"/>
              <w:rPr>
                <w:sz w:val="18"/>
                <w:szCs w:val="18"/>
              </w:rPr>
            </w:pPr>
            <w:r w:rsidRPr="00D11896">
              <w:rPr>
                <w:sz w:val="18"/>
                <w:szCs w:val="18"/>
              </w:rPr>
              <w:t>148</w:t>
            </w:r>
          </w:p>
        </w:tc>
        <w:tc>
          <w:tcPr>
            <w:tcW w:w="1096" w:type="dxa"/>
            <w:tcBorders>
              <w:top w:val="nil"/>
              <w:left w:val="nil"/>
              <w:bottom w:val="single" w:sz="4" w:space="0" w:color="auto"/>
              <w:right w:val="single" w:sz="4" w:space="0" w:color="auto"/>
            </w:tcBorders>
            <w:shd w:val="clear" w:color="000000" w:fill="FFFFFF"/>
            <w:vAlign w:val="center"/>
            <w:hideMark/>
          </w:tcPr>
          <w:p w14:paraId="67F55F1E" w14:textId="77777777" w:rsidR="00BF558F" w:rsidRPr="00D11896" w:rsidRDefault="00BF558F" w:rsidP="00D7290C">
            <w:pPr>
              <w:jc w:val="right"/>
              <w:rPr>
                <w:sz w:val="18"/>
                <w:szCs w:val="18"/>
              </w:rPr>
            </w:pPr>
            <w:r w:rsidRPr="00D11896">
              <w:rPr>
                <w:sz w:val="18"/>
                <w:szCs w:val="18"/>
              </w:rPr>
              <w:t>777</w:t>
            </w:r>
          </w:p>
        </w:tc>
        <w:tc>
          <w:tcPr>
            <w:tcW w:w="1105" w:type="dxa"/>
            <w:tcBorders>
              <w:top w:val="nil"/>
              <w:left w:val="nil"/>
              <w:bottom w:val="single" w:sz="4" w:space="0" w:color="auto"/>
              <w:right w:val="single" w:sz="4" w:space="0" w:color="auto"/>
            </w:tcBorders>
            <w:shd w:val="clear" w:color="000000" w:fill="FFFFFF"/>
            <w:vAlign w:val="center"/>
            <w:hideMark/>
          </w:tcPr>
          <w:p w14:paraId="4B4EFA9C"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FF0FE0D" w14:textId="77777777" w:rsidR="00BF558F" w:rsidRPr="00D11896" w:rsidRDefault="00BF558F" w:rsidP="00D7290C">
            <w:pPr>
              <w:jc w:val="right"/>
              <w:rPr>
                <w:sz w:val="18"/>
                <w:szCs w:val="18"/>
              </w:rPr>
            </w:pPr>
            <w:r w:rsidRPr="00D11896">
              <w:rPr>
                <w:sz w:val="18"/>
                <w:szCs w:val="18"/>
              </w:rPr>
              <w:t> </w:t>
            </w:r>
          </w:p>
        </w:tc>
      </w:tr>
      <w:tr w:rsidR="00D11896" w:rsidRPr="00D11896" w14:paraId="4FB3EBD4"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1FB41D5" w14:textId="77777777" w:rsidR="00BF558F" w:rsidRPr="00D11896" w:rsidRDefault="00BF558F" w:rsidP="00D7290C">
            <w:pPr>
              <w:rPr>
                <w:b/>
                <w:bCs/>
                <w:i/>
                <w:iCs/>
                <w:sz w:val="20"/>
                <w:szCs w:val="20"/>
              </w:rPr>
            </w:pPr>
            <w:r w:rsidRPr="00D11896">
              <w:rPr>
                <w:b/>
                <w:bCs/>
                <w:i/>
                <w:iCs/>
                <w:sz w:val="20"/>
                <w:szCs w:val="20"/>
              </w:rPr>
              <w:t>Osnovna škola Milana Langa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F195B07" w14:textId="77777777" w:rsidR="00BF558F" w:rsidRPr="00D11896" w:rsidRDefault="00BF558F" w:rsidP="00D7290C">
            <w:pPr>
              <w:jc w:val="right"/>
              <w:rPr>
                <w:b/>
                <w:bCs/>
                <w:i/>
                <w:iCs/>
              </w:rPr>
            </w:pPr>
            <w:r w:rsidRPr="00D11896">
              <w:rPr>
                <w:b/>
                <w:bCs/>
                <w:i/>
                <w:iCs/>
                <w:sz w:val="22"/>
                <w:szCs w:val="22"/>
              </w:rPr>
              <w:t>20.282,18</w:t>
            </w:r>
          </w:p>
        </w:tc>
        <w:tc>
          <w:tcPr>
            <w:tcW w:w="1152" w:type="dxa"/>
            <w:tcBorders>
              <w:top w:val="nil"/>
              <w:left w:val="nil"/>
              <w:bottom w:val="single" w:sz="4" w:space="0" w:color="auto"/>
              <w:right w:val="single" w:sz="4" w:space="0" w:color="auto"/>
            </w:tcBorders>
            <w:shd w:val="clear" w:color="000000" w:fill="FFFFFF"/>
            <w:vAlign w:val="center"/>
            <w:hideMark/>
          </w:tcPr>
          <w:p w14:paraId="5AC5DC6E" w14:textId="77777777" w:rsidR="00BF558F" w:rsidRPr="00D11896" w:rsidRDefault="00BF558F" w:rsidP="00D7290C">
            <w:pPr>
              <w:jc w:val="right"/>
              <w:rPr>
                <w:b/>
                <w:bCs/>
                <w:i/>
                <w:iCs/>
              </w:rPr>
            </w:pPr>
            <w:r w:rsidRPr="00D11896">
              <w:rPr>
                <w:b/>
                <w:bCs/>
                <w:i/>
                <w:iCs/>
                <w:sz w:val="22"/>
                <w:szCs w:val="22"/>
              </w:rPr>
              <w:t>15.816</w:t>
            </w:r>
          </w:p>
        </w:tc>
        <w:tc>
          <w:tcPr>
            <w:tcW w:w="1096" w:type="dxa"/>
            <w:tcBorders>
              <w:top w:val="nil"/>
              <w:left w:val="nil"/>
              <w:bottom w:val="single" w:sz="4" w:space="0" w:color="auto"/>
              <w:right w:val="single" w:sz="4" w:space="0" w:color="auto"/>
            </w:tcBorders>
            <w:shd w:val="clear" w:color="000000" w:fill="FFFFFF"/>
            <w:vAlign w:val="center"/>
            <w:hideMark/>
          </w:tcPr>
          <w:p w14:paraId="73A64D56" w14:textId="77777777" w:rsidR="00BF558F" w:rsidRPr="00D11896" w:rsidRDefault="00BF558F" w:rsidP="00D7290C">
            <w:pPr>
              <w:jc w:val="right"/>
              <w:rPr>
                <w:b/>
                <w:bCs/>
                <w:i/>
                <w:iCs/>
              </w:rPr>
            </w:pPr>
            <w:r w:rsidRPr="00D11896">
              <w:rPr>
                <w:b/>
                <w:bCs/>
                <w:i/>
                <w:iCs/>
              </w:rPr>
              <w:t>40.597</w:t>
            </w:r>
          </w:p>
        </w:tc>
        <w:tc>
          <w:tcPr>
            <w:tcW w:w="1105" w:type="dxa"/>
            <w:tcBorders>
              <w:top w:val="nil"/>
              <w:left w:val="nil"/>
              <w:bottom w:val="single" w:sz="4" w:space="0" w:color="auto"/>
              <w:right w:val="single" w:sz="4" w:space="0" w:color="auto"/>
            </w:tcBorders>
            <w:shd w:val="clear" w:color="000000" w:fill="FFFFFF"/>
            <w:vAlign w:val="center"/>
            <w:hideMark/>
          </w:tcPr>
          <w:p w14:paraId="4DF1D33A"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14142FE" w14:textId="77777777" w:rsidR="00BF558F" w:rsidRPr="00D11896" w:rsidRDefault="00BF558F" w:rsidP="00D7290C">
            <w:pPr>
              <w:jc w:val="right"/>
              <w:rPr>
                <w:b/>
                <w:bCs/>
                <w:i/>
                <w:iCs/>
              </w:rPr>
            </w:pPr>
            <w:r w:rsidRPr="00D11896">
              <w:rPr>
                <w:b/>
                <w:bCs/>
                <w:i/>
                <w:iCs/>
                <w:sz w:val="22"/>
                <w:szCs w:val="22"/>
              </w:rPr>
              <w:t>133.386</w:t>
            </w:r>
          </w:p>
        </w:tc>
      </w:tr>
      <w:tr w:rsidR="00D11896" w:rsidRPr="00D11896" w14:paraId="4DE569D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46B10E3" w14:textId="77777777" w:rsidR="00BF558F" w:rsidRPr="00D11896" w:rsidRDefault="00BF558F" w:rsidP="00D7290C">
            <w:pPr>
              <w:rPr>
                <w:sz w:val="18"/>
                <w:szCs w:val="18"/>
              </w:rPr>
            </w:pPr>
            <w:r w:rsidRPr="00D11896">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A73AB61" w14:textId="77777777" w:rsidR="00BF558F" w:rsidRPr="00D11896" w:rsidRDefault="00BF558F" w:rsidP="00D7290C">
            <w:pPr>
              <w:jc w:val="right"/>
              <w:rPr>
                <w:sz w:val="18"/>
                <w:szCs w:val="18"/>
              </w:rPr>
            </w:pPr>
            <w:r w:rsidRPr="00D11896">
              <w:rPr>
                <w:sz w:val="18"/>
                <w:szCs w:val="18"/>
              </w:rPr>
              <w:t>891,68</w:t>
            </w:r>
          </w:p>
        </w:tc>
        <w:tc>
          <w:tcPr>
            <w:tcW w:w="1152" w:type="dxa"/>
            <w:tcBorders>
              <w:top w:val="nil"/>
              <w:left w:val="nil"/>
              <w:bottom w:val="single" w:sz="4" w:space="0" w:color="auto"/>
              <w:right w:val="single" w:sz="4" w:space="0" w:color="auto"/>
            </w:tcBorders>
            <w:shd w:val="clear" w:color="000000" w:fill="FFFFFF"/>
            <w:vAlign w:val="center"/>
            <w:hideMark/>
          </w:tcPr>
          <w:p w14:paraId="22829D0E" w14:textId="77777777" w:rsidR="00BF558F" w:rsidRPr="00D11896" w:rsidRDefault="00BF558F" w:rsidP="00D7290C">
            <w:pPr>
              <w:jc w:val="right"/>
              <w:rPr>
                <w:sz w:val="18"/>
                <w:szCs w:val="18"/>
              </w:rPr>
            </w:pPr>
            <w:r w:rsidRPr="00D11896">
              <w:rPr>
                <w:sz w:val="18"/>
                <w:szCs w:val="18"/>
              </w:rPr>
              <w:t>1.004</w:t>
            </w:r>
          </w:p>
        </w:tc>
        <w:tc>
          <w:tcPr>
            <w:tcW w:w="1096" w:type="dxa"/>
            <w:tcBorders>
              <w:top w:val="nil"/>
              <w:left w:val="nil"/>
              <w:bottom w:val="single" w:sz="4" w:space="0" w:color="auto"/>
              <w:right w:val="single" w:sz="4" w:space="0" w:color="auto"/>
            </w:tcBorders>
            <w:shd w:val="clear" w:color="000000" w:fill="FFFFFF"/>
            <w:vAlign w:val="center"/>
            <w:hideMark/>
          </w:tcPr>
          <w:p w14:paraId="07CFDC62" w14:textId="77777777" w:rsidR="00BF558F" w:rsidRPr="00D11896" w:rsidRDefault="00BF558F" w:rsidP="00D7290C">
            <w:pPr>
              <w:jc w:val="right"/>
              <w:rPr>
                <w:sz w:val="18"/>
                <w:szCs w:val="18"/>
              </w:rPr>
            </w:pPr>
            <w:r w:rsidRPr="00D11896">
              <w:rPr>
                <w:sz w:val="18"/>
                <w:szCs w:val="18"/>
              </w:rPr>
              <w:t>3.997</w:t>
            </w:r>
          </w:p>
        </w:tc>
        <w:tc>
          <w:tcPr>
            <w:tcW w:w="1105" w:type="dxa"/>
            <w:tcBorders>
              <w:top w:val="nil"/>
              <w:left w:val="nil"/>
              <w:bottom w:val="single" w:sz="4" w:space="0" w:color="auto"/>
              <w:right w:val="single" w:sz="4" w:space="0" w:color="auto"/>
            </w:tcBorders>
            <w:shd w:val="clear" w:color="000000" w:fill="FFFFFF"/>
            <w:vAlign w:val="center"/>
            <w:hideMark/>
          </w:tcPr>
          <w:p w14:paraId="4C465B37"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2262EFD" w14:textId="77777777" w:rsidR="00BF558F" w:rsidRPr="00D11896" w:rsidRDefault="00BF558F" w:rsidP="00D7290C">
            <w:pPr>
              <w:jc w:val="right"/>
              <w:rPr>
                <w:sz w:val="18"/>
                <w:szCs w:val="18"/>
              </w:rPr>
            </w:pPr>
            <w:r w:rsidRPr="00D11896">
              <w:rPr>
                <w:sz w:val="18"/>
                <w:szCs w:val="18"/>
              </w:rPr>
              <w:t>0</w:t>
            </w:r>
          </w:p>
        </w:tc>
      </w:tr>
      <w:tr w:rsidR="00D11896" w:rsidRPr="00D11896" w14:paraId="0BFB0DF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51B27D6" w14:textId="77777777" w:rsidR="00BF558F" w:rsidRPr="00D11896" w:rsidRDefault="00BF558F" w:rsidP="00D7290C">
            <w:pPr>
              <w:rPr>
                <w:sz w:val="18"/>
                <w:szCs w:val="18"/>
              </w:rPr>
            </w:pPr>
            <w:r w:rsidRPr="00D11896">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DD433CE" w14:textId="77777777" w:rsidR="00BF558F" w:rsidRPr="00D11896" w:rsidRDefault="00BF558F" w:rsidP="00D7290C">
            <w:pPr>
              <w:jc w:val="right"/>
              <w:rPr>
                <w:sz w:val="18"/>
                <w:szCs w:val="18"/>
              </w:rPr>
            </w:pPr>
            <w:r w:rsidRPr="00D11896">
              <w:rPr>
                <w:sz w:val="18"/>
                <w:szCs w:val="18"/>
              </w:rPr>
              <w:t>17.094,82</w:t>
            </w:r>
          </w:p>
        </w:tc>
        <w:tc>
          <w:tcPr>
            <w:tcW w:w="1152" w:type="dxa"/>
            <w:tcBorders>
              <w:top w:val="nil"/>
              <w:left w:val="nil"/>
              <w:bottom w:val="single" w:sz="4" w:space="0" w:color="auto"/>
              <w:right w:val="single" w:sz="4" w:space="0" w:color="auto"/>
            </w:tcBorders>
            <w:shd w:val="clear" w:color="000000" w:fill="FFFFFF"/>
            <w:vAlign w:val="center"/>
            <w:hideMark/>
          </w:tcPr>
          <w:p w14:paraId="40D43170" w14:textId="77777777" w:rsidR="00BF558F" w:rsidRPr="00D11896" w:rsidRDefault="00BF558F" w:rsidP="00D7290C">
            <w:pPr>
              <w:jc w:val="right"/>
              <w:rPr>
                <w:sz w:val="18"/>
                <w:szCs w:val="18"/>
              </w:rPr>
            </w:pPr>
            <w:r w:rsidRPr="00D11896">
              <w:rPr>
                <w:sz w:val="18"/>
                <w:szCs w:val="18"/>
              </w:rPr>
              <w:t>1.400</w:t>
            </w:r>
          </w:p>
        </w:tc>
        <w:tc>
          <w:tcPr>
            <w:tcW w:w="1096" w:type="dxa"/>
            <w:tcBorders>
              <w:top w:val="nil"/>
              <w:left w:val="nil"/>
              <w:bottom w:val="single" w:sz="4" w:space="0" w:color="auto"/>
              <w:right w:val="single" w:sz="4" w:space="0" w:color="auto"/>
            </w:tcBorders>
            <w:shd w:val="clear" w:color="000000" w:fill="FFFFFF"/>
            <w:vAlign w:val="center"/>
            <w:hideMark/>
          </w:tcPr>
          <w:p w14:paraId="27797A18" w14:textId="77777777" w:rsidR="00BF558F" w:rsidRPr="00D11896" w:rsidRDefault="00BF558F" w:rsidP="00D7290C">
            <w:pPr>
              <w:jc w:val="right"/>
              <w:rPr>
                <w:sz w:val="18"/>
                <w:szCs w:val="18"/>
              </w:rPr>
            </w:pPr>
            <w:r w:rsidRPr="00D11896">
              <w:rPr>
                <w:sz w:val="18"/>
                <w:szCs w:val="18"/>
              </w:rPr>
              <w:t>34.121</w:t>
            </w:r>
          </w:p>
        </w:tc>
        <w:tc>
          <w:tcPr>
            <w:tcW w:w="1105" w:type="dxa"/>
            <w:tcBorders>
              <w:top w:val="nil"/>
              <w:left w:val="nil"/>
              <w:bottom w:val="single" w:sz="4" w:space="0" w:color="auto"/>
              <w:right w:val="single" w:sz="4" w:space="0" w:color="auto"/>
            </w:tcBorders>
            <w:shd w:val="clear" w:color="000000" w:fill="FFFFFF"/>
            <w:vAlign w:val="center"/>
            <w:hideMark/>
          </w:tcPr>
          <w:p w14:paraId="7A4DAD7A"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1051B75" w14:textId="77777777" w:rsidR="00BF558F" w:rsidRPr="00D11896" w:rsidRDefault="00BF558F" w:rsidP="00D7290C">
            <w:pPr>
              <w:jc w:val="right"/>
              <w:rPr>
                <w:sz w:val="18"/>
                <w:szCs w:val="18"/>
              </w:rPr>
            </w:pPr>
            <w:r w:rsidRPr="00D11896">
              <w:rPr>
                <w:sz w:val="18"/>
                <w:szCs w:val="18"/>
              </w:rPr>
              <w:t>0</w:t>
            </w:r>
          </w:p>
        </w:tc>
      </w:tr>
      <w:tr w:rsidR="00D11896" w:rsidRPr="00D11896" w14:paraId="38DE8DE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9540BAF" w14:textId="77777777" w:rsidR="00BF558F" w:rsidRPr="00D11896" w:rsidRDefault="00BF558F" w:rsidP="00D7290C">
            <w:pPr>
              <w:rPr>
                <w:sz w:val="18"/>
                <w:szCs w:val="18"/>
              </w:rPr>
            </w:pPr>
            <w:r w:rsidRPr="00D11896">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8510693" w14:textId="77777777" w:rsidR="00BF558F" w:rsidRPr="00D11896" w:rsidRDefault="00BF558F" w:rsidP="00D7290C">
            <w:pPr>
              <w:jc w:val="right"/>
              <w:rPr>
                <w:sz w:val="18"/>
                <w:szCs w:val="18"/>
              </w:rPr>
            </w:pPr>
            <w:r w:rsidRPr="00D11896">
              <w:rPr>
                <w:sz w:val="18"/>
                <w:szCs w:val="18"/>
              </w:rPr>
              <w:t>2.295,68</w:t>
            </w:r>
          </w:p>
        </w:tc>
        <w:tc>
          <w:tcPr>
            <w:tcW w:w="1152" w:type="dxa"/>
            <w:tcBorders>
              <w:top w:val="nil"/>
              <w:left w:val="nil"/>
              <w:bottom w:val="single" w:sz="4" w:space="0" w:color="auto"/>
              <w:right w:val="single" w:sz="4" w:space="0" w:color="auto"/>
            </w:tcBorders>
            <w:shd w:val="clear" w:color="000000" w:fill="FFFFFF"/>
            <w:vAlign w:val="center"/>
            <w:hideMark/>
          </w:tcPr>
          <w:p w14:paraId="0776129E" w14:textId="77777777" w:rsidR="00BF558F" w:rsidRPr="00D11896" w:rsidRDefault="00BF558F" w:rsidP="00D7290C">
            <w:pPr>
              <w:jc w:val="right"/>
              <w:rPr>
                <w:sz w:val="18"/>
                <w:szCs w:val="18"/>
              </w:rPr>
            </w:pPr>
            <w:r w:rsidRPr="00D11896">
              <w:rPr>
                <w:sz w:val="18"/>
                <w:szCs w:val="18"/>
              </w:rPr>
              <w:t>13.213</w:t>
            </w:r>
          </w:p>
        </w:tc>
        <w:tc>
          <w:tcPr>
            <w:tcW w:w="1096" w:type="dxa"/>
            <w:tcBorders>
              <w:top w:val="nil"/>
              <w:left w:val="nil"/>
              <w:bottom w:val="single" w:sz="4" w:space="0" w:color="auto"/>
              <w:right w:val="single" w:sz="4" w:space="0" w:color="auto"/>
            </w:tcBorders>
            <w:shd w:val="clear" w:color="000000" w:fill="FFFFFF"/>
            <w:vAlign w:val="center"/>
            <w:hideMark/>
          </w:tcPr>
          <w:p w14:paraId="57B4E960" w14:textId="77777777" w:rsidR="00BF558F" w:rsidRPr="00D11896" w:rsidRDefault="00BF558F" w:rsidP="00D7290C">
            <w:pPr>
              <w:jc w:val="right"/>
              <w:rPr>
                <w:sz w:val="18"/>
                <w:szCs w:val="18"/>
              </w:rPr>
            </w:pPr>
            <w:r w:rsidRPr="00D11896">
              <w:rPr>
                <w:sz w:val="18"/>
                <w:szCs w:val="18"/>
              </w:rPr>
              <w:t>2.346</w:t>
            </w:r>
          </w:p>
        </w:tc>
        <w:tc>
          <w:tcPr>
            <w:tcW w:w="1105" w:type="dxa"/>
            <w:tcBorders>
              <w:top w:val="nil"/>
              <w:left w:val="nil"/>
              <w:bottom w:val="single" w:sz="4" w:space="0" w:color="auto"/>
              <w:right w:val="single" w:sz="4" w:space="0" w:color="auto"/>
            </w:tcBorders>
            <w:shd w:val="clear" w:color="000000" w:fill="FFFFFF"/>
            <w:vAlign w:val="center"/>
            <w:hideMark/>
          </w:tcPr>
          <w:p w14:paraId="5269E7A2"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3E810F0" w14:textId="77777777" w:rsidR="00BF558F" w:rsidRPr="00D11896" w:rsidRDefault="00BF558F" w:rsidP="00D7290C">
            <w:pPr>
              <w:jc w:val="right"/>
              <w:rPr>
                <w:sz w:val="18"/>
                <w:szCs w:val="18"/>
              </w:rPr>
            </w:pPr>
            <w:r w:rsidRPr="00D11896">
              <w:rPr>
                <w:sz w:val="18"/>
                <w:szCs w:val="18"/>
              </w:rPr>
              <w:t>0</w:t>
            </w:r>
          </w:p>
        </w:tc>
      </w:tr>
      <w:tr w:rsidR="00D11896" w:rsidRPr="00D11896" w14:paraId="15C74C97"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CF75C31" w14:textId="77777777" w:rsidR="00BF558F" w:rsidRPr="00D11896" w:rsidRDefault="00BF558F" w:rsidP="00D7290C">
            <w:pPr>
              <w:rPr>
                <w:sz w:val="18"/>
                <w:szCs w:val="18"/>
              </w:rPr>
            </w:pPr>
            <w:r w:rsidRPr="00D11896">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898AC40" w14:textId="77777777" w:rsidR="00BF558F" w:rsidRPr="00D11896" w:rsidRDefault="00BF558F" w:rsidP="00D7290C">
            <w:pPr>
              <w:jc w:val="right"/>
              <w:rPr>
                <w:sz w:val="18"/>
                <w:szCs w:val="18"/>
              </w:rPr>
            </w:pPr>
            <w:r w:rsidRPr="00D11896">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2414F509" w14:textId="77777777" w:rsidR="00BF558F" w:rsidRPr="00D11896" w:rsidRDefault="00BF558F" w:rsidP="00D7290C">
            <w:pPr>
              <w:jc w:val="right"/>
              <w:rPr>
                <w:sz w:val="18"/>
                <w:szCs w:val="18"/>
              </w:rPr>
            </w:pPr>
            <w:r w:rsidRPr="00D11896">
              <w:rPr>
                <w:sz w:val="18"/>
                <w:szCs w:val="18"/>
              </w:rPr>
              <w:t>199</w:t>
            </w:r>
          </w:p>
        </w:tc>
        <w:tc>
          <w:tcPr>
            <w:tcW w:w="1096" w:type="dxa"/>
            <w:tcBorders>
              <w:top w:val="nil"/>
              <w:left w:val="nil"/>
              <w:bottom w:val="single" w:sz="4" w:space="0" w:color="auto"/>
              <w:right w:val="single" w:sz="4" w:space="0" w:color="auto"/>
            </w:tcBorders>
            <w:shd w:val="clear" w:color="000000" w:fill="FFFFFF"/>
            <w:vAlign w:val="center"/>
            <w:hideMark/>
          </w:tcPr>
          <w:p w14:paraId="53090F51" w14:textId="77777777" w:rsidR="00BF558F" w:rsidRPr="00D11896" w:rsidRDefault="00BF558F" w:rsidP="00D7290C">
            <w:pPr>
              <w:jc w:val="right"/>
              <w:rPr>
                <w:sz w:val="18"/>
                <w:szCs w:val="18"/>
              </w:rPr>
            </w:pPr>
            <w:r w:rsidRPr="00D11896">
              <w:rPr>
                <w:sz w:val="18"/>
                <w:szCs w:val="18"/>
              </w:rPr>
              <w:t>133</w:t>
            </w:r>
          </w:p>
        </w:tc>
        <w:tc>
          <w:tcPr>
            <w:tcW w:w="1105" w:type="dxa"/>
            <w:tcBorders>
              <w:top w:val="nil"/>
              <w:left w:val="nil"/>
              <w:bottom w:val="single" w:sz="4" w:space="0" w:color="auto"/>
              <w:right w:val="single" w:sz="4" w:space="0" w:color="auto"/>
            </w:tcBorders>
            <w:shd w:val="clear" w:color="000000" w:fill="FFFFFF"/>
            <w:vAlign w:val="center"/>
            <w:hideMark/>
          </w:tcPr>
          <w:p w14:paraId="1D9D8758"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F5E0A8B" w14:textId="77777777" w:rsidR="00BF558F" w:rsidRPr="00D11896" w:rsidRDefault="00BF558F" w:rsidP="00D7290C">
            <w:pPr>
              <w:jc w:val="right"/>
              <w:rPr>
                <w:sz w:val="18"/>
                <w:szCs w:val="18"/>
              </w:rPr>
            </w:pPr>
            <w:r w:rsidRPr="00D11896">
              <w:rPr>
                <w:sz w:val="18"/>
                <w:szCs w:val="18"/>
              </w:rPr>
              <w:t>133.386</w:t>
            </w:r>
          </w:p>
        </w:tc>
      </w:tr>
      <w:tr w:rsidR="00D11896" w:rsidRPr="00D11896" w14:paraId="6D04884E"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9D20B62" w14:textId="77777777" w:rsidR="00BF558F" w:rsidRPr="00D11896" w:rsidRDefault="00BF558F" w:rsidP="00D7290C">
            <w:pPr>
              <w:rPr>
                <w:b/>
                <w:bCs/>
                <w:i/>
                <w:iCs/>
                <w:sz w:val="20"/>
                <w:szCs w:val="20"/>
              </w:rPr>
            </w:pPr>
            <w:r w:rsidRPr="00D11896">
              <w:rPr>
                <w:b/>
                <w:bCs/>
                <w:i/>
                <w:iCs/>
                <w:sz w:val="20"/>
                <w:szCs w:val="20"/>
              </w:rPr>
              <w:t>Osnovna škola Rude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0B6FDE" w14:textId="77777777" w:rsidR="00BF558F" w:rsidRPr="00D11896" w:rsidRDefault="00BF558F" w:rsidP="00D7290C">
            <w:pPr>
              <w:jc w:val="right"/>
              <w:rPr>
                <w:b/>
                <w:bCs/>
                <w:i/>
                <w:iCs/>
              </w:rPr>
            </w:pPr>
            <w:r w:rsidRPr="00D11896">
              <w:rPr>
                <w:b/>
                <w:bCs/>
                <w:i/>
                <w:iCs/>
                <w:sz w:val="22"/>
                <w:szCs w:val="22"/>
              </w:rPr>
              <w:t>2.051,29</w:t>
            </w:r>
          </w:p>
        </w:tc>
        <w:tc>
          <w:tcPr>
            <w:tcW w:w="1152" w:type="dxa"/>
            <w:tcBorders>
              <w:top w:val="nil"/>
              <w:left w:val="nil"/>
              <w:bottom w:val="single" w:sz="4" w:space="0" w:color="auto"/>
              <w:right w:val="single" w:sz="4" w:space="0" w:color="auto"/>
            </w:tcBorders>
            <w:shd w:val="clear" w:color="000000" w:fill="FFFFFF"/>
            <w:vAlign w:val="center"/>
            <w:hideMark/>
          </w:tcPr>
          <w:p w14:paraId="13CF5325" w14:textId="77777777" w:rsidR="00BF558F" w:rsidRPr="00D11896" w:rsidRDefault="00BF558F" w:rsidP="00D7290C">
            <w:pPr>
              <w:jc w:val="right"/>
              <w:rPr>
                <w:b/>
                <w:bCs/>
                <w:i/>
                <w:iCs/>
              </w:rPr>
            </w:pPr>
            <w:r w:rsidRPr="00D11896">
              <w:rPr>
                <w:b/>
                <w:bCs/>
                <w:i/>
                <w:iCs/>
                <w:sz w:val="22"/>
                <w:szCs w:val="22"/>
              </w:rPr>
              <w:t>378</w:t>
            </w:r>
          </w:p>
        </w:tc>
        <w:tc>
          <w:tcPr>
            <w:tcW w:w="1096" w:type="dxa"/>
            <w:tcBorders>
              <w:top w:val="nil"/>
              <w:left w:val="nil"/>
              <w:bottom w:val="single" w:sz="4" w:space="0" w:color="auto"/>
              <w:right w:val="single" w:sz="4" w:space="0" w:color="auto"/>
            </w:tcBorders>
            <w:shd w:val="clear" w:color="000000" w:fill="FFFFFF"/>
            <w:vAlign w:val="center"/>
            <w:hideMark/>
          </w:tcPr>
          <w:p w14:paraId="13B56E76" w14:textId="77777777" w:rsidR="00BF558F" w:rsidRPr="00D11896" w:rsidRDefault="00BF558F" w:rsidP="00D7290C">
            <w:pPr>
              <w:jc w:val="right"/>
              <w:rPr>
                <w:b/>
                <w:bCs/>
                <w:i/>
                <w:iCs/>
              </w:rPr>
            </w:pPr>
            <w:r w:rsidRPr="00D11896">
              <w:rPr>
                <w:b/>
                <w:bCs/>
                <w:i/>
                <w:iCs/>
                <w:sz w:val="22"/>
                <w:szCs w:val="22"/>
              </w:rPr>
              <w:t>3.394</w:t>
            </w:r>
          </w:p>
        </w:tc>
        <w:tc>
          <w:tcPr>
            <w:tcW w:w="1105" w:type="dxa"/>
            <w:tcBorders>
              <w:top w:val="nil"/>
              <w:left w:val="nil"/>
              <w:bottom w:val="single" w:sz="4" w:space="0" w:color="auto"/>
              <w:right w:val="single" w:sz="4" w:space="0" w:color="auto"/>
            </w:tcBorders>
            <w:shd w:val="clear" w:color="000000" w:fill="FFFFFF"/>
            <w:vAlign w:val="center"/>
            <w:hideMark/>
          </w:tcPr>
          <w:p w14:paraId="325B6B4D"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83038EB" w14:textId="77777777" w:rsidR="00BF558F" w:rsidRPr="00D11896" w:rsidRDefault="00BF558F" w:rsidP="00D7290C">
            <w:pPr>
              <w:jc w:val="right"/>
              <w:rPr>
                <w:b/>
                <w:bCs/>
                <w:i/>
                <w:iCs/>
              </w:rPr>
            </w:pPr>
            <w:r w:rsidRPr="00D11896">
              <w:rPr>
                <w:b/>
                <w:bCs/>
                <w:i/>
                <w:iCs/>
                <w:sz w:val="22"/>
                <w:szCs w:val="22"/>
              </w:rPr>
              <w:t>0</w:t>
            </w:r>
          </w:p>
        </w:tc>
      </w:tr>
      <w:tr w:rsidR="00D11896" w:rsidRPr="00D11896" w14:paraId="3DD5B84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1EDF8C4" w14:textId="77777777" w:rsidR="00BF558F" w:rsidRPr="00D11896" w:rsidRDefault="00BF558F" w:rsidP="00D7290C">
            <w:pPr>
              <w:rPr>
                <w:sz w:val="18"/>
                <w:szCs w:val="18"/>
              </w:rPr>
            </w:pPr>
            <w:r w:rsidRPr="00D11896">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6D6EB8" w14:textId="77777777" w:rsidR="00BF558F" w:rsidRPr="00D11896" w:rsidRDefault="00BF558F" w:rsidP="00D7290C">
            <w:pPr>
              <w:jc w:val="right"/>
              <w:rPr>
                <w:sz w:val="18"/>
                <w:szCs w:val="18"/>
              </w:rPr>
            </w:pPr>
            <w:r w:rsidRPr="00D11896">
              <w:rPr>
                <w:sz w:val="18"/>
                <w:szCs w:val="18"/>
              </w:rPr>
              <w:t>1.164,44</w:t>
            </w:r>
          </w:p>
        </w:tc>
        <w:tc>
          <w:tcPr>
            <w:tcW w:w="1152" w:type="dxa"/>
            <w:tcBorders>
              <w:top w:val="nil"/>
              <w:left w:val="nil"/>
              <w:bottom w:val="single" w:sz="4" w:space="0" w:color="auto"/>
              <w:right w:val="single" w:sz="4" w:space="0" w:color="auto"/>
            </w:tcBorders>
            <w:shd w:val="clear" w:color="000000" w:fill="FFFFFF"/>
            <w:vAlign w:val="center"/>
            <w:hideMark/>
          </w:tcPr>
          <w:p w14:paraId="5E3D3174" w14:textId="77777777" w:rsidR="00BF558F" w:rsidRPr="00D11896" w:rsidRDefault="00BF558F" w:rsidP="00D7290C">
            <w:pPr>
              <w:jc w:val="right"/>
              <w:rPr>
                <w:sz w:val="18"/>
                <w:szCs w:val="18"/>
              </w:rPr>
            </w:pPr>
            <w:r w:rsidRPr="00D11896">
              <w:rPr>
                <w:sz w:val="18"/>
                <w:szCs w:val="18"/>
              </w:rPr>
              <w:t>296</w:t>
            </w:r>
          </w:p>
        </w:tc>
        <w:tc>
          <w:tcPr>
            <w:tcW w:w="1096" w:type="dxa"/>
            <w:tcBorders>
              <w:top w:val="nil"/>
              <w:left w:val="nil"/>
              <w:bottom w:val="single" w:sz="4" w:space="0" w:color="auto"/>
              <w:right w:val="single" w:sz="4" w:space="0" w:color="auto"/>
            </w:tcBorders>
            <w:shd w:val="clear" w:color="000000" w:fill="FFFFFF"/>
            <w:vAlign w:val="center"/>
            <w:hideMark/>
          </w:tcPr>
          <w:p w14:paraId="6C9F1A36" w14:textId="77777777" w:rsidR="00BF558F" w:rsidRPr="00D11896" w:rsidRDefault="00BF558F" w:rsidP="00D7290C">
            <w:pPr>
              <w:jc w:val="right"/>
              <w:rPr>
                <w:sz w:val="18"/>
                <w:szCs w:val="18"/>
              </w:rPr>
            </w:pPr>
            <w:r w:rsidRPr="00D11896">
              <w:rPr>
                <w:sz w:val="18"/>
                <w:szCs w:val="18"/>
              </w:rPr>
              <w:t>220</w:t>
            </w:r>
          </w:p>
        </w:tc>
        <w:tc>
          <w:tcPr>
            <w:tcW w:w="1105" w:type="dxa"/>
            <w:tcBorders>
              <w:top w:val="nil"/>
              <w:left w:val="nil"/>
              <w:bottom w:val="single" w:sz="4" w:space="0" w:color="auto"/>
              <w:right w:val="single" w:sz="4" w:space="0" w:color="auto"/>
            </w:tcBorders>
            <w:shd w:val="clear" w:color="000000" w:fill="FFFFFF"/>
            <w:vAlign w:val="center"/>
            <w:hideMark/>
          </w:tcPr>
          <w:p w14:paraId="2EBD8493"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793D817" w14:textId="77777777" w:rsidR="00BF558F" w:rsidRPr="00D11896" w:rsidRDefault="00BF558F" w:rsidP="00D7290C">
            <w:pPr>
              <w:jc w:val="right"/>
              <w:rPr>
                <w:sz w:val="18"/>
                <w:szCs w:val="18"/>
              </w:rPr>
            </w:pPr>
            <w:r w:rsidRPr="00D11896">
              <w:rPr>
                <w:sz w:val="18"/>
                <w:szCs w:val="18"/>
              </w:rPr>
              <w:t> </w:t>
            </w:r>
          </w:p>
        </w:tc>
      </w:tr>
      <w:tr w:rsidR="00D11896" w:rsidRPr="00D11896" w14:paraId="60484CB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B0B7866" w14:textId="77777777" w:rsidR="00BF558F" w:rsidRPr="00D11896" w:rsidRDefault="00BF558F" w:rsidP="00D7290C">
            <w:pPr>
              <w:rPr>
                <w:sz w:val="18"/>
                <w:szCs w:val="18"/>
              </w:rPr>
            </w:pPr>
            <w:r w:rsidRPr="00D11896">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216BD85" w14:textId="77777777" w:rsidR="00BF558F" w:rsidRPr="00D11896" w:rsidRDefault="00BF558F" w:rsidP="00D7290C">
            <w:pPr>
              <w:jc w:val="right"/>
              <w:rPr>
                <w:sz w:val="18"/>
                <w:szCs w:val="18"/>
              </w:rPr>
            </w:pPr>
            <w:r w:rsidRPr="00D11896">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0D715057" w14:textId="77777777" w:rsidR="00BF558F" w:rsidRPr="00D11896" w:rsidRDefault="00BF558F" w:rsidP="00D7290C">
            <w:pPr>
              <w:jc w:val="right"/>
              <w:rPr>
                <w:sz w:val="18"/>
                <w:szCs w:val="18"/>
              </w:rPr>
            </w:pPr>
            <w:r w:rsidRPr="00D11896">
              <w:rPr>
                <w:sz w:val="18"/>
                <w:szCs w:val="18"/>
              </w:rPr>
              <w:t>56</w:t>
            </w:r>
          </w:p>
        </w:tc>
        <w:tc>
          <w:tcPr>
            <w:tcW w:w="1096" w:type="dxa"/>
            <w:tcBorders>
              <w:top w:val="nil"/>
              <w:left w:val="nil"/>
              <w:bottom w:val="single" w:sz="4" w:space="0" w:color="auto"/>
              <w:right w:val="single" w:sz="4" w:space="0" w:color="auto"/>
            </w:tcBorders>
            <w:shd w:val="clear" w:color="000000" w:fill="FFFFFF"/>
            <w:vAlign w:val="center"/>
            <w:hideMark/>
          </w:tcPr>
          <w:p w14:paraId="4F23D5D9" w14:textId="77777777" w:rsidR="00BF558F" w:rsidRPr="00D11896" w:rsidRDefault="00BF558F" w:rsidP="00D7290C">
            <w:pPr>
              <w:jc w:val="right"/>
              <w:rPr>
                <w:sz w:val="18"/>
                <w:szCs w:val="18"/>
              </w:rPr>
            </w:pPr>
            <w:r w:rsidRPr="00D11896">
              <w:rPr>
                <w:sz w:val="18"/>
                <w:szCs w:val="18"/>
              </w:rPr>
              <w:t>502</w:t>
            </w:r>
          </w:p>
        </w:tc>
        <w:tc>
          <w:tcPr>
            <w:tcW w:w="1105" w:type="dxa"/>
            <w:tcBorders>
              <w:top w:val="nil"/>
              <w:left w:val="nil"/>
              <w:bottom w:val="single" w:sz="4" w:space="0" w:color="auto"/>
              <w:right w:val="single" w:sz="4" w:space="0" w:color="auto"/>
            </w:tcBorders>
            <w:shd w:val="clear" w:color="000000" w:fill="FFFFFF"/>
            <w:vAlign w:val="center"/>
            <w:hideMark/>
          </w:tcPr>
          <w:p w14:paraId="2CCFC12C"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9327892" w14:textId="77777777" w:rsidR="00BF558F" w:rsidRPr="00D11896" w:rsidRDefault="00BF558F" w:rsidP="00D7290C">
            <w:pPr>
              <w:jc w:val="right"/>
              <w:rPr>
                <w:sz w:val="18"/>
                <w:szCs w:val="18"/>
              </w:rPr>
            </w:pPr>
            <w:r w:rsidRPr="00D11896">
              <w:rPr>
                <w:sz w:val="18"/>
                <w:szCs w:val="18"/>
              </w:rPr>
              <w:t> </w:t>
            </w:r>
          </w:p>
        </w:tc>
      </w:tr>
      <w:tr w:rsidR="00D11896" w:rsidRPr="00D11896" w14:paraId="7FED052A"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0B49E04" w14:textId="77777777" w:rsidR="00BF558F" w:rsidRPr="00D11896" w:rsidRDefault="00BF558F" w:rsidP="00D7290C">
            <w:pPr>
              <w:rPr>
                <w:sz w:val="18"/>
                <w:szCs w:val="18"/>
              </w:rPr>
            </w:pPr>
            <w:r w:rsidRPr="00D11896">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C1ED180" w14:textId="77777777" w:rsidR="00BF558F" w:rsidRPr="00D11896" w:rsidRDefault="00BF558F" w:rsidP="00D7290C">
            <w:pPr>
              <w:jc w:val="right"/>
              <w:rPr>
                <w:sz w:val="18"/>
                <w:szCs w:val="18"/>
              </w:rPr>
            </w:pPr>
            <w:r w:rsidRPr="00D11896">
              <w:rPr>
                <w:sz w:val="18"/>
                <w:szCs w:val="18"/>
              </w:rPr>
              <w:t>0</w:t>
            </w:r>
          </w:p>
        </w:tc>
        <w:tc>
          <w:tcPr>
            <w:tcW w:w="1152" w:type="dxa"/>
            <w:tcBorders>
              <w:top w:val="nil"/>
              <w:left w:val="nil"/>
              <w:bottom w:val="single" w:sz="4" w:space="0" w:color="auto"/>
              <w:right w:val="single" w:sz="4" w:space="0" w:color="auto"/>
            </w:tcBorders>
            <w:shd w:val="clear" w:color="000000" w:fill="FFFFFF"/>
            <w:vAlign w:val="center"/>
            <w:hideMark/>
          </w:tcPr>
          <w:p w14:paraId="0557F15F"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19D38322" w14:textId="77777777" w:rsidR="00BF558F" w:rsidRPr="00D11896" w:rsidRDefault="00BF558F" w:rsidP="00D7290C">
            <w:pPr>
              <w:jc w:val="right"/>
              <w:rPr>
                <w:sz w:val="18"/>
                <w:szCs w:val="18"/>
              </w:rPr>
            </w:pPr>
            <w:r w:rsidRPr="00D11896">
              <w:rPr>
                <w:sz w:val="18"/>
                <w:szCs w:val="18"/>
              </w:rPr>
              <w:t>2.526</w:t>
            </w:r>
          </w:p>
        </w:tc>
        <w:tc>
          <w:tcPr>
            <w:tcW w:w="1105" w:type="dxa"/>
            <w:tcBorders>
              <w:top w:val="nil"/>
              <w:left w:val="nil"/>
              <w:bottom w:val="single" w:sz="4" w:space="0" w:color="auto"/>
              <w:right w:val="single" w:sz="4" w:space="0" w:color="auto"/>
            </w:tcBorders>
            <w:shd w:val="clear" w:color="000000" w:fill="FFFFFF"/>
            <w:vAlign w:val="center"/>
            <w:hideMark/>
          </w:tcPr>
          <w:p w14:paraId="625A7CFA"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479638E" w14:textId="77777777" w:rsidR="00BF558F" w:rsidRPr="00D11896" w:rsidRDefault="00BF558F" w:rsidP="00D7290C">
            <w:pPr>
              <w:jc w:val="right"/>
              <w:rPr>
                <w:sz w:val="18"/>
                <w:szCs w:val="18"/>
              </w:rPr>
            </w:pPr>
            <w:r w:rsidRPr="00D11896">
              <w:rPr>
                <w:sz w:val="18"/>
                <w:szCs w:val="18"/>
              </w:rPr>
              <w:t>0</w:t>
            </w:r>
          </w:p>
        </w:tc>
      </w:tr>
      <w:tr w:rsidR="00D11896" w:rsidRPr="00D11896" w14:paraId="0A5CE4E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2EC2082" w14:textId="77777777" w:rsidR="00BF558F" w:rsidRPr="00D11896" w:rsidRDefault="00BF558F" w:rsidP="00D7290C">
            <w:pPr>
              <w:rPr>
                <w:sz w:val="18"/>
                <w:szCs w:val="18"/>
              </w:rPr>
            </w:pPr>
            <w:r w:rsidRPr="00D11896">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7A7E5A1" w14:textId="77777777" w:rsidR="00BF558F" w:rsidRPr="00D11896" w:rsidRDefault="00BF558F" w:rsidP="00D7290C">
            <w:pPr>
              <w:jc w:val="right"/>
              <w:rPr>
                <w:sz w:val="18"/>
                <w:szCs w:val="18"/>
              </w:rPr>
            </w:pPr>
            <w:r w:rsidRPr="00D11896">
              <w:rPr>
                <w:sz w:val="18"/>
                <w:szCs w:val="18"/>
              </w:rPr>
              <w:t>886,85</w:t>
            </w:r>
          </w:p>
        </w:tc>
        <w:tc>
          <w:tcPr>
            <w:tcW w:w="1152" w:type="dxa"/>
            <w:tcBorders>
              <w:top w:val="nil"/>
              <w:left w:val="nil"/>
              <w:bottom w:val="single" w:sz="4" w:space="0" w:color="auto"/>
              <w:right w:val="single" w:sz="4" w:space="0" w:color="auto"/>
            </w:tcBorders>
            <w:shd w:val="clear" w:color="000000" w:fill="FFFFFF"/>
            <w:vAlign w:val="center"/>
            <w:hideMark/>
          </w:tcPr>
          <w:p w14:paraId="7F21397C" w14:textId="77777777" w:rsidR="00BF558F" w:rsidRPr="00D11896" w:rsidRDefault="00BF558F" w:rsidP="00D7290C">
            <w:pPr>
              <w:jc w:val="right"/>
              <w:rPr>
                <w:sz w:val="18"/>
                <w:szCs w:val="18"/>
              </w:rPr>
            </w:pPr>
            <w:r w:rsidRPr="00D11896">
              <w:rPr>
                <w:sz w:val="18"/>
                <w:szCs w:val="18"/>
              </w:rPr>
              <w:t>27</w:t>
            </w:r>
          </w:p>
        </w:tc>
        <w:tc>
          <w:tcPr>
            <w:tcW w:w="1096" w:type="dxa"/>
            <w:tcBorders>
              <w:top w:val="nil"/>
              <w:left w:val="nil"/>
              <w:bottom w:val="single" w:sz="4" w:space="0" w:color="auto"/>
              <w:right w:val="single" w:sz="4" w:space="0" w:color="auto"/>
            </w:tcBorders>
            <w:shd w:val="clear" w:color="000000" w:fill="FFFFFF"/>
            <w:vAlign w:val="center"/>
            <w:hideMark/>
          </w:tcPr>
          <w:p w14:paraId="38A74EBF" w14:textId="77777777" w:rsidR="00BF558F" w:rsidRPr="00D11896" w:rsidRDefault="00BF558F" w:rsidP="00D7290C">
            <w:pPr>
              <w:jc w:val="right"/>
              <w:rPr>
                <w:sz w:val="18"/>
                <w:szCs w:val="18"/>
              </w:rPr>
            </w:pPr>
            <w:r w:rsidRPr="00D11896">
              <w:rPr>
                <w:sz w:val="18"/>
                <w:szCs w:val="18"/>
              </w:rPr>
              <w:t>146</w:t>
            </w:r>
          </w:p>
        </w:tc>
        <w:tc>
          <w:tcPr>
            <w:tcW w:w="1105" w:type="dxa"/>
            <w:tcBorders>
              <w:top w:val="nil"/>
              <w:left w:val="nil"/>
              <w:bottom w:val="single" w:sz="4" w:space="0" w:color="auto"/>
              <w:right w:val="single" w:sz="4" w:space="0" w:color="auto"/>
            </w:tcBorders>
            <w:shd w:val="clear" w:color="000000" w:fill="FFFFFF"/>
            <w:vAlign w:val="center"/>
            <w:hideMark/>
          </w:tcPr>
          <w:p w14:paraId="0584C33E"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142CA6F" w14:textId="77777777" w:rsidR="00BF558F" w:rsidRPr="00D11896" w:rsidRDefault="00BF558F" w:rsidP="00D7290C">
            <w:pPr>
              <w:jc w:val="right"/>
              <w:rPr>
                <w:sz w:val="18"/>
                <w:szCs w:val="18"/>
              </w:rPr>
            </w:pPr>
            <w:r w:rsidRPr="00D11896">
              <w:rPr>
                <w:sz w:val="18"/>
                <w:szCs w:val="18"/>
              </w:rPr>
              <w:t> </w:t>
            </w:r>
          </w:p>
        </w:tc>
      </w:tr>
      <w:tr w:rsidR="00D11896" w:rsidRPr="00D11896" w14:paraId="0EA027EF"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8C6774B" w14:textId="77777777" w:rsidR="00BF558F" w:rsidRPr="00D11896" w:rsidRDefault="00BF558F" w:rsidP="00D7290C">
            <w:pPr>
              <w:rPr>
                <w:b/>
                <w:bCs/>
                <w:i/>
                <w:iCs/>
                <w:sz w:val="20"/>
                <w:szCs w:val="20"/>
              </w:rPr>
            </w:pPr>
            <w:r w:rsidRPr="00D11896">
              <w:rPr>
                <w:b/>
                <w:bCs/>
                <w:i/>
                <w:iCs/>
                <w:sz w:val="20"/>
                <w:szCs w:val="20"/>
              </w:rPr>
              <w:t>Osnovna škola Bogumila Tonija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0DB3802" w14:textId="77777777" w:rsidR="00BF558F" w:rsidRPr="00D11896" w:rsidRDefault="00BF558F" w:rsidP="00D7290C">
            <w:pPr>
              <w:jc w:val="right"/>
              <w:rPr>
                <w:b/>
                <w:bCs/>
                <w:i/>
                <w:iCs/>
              </w:rPr>
            </w:pPr>
            <w:r w:rsidRPr="00D11896">
              <w:rPr>
                <w:b/>
                <w:bCs/>
                <w:i/>
                <w:iCs/>
                <w:sz w:val="22"/>
                <w:szCs w:val="22"/>
              </w:rPr>
              <w:t>4.393,65</w:t>
            </w:r>
          </w:p>
        </w:tc>
        <w:tc>
          <w:tcPr>
            <w:tcW w:w="1152" w:type="dxa"/>
            <w:tcBorders>
              <w:top w:val="nil"/>
              <w:left w:val="nil"/>
              <w:bottom w:val="single" w:sz="4" w:space="0" w:color="auto"/>
              <w:right w:val="single" w:sz="4" w:space="0" w:color="auto"/>
            </w:tcBorders>
            <w:shd w:val="clear" w:color="000000" w:fill="FFFFFF"/>
            <w:vAlign w:val="center"/>
            <w:hideMark/>
          </w:tcPr>
          <w:p w14:paraId="550094AB" w14:textId="77777777" w:rsidR="00BF558F" w:rsidRPr="00D11896" w:rsidRDefault="00BF558F" w:rsidP="00D7290C">
            <w:pPr>
              <w:jc w:val="right"/>
              <w:rPr>
                <w:b/>
                <w:bCs/>
                <w:i/>
                <w:iCs/>
              </w:rPr>
            </w:pPr>
            <w:r w:rsidRPr="00D11896">
              <w:rPr>
                <w:b/>
                <w:bCs/>
                <w:i/>
                <w:iCs/>
                <w:sz w:val="22"/>
                <w:szCs w:val="22"/>
              </w:rPr>
              <w:t>9.237</w:t>
            </w:r>
          </w:p>
        </w:tc>
        <w:tc>
          <w:tcPr>
            <w:tcW w:w="1096" w:type="dxa"/>
            <w:tcBorders>
              <w:top w:val="nil"/>
              <w:left w:val="nil"/>
              <w:bottom w:val="single" w:sz="4" w:space="0" w:color="auto"/>
              <w:right w:val="single" w:sz="4" w:space="0" w:color="auto"/>
            </w:tcBorders>
            <w:shd w:val="clear" w:color="000000" w:fill="FFFFFF"/>
            <w:vAlign w:val="center"/>
            <w:hideMark/>
          </w:tcPr>
          <w:p w14:paraId="12544C33" w14:textId="77777777" w:rsidR="00BF558F" w:rsidRPr="00D11896" w:rsidRDefault="00BF558F" w:rsidP="00D7290C">
            <w:pPr>
              <w:jc w:val="right"/>
              <w:rPr>
                <w:b/>
                <w:bCs/>
                <w:i/>
                <w:iCs/>
              </w:rPr>
            </w:pPr>
            <w:r w:rsidRPr="00D11896">
              <w:rPr>
                <w:b/>
                <w:bCs/>
                <w:i/>
                <w:iCs/>
                <w:sz w:val="22"/>
                <w:szCs w:val="22"/>
              </w:rPr>
              <w:t>8.800</w:t>
            </w:r>
          </w:p>
        </w:tc>
        <w:tc>
          <w:tcPr>
            <w:tcW w:w="1105" w:type="dxa"/>
            <w:tcBorders>
              <w:top w:val="nil"/>
              <w:left w:val="nil"/>
              <w:bottom w:val="single" w:sz="4" w:space="0" w:color="auto"/>
              <w:right w:val="single" w:sz="4" w:space="0" w:color="auto"/>
            </w:tcBorders>
            <w:shd w:val="clear" w:color="000000" w:fill="FFFFFF"/>
            <w:vAlign w:val="center"/>
            <w:hideMark/>
          </w:tcPr>
          <w:p w14:paraId="46FBFF78"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C84683F" w14:textId="77777777" w:rsidR="00BF558F" w:rsidRPr="00D11896" w:rsidRDefault="00BF558F" w:rsidP="00D7290C">
            <w:pPr>
              <w:jc w:val="right"/>
              <w:rPr>
                <w:b/>
                <w:bCs/>
                <w:i/>
                <w:iCs/>
              </w:rPr>
            </w:pPr>
            <w:r w:rsidRPr="00D11896">
              <w:rPr>
                <w:b/>
                <w:bCs/>
                <w:i/>
                <w:iCs/>
                <w:sz w:val="22"/>
                <w:szCs w:val="22"/>
              </w:rPr>
              <w:t>0</w:t>
            </w:r>
          </w:p>
        </w:tc>
      </w:tr>
      <w:tr w:rsidR="00D11896" w:rsidRPr="00D11896" w14:paraId="40E78C2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128B6A5" w14:textId="77777777" w:rsidR="00BF558F" w:rsidRPr="00D11896" w:rsidRDefault="00BF558F" w:rsidP="00D7290C">
            <w:pPr>
              <w:rPr>
                <w:sz w:val="18"/>
                <w:szCs w:val="18"/>
              </w:rPr>
            </w:pPr>
            <w:r w:rsidRPr="00D11896">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F3A1FA" w14:textId="77777777" w:rsidR="00BF558F" w:rsidRPr="00D11896" w:rsidRDefault="00BF558F" w:rsidP="00D7290C">
            <w:pPr>
              <w:jc w:val="right"/>
              <w:rPr>
                <w:sz w:val="18"/>
                <w:szCs w:val="18"/>
              </w:rPr>
            </w:pPr>
            <w:r w:rsidRPr="00D11896">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7A99929D" w14:textId="77777777" w:rsidR="00BF558F" w:rsidRPr="00D11896" w:rsidRDefault="00BF558F" w:rsidP="00D7290C">
            <w:pPr>
              <w:jc w:val="right"/>
              <w:rPr>
                <w:sz w:val="18"/>
                <w:szCs w:val="18"/>
              </w:rPr>
            </w:pPr>
            <w:r w:rsidRPr="00D11896">
              <w:rPr>
                <w:sz w:val="18"/>
                <w:szCs w:val="18"/>
              </w:rPr>
              <w:t>1.509</w:t>
            </w:r>
          </w:p>
        </w:tc>
        <w:tc>
          <w:tcPr>
            <w:tcW w:w="1096" w:type="dxa"/>
            <w:tcBorders>
              <w:top w:val="nil"/>
              <w:left w:val="nil"/>
              <w:bottom w:val="single" w:sz="4" w:space="0" w:color="auto"/>
              <w:right w:val="single" w:sz="4" w:space="0" w:color="auto"/>
            </w:tcBorders>
            <w:shd w:val="clear" w:color="000000" w:fill="FFFFFF"/>
            <w:vAlign w:val="center"/>
            <w:hideMark/>
          </w:tcPr>
          <w:p w14:paraId="709A83FA" w14:textId="77777777" w:rsidR="00BF558F" w:rsidRPr="00D11896" w:rsidRDefault="00BF558F" w:rsidP="00D7290C">
            <w:pPr>
              <w:jc w:val="right"/>
              <w:rPr>
                <w:sz w:val="18"/>
                <w:szCs w:val="18"/>
              </w:rPr>
            </w:pPr>
            <w:r w:rsidRPr="00D11896">
              <w:rPr>
                <w:sz w:val="18"/>
                <w:szCs w:val="18"/>
              </w:rPr>
              <w:t>599</w:t>
            </w:r>
          </w:p>
        </w:tc>
        <w:tc>
          <w:tcPr>
            <w:tcW w:w="1105" w:type="dxa"/>
            <w:tcBorders>
              <w:top w:val="nil"/>
              <w:left w:val="nil"/>
              <w:bottom w:val="single" w:sz="4" w:space="0" w:color="auto"/>
              <w:right w:val="single" w:sz="4" w:space="0" w:color="auto"/>
            </w:tcBorders>
            <w:shd w:val="clear" w:color="000000" w:fill="FFFFFF"/>
            <w:vAlign w:val="center"/>
            <w:hideMark/>
          </w:tcPr>
          <w:p w14:paraId="72C5F0CC"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EB3C05D" w14:textId="77777777" w:rsidR="00BF558F" w:rsidRPr="00D11896" w:rsidRDefault="00BF558F" w:rsidP="00D7290C">
            <w:pPr>
              <w:jc w:val="right"/>
              <w:rPr>
                <w:sz w:val="18"/>
                <w:szCs w:val="18"/>
              </w:rPr>
            </w:pPr>
            <w:r w:rsidRPr="00D11896">
              <w:rPr>
                <w:sz w:val="18"/>
                <w:szCs w:val="18"/>
              </w:rPr>
              <w:t> </w:t>
            </w:r>
          </w:p>
        </w:tc>
      </w:tr>
      <w:tr w:rsidR="00D11896" w:rsidRPr="00D11896" w14:paraId="087BCEE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DF94C67" w14:textId="77777777" w:rsidR="00BF558F" w:rsidRPr="00D11896" w:rsidRDefault="00BF558F" w:rsidP="00D7290C">
            <w:pPr>
              <w:rPr>
                <w:sz w:val="18"/>
                <w:szCs w:val="18"/>
              </w:rPr>
            </w:pPr>
            <w:r w:rsidRPr="00D11896">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FF4CBC8" w14:textId="77777777" w:rsidR="00BF558F" w:rsidRPr="00D11896" w:rsidRDefault="00BF558F" w:rsidP="00D7290C">
            <w:pPr>
              <w:jc w:val="right"/>
              <w:rPr>
                <w:sz w:val="18"/>
                <w:szCs w:val="18"/>
              </w:rPr>
            </w:pPr>
            <w:r w:rsidRPr="00D11896">
              <w:rPr>
                <w:sz w:val="18"/>
                <w:szCs w:val="18"/>
              </w:rPr>
              <w:t>2.947,70</w:t>
            </w:r>
          </w:p>
        </w:tc>
        <w:tc>
          <w:tcPr>
            <w:tcW w:w="1152" w:type="dxa"/>
            <w:tcBorders>
              <w:top w:val="nil"/>
              <w:left w:val="nil"/>
              <w:bottom w:val="single" w:sz="4" w:space="0" w:color="auto"/>
              <w:right w:val="single" w:sz="4" w:space="0" w:color="auto"/>
            </w:tcBorders>
            <w:shd w:val="clear" w:color="000000" w:fill="FFFFFF"/>
            <w:vAlign w:val="center"/>
            <w:hideMark/>
          </w:tcPr>
          <w:p w14:paraId="5D3A929E" w14:textId="77777777" w:rsidR="00BF558F" w:rsidRPr="00D11896" w:rsidRDefault="00BF558F" w:rsidP="00D7290C">
            <w:pPr>
              <w:jc w:val="right"/>
              <w:rPr>
                <w:sz w:val="18"/>
                <w:szCs w:val="18"/>
              </w:rPr>
            </w:pPr>
            <w:r w:rsidRPr="00D11896">
              <w:rPr>
                <w:sz w:val="18"/>
                <w:szCs w:val="18"/>
              </w:rPr>
              <w:t>3.068</w:t>
            </w:r>
          </w:p>
        </w:tc>
        <w:tc>
          <w:tcPr>
            <w:tcW w:w="1096" w:type="dxa"/>
            <w:tcBorders>
              <w:top w:val="nil"/>
              <w:left w:val="nil"/>
              <w:bottom w:val="single" w:sz="4" w:space="0" w:color="auto"/>
              <w:right w:val="single" w:sz="4" w:space="0" w:color="auto"/>
            </w:tcBorders>
            <w:shd w:val="clear" w:color="000000" w:fill="FFFFFF"/>
            <w:vAlign w:val="center"/>
            <w:hideMark/>
          </w:tcPr>
          <w:p w14:paraId="2B17A4DF" w14:textId="77777777" w:rsidR="00BF558F" w:rsidRPr="00D11896" w:rsidRDefault="00BF558F" w:rsidP="00D7290C">
            <w:pPr>
              <w:jc w:val="right"/>
              <w:rPr>
                <w:sz w:val="18"/>
                <w:szCs w:val="18"/>
              </w:rPr>
            </w:pPr>
            <w:r w:rsidRPr="00D11896">
              <w:rPr>
                <w:sz w:val="18"/>
                <w:szCs w:val="18"/>
              </w:rPr>
              <w:t>3.752</w:t>
            </w:r>
          </w:p>
        </w:tc>
        <w:tc>
          <w:tcPr>
            <w:tcW w:w="1105" w:type="dxa"/>
            <w:tcBorders>
              <w:top w:val="nil"/>
              <w:left w:val="nil"/>
              <w:bottom w:val="single" w:sz="4" w:space="0" w:color="auto"/>
              <w:right w:val="single" w:sz="4" w:space="0" w:color="auto"/>
            </w:tcBorders>
            <w:shd w:val="clear" w:color="000000" w:fill="FFFFFF"/>
            <w:vAlign w:val="center"/>
            <w:hideMark/>
          </w:tcPr>
          <w:p w14:paraId="451CC0F3"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B22FE1E" w14:textId="77777777" w:rsidR="00BF558F" w:rsidRPr="00D11896" w:rsidRDefault="00BF558F" w:rsidP="00D7290C">
            <w:pPr>
              <w:jc w:val="right"/>
              <w:rPr>
                <w:sz w:val="18"/>
                <w:szCs w:val="18"/>
              </w:rPr>
            </w:pPr>
            <w:r w:rsidRPr="00D11896">
              <w:rPr>
                <w:sz w:val="18"/>
                <w:szCs w:val="18"/>
              </w:rPr>
              <w:t> </w:t>
            </w:r>
          </w:p>
        </w:tc>
      </w:tr>
      <w:tr w:rsidR="00D11896" w:rsidRPr="00D11896" w14:paraId="54195BC6"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0BDD754" w14:textId="77777777" w:rsidR="00BF558F" w:rsidRPr="00D11896" w:rsidRDefault="00BF558F" w:rsidP="00D7290C">
            <w:pPr>
              <w:rPr>
                <w:sz w:val="18"/>
                <w:szCs w:val="18"/>
              </w:rPr>
            </w:pPr>
            <w:r w:rsidRPr="00D11896">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DFA6FB4" w14:textId="77777777" w:rsidR="00BF558F" w:rsidRPr="00D11896" w:rsidRDefault="00BF558F" w:rsidP="00D7290C">
            <w:pPr>
              <w:jc w:val="right"/>
              <w:rPr>
                <w:sz w:val="18"/>
                <w:szCs w:val="18"/>
              </w:rPr>
            </w:pPr>
            <w:r w:rsidRPr="00D11896">
              <w:rPr>
                <w:sz w:val="18"/>
                <w:szCs w:val="18"/>
              </w:rPr>
              <w:t>1.445,95</w:t>
            </w:r>
          </w:p>
        </w:tc>
        <w:tc>
          <w:tcPr>
            <w:tcW w:w="1152" w:type="dxa"/>
            <w:tcBorders>
              <w:top w:val="nil"/>
              <w:left w:val="nil"/>
              <w:bottom w:val="single" w:sz="4" w:space="0" w:color="auto"/>
              <w:right w:val="single" w:sz="4" w:space="0" w:color="auto"/>
            </w:tcBorders>
            <w:shd w:val="clear" w:color="000000" w:fill="FFFFFF"/>
            <w:vAlign w:val="center"/>
            <w:hideMark/>
          </w:tcPr>
          <w:p w14:paraId="6B9C4373" w14:textId="77777777" w:rsidR="00BF558F" w:rsidRPr="00D11896" w:rsidRDefault="00BF558F" w:rsidP="00D7290C">
            <w:pPr>
              <w:jc w:val="right"/>
              <w:rPr>
                <w:sz w:val="18"/>
                <w:szCs w:val="18"/>
              </w:rPr>
            </w:pPr>
            <w:r w:rsidRPr="00D11896">
              <w:rPr>
                <w:sz w:val="18"/>
                <w:szCs w:val="18"/>
              </w:rPr>
              <w:t>4.660</w:t>
            </w:r>
          </w:p>
        </w:tc>
        <w:tc>
          <w:tcPr>
            <w:tcW w:w="1096" w:type="dxa"/>
            <w:tcBorders>
              <w:top w:val="nil"/>
              <w:left w:val="nil"/>
              <w:bottom w:val="single" w:sz="4" w:space="0" w:color="auto"/>
              <w:right w:val="single" w:sz="4" w:space="0" w:color="auto"/>
            </w:tcBorders>
            <w:shd w:val="clear" w:color="000000" w:fill="FFFFFF"/>
            <w:vAlign w:val="center"/>
            <w:hideMark/>
          </w:tcPr>
          <w:p w14:paraId="64D484AB" w14:textId="77777777" w:rsidR="00BF558F" w:rsidRPr="00D11896" w:rsidRDefault="00BF558F" w:rsidP="00D7290C">
            <w:pPr>
              <w:jc w:val="right"/>
              <w:rPr>
                <w:sz w:val="18"/>
                <w:szCs w:val="18"/>
              </w:rPr>
            </w:pPr>
            <w:r w:rsidRPr="00D11896">
              <w:rPr>
                <w:sz w:val="18"/>
                <w:szCs w:val="18"/>
              </w:rPr>
              <w:t>4.449</w:t>
            </w:r>
          </w:p>
        </w:tc>
        <w:tc>
          <w:tcPr>
            <w:tcW w:w="1105" w:type="dxa"/>
            <w:tcBorders>
              <w:top w:val="nil"/>
              <w:left w:val="nil"/>
              <w:bottom w:val="single" w:sz="4" w:space="0" w:color="auto"/>
              <w:right w:val="single" w:sz="4" w:space="0" w:color="auto"/>
            </w:tcBorders>
            <w:shd w:val="clear" w:color="000000" w:fill="FFFFFF"/>
            <w:vAlign w:val="center"/>
            <w:hideMark/>
          </w:tcPr>
          <w:p w14:paraId="47F2718E"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AFB41D5" w14:textId="77777777" w:rsidR="00BF558F" w:rsidRPr="00D11896" w:rsidRDefault="00BF558F" w:rsidP="00D7290C">
            <w:pPr>
              <w:jc w:val="right"/>
              <w:rPr>
                <w:sz w:val="18"/>
                <w:szCs w:val="18"/>
              </w:rPr>
            </w:pPr>
            <w:r w:rsidRPr="00D11896">
              <w:rPr>
                <w:sz w:val="18"/>
                <w:szCs w:val="18"/>
              </w:rPr>
              <w:t> </w:t>
            </w:r>
          </w:p>
        </w:tc>
      </w:tr>
      <w:tr w:rsidR="00D11896" w:rsidRPr="00D11896" w14:paraId="7BFD9442"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BE29B23" w14:textId="77777777" w:rsidR="00BF558F" w:rsidRPr="00D11896" w:rsidRDefault="00BF558F" w:rsidP="00D7290C">
            <w:pPr>
              <w:rPr>
                <w:b/>
                <w:bCs/>
                <w:i/>
                <w:iCs/>
                <w:sz w:val="20"/>
                <w:szCs w:val="20"/>
              </w:rPr>
            </w:pPr>
            <w:r w:rsidRPr="00D11896">
              <w:rPr>
                <w:b/>
                <w:bCs/>
                <w:i/>
                <w:iCs/>
                <w:sz w:val="20"/>
                <w:szCs w:val="20"/>
              </w:rPr>
              <w:t>Osnovna škola Mihaela Šiloboda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F66703E" w14:textId="77777777" w:rsidR="00BF558F" w:rsidRPr="00D11896" w:rsidRDefault="00BF558F" w:rsidP="00D7290C">
            <w:pPr>
              <w:jc w:val="right"/>
              <w:rPr>
                <w:b/>
                <w:bCs/>
                <w:i/>
                <w:iCs/>
              </w:rPr>
            </w:pPr>
            <w:r w:rsidRPr="00D11896">
              <w:rPr>
                <w:b/>
                <w:bCs/>
                <w:i/>
                <w:iCs/>
                <w:sz w:val="22"/>
                <w:szCs w:val="22"/>
              </w:rPr>
              <w:t>883,27</w:t>
            </w:r>
          </w:p>
        </w:tc>
        <w:tc>
          <w:tcPr>
            <w:tcW w:w="1152" w:type="dxa"/>
            <w:tcBorders>
              <w:top w:val="nil"/>
              <w:left w:val="nil"/>
              <w:bottom w:val="single" w:sz="4" w:space="0" w:color="auto"/>
              <w:right w:val="single" w:sz="4" w:space="0" w:color="auto"/>
            </w:tcBorders>
            <w:shd w:val="clear" w:color="000000" w:fill="FFFFFF"/>
            <w:vAlign w:val="center"/>
            <w:hideMark/>
          </w:tcPr>
          <w:p w14:paraId="47ECF555" w14:textId="77777777" w:rsidR="00BF558F" w:rsidRPr="00D11896" w:rsidRDefault="00BF558F" w:rsidP="00D7290C">
            <w:pPr>
              <w:jc w:val="right"/>
              <w:rPr>
                <w:b/>
                <w:bCs/>
                <w:i/>
                <w:iCs/>
              </w:rPr>
            </w:pPr>
            <w:r w:rsidRPr="00D11896">
              <w:rPr>
                <w:b/>
                <w:bCs/>
                <w:i/>
                <w:iCs/>
                <w:sz w:val="22"/>
                <w:szCs w:val="22"/>
              </w:rPr>
              <w:t>11.003</w:t>
            </w:r>
          </w:p>
        </w:tc>
        <w:tc>
          <w:tcPr>
            <w:tcW w:w="1096" w:type="dxa"/>
            <w:tcBorders>
              <w:top w:val="nil"/>
              <w:left w:val="nil"/>
              <w:bottom w:val="single" w:sz="4" w:space="0" w:color="auto"/>
              <w:right w:val="single" w:sz="4" w:space="0" w:color="auto"/>
            </w:tcBorders>
            <w:shd w:val="clear" w:color="000000" w:fill="FFFFFF"/>
            <w:vAlign w:val="center"/>
            <w:hideMark/>
          </w:tcPr>
          <w:p w14:paraId="688C8CA0" w14:textId="77777777" w:rsidR="00BF558F" w:rsidRPr="00D11896" w:rsidRDefault="00BF558F" w:rsidP="00D7290C">
            <w:pPr>
              <w:jc w:val="right"/>
              <w:rPr>
                <w:b/>
                <w:bCs/>
                <w:i/>
                <w:iCs/>
              </w:rPr>
            </w:pPr>
            <w:r w:rsidRPr="00D11896">
              <w:rPr>
                <w:b/>
                <w:bCs/>
                <w:i/>
                <w:iCs/>
                <w:sz w:val="22"/>
                <w:szCs w:val="22"/>
              </w:rPr>
              <w:t>5.608</w:t>
            </w:r>
          </w:p>
        </w:tc>
        <w:tc>
          <w:tcPr>
            <w:tcW w:w="1105" w:type="dxa"/>
            <w:tcBorders>
              <w:top w:val="nil"/>
              <w:left w:val="nil"/>
              <w:bottom w:val="single" w:sz="4" w:space="0" w:color="auto"/>
              <w:right w:val="single" w:sz="4" w:space="0" w:color="auto"/>
            </w:tcBorders>
            <w:shd w:val="clear" w:color="000000" w:fill="FFFFFF"/>
            <w:vAlign w:val="center"/>
            <w:hideMark/>
          </w:tcPr>
          <w:p w14:paraId="72FBD2A7"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1CD4C86" w14:textId="77777777" w:rsidR="00BF558F" w:rsidRPr="00D11896" w:rsidRDefault="00BF558F" w:rsidP="00D7290C">
            <w:pPr>
              <w:jc w:val="right"/>
              <w:rPr>
                <w:b/>
                <w:bCs/>
                <w:i/>
                <w:iCs/>
              </w:rPr>
            </w:pPr>
            <w:r w:rsidRPr="00D11896">
              <w:rPr>
                <w:b/>
                <w:bCs/>
                <w:i/>
                <w:iCs/>
                <w:sz w:val="22"/>
                <w:szCs w:val="22"/>
              </w:rPr>
              <w:t>0</w:t>
            </w:r>
          </w:p>
        </w:tc>
      </w:tr>
      <w:tr w:rsidR="00D11896" w:rsidRPr="00D11896" w14:paraId="70F16551"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A2D912D" w14:textId="77777777" w:rsidR="00BF558F" w:rsidRPr="00D11896" w:rsidRDefault="00BF558F" w:rsidP="00D7290C">
            <w:pPr>
              <w:rPr>
                <w:sz w:val="18"/>
                <w:szCs w:val="18"/>
              </w:rPr>
            </w:pPr>
            <w:r w:rsidRPr="00D11896">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274616" w14:textId="77777777" w:rsidR="00BF558F" w:rsidRPr="00D11896" w:rsidRDefault="00BF558F" w:rsidP="00D7290C">
            <w:pPr>
              <w:jc w:val="right"/>
              <w:rPr>
                <w:sz w:val="18"/>
                <w:szCs w:val="18"/>
              </w:rPr>
            </w:pPr>
            <w:r w:rsidRPr="00D11896">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6AB8928E" w14:textId="77777777" w:rsidR="00BF558F" w:rsidRPr="00D11896" w:rsidRDefault="00BF558F" w:rsidP="00D7290C">
            <w:pPr>
              <w:jc w:val="right"/>
              <w:rPr>
                <w:sz w:val="18"/>
                <w:szCs w:val="18"/>
              </w:rPr>
            </w:pPr>
            <w:r w:rsidRPr="00D11896">
              <w:rPr>
                <w:sz w:val="18"/>
                <w:szCs w:val="18"/>
              </w:rPr>
              <w:t>1.236</w:t>
            </w:r>
          </w:p>
        </w:tc>
        <w:tc>
          <w:tcPr>
            <w:tcW w:w="1096" w:type="dxa"/>
            <w:tcBorders>
              <w:top w:val="nil"/>
              <w:left w:val="nil"/>
              <w:bottom w:val="single" w:sz="4" w:space="0" w:color="auto"/>
              <w:right w:val="single" w:sz="4" w:space="0" w:color="auto"/>
            </w:tcBorders>
            <w:shd w:val="clear" w:color="000000" w:fill="FFFFFF"/>
            <w:vAlign w:val="center"/>
            <w:hideMark/>
          </w:tcPr>
          <w:p w14:paraId="45DB4640" w14:textId="77777777" w:rsidR="00BF558F" w:rsidRPr="00D11896" w:rsidRDefault="00BF558F" w:rsidP="00D7290C">
            <w:pPr>
              <w:jc w:val="right"/>
              <w:rPr>
                <w:sz w:val="18"/>
                <w:szCs w:val="18"/>
              </w:rPr>
            </w:pPr>
            <w:r w:rsidRPr="00D11896">
              <w:rPr>
                <w:sz w:val="18"/>
                <w:szCs w:val="18"/>
              </w:rPr>
              <w:t>505</w:t>
            </w:r>
          </w:p>
        </w:tc>
        <w:tc>
          <w:tcPr>
            <w:tcW w:w="1105" w:type="dxa"/>
            <w:tcBorders>
              <w:top w:val="nil"/>
              <w:left w:val="nil"/>
              <w:bottom w:val="single" w:sz="4" w:space="0" w:color="auto"/>
              <w:right w:val="single" w:sz="4" w:space="0" w:color="auto"/>
            </w:tcBorders>
            <w:shd w:val="clear" w:color="000000" w:fill="FFFFFF"/>
            <w:vAlign w:val="center"/>
            <w:hideMark/>
          </w:tcPr>
          <w:p w14:paraId="0822D7F9"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BC43350" w14:textId="77777777" w:rsidR="00BF558F" w:rsidRPr="00D11896" w:rsidRDefault="00BF558F" w:rsidP="00D7290C">
            <w:pPr>
              <w:jc w:val="right"/>
              <w:rPr>
                <w:sz w:val="18"/>
                <w:szCs w:val="18"/>
              </w:rPr>
            </w:pPr>
            <w:r w:rsidRPr="00D11896">
              <w:rPr>
                <w:sz w:val="18"/>
                <w:szCs w:val="18"/>
              </w:rPr>
              <w:t> </w:t>
            </w:r>
          </w:p>
        </w:tc>
      </w:tr>
      <w:tr w:rsidR="00D11896" w:rsidRPr="00D11896" w14:paraId="659A743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7C8CBC9" w14:textId="77777777" w:rsidR="00BF558F" w:rsidRPr="00D11896" w:rsidRDefault="00BF558F" w:rsidP="00D7290C">
            <w:pPr>
              <w:rPr>
                <w:sz w:val="18"/>
                <w:szCs w:val="18"/>
              </w:rPr>
            </w:pPr>
            <w:r w:rsidRPr="00D11896">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D3EC57E" w14:textId="77777777" w:rsidR="00BF558F" w:rsidRPr="00D11896" w:rsidRDefault="00BF558F" w:rsidP="00D7290C">
            <w:pPr>
              <w:jc w:val="right"/>
              <w:rPr>
                <w:sz w:val="18"/>
                <w:szCs w:val="18"/>
              </w:rPr>
            </w:pPr>
            <w:r w:rsidRPr="00D11896">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1C2B6D22" w14:textId="77777777" w:rsidR="00BF558F" w:rsidRPr="00D11896" w:rsidRDefault="00BF558F" w:rsidP="00D7290C">
            <w:pPr>
              <w:jc w:val="right"/>
              <w:rPr>
                <w:sz w:val="18"/>
                <w:szCs w:val="18"/>
              </w:rPr>
            </w:pPr>
            <w:r w:rsidRPr="00D11896">
              <w:rPr>
                <w:sz w:val="18"/>
                <w:szCs w:val="18"/>
              </w:rPr>
              <w:t>2.313</w:t>
            </w:r>
          </w:p>
        </w:tc>
        <w:tc>
          <w:tcPr>
            <w:tcW w:w="1096" w:type="dxa"/>
            <w:tcBorders>
              <w:top w:val="nil"/>
              <w:left w:val="nil"/>
              <w:bottom w:val="single" w:sz="4" w:space="0" w:color="auto"/>
              <w:right w:val="single" w:sz="4" w:space="0" w:color="auto"/>
            </w:tcBorders>
            <w:shd w:val="clear" w:color="000000" w:fill="FFFFFF"/>
            <w:vAlign w:val="center"/>
            <w:hideMark/>
          </w:tcPr>
          <w:p w14:paraId="49067CA7" w14:textId="77777777" w:rsidR="00BF558F" w:rsidRPr="00D11896" w:rsidRDefault="00BF558F" w:rsidP="00D7290C">
            <w:pPr>
              <w:jc w:val="right"/>
              <w:rPr>
                <w:sz w:val="18"/>
                <w:szCs w:val="18"/>
              </w:rPr>
            </w:pPr>
            <w:r w:rsidRPr="00D11896">
              <w:rPr>
                <w:sz w:val="18"/>
                <w:szCs w:val="18"/>
              </w:rPr>
              <w:t>4.970</w:t>
            </w:r>
          </w:p>
        </w:tc>
        <w:tc>
          <w:tcPr>
            <w:tcW w:w="1105" w:type="dxa"/>
            <w:tcBorders>
              <w:top w:val="nil"/>
              <w:left w:val="nil"/>
              <w:bottom w:val="single" w:sz="4" w:space="0" w:color="auto"/>
              <w:right w:val="single" w:sz="4" w:space="0" w:color="auto"/>
            </w:tcBorders>
            <w:shd w:val="clear" w:color="000000" w:fill="FFFFFF"/>
            <w:vAlign w:val="center"/>
            <w:hideMark/>
          </w:tcPr>
          <w:p w14:paraId="18E90191"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DEDC48F" w14:textId="77777777" w:rsidR="00BF558F" w:rsidRPr="00D11896" w:rsidRDefault="00BF558F" w:rsidP="00D7290C">
            <w:pPr>
              <w:jc w:val="right"/>
              <w:rPr>
                <w:sz w:val="18"/>
                <w:szCs w:val="18"/>
              </w:rPr>
            </w:pPr>
            <w:r w:rsidRPr="00D11896">
              <w:rPr>
                <w:sz w:val="18"/>
                <w:szCs w:val="18"/>
              </w:rPr>
              <w:t> </w:t>
            </w:r>
          </w:p>
        </w:tc>
      </w:tr>
      <w:tr w:rsidR="00D11896" w:rsidRPr="00D11896" w14:paraId="00F281B1"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169731D" w14:textId="77777777" w:rsidR="00BF558F" w:rsidRPr="00D11896" w:rsidRDefault="00BF558F" w:rsidP="00D7290C">
            <w:pPr>
              <w:rPr>
                <w:sz w:val="18"/>
                <w:szCs w:val="18"/>
              </w:rPr>
            </w:pPr>
            <w:r w:rsidRPr="00D11896">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5721984" w14:textId="77777777" w:rsidR="00BF558F" w:rsidRPr="00D11896" w:rsidRDefault="00BF558F" w:rsidP="00D7290C">
            <w:pPr>
              <w:jc w:val="right"/>
              <w:rPr>
                <w:sz w:val="18"/>
                <w:szCs w:val="18"/>
              </w:rPr>
            </w:pPr>
            <w:r w:rsidRPr="00D11896">
              <w:rPr>
                <w:sz w:val="18"/>
                <w:szCs w:val="18"/>
              </w:rPr>
              <w:t>883,27</w:t>
            </w:r>
          </w:p>
        </w:tc>
        <w:tc>
          <w:tcPr>
            <w:tcW w:w="1152" w:type="dxa"/>
            <w:tcBorders>
              <w:top w:val="nil"/>
              <w:left w:val="nil"/>
              <w:bottom w:val="single" w:sz="4" w:space="0" w:color="auto"/>
              <w:right w:val="single" w:sz="4" w:space="0" w:color="auto"/>
            </w:tcBorders>
            <w:shd w:val="clear" w:color="000000" w:fill="FFFFFF"/>
            <w:vAlign w:val="center"/>
            <w:hideMark/>
          </w:tcPr>
          <w:p w14:paraId="3549D211" w14:textId="77777777" w:rsidR="00BF558F" w:rsidRPr="00D11896" w:rsidRDefault="00BF558F" w:rsidP="00D7290C">
            <w:pPr>
              <w:jc w:val="right"/>
              <w:rPr>
                <w:sz w:val="18"/>
                <w:szCs w:val="18"/>
              </w:rPr>
            </w:pPr>
            <w:r w:rsidRPr="00D11896">
              <w:rPr>
                <w:sz w:val="18"/>
                <w:szCs w:val="18"/>
              </w:rPr>
              <w:t>7.453</w:t>
            </w:r>
          </w:p>
        </w:tc>
        <w:tc>
          <w:tcPr>
            <w:tcW w:w="1096" w:type="dxa"/>
            <w:tcBorders>
              <w:top w:val="nil"/>
              <w:left w:val="nil"/>
              <w:bottom w:val="single" w:sz="4" w:space="0" w:color="auto"/>
              <w:right w:val="single" w:sz="4" w:space="0" w:color="auto"/>
            </w:tcBorders>
            <w:shd w:val="clear" w:color="000000" w:fill="FFFFFF"/>
            <w:vAlign w:val="center"/>
            <w:hideMark/>
          </w:tcPr>
          <w:p w14:paraId="6C0CAC6A"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D3F6155"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385D96A" w14:textId="77777777" w:rsidR="00BF558F" w:rsidRPr="00D11896" w:rsidRDefault="00BF558F" w:rsidP="00D7290C">
            <w:pPr>
              <w:jc w:val="right"/>
              <w:rPr>
                <w:sz w:val="18"/>
                <w:szCs w:val="18"/>
              </w:rPr>
            </w:pPr>
            <w:r w:rsidRPr="00D11896">
              <w:rPr>
                <w:sz w:val="18"/>
                <w:szCs w:val="18"/>
              </w:rPr>
              <w:t> </w:t>
            </w:r>
          </w:p>
        </w:tc>
      </w:tr>
      <w:tr w:rsidR="00D11896" w:rsidRPr="00D11896" w14:paraId="6B25F2C0"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2661008" w14:textId="77777777" w:rsidR="00BF558F" w:rsidRPr="00D11896" w:rsidRDefault="00BF558F" w:rsidP="00D7290C">
            <w:pPr>
              <w:rPr>
                <w:sz w:val="18"/>
                <w:szCs w:val="18"/>
              </w:rPr>
            </w:pPr>
            <w:r w:rsidRPr="00D11896">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081ED9B" w14:textId="77777777" w:rsidR="00BF558F" w:rsidRPr="00D11896" w:rsidRDefault="00BF558F" w:rsidP="00D7290C">
            <w:pPr>
              <w:jc w:val="right"/>
              <w:rPr>
                <w:sz w:val="18"/>
                <w:szCs w:val="18"/>
              </w:rPr>
            </w:pPr>
            <w:r w:rsidRPr="00D11896">
              <w:rPr>
                <w:sz w:val="18"/>
                <w:szCs w:val="18"/>
              </w:rPr>
              <w:t>0</w:t>
            </w:r>
          </w:p>
        </w:tc>
        <w:tc>
          <w:tcPr>
            <w:tcW w:w="1152" w:type="dxa"/>
            <w:tcBorders>
              <w:top w:val="nil"/>
              <w:left w:val="nil"/>
              <w:bottom w:val="single" w:sz="4" w:space="0" w:color="auto"/>
              <w:right w:val="single" w:sz="4" w:space="0" w:color="auto"/>
            </w:tcBorders>
            <w:shd w:val="clear" w:color="000000" w:fill="FFFFFF"/>
            <w:vAlign w:val="center"/>
            <w:hideMark/>
          </w:tcPr>
          <w:p w14:paraId="23852B80"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46E29F52" w14:textId="77777777" w:rsidR="00BF558F" w:rsidRPr="00D11896" w:rsidRDefault="00BF558F" w:rsidP="00D7290C">
            <w:pPr>
              <w:jc w:val="right"/>
              <w:rPr>
                <w:sz w:val="18"/>
                <w:szCs w:val="18"/>
              </w:rPr>
            </w:pPr>
            <w:r w:rsidRPr="00D11896">
              <w:rPr>
                <w:sz w:val="18"/>
                <w:szCs w:val="18"/>
              </w:rPr>
              <w:t>133</w:t>
            </w:r>
          </w:p>
        </w:tc>
        <w:tc>
          <w:tcPr>
            <w:tcW w:w="1105" w:type="dxa"/>
            <w:tcBorders>
              <w:top w:val="nil"/>
              <w:left w:val="nil"/>
              <w:bottom w:val="single" w:sz="4" w:space="0" w:color="auto"/>
              <w:right w:val="single" w:sz="4" w:space="0" w:color="auto"/>
            </w:tcBorders>
            <w:shd w:val="clear" w:color="000000" w:fill="FFFFFF"/>
            <w:vAlign w:val="center"/>
            <w:hideMark/>
          </w:tcPr>
          <w:p w14:paraId="7F06F41D"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8CFE8E2" w14:textId="77777777" w:rsidR="00BF558F" w:rsidRPr="00D11896" w:rsidRDefault="00BF558F" w:rsidP="00D7290C">
            <w:pPr>
              <w:jc w:val="right"/>
              <w:rPr>
                <w:sz w:val="18"/>
                <w:szCs w:val="18"/>
              </w:rPr>
            </w:pPr>
            <w:r w:rsidRPr="00D11896">
              <w:rPr>
                <w:sz w:val="18"/>
                <w:szCs w:val="18"/>
              </w:rPr>
              <w:t> </w:t>
            </w:r>
          </w:p>
        </w:tc>
      </w:tr>
      <w:tr w:rsidR="00D11896" w:rsidRPr="00D11896" w14:paraId="658F2E85" w14:textId="77777777" w:rsidTr="00D11896">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9DEA8FC" w14:textId="77777777" w:rsidR="00BF558F" w:rsidRPr="00D11896" w:rsidRDefault="00BF558F" w:rsidP="00D7290C">
            <w:pPr>
              <w:rPr>
                <w:b/>
                <w:bCs/>
                <w:i/>
                <w:iCs/>
                <w:sz w:val="20"/>
                <w:szCs w:val="20"/>
              </w:rPr>
            </w:pPr>
            <w:r w:rsidRPr="00D11896">
              <w:rPr>
                <w:b/>
                <w:bCs/>
                <w:i/>
                <w:iCs/>
                <w:sz w:val="20"/>
                <w:szCs w:val="20"/>
              </w:rPr>
              <w:t>Dječji vrtić Grigor Vitez</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E05A17D" w14:textId="77777777" w:rsidR="00BF558F" w:rsidRPr="00D11896" w:rsidRDefault="00BF558F" w:rsidP="00D7290C">
            <w:pPr>
              <w:jc w:val="right"/>
              <w:rPr>
                <w:b/>
                <w:bCs/>
                <w:i/>
                <w:iCs/>
              </w:rPr>
            </w:pPr>
            <w:r w:rsidRPr="00D11896">
              <w:rPr>
                <w:b/>
                <w:bCs/>
                <w:i/>
                <w:iCs/>
                <w:sz w:val="22"/>
                <w:szCs w:val="22"/>
              </w:rPr>
              <w:t>16.035,64</w:t>
            </w:r>
          </w:p>
        </w:tc>
        <w:tc>
          <w:tcPr>
            <w:tcW w:w="1152" w:type="dxa"/>
            <w:tcBorders>
              <w:top w:val="nil"/>
              <w:left w:val="nil"/>
              <w:bottom w:val="single" w:sz="4" w:space="0" w:color="auto"/>
              <w:right w:val="single" w:sz="4" w:space="0" w:color="auto"/>
            </w:tcBorders>
            <w:shd w:val="clear" w:color="000000" w:fill="FFFFFF"/>
            <w:vAlign w:val="center"/>
            <w:hideMark/>
          </w:tcPr>
          <w:p w14:paraId="19111F5D" w14:textId="77777777" w:rsidR="00BF558F" w:rsidRPr="00D11896" w:rsidRDefault="00BF558F" w:rsidP="00D7290C">
            <w:pPr>
              <w:jc w:val="right"/>
              <w:rPr>
                <w:b/>
                <w:bCs/>
                <w:i/>
                <w:iCs/>
              </w:rPr>
            </w:pPr>
            <w:r w:rsidRPr="00D11896">
              <w:rPr>
                <w:b/>
                <w:bCs/>
                <w:i/>
                <w:iCs/>
                <w:sz w:val="22"/>
                <w:szCs w:val="22"/>
              </w:rPr>
              <w:t>41.575</w:t>
            </w:r>
          </w:p>
        </w:tc>
        <w:tc>
          <w:tcPr>
            <w:tcW w:w="1096" w:type="dxa"/>
            <w:tcBorders>
              <w:top w:val="nil"/>
              <w:left w:val="nil"/>
              <w:bottom w:val="single" w:sz="4" w:space="0" w:color="auto"/>
              <w:right w:val="single" w:sz="4" w:space="0" w:color="auto"/>
            </w:tcBorders>
            <w:shd w:val="clear" w:color="000000" w:fill="FFFFFF"/>
            <w:vAlign w:val="center"/>
            <w:hideMark/>
          </w:tcPr>
          <w:p w14:paraId="40ECFC4A" w14:textId="77777777" w:rsidR="00BF558F" w:rsidRPr="00D11896" w:rsidRDefault="00BF558F" w:rsidP="00D7290C">
            <w:pPr>
              <w:jc w:val="right"/>
              <w:rPr>
                <w:b/>
                <w:bCs/>
                <w:i/>
                <w:iCs/>
              </w:rPr>
            </w:pPr>
            <w:r w:rsidRPr="00D11896">
              <w:rPr>
                <w:b/>
                <w:bCs/>
                <w:i/>
                <w:iCs/>
                <w:sz w:val="22"/>
                <w:szCs w:val="22"/>
              </w:rPr>
              <w:t>25.141</w:t>
            </w:r>
          </w:p>
        </w:tc>
        <w:tc>
          <w:tcPr>
            <w:tcW w:w="1105" w:type="dxa"/>
            <w:tcBorders>
              <w:top w:val="nil"/>
              <w:left w:val="nil"/>
              <w:bottom w:val="single" w:sz="4" w:space="0" w:color="auto"/>
              <w:right w:val="single" w:sz="4" w:space="0" w:color="auto"/>
            </w:tcBorders>
            <w:shd w:val="clear" w:color="000000" w:fill="FFFFFF"/>
            <w:vAlign w:val="center"/>
            <w:hideMark/>
          </w:tcPr>
          <w:p w14:paraId="5E9783FD"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5AF6A55" w14:textId="77777777" w:rsidR="00BF558F" w:rsidRPr="00D11896" w:rsidRDefault="00BF558F" w:rsidP="00D7290C">
            <w:pPr>
              <w:jc w:val="right"/>
              <w:rPr>
                <w:b/>
                <w:bCs/>
                <w:i/>
                <w:iCs/>
              </w:rPr>
            </w:pPr>
            <w:r w:rsidRPr="00D11896">
              <w:rPr>
                <w:b/>
                <w:bCs/>
                <w:i/>
                <w:iCs/>
                <w:sz w:val="22"/>
                <w:szCs w:val="22"/>
              </w:rPr>
              <w:t>0</w:t>
            </w:r>
          </w:p>
        </w:tc>
      </w:tr>
      <w:tr w:rsidR="00D11896" w:rsidRPr="00D11896" w14:paraId="74490D6E" w14:textId="77777777" w:rsidTr="00D11896">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40F89708" w14:textId="77777777" w:rsidR="00BF558F" w:rsidRPr="00D11896" w:rsidRDefault="00BF558F" w:rsidP="00D7290C">
            <w:pPr>
              <w:rPr>
                <w:sz w:val="18"/>
                <w:szCs w:val="18"/>
              </w:rPr>
            </w:pPr>
            <w:r w:rsidRPr="00D11896">
              <w:rPr>
                <w:sz w:val="18"/>
                <w:szCs w:val="18"/>
              </w:rPr>
              <w:lastRenderedPageBreak/>
              <w:t>Izvor 3.3. DV GRIGOR VITEZ-POSEBNE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C6EB45" w14:textId="77777777" w:rsidR="00BF558F" w:rsidRPr="00D11896" w:rsidRDefault="00BF558F" w:rsidP="00D7290C">
            <w:pPr>
              <w:jc w:val="right"/>
              <w:rPr>
                <w:sz w:val="18"/>
                <w:szCs w:val="18"/>
              </w:rPr>
            </w:pPr>
            <w:r w:rsidRPr="00D11896">
              <w:rPr>
                <w:sz w:val="18"/>
                <w:szCs w:val="18"/>
              </w:rPr>
              <w:t>16.035,64</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393C75FB" w14:textId="77777777" w:rsidR="00BF558F" w:rsidRPr="00D11896" w:rsidRDefault="00BF558F" w:rsidP="00D7290C">
            <w:pPr>
              <w:jc w:val="right"/>
              <w:rPr>
                <w:sz w:val="18"/>
                <w:szCs w:val="18"/>
              </w:rPr>
            </w:pPr>
            <w:r w:rsidRPr="00D11896">
              <w:rPr>
                <w:sz w:val="18"/>
                <w:szCs w:val="18"/>
              </w:rPr>
              <w:t>41.575</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5F86F5B3" w14:textId="77777777" w:rsidR="00BF558F" w:rsidRPr="00D11896" w:rsidRDefault="00BF558F" w:rsidP="00D7290C">
            <w:pPr>
              <w:jc w:val="right"/>
              <w:rPr>
                <w:sz w:val="18"/>
                <w:szCs w:val="18"/>
              </w:rPr>
            </w:pPr>
            <w:r w:rsidRPr="00D11896">
              <w:rPr>
                <w:sz w:val="18"/>
                <w:szCs w:val="18"/>
              </w:rPr>
              <w:t>25.141</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578CB3DC" w14:textId="77777777" w:rsidR="00BF558F" w:rsidRPr="00D11896" w:rsidRDefault="00BF558F" w:rsidP="00D7290C">
            <w:pPr>
              <w:jc w:val="right"/>
              <w:rPr>
                <w:sz w:val="18"/>
                <w:szCs w:val="18"/>
              </w:rPr>
            </w:pPr>
            <w:r w:rsidRPr="00D11896">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BDCE4F9" w14:textId="77777777" w:rsidR="00BF558F" w:rsidRPr="00D11896" w:rsidRDefault="00BF558F" w:rsidP="00D7290C">
            <w:pPr>
              <w:jc w:val="right"/>
              <w:rPr>
                <w:sz w:val="18"/>
                <w:szCs w:val="18"/>
              </w:rPr>
            </w:pPr>
            <w:r w:rsidRPr="00D11896">
              <w:rPr>
                <w:sz w:val="18"/>
                <w:szCs w:val="18"/>
              </w:rPr>
              <w:t> </w:t>
            </w:r>
          </w:p>
        </w:tc>
      </w:tr>
      <w:tr w:rsidR="00D11896" w:rsidRPr="00D11896" w14:paraId="76C4F01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1952129" w14:textId="77777777" w:rsidR="00BF558F" w:rsidRPr="00D11896" w:rsidRDefault="00BF558F" w:rsidP="00D7290C">
            <w:pPr>
              <w:rPr>
                <w:b/>
                <w:bCs/>
                <w:i/>
                <w:iCs/>
                <w:sz w:val="20"/>
                <w:szCs w:val="20"/>
              </w:rPr>
            </w:pPr>
            <w:r w:rsidRPr="00D11896">
              <w:rPr>
                <w:b/>
                <w:bCs/>
                <w:i/>
                <w:iCs/>
                <w:sz w:val="20"/>
                <w:szCs w:val="20"/>
              </w:rPr>
              <w:t>Dječji vrtić Izvor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125E076" w14:textId="77777777" w:rsidR="00BF558F" w:rsidRPr="00D11896" w:rsidRDefault="00BF558F" w:rsidP="00D7290C">
            <w:pPr>
              <w:jc w:val="right"/>
              <w:rPr>
                <w:b/>
                <w:bCs/>
                <w:i/>
                <w:iCs/>
              </w:rPr>
            </w:pPr>
            <w:r w:rsidRPr="00D11896">
              <w:rPr>
                <w:b/>
                <w:bCs/>
                <w:i/>
                <w:iCs/>
                <w:sz w:val="22"/>
                <w:szCs w:val="22"/>
              </w:rPr>
              <w:t>23.848,26</w:t>
            </w:r>
          </w:p>
        </w:tc>
        <w:tc>
          <w:tcPr>
            <w:tcW w:w="1152" w:type="dxa"/>
            <w:tcBorders>
              <w:top w:val="nil"/>
              <w:left w:val="nil"/>
              <w:bottom w:val="single" w:sz="4" w:space="0" w:color="auto"/>
              <w:right w:val="single" w:sz="4" w:space="0" w:color="auto"/>
            </w:tcBorders>
            <w:shd w:val="clear" w:color="000000" w:fill="FFFFFF"/>
            <w:vAlign w:val="center"/>
            <w:hideMark/>
          </w:tcPr>
          <w:p w14:paraId="6520DC0B" w14:textId="77777777" w:rsidR="00BF558F" w:rsidRPr="00D11896" w:rsidRDefault="00BF558F" w:rsidP="00D7290C">
            <w:pPr>
              <w:jc w:val="right"/>
              <w:rPr>
                <w:b/>
                <w:bCs/>
                <w:i/>
                <w:iCs/>
              </w:rPr>
            </w:pPr>
            <w:r w:rsidRPr="00D11896">
              <w:rPr>
                <w:b/>
                <w:bCs/>
                <w:i/>
                <w:iCs/>
                <w:sz w:val="22"/>
                <w:szCs w:val="22"/>
              </w:rPr>
              <w:t>12.941</w:t>
            </w:r>
          </w:p>
        </w:tc>
        <w:tc>
          <w:tcPr>
            <w:tcW w:w="1096" w:type="dxa"/>
            <w:tcBorders>
              <w:top w:val="nil"/>
              <w:left w:val="nil"/>
              <w:bottom w:val="single" w:sz="4" w:space="0" w:color="auto"/>
              <w:right w:val="single" w:sz="4" w:space="0" w:color="auto"/>
            </w:tcBorders>
            <w:shd w:val="clear" w:color="000000" w:fill="FFFFFF"/>
            <w:vAlign w:val="center"/>
            <w:hideMark/>
          </w:tcPr>
          <w:p w14:paraId="38A66F48" w14:textId="77777777" w:rsidR="00BF558F" w:rsidRPr="00D11896" w:rsidRDefault="00BF558F" w:rsidP="00D7290C">
            <w:pPr>
              <w:jc w:val="right"/>
              <w:rPr>
                <w:b/>
                <w:bCs/>
                <w:i/>
                <w:iCs/>
              </w:rPr>
            </w:pPr>
            <w:r w:rsidRPr="00D11896">
              <w:rPr>
                <w:b/>
                <w:bCs/>
                <w:i/>
                <w:iCs/>
                <w:sz w:val="22"/>
                <w:szCs w:val="22"/>
              </w:rPr>
              <w:t>6.251</w:t>
            </w:r>
          </w:p>
        </w:tc>
        <w:tc>
          <w:tcPr>
            <w:tcW w:w="1105" w:type="dxa"/>
            <w:tcBorders>
              <w:top w:val="nil"/>
              <w:left w:val="nil"/>
              <w:bottom w:val="single" w:sz="4" w:space="0" w:color="auto"/>
              <w:right w:val="single" w:sz="4" w:space="0" w:color="auto"/>
            </w:tcBorders>
            <w:shd w:val="clear" w:color="000000" w:fill="FFFFFF"/>
            <w:vAlign w:val="center"/>
            <w:hideMark/>
          </w:tcPr>
          <w:p w14:paraId="6407FC77"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16D3CDF" w14:textId="77777777" w:rsidR="00BF558F" w:rsidRPr="00D11896" w:rsidRDefault="00BF558F" w:rsidP="00D7290C">
            <w:pPr>
              <w:jc w:val="right"/>
              <w:rPr>
                <w:b/>
                <w:bCs/>
                <w:i/>
                <w:iCs/>
              </w:rPr>
            </w:pPr>
            <w:r w:rsidRPr="00D11896">
              <w:rPr>
                <w:b/>
                <w:bCs/>
                <w:i/>
                <w:iCs/>
                <w:sz w:val="22"/>
                <w:szCs w:val="22"/>
              </w:rPr>
              <w:t>0</w:t>
            </w:r>
          </w:p>
        </w:tc>
      </w:tr>
      <w:tr w:rsidR="00D11896" w:rsidRPr="00D11896" w14:paraId="6C95A00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C3C2561" w14:textId="77777777" w:rsidR="00BF558F" w:rsidRPr="00D11896" w:rsidRDefault="00BF558F" w:rsidP="00D7290C">
            <w:pPr>
              <w:rPr>
                <w:sz w:val="18"/>
                <w:szCs w:val="18"/>
              </w:rPr>
            </w:pPr>
            <w:r w:rsidRPr="00D11896">
              <w:rPr>
                <w:sz w:val="18"/>
                <w:szCs w:val="18"/>
              </w:rPr>
              <w:t>Izvor 3.4. D.V. IZVOR-POSEBNE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72F7E5" w14:textId="77777777" w:rsidR="00BF558F" w:rsidRPr="00D11896" w:rsidRDefault="00BF558F" w:rsidP="00D7290C">
            <w:pPr>
              <w:jc w:val="right"/>
              <w:rPr>
                <w:sz w:val="18"/>
                <w:szCs w:val="18"/>
              </w:rPr>
            </w:pPr>
            <w:r w:rsidRPr="00D11896">
              <w:rPr>
                <w:sz w:val="18"/>
                <w:szCs w:val="18"/>
              </w:rPr>
              <w:t>22.838,34</w:t>
            </w:r>
          </w:p>
        </w:tc>
        <w:tc>
          <w:tcPr>
            <w:tcW w:w="1152" w:type="dxa"/>
            <w:tcBorders>
              <w:top w:val="nil"/>
              <w:left w:val="nil"/>
              <w:bottom w:val="single" w:sz="4" w:space="0" w:color="auto"/>
              <w:right w:val="single" w:sz="4" w:space="0" w:color="auto"/>
            </w:tcBorders>
            <w:shd w:val="clear" w:color="000000" w:fill="FFFFFF"/>
            <w:vAlign w:val="center"/>
            <w:hideMark/>
          </w:tcPr>
          <w:p w14:paraId="179CD733" w14:textId="77777777" w:rsidR="00BF558F" w:rsidRPr="00D11896" w:rsidRDefault="00BF558F" w:rsidP="00D7290C">
            <w:pPr>
              <w:jc w:val="right"/>
              <w:rPr>
                <w:sz w:val="18"/>
                <w:szCs w:val="18"/>
              </w:rPr>
            </w:pPr>
            <w:r w:rsidRPr="00D11896">
              <w:rPr>
                <w:sz w:val="18"/>
                <w:szCs w:val="18"/>
              </w:rPr>
              <w:t>11.614</w:t>
            </w:r>
          </w:p>
        </w:tc>
        <w:tc>
          <w:tcPr>
            <w:tcW w:w="1096" w:type="dxa"/>
            <w:tcBorders>
              <w:top w:val="nil"/>
              <w:left w:val="nil"/>
              <w:bottom w:val="single" w:sz="4" w:space="0" w:color="auto"/>
              <w:right w:val="single" w:sz="4" w:space="0" w:color="auto"/>
            </w:tcBorders>
            <w:shd w:val="clear" w:color="000000" w:fill="FFFFFF"/>
            <w:vAlign w:val="center"/>
            <w:hideMark/>
          </w:tcPr>
          <w:p w14:paraId="76F86C2E" w14:textId="77777777" w:rsidR="00BF558F" w:rsidRPr="00D11896" w:rsidRDefault="00BF558F" w:rsidP="00D7290C">
            <w:pPr>
              <w:jc w:val="right"/>
              <w:rPr>
                <w:sz w:val="18"/>
                <w:szCs w:val="18"/>
              </w:rPr>
            </w:pPr>
            <w:r w:rsidRPr="00D11896">
              <w:rPr>
                <w:sz w:val="18"/>
                <w:szCs w:val="18"/>
              </w:rPr>
              <w:t>4.284</w:t>
            </w:r>
          </w:p>
        </w:tc>
        <w:tc>
          <w:tcPr>
            <w:tcW w:w="1105" w:type="dxa"/>
            <w:tcBorders>
              <w:top w:val="nil"/>
              <w:left w:val="nil"/>
              <w:bottom w:val="single" w:sz="4" w:space="0" w:color="auto"/>
              <w:right w:val="single" w:sz="4" w:space="0" w:color="auto"/>
            </w:tcBorders>
            <w:shd w:val="clear" w:color="000000" w:fill="FFFFFF"/>
            <w:vAlign w:val="center"/>
            <w:hideMark/>
          </w:tcPr>
          <w:p w14:paraId="335B2ACE"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B85F1AF" w14:textId="77777777" w:rsidR="00BF558F" w:rsidRPr="00D11896" w:rsidRDefault="00BF558F" w:rsidP="00D7290C">
            <w:pPr>
              <w:jc w:val="right"/>
              <w:rPr>
                <w:sz w:val="18"/>
                <w:szCs w:val="18"/>
              </w:rPr>
            </w:pPr>
            <w:r w:rsidRPr="00D11896">
              <w:rPr>
                <w:sz w:val="18"/>
                <w:szCs w:val="18"/>
              </w:rPr>
              <w:t> </w:t>
            </w:r>
          </w:p>
        </w:tc>
      </w:tr>
      <w:tr w:rsidR="00D11896" w:rsidRPr="00D11896" w14:paraId="5D183827"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32974D4" w14:textId="77777777" w:rsidR="00BF558F" w:rsidRPr="00D11896" w:rsidRDefault="00BF558F" w:rsidP="00D7290C">
            <w:pPr>
              <w:rPr>
                <w:sz w:val="18"/>
                <w:szCs w:val="18"/>
              </w:rPr>
            </w:pPr>
            <w:r w:rsidRPr="00D11896">
              <w:rPr>
                <w:sz w:val="18"/>
                <w:szCs w:val="18"/>
              </w:rPr>
              <w:t>Izvor 4.7. D.V. IZVOR-PRIHODI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873B0B9" w14:textId="77777777" w:rsidR="00BF558F" w:rsidRPr="00D11896" w:rsidRDefault="00BF558F" w:rsidP="00D7290C">
            <w:pPr>
              <w:jc w:val="right"/>
              <w:rPr>
                <w:sz w:val="18"/>
                <w:szCs w:val="18"/>
              </w:rPr>
            </w:pPr>
            <w:r w:rsidRPr="00D11896">
              <w:rPr>
                <w:sz w:val="18"/>
                <w:szCs w:val="18"/>
              </w:rPr>
              <w:t>1.009,92</w:t>
            </w:r>
          </w:p>
        </w:tc>
        <w:tc>
          <w:tcPr>
            <w:tcW w:w="1152" w:type="dxa"/>
            <w:tcBorders>
              <w:top w:val="nil"/>
              <w:left w:val="nil"/>
              <w:bottom w:val="single" w:sz="4" w:space="0" w:color="auto"/>
              <w:right w:val="single" w:sz="4" w:space="0" w:color="auto"/>
            </w:tcBorders>
            <w:shd w:val="clear" w:color="000000" w:fill="FFFFFF"/>
            <w:vAlign w:val="center"/>
            <w:hideMark/>
          </w:tcPr>
          <w:p w14:paraId="794F7C86" w14:textId="77777777" w:rsidR="00BF558F" w:rsidRPr="00D11896" w:rsidRDefault="00BF558F" w:rsidP="00D7290C">
            <w:pPr>
              <w:jc w:val="right"/>
              <w:rPr>
                <w:sz w:val="18"/>
                <w:szCs w:val="18"/>
              </w:rPr>
            </w:pPr>
            <w:r w:rsidRPr="00D11896">
              <w:rPr>
                <w:sz w:val="18"/>
                <w:szCs w:val="18"/>
              </w:rPr>
              <w:t>1.327</w:t>
            </w:r>
          </w:p>
        </w:tc>
        <w:tc>
          <w:tcPr>
            <w:tcW w:w="1096" w:type="dxa"/>
            <w:tcBorders>
              <w:top w:val="nil"/>
              <w:left w:val="nil"/>
              <w:bottom w:val="single" w:sz="4" w:space="0" w:color="auto"/>
              <w:right w:val="single" w:sz="4" w:space="0" w:color="auto"/>
            </w:tcBorders>
            <w:shd w:val="clear" w:color="000000" w:fill="FFFFFF"/>
            <w:vAlign w:val="center"/>
            <w:hideMark/>
          </w:tcPr>
          <w:p w14:paraId="79692048" w14:textId="77777777" w:rsidR="00BF558F" w:rsidRPr="00D11896" w:rsidRDefault="00BF558F" w:rsidP="00D7290C">
            <w:pPr>
              <w:jc w:val="right"/>
              <w:rPr>
                <w:sz w:val="18"/>
                <w:szCs w:val="18"/>
              </w:rPr>
            </w:pPr>
            <w:r w:rsidRPr="00D11896">
              <w:rPr>
                <w:sz w:val="18"/>
                <w:szCs w:val="18"/>
              </w:rPr>
              <w:t>1.967</w:t>
            </w:r>
          </w:p>
        </w:tc>
        <w:tc>
          <w:tcPr>
            <w:tcW w:w="1105" w:type="dxa"/>
            <w:tcBorders>
              <w:top w:val="nil"/>
              <w:left w:val="nil"/>
              <w:bottom w:val="single" w:sz="4" w:space="0" w:color="auto"/>
              <w:right w:val="single" w:sz="4" w:space="0" w:color="auto"/>
            </w:tcBorders>
            <w:shd w:val="clear" w:color="000000" w:fill="FFFFFF"/>
            <w:vAlign w:val="center"/>
            <w:hideMark/>
          </w:tcPr>
          <w:p w14:paraId="510850E2"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713C924" w14:textId="77777777" w:rsidR="00BF558F" w:rsidRPr="00D11896" w:rsidRDefault="00BF558F" w:rsidP="00D7290C">
            <w:pPr>
              <w:jc w:val="right"/>
              <w:rPr>
                <w:sz w:val="18"/>
                <w:szCs w:val="18"/>
              </w:rPr>
            </w:pPr>
            <w:r w:rsidRPr="00D11896">
              <w:rPr>
                <w:sz w:val="18"/>
                <w:szCs w:val="18"/>
              </w:rPr>
              <w:t> </w:t>
            </w:r>
          </w:p>
        </w:tc>
      </w:tr>
      <w:tr w:rsidR="00D11896" w:rsidRPr="00D11896" w14:paraId="0D1287F6"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52F145A" w14:textId="77777777" w:rsidR="00BF558F" w:rsidRPr="00D11896" w:rsidRDefault="00BF558F" w:rsidP="00D7290C">
            <w:pPr>
              <w:rPr>
                <w:b/>
                <w:bCs/>
                <w:i/>
                <w:iCs/>
                <w:sz w:val="20"/>
                <w:szCs w:val="20"/>
              </w:rPr>
            </w:pPr>
            <w:r w:rsidRPr="00D11896">
              <w:rPr>
                <w:b/>
                <w:bCs/>
                <w:i/>
                <w:iCs/>
                <w:sz w:val="20"/>
                <w:szCs w:val="20"/>
              </w:rPr>
              <w:t>Javna vatrogasna postrojba grada Samobora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A2C6E8C" w14:textId="77777777" w:rsidR="00BF558F" w:rsidRPr="00D11896" w:rsidRDefault="00BF558F" w:rsidP="00D7290C">
            <w:pPr>
              <w:jc w:val="right"/>
              <w:rPr>
                <w:b/>
                <w:bCs/>
                <w:i/>
                <w:iCs/>
              </w:rPr>
            </w:pPr>
            <w:r w:rsidRPr="00D11896">
              <w:rPr>
                <w:b/>
                <w:bCs/>
                <w:i/>
                <w:iCs/>
                <w:sz w:val="22"/>
                <w:szCs w:val="22"/>
              </w:rPr>
              <w:t>1.325,44</w:t>
            </w:r>
          </w:p>
        </w:tc>
        <w:tc>
          <w:tcPr>
            <w:tcW w:w="1152" w:type="dxa"/>
            <w:tcBorders>
              <w:top w:val="nil"/>
              <w:left w:val="nil"/>
              <w:bottom w:val="single" w:sz="4" w:space="0" w:color="auto"/>
              <w:right w:val="single" w:sz="4" w:space="0" w:color="auto"/>
            </w:tcBorders>
            <w:shd w:val="clear" w:color="000000" w:fill="FFFFFF"/>
            <w:vAlign w:val="center"/>
            <w:hideMark/>
          </w:tcPr>
          <w:p w14:paraId="1599F75C" w14:textId="77777777" w:rsidR="00BF558F" w:rsidRPr="00D11896" w:rsidRDefault="00BF558F" w:rsidP="00D7290C">
            <w:pPr>
              <w:jc w:val="right"/>
              <w:rPr>
                <w:b/>
                <w:bCs/>
                <w:i/>
                <w:iCs/>
              </w:rPr>
            </w:pPr>
            <w:r w:rsidRPr="00D11896">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4EB339B2" w14:textId="77777777" w:rsidR="00BF558F" w:rsidRPr="00D11896" w:rsidRDefault="00BF558F" w:rsidP="00D7290C">
            <w:pPr>
              <w:jc w:val="right"/>
              <w:rPr>
                <w:b/>
                <w:bCs/>
                <w:i/>
                <w:iCs/>
              </w:rPr>
            </w:pPr>
            <w:r w:rsidRPr="00D11896">
              <w:rPr>
                <w:b/>
                <w:bCs/>
                <w:i/>
                <w:iCs/>
                <w:sz w:val="22"/>
                <w:szCs w:val="22"/>
              </w:rPr>
              <w:t>6.297</w:t>
            </w:r>
          </w:p>
        </w:tc>
        <w:tc>
          <w:tcPr>
            <w:tcW w:w="1105" w:type="dxa"/>
            <w:tcBorders>
              <w:top w:val="nil"/>
              <w:left w:val="nil"/>
              <w:bottom w:val="single" w:sz="4" w:space="0" w:color="auto"/>
              <w:right w:val="single" w:sz="4" w:space="0" w:color="auto"/>
            </w:tcBorders>
            <w:shd w:val="clear" w:color="000000" w:fill="FFFFFF"/>
            <w:vAlign w:val="center"/>
            <w:hideMark/>
          </w:tcPr>
          <w:p w14:paraId="4CB9411F"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A042BD5" w14:textId="77777777" w:rsidR="00BF558F" w:rsidRPr="00D11896" w:rsidRDefault="00BF558F" w:rsidP="00D7290C">
            <w:pPr>
              <w:jc w:val="right"/>
              <w:rPr>
                <w:b/>
                <w:bCs/>
                <w:i/>
                <w:iCs/>
              </w:rPr>
            </w:pPr>
            <w:r w:rsidRPr="00D11896">
              <w:rPr>
                <w:b/>
                <w:bCs/>
                <w:i/>
                <w:iCs/>
                <w:sz w:val="22"/>
                <w:szCs w:val="22"/>
              </w:rPr>
              <w:t>0</w:t>
            </w:r>
          </w:p>
        </w:tc>
      </w:tr>
      <w:tr w:rsidR="00D11896" w:rsidRPr="00D11896" w14:paraId="0997C232"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AF6AC54" w14:textId="77777777" w:rsidR="00BF558F" w:rsidRPr="00D11896" w:rsidRDefault="00BF558F" w:rsidP="00D7290C">
            <w:pPr>
              <w:rPr>
                <w:sz w:val="18"/>
                <w:szCs w:val="18"/>
              </w:rPr>
            </w:pPr>
            <w:r w:rsidRPr="00D11896">
              <w:rPr>
                <w:sz w:val="18"/>
                <w:szCs w:val="18"/>
              </w:rPr>
              <w:t>Izvor 2.2. JAVNA VATROGASNA POSTROJBA-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43DE2B1" w14:textId="77777777" w:rsidR="00BF558F" w:rsidRPr="00D11896" w:rsidRDefault="00BF558F" w:rsidP="00D7290C">
            <w:pPr>
              <w:jc w:val="right"/>
              <w:rPr>
                <w:sz w:val="18"/>
                <w:szCs w:val="18"/>
              </w:rPr>
            </w:pPr>
            <w:r w:rsidRPr="00D11896">
              <w:rPr>
                <w:sz w:val="18"/>
                <w:szCs w:val="18"/>
              </w:rPr>
              <w:t>1.325,44</w:t>
            </w:r>
          </w:p>
        </w:tc>
        <w:tc>
          <w:tcPr>
            <w:tcW w:w="1152" w:type="dxa"/>
            <w:tcBorders>
              <w:top w:val="nil"/>
              <w:left w:val="nil"/>
              <w:bottom w:val="single" w:sz="4" w:space="0" w:color="auto"/>
              <w:right w:val="single" w:sz="4" w:space="0" w:color="auto"/>
            </w:tcBorders>
            <w:shd w:val="clear" w:color="000000" w:fill="FFFFFF"/>
            <w:vAlign w:val="center"/>
            <w:hideMark/>
          </w:tcPr>
          <w:p w14:paraId="552E616A"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6F5BF36D" w14:textId="77777777" w:rsidR="00BF558F" w:rsidRPr="00D11896" w:rsidRDefault="00BF558F" w:rsidP="00D7290C">
            <w:pPr>
              <w:jc w:val="right"/>
              <w:rPr>
                <w:sz w:val="18"/>
                <w:szCs w:val="18"/>
              </w:rPr>
            </w:pPr>
            <w:r w:rsidRPr="00D11896">
              <w:rPr>
                <w:sz w:val="18"/>
                <w:szCs w:val="18"/>
              </w:rPr>
              <w:t>6.297</w:t>
            </w:r>
          </w:p>
        </w:tc>
        <w:tc>
          <w:tcPr>
            <w:tcW w:w="1105" w:type="dxa"/>
            <w:tcBorders>
              <w:top w:val="nil"/>
              <w:left w:val="nil"/>
              <w:bottom w:val="single" w:sz="4" w:space="0" w:color="auto"/>
              <w:right w:val="single" w:sz="4" w:space="0" w:color="auto"/>
            </w:tcBorders>
            <w:shd w:val="clear" w:color="000000" w:fill="FFFFFF"/>
            <w:vAlign w:val="center"/>
            <w:hideMark/>
          </w:tcPr>
          <w:p w14:paraId="35968739"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ACE5B77" w14:textId="77777777" w:rsidR="00BF558F" w:rsidRPr="00D11896" w:rsidRDefault="00BF558F" w:rsidP="00D7290C">
            <w:pPr>
              <w:jc w:val="right"/>
              <w:rPr>
                <w:sz w:val="18"/>
                <w:szCs w:val="18"/>
              </w:rPr>
            </w:pPr>
            <w:r w:rsidRPr="00D11896">
              <w:rPr>
                <w:sz w:val="18"/>
                <w:szCs w:val="18"/>
              </w:rPr>
              <w:t> </w:t>
            </w:r>
          </w:p>
        </w:tc>
      </w:tr>
      <w:tr w:rsidR="00D11896" w:rsidRPr="00D11896" w14:paraId="7894D9D4" w14:textId="77777777" w:rsidTr="00D7290C">
        <w:trPr>
          <w:trHeight w:val="315"/>
          <w:jc w:val="center"/>
        </w:trPr>
        <w:tc>
          <w:tcPr>
            <w:tcW w:w="4371" w:type="dxa"/>
            <w:tcBorders>
              <w:top w:val="nil"/>
              <w:left w:val="single" w:sz="4" w:space="0" w:color="auto"/>
              <w:bottom w:val="single" w:sz="4" w:space="0" w:color="auto"/>
              <w:right w:val="nil"/>
            </w:tcBorders>
            <w:shd w:val="clear" w:color="000000" w:fill="F2F2F2"/>
            <w:vAlign w:val="center"/>
            <w:hideMark/>
          </w:tcPr>
          <w:p w14:paraId="1E01A340" w14:textId="77777777" w:rsidR="00BF558F" w:rsidRPr="00D11896" w:rsidRDefault="00BF558F" w:rsidP="00D7290C">
            <w:pPr>
              <w:rPr>
                <w:b/>
                <w:bCs/>
              </w:rPr>
            </w:pPr>
            <w:r w:rsidRPr="00D11896">
              <w:rPr>
                <w:b/>
                <w:bCs/>
                <w:sz w:val="22"/>
                <w:szCs w:val="22"/>
              </w:rPr>
              <w:t>92 Manjak prihoda iz prethodne godine za pokriće</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3FE092BC" w14:textId="77777777" w:rsidR="00BF558F" w:rsidRPr="00D11896" w:rsidRDefault="00BF558F" w:rsidP="00D7290C">
            <w:pPr>
              <w:jc w:val="right"/>
              <w:rPr>
                <w:b/>
                <w:bCs/>
              </w:rPr>
            </w:pPr>
            <w:r w:rsidRPr="00D11896">
              <w:rPr>
                <w:b/>
                <w:bCs/>
                <w:sz w:val="22"/>
                <w:szCs w:val="22"/>
              </w:rPr>
              <w:t>944.283,54</w:t>
            </w:r>
          </w:p>
        </w:tc>
        <w:tc>
          <w:tcPr>
            <w:tcW w:w="1152" w:type="dxa"/>
            <w:tcBorders>
              <w:top w:val="nil"/>
              <w:left w:val="nil"/>
              <w:bottom w:val="single" w:sz="4" w:space="0" w:color="auto"/>
              <w:right w:val="single" w:sz="4" w:space="0" w:color="auto"/>
            </w:tcBorders>
            <w:shd w:val="clear" w:color="000000" w:fill="F2F2F2"/>
            <w:vAlign w:val="center"/>
            <w:hideMark/>
          </w:tcPr>
          <w:p w14:paraId="256A10E3" w14:textId="77777777" w:rsidR="00BF558F" w:rsidRPr="00D11896" w:rsidRDefault="00BF558F" w:rsidP="00D7290C">
            <w:pPr>
              <w:jc w:val="right"/>
              <w:rPr>
                <w:b/>
                <w:bCs/>
              </w:rPr>
            </w:pPr>
            <w:r w:rsidRPr="00D11896">
              <w:rPr>
                <w:b/>
                <w:bCs/>
                <w:sz w:val="22"/>
                <w:szCs w:val="22"/>
              </w:rPr>
              <w:t>328.036</w:t>
            </w:r>
          </w:p>
        </w:tc>
        <w:tc>
          <w:tcPr>
            <w:tcW w:w="1096" w:type="dxa"/>
            <w:tcBorders>
              <w:top w:val="nil"/>
              <w:left w:val="nil"/>
              <w:bottom w:val="single" w:sz="4" w:space="0" w:color="auto"/>
              <w:right w:val="single" w:sz="4" w:space="0" w:color="auto"/>
            </w:tcBorders>
            <w:shd w:val="clear" w:color="000000" w:fill="F2F2F2"/>
            <w:vAlign w:val="center"/>
            <w:hideMark/>
          </w:tcPr>
          <w:p w14:paraId="71169F17" w14:textId="77777777" w:rsidR="00BF558F" w:rsidRPr="00D11896" w:rsidRDefault="00BF558F" w:rsidP="00D7290C">
            <w:pPr>
              <w:jc w:val="right"/>
              <w:rPr>
                <w:b/>
                <w:bCs/>
              </w:rPr>
            </w:pPr>
            <w:r w:rsidRPr="00D11896">
              <w:rPr>
                <w:b/>
                <w:bCs/>
                <w:sz w:val="22"/>
                <w:szCs w:val="22"/>
              </w:rPr>
              <w:t>97.038</w:t>
            </w:r>
          </w:p>
        </w:tc>
        <w:tc>
          <w:tcPr>
            <w:tcW w:w="1105" w:type="dxa"/>
            <w:tcBorders>
              <w:top w:val="nil"/>
              <w:left w:val="nil"/>
              <w:bottom w:val="single" w:sz="4" w:space="0" w:color="auto"/>
              <w:right w:val="single" w:sz="4" w:space="0" w:color="auto"/>
            </w:tcBorders>
            <w:shd w:val="clear" w:color="000000" w:fill="F2F2F2"/>
            <w:vAlign w:val="center"/>
            <w:hideMark/>
          </w:tcPr>
          <w:p w14:paraId="0BE23244" w14:textId="77777777" w:rsidR="00BF558F" w:rsidRPr="00D11896" w:rsidRDefault="00BF558F" w:rsidP="00D7290C">
            <w:pPr>
              <w:jc w:val="right"/>
              <w:rPr>
                <w:b/>
                <w:bCs/>
              </w:rPr>
            </w:pPr>
            <w:r w:rsidRPr="00D11896">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7FAF0662" w14:textId="77777777" w:rsidR="00BF558F" w:rsidRPr="00D11896" w:rsidRDefault="00BF558F" w:rsidP="00D7290C">
            <w:pPr>
              <w:jc w:val="right"/>
              <w:rPr>
                <w:b/>
                <w:bCs/>
              </w:rPr>
            </w:pPr>
            <w:r w:rsidRPr="00D11896">
              <w:rPr>
                <w:b/>
                <w:bCs/>
                <w:sz w:val="22"/>
                <w:szCs w:val="22"/>
              </w:rPr>
              <w:t>0</w:t>
            </w:r>
          </w:p>
        </w:tc>
      </w:tr>
      <w:tr w:rsidR="00D11896" w:rsidRPr="00D11896" w14:paraId="022D6EB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175A084" w14:textId="77777777" w:rsidR="00BF558F" w:rsidRPr="00D11896" w:rsidRDefault="00BF558F" w:rsidP="00D7290C">
            <w:pPr>
              <w:rPr>
                <w:b/>
                <w:bCs/>
              </w:rPr>
            </w:pPr>
            <w:r w:rsidRPr="00D11896">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89B9D3B" w14:textId="77777777" w:rsidR="00BF558F" w:rsidRPr="00D11896" w:rsidRDefault="00BF558F" w:rsidP="00D7290C">
            <w:pPr>
              <w:jc w:val="right"/>
              <w:rPr>
                <w:b/>
                <w:bCs/>
              </w:rPr>
            </w:pPr>
            <w:r w:rsidRPr="00D11896">
              <w:rPr>
                <w:b/>
                <w:bCs/>
                <w:sz w:val="22"/>
                <w:szCs w:val="22"/>
              </w:rPr>
              <w:t>830.225,08</w:t>
            </w:r>
          </w:p>
        </w:tc>
        <w:tc>
          <w:tcPr>
            <w:tcW w:w="1152" w:type="dxa"/>
            <w:tcBorders>
              <w:top w:val="nil"/>
              <w:left w:val="nil"/>
              <w:bottom w:val="single" w:sz="4" w:space="0" w:color="auto"/>
              <w:right w:val="single" w:sz="4" w:space="0" w:color="auto"/>
            </w:tcBorders>
            <w:shd w:val="clear" w:color="000000" w:fill="FFFFFF"/>
            <w:vAlign w:val="center"/>
            <w:hideMark/>
          </w:tcPr>
          <w:p w14:paraId="24EB9988" w14:textId="77777777" w:rsidR="00BF558F" w:rsidRPr="00D11896" w:rsidRDefault="00BF558F" w:rsidP="00D7290C">
            <w:pPr>
              <w:jc w:val="right"/>
              <w:rPr>
                <w:b/>
                <w:bCs/>
              </w:rPr>
            </w:pPr>
            <w:r w:rsidRPr="00D11896">
              <w:rPr>
                <w:b/>
                <w:bCs/>
                <w:sz w:val="22"/>
                <w:szCs w:val="22"/>
              </w:rPr>
              <w:t>287.274</w:t>
            </w:r>
          </w:p>
        </w:tc>
        <w:tc>
          <w:tcPr>
            <w:tcW w:w="1096" w:type="dxa"/>
            <w:tcBorders>
              <w:top w:val="nil"/>
              <w:left w:val="nil"/>
              <w:bottom w:val="single" w:sz="4" w:space="0" w:color="auto"/>
              <w:right w:val="single" w:sz="4" w:space="0" w:color="auto"/>
            </w:tcBorders>
            <w:shd w:val="clear" w:color="000000" w:fill="FFFFFF"/>
            <w:vAlign w:val="center"/>
            <w:hideMark/>
          </w:tcPr>
          <w:p w14:paraId="7D6DC51D" w14:textId="77777777" w:rsidR="00BF558F" w:rsidRPr="00D11896" w:rsidRDefault="00BF558F" w:rsidP="00D7290C">
            <w:pPr>
              <w:jc w:val="right"/>
              <w:rPr>
                <w:b/>
                <w:bCs/>
              </w:rPr>
            </w:pPr>
            <w:r w:rsidRPr="00D11896">
              <w:rPr>
                <w:b/>
                <w:bCs/>
                <w:sz w:val="22"/>
                <w:szCs w:val="22"/>
              </w:rPr>
              <w:t>80.991</w:t>
            </w:r>
          </w:p>
        </w:tc>
        <w:tc>
          <w:tcPr>
            <w:tcW w:w="1105" w:type="dxa"/>
            <w:tcBorders>
              <w:top w:val="nil"/>
              <w:left w:val="nil"/>
              <w:bottom w:val="single" w:sz="4" w:space="0" w:color="auto"/>
              <w:right w:val="single" w:sz="4" w:space="0" w:color="auto"/>
            </w:tcBorders>
            <w:shd w:val="clear" w:color="000000" w:fill="FFFFFF"/>
            <w:vAlign w:val="center"/>
            <w:hideMark/>
          </w:tcPr>
          <w:p w14:paraId="772FF5C3" w14:textId="77777777" w:rsidR="00BF558F" w:rsidRPr="00D11896" w:rsidRDefault="00BF558F" w:rsidP="00D7290C">
            <w:pPr>
              <w:jc w:val="right"/>
              <w:rPr>
                <w:b/>
                <w:bCs/>
              </w:rPr>
            </w:pPr>
            <w:r w:rsidRPr="00D11896">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5F4249E" w14:textId="77777777" w:rsidR="00BF558F" w:rsidRPr="00D11896" w:rsidRDefault="00BF558F" w:rsidP="00D7290C">
            <w:pPr>
              <w:jc w:val="right"/>
              <w:rPr>
                <w:b/>
                <w:bCs/>
              </w:rPr>
            </w:pPr>
            <w:r w:rsidRPr="00D11896">
              <w:rPr>
                <w:b/>
                <w:bCs/>
                <w:sz w:val="22"/>
                <w:szCs w:val="22"/>
              </w:rPr>
              <w:t>0</w:t>
            </w:r>
          </w:p>
        </w:tc>
      </w:tr>
      <w:tr w:rsidR="00D11896" w:rsidRPr="00D11896" w14:paraId="4698C65E" w14:textId="77777777" w:rsidTr="00D7290C">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23FDD1A7" w14:textId="77777777" w:rsidR="00BF558F" w:rsidRPr="00D11896" w:rsidRDefault="00BF558F" w:rsidP="00D7290C">
            <w:pPr>
              <w:rPr>
                <w:sz w:val="18"/>
                <w:szCs w:val="18"/>
              </w:rPr>
            </w:pPr>
            <w:r w:rsidRPr="00D11896">
              <w:rPr>
                <w:sz w:val="18"/>
                <w:szCs w:val="18"/>
              </w:rPr>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0C5B7" w14:textId="77777777" w:rsidR="00BF558F" w:rsidRPr="00D11896" w:rsidRDefault="00BF558F" w:rsidP="00D7290C">
            <w:pPr>
              <w:jc w:val="right"/>
              <w:rPr>
                <w:sz w:val="18"/>
                <w:szCs w:val="18"/>
              </w:rPr>
            </w:pPr>
            <w:r w:rsidRPr="00D11896">
              <w:rPr>
                <w:sz w:val="18"/>
                <w:szCs w:val="18"/>
              </w:rPr>
              <w:t>14.783,00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2A8DEA5A" w14:textId="77777777" w:rsidR="00BF558F" w:rsidRPr="00D11896" w:rsidRDefault="00BF558F" w:rsidP="00D7290C">
            <w:pPr>
              <w:jc w:val="right"/>
              <w:rPr>
                <w:sz w:val="18"/>
                <w:szCs w:val="18"/>
              </w:rPr>
            </w:pPr>
            <w:r w:rsidRPr="00D11896">
              <w:rPr>
                <w:sz w:val="18"/>
                <w:szCs w:val="18"/>
              </w:rPr>
              <w:t>14.231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2164559D" w14:textId="77777777" w:rsidR="00BF558F" w:rsidRPr="00D11896" w:rsidRDefault="00BF558F" w:rsidP="00D7290C">
            <w:pPr>
              <w:jc w:val="right"/>
              <w:rPr>
                <w:sz w:val="18"/>
                <w:szCs w:val="18"/>
              </w:rPr>
            </w:pPr>
            <w:r w:rsidRPr="00D11896">
              <w:rPr>
                <w:sz w:val="18"/>
                <w:szCs w:val="18"/>
              </w:rPr>
              <w:t>15.498</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135367D" w14:textId="77777777" w:rsidR="00BF558F" w:rsidRPr="00D11896" w:rsidRDefault="00BF558F" w:rsidP="00D7290C">
            <w:pPr>
              <w:jc w:val="right"/>
              <w:rPr>
                <w:sz w:val="18"/>
                <w:szCs w:val="18"/>
              </w:rPr>
            </w:pPr>
            <w:r w:rsidRPr="00D11896">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17813B5" w14:textId="77777777" w:rsidR="00BF558F" w:rsidRPr="00D11896" w:rsidRDefault="00BF558F" w:rsidP="00D7290C">
            <w:pPr>
              <w:jc w:val="right"/>
              <w:rPr>
                <w:sz w:val="18"/>
                <w:szCs w:val="18"/>
              </w:rPr>
            </w:pPr>
            <w:r w:rsidRPr="00D11896">
              <w:rPr>
                <w:sz w:val="18"/>
                <w:szCs w:val="18"/>
              </w:rPr>
              <w:t> </w:t>
            </w:r>
          </w:p>
        </w:tc>
      </w:tr>
      <w:tr w:rsidR="00D11896" w:rsidRPr="00D11896" w14:paraId="5CFBEE2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DFEE627" w14:textId="77777777" w:rsidR="00BF558F" w:rsidRPr="00D11896" w:rsidRDefault="00BF558F" w:rsidP="00D7290C">
            <w:pPr>
              <w:rPr>
                <w:sz w:val="18"/>
                <w:szCs w:val="18"/>
              </w:rPr>
            </w:pPr>
            <w:r w:rsidRPr="00D11896">
              <w:rPr>
                <w:sz w:val="18"/>
                <w:szCs w:val="18"/>
              </w:rPr>
              <w:t>Izvor 4.1. GRAD SAMOBOR-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6D0567C" w14:textId="77777777" w:rsidR="00BF558F" w:rsidRPr="00D11896" w:rsidRDefault="00BF558F" w:rsidP="00D7290C">
            <w:pPr>
              <w:jc w:val="right"/>
              <w:rPr>
                <w:sz w:val="18"/>
                <w:szCs w:val="18"/>
              </w:rPr>
            </w:pPr>
            <w:r w:rsidRPr="00D11896">
              <w:rPr>
                <w:sz w:val="18"/>
                <w:szCs w:val="18"/>
              </w:rPr>
              <w:t>804.577,63</w:t>
            </w:r>
          </w:p>
        </w:tc>
        <w:tc>
          <w:tcPr>
            <w:tcW w:w="1152" w:type="dxa"/>
            <w:tcBorders>
              <w:top w:val="nil"/>
              <w:left w:val="nil"/>
              <w:bottom w:val="single" w:sz="4" w:space="0" w:color="auto"/>
              <w:right w:val="single" w:sz="4" w:space="0" w:color="auto"/>
            </w:tcBorders>
            <w:shd w:val="clear" w:color="000000" w:fill="FFFFFF"/>
            <w:vAlign w:val="center"/>
            <w:hideMark/>
          </w:tcPr>
          <w:p w14:paraId="6192B7AD" w14:textId="77777777" w:rsidR="00BF558F" w:rsidRPr="00D11896" w:rsidRDefault="00BF558F" w:rsidP="00D7290C">
            <w:pPr>
              <w:jc w:val="right"/>
              <w:rPr>
                <w:sz w:val="18"/>
                <w:szCs w:val="18"/>
              </w:rPr>
            </w:pPr>
            <w:r w:rsidRPr="00D11896">
              <w:rPr>
                <w:sz w:val="18"/>
                <w:szCs w:val="18"/>
              </w:rPr>
              <w:t>273.043</w:t>
            </w:r>
          </w:p>
        </w:tc>
        <w:tc>
          <w:tcPr>
            <w:tcW w:w="1096" w:type="dxa"/>
            <w:tcBorders>
              <w:top w:val="nil"/>
              <w:left w:val="nil"/>
              <w:bottom w:val="single" w:sz="4" w:space="0" w:color="auto"/>
              <w:right w:val="single" w:sz="4" w:space="0" w:color="auto"/>
            </w:tcBorders>
            <w:shd w:val="clear" w:color="000000" w:fill="FFFFFF"/>
            <w:vAlign w:val="center"/>
            <w:hideMark/>
          </w:tcPr>
          <w:p w14:paraId="549D3F83" w14:textId="77777777" w:rsidR="00BF558F" w:rsidRPr="00D11896" w:rsidRDefault="00BF558F" w:rsidP="00D7290C">
            <w:pPr>
              <w:jc w:val="right"/>
              <w:rPr>
                <w:sz w:val="18"/>
                <w:szCs w:val="18"/>
              </w:rPr>
            </w:pPr>
            <w:r w:rsidRPr="00D11896">
              <w:rPr>
                <w:sz w:val="18"/>
                <w:szCs w:val="18"/>
              </w:rPr>
              <w:t>65.493</w:t>
            </w:r>
          </w:p>
        </w:tc>
        <w:tc>
          <w:tcPr>
            <w:tcW w:w="1105" w:type="dxa"/>
            <w:tcBorders>
              <w:top w:val="nil"/>
              <w:left w:val="nil"/>
              <w:bottom w:val="single" w:sz="4" w:space="0" w:color="auto"/>
              <w:right w:val="single" w:sz="4" w:space="0" w:color="auto"/>
            </w:tcBorders>
            <w:shd w:val="clear" w:color="000000" w:fill="FFFFFF"/>
            <w:vAlign w:val="center"/>
            <w:hideMark/>
          </w:tcPr>
          <w:p w14:paraId="2F9A725C"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322113B" w14:textId="77777777" w:rsidR="00BF558F" w:rsidRPr="00D11896" w:rsidRDefault="00BF558F" w:rsidP="00D7290C">
            <w:pPr>
              <w:jc w:val="right"/>
              <w:rPr>
                <w:sz w:val="18"/>
                <w:szCs w:val="18"/>
              </w:rPr>
            </w:pPr>
            <w:r w:rsidRPr="00D11896">
              <w:rPr>
                <w:sz w:val="18"/>
                <w:szCs w:val="18"/>
              </w:rPr>
              <w:t> </w:t>
            </w:r>
          </w:p>
        </w:tc>
      </w:tr>
      <w:tr w:rsidR="00D11896" w:rsidRPr="00D11896" w14:paraId="362C36D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7EC59AF" w14:textId="77777777" w:rsidR="00BF558F" w:rsidRPr="00D11896" w:rsidRDefault="00BF558F" w:rsidP="00D7290C">
            <w:pPr>
              <w:rPr>
                <w:sz w:val="18"/>
                <w:szCs w:val="18"/>
              </w:rPr>
            </w:pPr>
            <w:r w:rsidRPr="00D11896">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3970A8" w14:textId="77777777" w:rsidR="00BF558F" w:rsidRPr="00D11896" w:rsidRDefault="00BF558F" w:rsidP="00D7290C">
            <w:pPr>
              <w:jc w:val="right"/>
              <w:rPr>
                <w:sz w:val="18"/>
                <w:szCs w:val="18"/>
              </w:rPr>
            </w:pPr>
            <w:r w:rsidRPr="00D11896">
              <w:rPr>
                <w:sz w:val="18"/>
                <w:szCs w:val="18"/>
              </w:rPr>
              <w:t>10.864,45</w:t>
            </w:r>
          </w:p>
        </w:tc>
        <w:tc>
          <w:tcPr>
            <w:tcW w:w="1152" w:type="dxa"/>
            <w:tcBorders>
              <w:top w:val="nil"/>
              <w:left w:val="nil"/>
              <w:bottom w:val="single" w:sz="4" w:space="0" w:color="auto"/>
              <w:right w:val="single" w:sz="4" w:space="0" w:color="auto"/>
            </w:tcBorders>
            <w:shd w:val="clear" w:color="000000" w:fill="FFFFFF"/>
            <w:vAlign w:val="center"/>
            <w:hideMark/>
          </w:tcPr>
          <w:p w14:paraId="23A3ADF5"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59554A12"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8078BFA" w14:textId="77777777" w:rsidR="00BF558F" w:rsidRPr="00D11896" w:rsidRDefault="00BF558F" w:rsidP="00D7290C">
            <w:pPr>
              <w:jc w:val="right"/>
              <w:rPr>
                <w:sz w:val="18"/>
                <w:szCs w:val="18"/>
              </w:rPr>
            </w:pPr>
            <w:r w:rsidRPr="00D11896">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491BDD4" w14:textId="77777777" w:rsidR="00BF558F" w:rsidRPr="00D11896" w:rsidRDefault="00BF558F" w:rsidP="00D7290C">
            <w:pPr>
              <w:jc w:val="right"/>
              <w:rPr>
                <w:sz w:val="18"/>
                <w:szCs w:val="18"/>
              </w:rPr>
            </w:pPr>
            <w:r w:rsidRPr="00D11896">
              <w:rPr>
                <w:sz w:val="18"/>
                <w:szCs w:val="18"/>
              </w:rPr>
              <w:t> </w:t>
            </w:r>
          </w:p>
        </w:tc>
      </w:tr>
      <w:tr w:rsidR="00D11896" w:rsidRPr="00D11896" w14:paraId="675851D3"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940EB96" w14:textId="77777777" w:rsidR="00BF558F" w:rsidRPr="00D11896" w:rsidRDefault="00BF558F" w:rsidP="00D7290C">
            <w:pPr>
              <w:rPr>
                <w:b/>
                <w:bCs/>
              </w:rPr>
            </w:pPr>
            <w:r w:rsidRPr="00D11896">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9AC1A5" w14:textId="77777777" w:rsidR="00BF558F" w:rsidRPr="00D11896" w:rsidRDefault="00BF558F" w:rsidP="00D7290C">
            <w:pPr>
              <w:jc w:val="right"/>
              <w:rPr>
                <w:b/>
                <w:bCs/>
              </w:rPr>
            </w:pPr>
            <w:r w:rsidRPr="00D11896">
              <w:rPr>
                <w:b/>
                <w:bCs/>
                <w:sz w:val="22"/>
                <w:szCs w:val="22"/>
              </w:rPr>
              <w:t>114.058,46</w:t>
            </w:r>
          </w:p>
        </w:tc>
        <w:tc>
          <w:tcPr>
            <w:tcW w:w="1152" w:type="dxa"/>
            <w:tcBorders>
              <w:top w:val="nil"/>
              <w:left w:val="nil"/>
              <w:bottom w:val="single" w:sz="4" w:space="0" w:color="auto"/>
              <w:right w:val="single" w:sz="4" w:space="0" w:color="auto"/>
            </w:tcBorders>
            <w:shd w:val="clear" w:color="000000" w:fill="FFFFFF"/>
            <w:vAlign w:val="center"/>
            <w:hideMark/>
          </w:tcPr>
          <w:p w14:paraId="0E039CDA" w14:textId="77777777" w:rsidR="00BF558F" w:rsidRPr="00D11896" w:rsidRDefault="00BF558F" w:rsidP="00D7290C">
            <w:pPr>
              <w:jc w:val="right"/>
              <w:rPr>
                <w:b/>
                <w:bCs/>
              </w:rPr>
            </w:pPr>
            <w:r w:rsidRPr="00D11896">
              <w:rPr>
                <w:b/>
                <w:bCs/>
                <w:sz w:val="22"/>
                <w:szCs w:val="22"/>
              </w:rPr>
              <w:t>40.762</w:t>
            </w:r>
          </w:p>
        </w:tc>
        <w:tc>
          <w:tcPr>
            <w:tcW w:w="1096" w:type="dxa"/>
            <w:tcBorders>
              <w:top w:val="nil"/>
              <w:left w:val="nil"/>
              <w:bottom w:val="single" w:sz="4" w:space="0" w:color="auto"/>
              <w:right w:val="single" w:sz="4" w:space="0" w:color="auto"/>
            </w:tcBorders>
            <w:shd w:val="clear" w:color="000000" w:fill="FFFFFF"/>
            <w:vAlign w:val="center"/>
            <w:hideMark/>
          </w:tcPr>
          <w:p w14:paraId="3BA51CBB" w14:textId="77777777" w:rsidR="00BF558F" w:rsidRPr="00D11896" w:rsidRDefault="00BF558F" w:rsidP="00D7290C">
            <w:pPr>
              <w:jc w:val="right"/>
              <w:rPr>
                <w:b/>
                <w:bCs/>
              </w:rPr>
            </w:pPr>
            <w:r w:rsidRPr="00D11896">
              <w:rPr>
                <w:b/>
                <w:bCs/>
              </w:rPr>
              <w:t>16.047</w:t>
            </w:r>
          </w:p>
        </w:tc>
        <w:tc>
          <w:tcPr>
            <w:tcW w:w="1105" w:type="dxa"/>
            <w:tcBorders>
              <w:top w:val="nil"/>
              <w:left w:val="nil"/>
              <w:bottom w:val="single" w:sz="4" w:space="0" w:color="auto"/>
              <w:right w:val="single" w:sz="4" w:space="0" w:color="auto"/>
            </w:tcBorders>
            <w:shd w:val="clear" w:color="000000" w:fill="FFFFFF"/>
            <w:vAlign w:val="center"/>
            <w:hideMark/>
          </w:tcPr>
          <w:p w14:paraId="484BFAFD" w14:textId="77777777" w:rsidR="00BF558F" w:rsidRPr="00D11896" w:rsidRDefault="00BF558F" w:rsidP="00D7290C">
            <w:pPr>
              <w:jc w:val="right"/>
              <w:rPr>
                <w:b/>
                <w:bCs/>
              </w:rPr>
            </w:pPr>
            <w:r w:rsidRPr="00D11896">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5E89993" w14:textId="77777777" w:rsidR="00BF558F" w:rsidRPr="00D11896" w:rsidRDefault="00BF558F" w:rsidP="00D7290C">
            <w:pPr>
              <w:jc w:val="right"/>
              <w:rPr>
                <w:b/>
                <w:bCs/>
              </w:rPr>
            </w:pPr>
            <w:r w:rsidRPr="00D11896">
              <w:rPr>
                <w:b/>
                <w:bCs/>
                <w:sz w:val="22"/>
                <w:szCs w:val="22"/>
              </w:rPr>
              <w:t>0</w:t>
            </w:r>
          </w:p>
        </w:tc>
      </w:tr>
      <w:tr w:rsidR="00D11896" w:rsidRPr="00D11896" w14:paraId="2DECB9D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247F90C" w14:textId="77777777" w:rsidR="00BF558F" w:rsidRPr="00D11896" w:rsidRDefault="00BF558F" w:rsidP="00D7290C">
            <w:pPr>
              <w:rPr>
                <w:b/>
                <w:bCs/>
                <w:i/>
                <w:iCs/>
                <w:sz w:val="20"/>
                <w:szCs w:val="20"/>
              </w:rPr>
            </w:pPr>
            <w:r w:rsidRPr="00D11896">
              <w:rPr>
                <w:b/>
                <w:bCs/>
                <w:i/>
                <w:iCs/>
                <w:sz w:val="20"/>
                <w:szCs w:val="20"/>
              </w:rPr>
              <w:t>Pučko otvoreno učilište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E2A22B1" w14:textId="77777777" w:rsidR="00BF558F" w:rsidRPr="00D11896" w:rsidRDefault="00BF558F" w:rsidP="00D7290C">
            <w:pPr>
              <w:jc w:val="right"/>
              <w:rPr>
                <w:b/>
                <w:bCs/>
                <w:i/>
                <w:iCs/>
              </w:rPr>
            </w:pPr>
            <w:r w:rsidRPr="00D11896">
              <w:rPr>
                <w:b/>
                <w:bCs/>
                <w:i/>
                <w:iCs/>
                <w:sz w:val="22"/>
                <w:szCs w:val="22"/>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1181B845" w14:textId="77777777" w:rsidR="00BF558F" w:rsidRPr="00D11896" w:rsidRDefault="00BF558F" w:rsidP="00D7290C">
            <w:pPr>
              <w:jc w:val="right"/>
              <w:rPr>
                <w:b/>
                <w:bCs/>
                <w:i/>
                <w:iCs/>
              </w:rPr>
            </w:pPr>
            <w:r w:rsidRPr="00D11896">
              <w:rPr>
                <w:b/>
                <w:bCs/>
                <w:i/>
                <w:iCs/>
                <w:sz w:val="22"/>
                <w:szCs w:val="22"/>
              </w:rPr>
              <w:t>33.746</w:t>
            </w:r>
          </w:p>
        </w:tc>
        <w:tc>
          <w:tcPr>
            <w:tcW w:w="1096" w:type="dxa"/>
            <w:tcBorders>
              <w:top w:val="nil"/>
              <w:left w:val="nil"/>
              <w:bottom w:val="single" w:sz="4" w:space="0" w:color="auto"/>
              <w:right w:val="single" w:sz="4" w:space="0" w:color="auto"/>
            </w:tcBorders>
            <w:shd w:val="clear" w:color="000000" w:fill="FFFFFF"/>
            <w:vAlign w:val="center"/>
            <w:hideMark/>
          </w:tcPr>
          <w:p w14:paraId="3886EBFC" w14:textId="77777777" w:rsidR="00BF558F" w:rsidRPr="00D11896" w:rsidRDefault="00BF558F" w:rsidP="00D7290C">
            <w:pPr>
              <w:jc w:val="right"/>
              <w:rPr>
                <w:b/>
                <w:bCs/>
                <w:i/>
                <w:iCs/>
              </w:rPr>
            </w:pPr>
            <w:r w:rsidRPr="00D11896">
              <w:rPr>
                <w:b/>
                <w:bCs/>
                <w:i/>
                <w:iCs/>
              </w:rPr>
              <w:t>3.609</w:t>
            </w:r>
          </w:p>
        </w:tc>
        <w:tc>
          <w:tcPr>
            <w:tcW w:w="1105" w:type="dxa"/>
            <w:tcBorders>
              <w:top w:val="nil"/>
              <w:left w:val="nil"/>
              <w:bottom w:val="single" w:sz="4" w:space="0" w:color="auto"/>
              <w:right w:val="single" w:sz="4" w:space="0" w:color="auto"/>
            </w:tcBorders>
            <w:shd w:val="clear" w:color="000000" w:fill="FFFFFF"/>
            <w:vAlign w:val="center"/>
            <w:hideMark/>
          </w:tcPr>
          <w:p w14:paraId="2B17EFE0"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05A293C" w14:textId="77777777" w:rsidR="00BF558F" w:rsidRPr="00D11896" w:rsidRDefault="00BF558F" w:rsidP="00D7290C">
            <w:pPr>
              <w:jc w:val="right"/>
              <w:rPr>
                <w:b/>
                <w:bCs/>
                <w:i/>
                <w:iCs/>
              </w:rPr>
            </w:pPr>
            <w:r w:rsidRPr="00D11896">
              <w:rPr>
                <w:b/>
                <w:bCs/>
                <w:i/>
                <w:iCs/>
                <w:sz w:val="22"/>
                <w:szCs w:val="22"/>
              </w:rPr>
              <w:t>0</w:t>
            </w:r>
          </w:p>
        </w:tc>
      </w:tr>
      <w:tr w:rsidR="00D11896" w:rsidRPr="00D11896" w14:paraId="3FCDF59F"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DA32FAB" w14:textId="77777777" w:rsidR="00BF558F" w:rsidRPr="00D11896" w:rsidRDefault="00BF558F" w:rsidP="00D7290C">
            <w:pPr>
              <w:rPr>
                <w:sz w:val="18"/>
                <w:szCs w:val="18"/>
              </w:rPr>
            </w:pPr>
            <w:r w:rsidRPr="00D11896">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868B1E7" w14:textId="77777777" w:rsidR="00BF558F" w:rsidRPr="00D11896" w:rsidRDefault="00BF558F" w:rsidP="00D7290C">
            <w:pPr>
              <w:jc w:val="right"/>
              <w:rPr>
                <w:sz w:val="18"/>
                <w:szCs w:val="18"/>
              </w:rPr>
            </w:pPr>
            <w:r w:rsidRPr="00D11896">
              <w:rPr>
                <w:sz w:val="18"/>
                <w:szCs w:val="18"/>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537DAB48" w14:textId="77777777" w:rsidR="00BF558F" w:rsidRPr="00D11896" w:rsidRDefault="00BF558F" w:rsidP="00D7290C">
            <w:pPr>
              <w:jc w:val="right"/>
              <w:rPr>
                <w:sz w:val="18"/>
                <w:szCs w:val="18"/>
              </w:rPr>
            </w:pPr>
            <w:r w:rsidRPr="00D11896">
              <w:rPr>
                <w:sz w:val="18"/>
                <w:szCs w:val="18"/>
              </w:rPr>
              <w:t>33.746</w:t>
            </w:r>
          </w:p>
        </w:tc>
        <w:tc>
          <w:tcPr>
            <w:tcW w:w="1096" w:type="dxa"/>
            <w:tcBorders>
              <w:top w:val="nil"/>
              <w:left w:val="nil"/>
              <w:bottom w:val="single" w:sz="4" w:space="0" w:color="auto"/>
              <w:right w:val="single" w:sz="4" w:space="0" w:color="auto"/>
            </w:tcBorders>
            <w:shd w:val="clear" w:color="000000" w:fill="FFFFFF"/>
            <w:vAlign w:val="center"/>
            <w:hideMark/>
          </w:tcPr>
          <w:p w14:paraId="1720C41F" w14:textId="77777777" w:rsidR="00BF558F" w:rsidRPr="00D11896" w:rsidRDefault="00BF558F" w:rsidP="00D7290C">
            <w:pPr>
              <w:jc w:val="right"/>
              <w:rPr>
                <w:sz w:val="18"/>
                <w:szCs w:val="18"/>
              </w:rPr>
            </w:pPr>
            <w:r w:rsidRPr="00D11896">
              <w:rPr>
                <w:sz w:val="18"/>
                <w:szCs w:val="18"/>
              </w:rPr>
              <w:t>3.609</w:t>
            </w:r>
          </w:p>
        </w:tc>
        <w:tc>
          <w:tcPr>
            <w:tcW w:w="1105" w:type="dxa"/>
            <w:tcBorders>
              <w:top w:val="nil"/>
              <w:left w:val="nil"/>
              <w:bottom w:val="single" w:sz="4" w:space="0" w:color="auto"/>
              <w:right w:val="single" w:sz="4" w:space="0" w:color="auto"/>
            </w:tcBorders>
            <w:shd w:val="clear" w:color="000000" w:fill="FFFFFF"/>
            <w:vAlign w:val="center"/>
            <w:hideMark/>
          </w:tcPr>
          <w:p w14:paraId="5F10A05E"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BE51E73" w14:textId="77777777" w:rsidR="00BF558F" w:rsidRPr="00D11896" w:rsidRDefault="00BF558F" w:rsidP="00D7290C">
            <w:pPr>
              <w:jc w:val="right"/>
              <w:rPr>
                <w:sz w:val="18"/>
                <w:szCs w:val="18"/>
              </w:rPr>
            </w:pPr>
            <w:r w:rsidRPr="00D11896">
              <w:rPr>
                <w:sz w:val="18"/>
                <w:szCs w:val="18"/>
              </w:rPr>
              <w:t>0</w:t>
            </w:r>
          </w:p>
        </w:tc>
      </w:tr>
      <w:tr w:rsidR="00D11896" w:rsidRPr="00D11896" w14:paraId="4E958985"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B54B86A" w14:textId="77777777" w:rsidR="00BF558F" w:rsidRPr="00D11896" w:rsidRDefault="00BF558F" w:rsidP="00D7290C">
            <w:pPr>
              <w:rPr>
                <w:b/>
                <w:bCs/>
                <w:i/>
                <w:iCs/>
                <w:sz w:val="20"/>
                <w:szCs w:val="20"/>
              </w:rPr>
            </w:pPr>
            <w:r w:rsidRPr="00D11896">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C33AAAD" w14:textId="77777777" w:rsidR="00BF558F" w:rsidRPr="00D11896" w:rsidRDefault="00BF558F" w:rsidP="00D7290C">
            <w:pPr>
              <w:jc w:val="right"/>
              <w:rPr>
                <w:b/>
                <w:bCs/>
                <w:i/>
                <w:iCs/>
              </w:rPr>
            </w:pPr>
            <w:r w:rsidRPr="00D11896">
              <w:rPr>
                <w:b/>
                <w:bCs/>
                <w:i/>
                <w:iCs/>
                <w:sz w:val="22"/>
                <w:szCs w:val="22"/>
              </w:rPr>
              <w:t>54.667,80</w:t>
            </w:r>
          </w:p>
        </w:tc>
        <w:tc>
          <w:tcPr>
            <w:tcW w:w="1152" w:type="dxa"/>
            <w:tcBorders>
              <w:top w:val="nil"/>
              <w:left w:val="nil"/>
              <w:bottom w:val="single" w:sz="4" w:space="0" w:color="auto"/>
              <w:right w:val="single" w:sz="4" w:space="0" w:color="auto"/>
            </w:tcBorders>
            <w:shd w:val="clear" w:color="000000" w:fill="FFFFFF"/>
            <w:vAlign w:val="center"/>
            <w:hideMark/>
          </w:tcPr>
          <w:p w14:paraId="45278577" w14:textId="77777777" w:rsidR="00BF558F" w:rsidRPr="00D11896" w:rsidRDefault="00BF558F" w:rsidP="00D7290C">
            <w:pPr>
              <w:jc w:val="right"/>
              <w:rPr>
                <w:b/>
                <w:bCs/>
                <w:i/>
                <w:iCs/>
              </w:rPr>
            </w:pPr>
            <w:r w:rsidRPr="00D11896">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1837FF2C" w14:textId="77777777" w:rsidR="00BF558F" w:rsidRPr="00D11896" w:rsidRDefault="00BF558F" w:rsidP="00D7290C">
            <w:pPr>
              <w:jc w:val="right"/>
              <w:rPr>
                <w:b/>
                <w:bCs/>
                <w:i/>
                <w:iCs/>
              </w:rPr>
            </w:pPr>
            <w:r w:rsidRPr="00D11896">
              <w:rPr>
                <w:b/>
                <w:bCs/>
                <w:i/>
                <w:iCs/>
              </w:rPr>
              <w:t>3.491</w:t>
            </w:r>
          </w:p>
        </w:tc>
        <w:tc>
          <w:tcPr>
            <w:tcW w:w="1105" w:type="dxa"/>
            <w:tcBorders>
              <w:top w:val="nil"/>
              <w:left w:val="nil"/>
              <w:bottom w:val="single" w:sz="4" w:space="0" w:color="auto"/>
              <w:right w:val="single" w:sz="4" w:space="0" w:color="auto"/>
            </w:tcBorders>
            <w:shd w:val="clear" w:color="000000" w:fill="FFFFFF"/>
            <w:vAlign w:val="center"/>
            <w:hideMark/>
          </w:tcPr>
          <w:p w14:paraId="374505C3"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DFAEE51" w14:textId="77777777" w:rsidR="00BF558F" w:rsidRPr="00D11896" w:rsidRDefault="00BF558F" w:rsidP="00D7290C">
            <w:pPr>
              <w:jc w:val="right"/>
              <w:rPr>
                <w:b/>
                <w:bCs/>
                <w:i/>
                <w:iCs/>
              </w:rPr>
            </w:pPr>
            <w:r w:rsidRPr="00D11896">
              <w:rPr>
                <w:b/>
                <w:bCs/>
                <w:i/>
                <w:iCs/>
                <w:sz w:val="22"/>
                <w:szCs w:val="22"/>
              </w:rPr>
              <w:t>0</w:t>
            </w:r>
          </w:p>
        </w:tc>
      </w:tr>
      <w:tr w:rsidR="00D11896" w:rsidRPr="00D11896" w14:paraId="05F43C4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9C982F7" w14:textId="77777777" w:rsidR="00BF558F" w:rsidRPr="00D11896" w:rsidRDefault="00BF558F" w:rsidP="00D7290C">
            <w:pPr>
              <w:rPr>
                <w:sz w:val="18"/>
                <w:szCs w:val="18"/>
              </w:rPr>
            </w:pPr>
            <w:r w:rsidRPr="00D11896">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2B21ACB" w14:textId="77777777" w:rsidR="00BF558F" w:rsidRPr="00D11896" w:rsidRDefault="00BF558F" w:rsidP="00D7290C">
            <w:pPr>
              <w:jc w:val="right"/>
              <w:rPr>
                <w:sz w:val="18"/>
                <w:szCs w:val="18"/>
              </w:rPr>
            </w:pPr>
            <w:r w:rsidRPr="00D11896">
              <w:rPr>
                <w:sz w:val="18"/>
                <w:szCs w:val="18"/>
              </w:rPr>
              <w:t>54.667,80</w:t>
            </w:r>
          </w:p>
        </w:tc>
        <w:tc>
          <w:tcPr>
            <w:tcW w:w="1152" w:type="dxa"/>
            <w:tcBorders>
              <w:top w:val="nil"/>
              <w:left w:val="nil"/>
              <w:bottom w:val="single" w:sz="4" w:space="0" w:color="auto"/>
              <w:right w:val="single" w:sz="4" w:space="0" w:color="auto"/>
            </w:tcBorders>
            <w:shd w:val="clear" w:color="000000" w:fill="FFFFFF"/>
            <w:vAlign w:val="center"/>
            <w:hideMark/>
          </w:tcPr>
          <w:p w14:paraId="25BAA827"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04D1A1CF" w14:textId="77777777" w:rsidR="00BF558F" w:rsidRPr="00D11896" w:rsidRDefault="00BF558F" w:rsidP="00D7290C">
            <w:pPr>
              <w:jc w:val="right"/>
              <w:rPr>
                <w:sz w:val="18"/>
                <w:szCs w:val="18"/>
              </w:rPr>
            </w:pPr>
            <w:r w:rsidRPr="00D11896">
              <w:rPr>
                <w:sz w:val="18"/>
                <w:szCs w:val="18"/>
              </w:rPr>
              <w:t>3.491</w:t>
            </w:r>
          </w:p>
        </w:tc>
        <w:tc>
          <w:tcPr>
            <w:tcW w:w="1105" w:type="dxa"/>
            <w:tcBorders>
              <w:top w:val="nil"/>
              <w:left w:val="nil"/>
              <w:bottom w:val="single" w:sz="4" w:space="0" w:color="auto"/>
              <w:right w:val="single" w:sz="4" w:space="0" w:color="auto"/>
            </w:tcBorders>
            <w:shd w:val="clear" w:color="000000" w:fill="FFFFFF"/>
            <w:vAlign w:val="center"/>
            <w:hideMark/>
          </w:tcPr>
          <w:p w14:paraId="79393A2B"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37977C3" w14:textId="77777777" w:rsidR="00BF558F" w:rsidRPr="00D11896" w:rsidRDefault="00BF558F" w:rsidP="00D7290C">
            <w:pPr>
              <w:jc w:val="right"/>
              <w:rPr>
                <w:sz w:val="18"/>
                <w:szCs w:val="18"/>
              </w:rPr>
            </w:pPr>
            <w:r w:rsidRPr="00D11896">
              <w:rPr>
                <w:sz w:val="18"/>
                <w:szCs w:val="18"/>
              </w:rPr>
              <w:t>0</w:t>
            </w:r>
          </w:p>
        </w:tc>
      </w:tr>
      <w:tr w:rsidR="00D11896" w:rsidRPr="00D11896" w14:paraId="6D3100D0"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5B9FBE4" w14:textId="77777777" w:rsidR="00BF558F" w:rsidRPr="00D11896" w:rsidRDefault="00BF558F" w:rsidP="00D7290C">
            <w:pPr>
              <w:rPr>
                <w:b/>
                <w:bCs/>
                <w:i/>
                <w:iCs/>
                <w:sz w:val="20"/>
                <w:szCs w:val="20"/>
              </w:rPr>
            </w:pPr>
            <w:r w:rsidRPr="00D11896">
              <w:rPr>
                <w:b/>
                <w:bCs/>
                <w:i/>
                <w:iCs/>
                <w:sz w:val="20"/>
                <w:szCs w:val="20"/>
              </w:rPr>
              <w:t>Osnovna škola Rude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B0109DB" w14:textId="77777777" w:rsidR="00BF558F" w:rsidRPr="00D11896" w:rsidRDefault="00BF558F" w:rsidP="00D7290C">
            <w:pPr>
              <w:jc w:val="right"/>
              <w:rPr>
                <w:b/>
                <w:bCs/>
                <w:i/>
                <w:iCs/>
              </w:rPr>
            </w:pPr>
            <w:r w:rsidRPr="00D11896">
              <w:rPr>
                <w:b/>
                <w:bCs/>
                <w:i/>
                <w:iCs/>
                <w:sz w:val="22"/>
                <w:szCs w:val="22"/>
              </w:rPr>
              <w:t>10.688,40</w:t>
            </w:r>
          </w:p>
        </w:tc>
        <w:tc>
          <w:tcPr>
            <w:tcW w:w="1152" w:type="dxa"/>
            <w:tcBorders>
              <w:top w:val="nil"/>
              <w:left w:val="nil"/>
              <w:bottom w:val="single" w:sz="4" w:space="0" w:color="auto"/>
              <w:right w:val="single" w:sz="4" w:space="0" w:color="auto"/>
            </w:tcBorders>
            <w:shd w:val="clear" w:color="000000" w:fill="FFFFFF"/>
            <w:vAlign w:val="center"/>
            <w:hideMark/>
          </w:tcPr>
          <w:p w14:paraId="01E400F6" w14:textId="77777777" w:rsidR="00BF558F" w:rsidRPr="00D11896" w:rsidRDefault="00BF558F" w:rsidP="00D7290C">
            <w:pPr>
              <w:jc w:val="right"/>
              <w:rPr>
                <w:b/>
                <w:bCs/>
                <w:i/>
                <w:iCs/>
              </w:rPr>
            </w:pPr>
            <w:r w:rsidRPr="00D11896">
              <w:rPr>
                <w:b/>
                <w:bCs/>
                <w:i/>
                <w:iCs/>
                <w:sz w:val="22"/>
                <w:szCs w:val="22"/>
              </w:rPr>
              <w:t>7.016</w:t>
            </w:r>
          </w:p>
        </w:tc>
        <w:tc>
          <w:tcPr>
            <w:tcW w:w="1096" w:type="dxa"/>
            <w:tcBorders>
              <w:top w:val="nil"/>
              <w:left w:val="nil"/>
              <w:bottom w:val="single" w:sz="4" w:space="0" w:color="auto"/>
              <w:right w:val="single" w:sz="4" w:space="0" w:color="auto"/>
            </w:tcBorders>
            <w:shd w:val="clear" w:color="000000" w:fill="FFFFFF"/>
            <w:vAlign w:val="center"/>
            <w:hideMark/>
          </w:tcPr>
          <w:p w14:paraId="23058E26" w14:textId="77777777" w:rsidR="00BF558F" w:rsidRPr="00D11896" w:rsidRDefault="00BF558F" w:rsidP="00D7290C">
            <w:pPr>
              <w:jc w:val="right"/>
              <w:rPr>
                <w:b/>
                <w:bCs/>
                <w:i/>
                <w:iCs/>
              </w:rPr>
            </w:pPr>
            <w:r w:rsidRPr="00D11896">
              <w:rPr>
                <w:b/>
                <w:bCs/>
                <w:i/>
                <w:iCs/>
              </w:rPr>
              <w:t>8.897</w:t>
            </w:r>
          </w:p>
        </w:tc>
        <w:tc>
          <w:tcPr>
            <w:tcW w:w="1105" w:type="dxa"/>
            <w:tcBorders>
              <w:top w:val="nil"/>
              <w:left w:val="nil"/>
              <w:bottom w:val="single" w:sz="4" w:space="0" w:color="auto"/>
              <w:right w:val="single" w:sz="4" w:space="0" w:color="auto"/>
            </w:tcBorders>
            <w:shd w:val="clear" w:color="000000" w:fill="FFFFFF"/>
            <w:vAlign w:val="center"/>
            <w:hideMark/>
          </w:tcPr>
          <w:p w14:paraId="272B04CD"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863F168" w14:textId="77777777" w:rsidR="00BF558F" w:rsidRPr="00D11896" w:rsidRDefault="00BF558F" w:rsidP="00D7290C">
            <w:pPr>
              <w:jc w:val="right"/>
              <w:rPr>
                <w:b/>
                <w:bCs/>
                <w:i/>
                <w:iCs/>
              </w:rPr>
            </w:pPr>
            <w:r w:rsidRPr="00D11896">
              <w:rPr>
                <w:b/>
                <w:bCs/>
                <w:i/>
                <w:iCs/>
                <w:sz w:val="22"/>
                <w:szCs w:val="22"/>
              </w:rPr>
              <w:t>0</w:t>
            </w:r>
          </w:p>
        </w:tc>
      </w:tr>
      <w:tr w:rsidR="00D11896" w:rsidRPr="00D11896" w14:paraId="363CF15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BF92A32" w14:textId="77777777" w:rsidR="00BF558F" w:rsidRPr="00D11896" w:rsidRDefault="00BF558F" w:rsidP="00D7290C">
            <w:pPr>
              <w:rPr>
                <w:sz w:val="18"/>
                <w:szCs w:val="18"/>
              </w:rPr>
            </w:pPr>
            <w:r w:rsidRPr="00D11896">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0D472BD" w14:textId="77777777" w:rsidR="00BF558F" w:rsidRPr="00D11896" w:rsidRDefault="00BF558F" w:rsidP="00D7290C">
            <w:pPr>
              <w:jc w:val="right"/>
              <w:rPr>
                <w:sz w:val="18"/>
                <w:szCs w:val="18"/>
              </w:rPr>
            </w:pPr>
            <w:r w:rsidRPr="00D11896">
              <w:rPr>
                <w:sz w:val="18"/>
                <w:szCs w:val="18"/>
              </w:rPr>
              <w:t>10.688,40</w:t>
            </w:r>
          </w:p>
        </w:tc>
        <w:tc>
          <w:tcPr>
            <w:tcW w:w="1152" w:type="dxa"/>
            <w:tcBorders>
              <w:top w:val="nil"/>
              <w:left w:val="nil"/>
              <w:bottom w:val="single" w:sz="4" w:space="0" w:color="auto"/>
              <w:right w:val="single" w:sz="4" w:space="0" w:color="auto"/>
            </w:tcBorders>
            <w:shd w:val="clear" w:color="000000" w:fill="FFFFFF"/>
            <w:vAlign w:val="center"/>
            <w:hideMark/>
          </w:tcPr>
          <w:p w14:paraId="2142ADCE" w14:textId="77777777" w:rsidR="00BF558F" w:rsidRPr="00D11896" w:rsidRDefault="00BF558F" w:rsidP="00D7290C">
            <w:pPr>
              <w:jc w:val="right"/>
              <w:rPr>
                <w:sz w:val="18"/>
                <w:szCs w:val="18"/>
              </w:rPr>
            </w:pPr>
            <w:r w:rsidRPr="00D11896">
              <w:rPr>
                <w:sz w:val="18"/>
                <w:szCs w:val="18"/>
              </w:rPr>
              <w:t>7.016</w:t>
            </w:r>
          </w:p>
        </w:tc>
        <w:tc>
          <w:tcPr>
            <w:tcW w:w="1096" w:type="dxa"/>
            <w:tcBorders>
              <w:top w:val="nil"/>
              <w:left w:val="nil"/>
              <w:bottom w:val="single" w:sz="4" w:space="0" w:color="auto"/>
              <w:right w:val="single" w:sz="4" w:space="0" w:color="auto"/>
            </w:tcBorders>
            <w:shd w:val="clear" w:color="000000" w:fill="FFFFFF"/>
            <w:vAlign w:val="center"/>
            <w:hideMark/>
          </w:tcPr>
          <w:p w14:paraId="1612761B" w14:textId="77777777" w:rsidR="00BF558F" w:rsidRPr="00D11896" w:rsidRDefault="00BF558F" w:rsidP="00D7290C">
            <w:pPr>
              <w:jc w:val="right"/>
              <w:rPr>
                <w:sz w:val="18"/>
                <w:szCs w:val="18"/>
              </w:rPr>
            </w:pPr>
            <w:r w:rsidRPr="00D11896">
              <w:rPr>
                <w:sz w:val="18"/>
                <w:szCs w:val="18"/>
              </w:rPr>
              <w:t>8.897</w:t>
            </w:r>
          </w:p>
        </w:tc>
        <w:tc>
          <w:tcPr>
            <w:tcW w:w="1105" w:type="dxa"/>
            <w:tcBorders>
              <w:top w:val="nil"/>
              <w:left w:val="nil"/>
              <w:bottom w:val="single" w:sz="4" w:space="0" w:color="auto"/>
              <w:right w:val="single" w:sz="4" w:space="0" w:color="auto"/>
            </w:tcBorders>
            <w:shd w:val="clear" w:color="000000" w:fill="FFFFFF"/>
            <w:vAlign w:val="center"/>
            <w:hideMark/>
          </w:tcPr>
          <w:p w14:paraId="5D499B1C"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BD06EF1" w14:textId="77777777" w:rsidR="00BF558F" w:rsidRPr="00D11896" w:rsidRDefault="00BF558F" w:rsidP="00D7290C">
            <w:pPr>
              <w:jc w:val="right"/>
              <w:rPr>
                <w:sz w:val="18"/>
                <w:szCs w:val="18"/>
              </w:rPr>
            </w:pPr>
            <w:r w:rsidRPr="00D11896">
              <w:rPr>
                <w:sz w:val="18"/>
                <w:szCs w:val="18"/>
              </w:rPr>
              <w:t>0</w:t>
            </w:r>
          </w:p>
        </w:tc>
      </w:tr>
      <w:tr w:rsidR="00D11896" w:rsidRPr="00D11896" w14:paraId="5A704F8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B044025" w14:textId="77777777" w:rsidR="00BF558F" w:rsidRPr="00D11896" w:rsidRDefault="00BF558F" w:rsidP="00D7290C">
            <w:pPr>
              <w:rPr>
                <w:b/>
                <w:bCs/>
                <w:i/>
                <w:iCs/>
                <w:sz w:val="20"/>
                <w:szCs w:val="20"/>
              </w:rPr>
            </w:pPr>
            <w:r w:rsidRPr="00D11896">
              <w:rPr>
                <w:b/>
                <w:bCs/>
                <w:i/>
                <w:iCs/>
                <w:sz w:val="20"/>
                <w:szCs w:val="20"/>
              </w:rPr>
              <w:t>Osnovna škola Bogumila Tonija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D1DB098" w14:textId="77777777" w:rsidR="00BF558F" w:rsidRPr="00D11896" w:rsidRDefault="00BF558F" w:rsidP="00D7290C">
            <w:pPr>
              <w:jc w:val="right"/>
              <w:rPr>
                <w:b/>
                <w:bCs/>
                <w:i/>
                <w:iCs/>
              </w:rPr>
            </w:pPr>
            <w:r w:rsidRPr="00D11896">
              <w:rPr>
                <w:b/>
                <w:bCs/>
                <w:i/>
                <w:iCs/>
                <w:sz w:val="22"/>
                <w:szCs w:val="22"/>
              </w:rPr>
              <w:t>4.963,83</w:t>
            </w:r>
          </w:p>
        </w:tc>
        <w:tc>
          <w:tcPr>
            <w:tcW w:w="1152" w:type="dxa"/>
            <w:tcBorders>
              <w:top w:val="nil"/>
              <w:left w:val="nil"/>
              <w:bottom w:val="single" w:sz="4" w:space="0" w:color="auto"/>
              <w:right w:val="single" w:sz="4" w:space="0" w:color="auto"/>
            </w:tcBorders>
            <w:shd w:val="clear" w:color="000000" w:fill="FFFFFF"/>
            <w:vAlign w:val="center"/>
            <w:hideMark/>
          </w:tcPr>
          <w:p w14:paraId="070C994E" w14:textId="77777777" w:rsidR="00BF558F" w:rsidRPr="00D11896" w:rsidRDefault="00BF558F" w:rsidP="00D7290C">
            <w:pPr>
              <w:jc w:val="right"/>
              <w:rPr>
                <w:b/>
                <w:bCs/>
                <w:i/>
                <w:iCs/>
              </w:rPr>
            </w:pPr>
            <w:r w:rsidRPr="00D11896">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0961EFE6"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D3D04A1"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8E73F32" w14:textId="77777777" w:rsidR="00BF558F" w:rsidRPr="00D11896" w:rsidRDefault="00BF558F" w:rsidP="00D7290C">
            <w:pPr>
              <w:jc w:val="right"/>
              <w:rPr>
                <w:b/>
                <w:bCs/>
                <w:i/>
                <w:iCs/>
              </w:rPr>
            </w:pPr>
            <w:r w:rsidRPr="00D11896">
              <w:rPr>
                <w:b/>
                <w:bCs/>
                <w:i/>
                <w:iCs/>
                <w:sz w:val="22"/>
                <w:szCs w:val="22"/>
              </w:rPr>
              <w:t>0</w:t>
            </w:r>
          </w:p>
        </w:tc>
      </w:tr>
      <w:tr w:rsidR="00D11896" w:rsidRPr="00D11896" w14:paraId="3F42FC5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1A803AD" w14:textId="77777777" w:rsidR="00BF558F" w:rsidRPr="00D11896" w:rsidRDefault="00BF558F" w:rsidP="00D7290C">
            <w:pPr>
              <w:rPr>
                <w:sz w:val="18"/>
                <w:szCs w:val="18"/>
              </w:rPr>
            </w:pPr>
            <w:r w:rsidRPr="00D11896">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5A1D392" w14:textId="77777777" w:rsidR="00BF558F" w:rsidRPr="00D11896" w:rsidRDefault="00BF558F" w:rsidP="00D7290C">
            <w:pPr>
              <w:jc w:val="right"/>
              <w:rPr>
                <w:sz w:val="18"/>
                <w:szCs w:val="18"/>
              </w:rPr>
            </w:pPr>
            <w:r w:rsidRPr="00D11896">
              <w:rPr>
                <w:sz w:val="18"/>
                <w:szCs w:val="18"/>
              </w:rPr>
              <w:t>4.963,83</w:t>
            </w:r>
          </w:p>
        </w:tc>
        <w:tc>
          <w:tcPr>
            <w:tcW w:w="1152" w:type="dxa"/>
            <w:tcBorders>
              <w:top w:val="nil"/>
              <w:left w:val="nil"/>
              <w:bottom w:val="single" w:sz="4" w:space="0" w:color="auto"/>
              <w:right w:val="single" w:sz="4" w:space="0" w:color="auto"/>
            </w:tcBorders>
            <w:shd w:val="clear" w:color="000000" w:fill="FFFFFF"/>
            <w:vAlign w:val="center"/>
            <w:hideMark/>
          </w:tcPr>
          <w:p w14:paraId="6C3E6C11"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1C4B4D3"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259C4D0"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8E04850" w14:textId="77777777" w:rsidR="00BF558F" w:rsidRPr="00D11896" w:rsidRDefault="00BF558F" w:rsidP="00D7290C">
            <w:pPr>
              <w:jc w:val="right"/>
              <w:rPr>
                <w:sz w:val="18"/>
                <w:szCs w:val="18"/>
              </w:rPr>
            </w:pPr>
            <w:r w:rsidRPr="00D11896">
              <w:rPr>
                <w:sz w:val="18"/>
                <w:szCs w:val="18"/>
              </w:rPr>
              <w:t>0</w:t>
            </w:r>
          </w:p>
        </w:tc>
      </w:tr>
      <w:tr w:rsidR="00D11896" w:rsidRPr="00D11896" w14:paraId="3183680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7D7F9FE" w14:textId="77777777" w:rsidR="00BF558F" w:rsidRPr="00D11896" w:rsidRDefault="00BF558F" w:rsidP="00D7290C">
            <w:pPr>
              <w:rPr>
                <w:b/>
                <w:bCs/>
                <w:i/>
                <w:iCs/>
                <w:sz w:val="20"/>
                <w:szCs w:val="20"/>
              </w:rPr>
            </w:pPr>
            <w:r w:rsidRPr="00D11896">
              <w:rPr>
                <w:b/>
                <w:bCs/>
                <w:i/>
                <w:iCs/>
                <w:sz w:val="20"/>
                <w:szCs w:val="20"/>
              </w:rPr>
              <w:t>Osnovna škola Mihaela Šiloboda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39E2AF7" w14:textId="77777777" w:rsidR="00BF558F" w:rsidRPr="00D11896" w:rsidRDefault="00BF558F" w:rsidP="00D7290C">
            <w:pPr>
              <w:jc w:val="right"/>
              <w:rPr>
                <w:b/>
                <w:bCs/>
                <w:i/>
                <w:iCs/>
              </w:rPr>
            </w:pPr>
            <w:r w:rsidRPr="00D11896">
              <w:rPr>
                <w:b/>
                <w:bCs/>
                <w:i/>
                <w:iCs/>
                <w:sz w:val="22"/>
                <w:szCs w:val="22"/>
              </w:rPr>
              <w:t>1.514,53</w:t>
            </w:r>
          </w:p>
        </w:tc>
        <w:tc>
          <w:tcPr>
            <w:tcW w:w="1152" w:type="dxa"/>
            <w:tcBorders>
              <w:top w:val="nil"/>
              <w:left w:val="nil"/>
              <w:bottom w:val="single" w:sz="4" w:space="0" w:color="auto"/>
              <w:right w:val="single" w:sz="4" w:space="0" w:color="auto"/>
            </w:tcBorders>
            <w:shd w:val="clear" w:color="000000" w:fill="FFFFFF"/>
            <w:vAlign w:val="center"/>
            <w:hideMark/>
          </w:tcPr>
          <w:p w14:paraId="65E30737" w14:textId="77777777" w:rsidR="00BF558F" w:rsidRPr="00D11896" w:rsidRDefault="00BF558F" w:rsidP="00D7290C">
            <w:pPr>
              <w:jc w:val="right"/>
              <w:rPr>
                <w:b/>
                <w:bCs/>
                <w:i/>
                <w:iCs/>
              </w:rPr>
            </w:pPr>
            <w:r w:rsidRPr="00D11896">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5198BFBE" w14:textId="77777777" w:rsidR="00BF558F" w:rsidRPr="00D11896" w:rsidRDefault="00BF558F" w:rsidP="00D7290C">
            <w:pPr>
              <w:jc w:val="right"/>
              <w:rPr>
                <w:b/>
                <w:bCs/>
                <w:i/>
                <w:iCs/>
              </w:rPr>
            </w:pPr>
            <w:r w:rsidRPr="00D11896">
              <w:rPr>
                <w:b/>
                <w:bCs/>
                <w:i/>
                <w:iCs/>
                <w:sz w:val="22"/>
                <w:szCs w:val="22"/>
              </w:rPr>
              <w:t>50</w:t>
            </w:r>
          </w:p>
        </w:tc>
        <w:tc>
          <w:tcPr>
            <w:tcW w:w="1105" w:type="dxa"/>
            <w:tcBorders>
              <w:top w:val="nil"/>
              <w:left w:val="nil"/>
              <w:bottom w:val="single" w:sz="4" w:space="0" w:color="auto"/>
              <w:right w:val="single" w:sz="4" w:space="0" w:color="auto"/>
            </w:tcBorders>
            <w:shd w:val="clear" w:color="000000" w:fill="FFFFFF"/>
            <w:vAlign w:val="center"/>
            <w:hideMark/>
          </w:tcPr>
          <w:p w14:paraId="6C00B20A" w14:textId="77777777" w:rsidR="00BF558F" w:rsidRPr="00D11896" w:rsidRDefault="00BF558F" w:rsidP="00D7290C">
            <w:pPr>
              <w:jc w:val="right"/>
              <w:rPr>
                <w:b/>
                <w:bCs/>
                <w:i/>
                <w:iCs/>
              </w:rPr>
            </w:pPr>
            <w:r w:rsidRPr="00D11896">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1BB178D" w14:textId="77777777" w:rsidR="00BF558F" w:rsidRPr="00D11896" w:rsidRDefault="00BF558F" w:rsidP="00D7290C">
            <w:pPr>
              <w:jc w:val="right"/>
              <w:rPr>
                <w:b/>
                <w:bCs/>
                <w:i/>
                <w:iCs/>
              </w:rPr>
            </w:pPr>
            <w:r w:rsidRPr="00D11896">
              <w:rPr>
                <w:b/>
                <w:bCs/>
                <w:i/>
                <w:iCs/>
                <w:sz w:val="22"/>
                <w:szCs w:val="22"/>
              </w:rPr>
              <w:t>0</w:t>
            </w:r>
          </w:p>
        </w:tc>
      </w:tr>
      <w:tr w:rsidR="00D11896" w:rsidRPr="00D11896" w14:paraId="630C0A6A"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93B5686" w14:textId="77777777" w:rsidR="00BF558F" w:rsidRPr="00D11896" w:rsidRDefault="00BF558F" w:rsidP="00D7290C">
            <w:pPr>
              <w:rPr>
                <w:sz w:val="18"/>
                <w:szCs w:val="18"/>
              </w:rPr>
            </w:pPr>
            <w:r w:rsidRPr="00D11896">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4731512" w14:textId="77777777" w:rsidR="00BF558F" w:rsidRPr="00D11896" w:rsidRDefault="00BF558F" w:rsidP="00D7290C">
            <w:pPr>
              <w:jc w:val="right"/>
              <w:rPr>
                <w:sz w:val="18"/>
                <w:szCs w:val="18"/>
              </w:rPr>
            </w:pPr>
            <w:r w:rsidRPr="00D11896">
              <w:rPr>
                <w:sz w:val="18"/>
                <w:szCs w:val="18"/>
              </w:rPr>
              <w:t>1.514,53</w:t>
            </w:r>
          </w:p>
        </w:tc>
        <w:tc>
          <w:tcPr>
            <w:tcW w:w="1152" w:type="dxa"/>
            <w:tcBorders>
              <w:top w:val="nil"/>
              <w:left w:val="nil"/>
              <w:bottom w:val="single" w:sz="4" w:space="0" w:color="auto"/>
              <w:right w:val="single" w:sz="4" w:space="0" w:color="auto"/>
            </w:tcBorders>
            <w:shd w:val="clear" w:color="000000" w:fill="FFFFFF"/>
            <w:vAlign w:val="center"/>
            <w:hideMark/>
          </w:tcPr>
          <w:p w14:paraId="1DFC0478"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68443A85"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C85F2BC"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9BDD7C8" w14:textId="77777777" w:rsidR="00BF558F" w:rsidRPr="00D11896" w:rsidRDefault="00BF558F" w:rsidP="00D7290C">
            <w:pPr>
              <w:jc w:val="right"/>
              <w:rPr>
                <w:sz w:val="18"/>
                <w:szCs w:val="18"/>
              </w:rPr>
            </w:pPr>
            <w:r w:rsidRPr="00D11896">
              <w:rPr>
                <w:sz w:val="18"/>
                <w:szCs w:val="18"/>
              </w:rPr>
              <w:t>0</w:t>
            </w:r>
          </w:p>
        </w:tc>
      </w:tr>
      <w:tr w:rsidR="00D11896" w:rsidRPr="00D11896" w14:paraId="6C579624"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FF880E3" w14:textId="77777777" w:rsidR="00BF558F" w:rsidRPr="00D11896" w:rsidRDefault="00BF558F" w:rsidP="00D7290C">
            <w:pPr>
              <w:rPr>
                <w:sz w:val="18"/>
                <w:szCs w:val="18"/>
              </w:rPr>
            </w:pPr>
            <w:r w:rsidRPr="00D11896">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B757262" w14:textId="77777777" w:rsidR="00BF558F" w:rsidRPr="00D11896" w:rsidRDefault="00BF558F" w:rsidP="00D7290C">
            <w:pPr>
              <w:jc w:val="right"/>
              <w:rPr>
                <w:sz w:val="18"/>
                <w:szCs w:val="18"/>
              </w:rPr>
            </w:pPr>
            <w:r w:rsidRPr="00D11896">
              <w:rPr>
                <w:sz w:val="18"/>
                <w:szCs w:val="18"/>
              </w:rPr>
              <w:t>0</w:t>
            </w:r>
          </w:p>
        </w:tc>
        <w:tc>
          <w:tcPr>
            <w:tcW w:w="1152" w:type="dxa"/>
            <w:tcBorders>
              <w:top w:val="nil"/>
              <w:left w:val="nil"/>
              <w:bottom w:val="single" w:sz="4" w:space="0" w:color="auto"/>
              <w:right w:val="single" w:sz="4" w:space="0" w:color="auto"/>
            </w:tcBorders>
            <w:shd w:val="clear" w:color="000000" w:fill="FFFFFF"/>
            <w:vAlign w:val="center"/>
            <w:hideMark/>
          </w:tcPr>
          <w:p w14:paraId="43B20559" w14:textId="77777777" w:rsidR="00BF558F" w:rsidRPr="00D11896" w:rsidRDefault="00BF558F" w:rsidP="00D7290C">
            <w:pPr>
              <w:jc w:val="right"/>
              <w:rPr>
                <w:sz w:val="18"/>
                <w:szCs w:val="18"/>
              </w:rPr>
            </w:pPr>
            <w:r w:rsidRPr="00D11896">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1F8408D1" w14:textId="77777777" w:rsidR="00BF558F" w:rsidRPr="00D11896" w:rsidRDefault="00BF558F" w:rsidP="00D7290C">
            <w:pPr>
              <w:jc w:val="right"/>
              <w:rPr>
                <w:sz w:val="18"/>
                <w:szCs w:val="18"/>
              </w:rPr>
            </w:pPr>
            <w:r w:rsidRPr="00D11896">
              <w:rPr>
                <w:sz w:val="18"/>
                <w:szCs w:val="18"/>
              </w:rPr>
              <w:t>50</w:t>
            </w:r>
          </w:p>
        </w:tc>
        <w:tc>
          <w:tcPr>
            <w:tcW w:w="1105" w:type="dxa"/>
            <w:tcBorders>
              <w:top w:val="nil"/>
              <w:left w:val="nil"/>
              <w:bottom w:val="single" w:sz="4" w:space="0" w:color="auto"/>
              <w:right w:val="single" w:sz="4" w:space="0" w:color="auto"/>
            </w:tcBorders>
            <w:shd w:val="clear" w:color="000000" w:fill="FFFFFF"/>
            <w:vAlign w:val="center"/>
            <w:hideMark/>
          </w:tcPr>
          <w:p w14:paraId="2752F978" w14:textId="77777777" w:rsidR="00BF558F" w:rsidRPr="00D11896" w:rsidRDefault="00BF558F" w:rsidP="00D7290C">
            <w:pPr>
              <w:jc w:val="right"/>
              <w:rPr>
                <w:sz w:val="18"/>
                <w:szCs w:val="18"/>
              </w:rPr>
            </w:pPr>
            <w:r w:rsidRPr="00D11896">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5392545" w14:textId="77777777" w:rsidR="00BF558F" w:rsidRPr="00D11896" w:rsidRDefault="00BF558F" w:rsidP="00D7290C">
            <w:pPr>
              <w:jc w:val="right"/>
              <w:rPr>
                <w:sz w:val="18"/>
                <w:szCs w:val="18"/>
              </w:rPr>
            </w:pPr>
            <w:r w:rsidRPr="00D11896">
              <w:rPr>
                <w:sz w:val="18"/>
                <w:szCs w:val="18"/>
              </w:rPr>
              <w:t>0</w:t>
            </w:r>
          </w:p>
        </w:tc>
      </w:tr>
      <w:tr w:rsidR="00D11896" w:rsidRPr="00D11896" w14:paraId="2A811AC9" w14:textId="77777777" w:rsidTr="00D7290C">
        <w:trPr>
          <w:trHeight w:val="585"/>
          <w:jc w:val="center"/>
        </w:trPr>
        <w:tc>
          <w:tcPr>
            <w:tcW w:w="4371" w:type="dxa"/>
            <w:tcBorders>
              <w:top w:val="nil"/>
              <w:left w:val="single" w:sz="4" w:space="0" w:color="auto"/>
              <w:bottom w:val="single" w:sz="4" w:space="0" w:color="auto"/>
              <w:right w:val="nil"/>
            </w:tcBorders>
            <w:shd w:val="clear" w:color="000000" w:fill="D9E1F2"/>
            <w:vAlign w:val="center"/>
            <w:hideMark/>
          </w:tcPr>
          <w:p w14:paraId="7727C741" w14:textId="77777777" w:rsidR="00BF558F" w:rsidRPr="00D11896" w:rsidRDefault="00BF558F" w:rsidP="00D7290C">
            <w:pPr>
              <w:rPr>
                <w:b/>
                <w:bCs/>
              </w:rPr>
            </w:pPr>
            <w:r w:rsidRPr="00D11896">
              <w:rPr>
                <w:b/>
                <w:bCs/>
                <w:sz w:val="22"/>
                <w:szCs w:val="22"/>
              </w:rPr>
              <w:t>RAZLIKA VIŠAK / MANJAK IZ PRETHODNE(IH) GODINE KOJI ĆE SE RASPOREDITI / POKRITI</w:t>
            </w:r>
          </w:p>
        </w:tc>
        <w:tc>
          <w:tcPr>
            <w:tcW w:w="1377" w:type="dxa"/>
            <w:tcBorders>
              <w:top w:val="nil"/>
              <w:left w:val="single" w:sz="4" w:space="0" w:color="auto"/>
              <w:bottom w:val="single" w:sz="4" w:space="0" w:color="auto"/>
              <w:right w:val="single" w:sz="4" w:space="0" w:color="auto"/>
            </w:tcBorders>
            <w:shd w:val="clear" w:color="000000" w:fill="D9E1F2"/>
            <w:vAlign w:val="center"/>
            <w:hideMark/>
          </w:tcPr>
          <w:p w14:paraId="4C140345" w14:textId="77777777" w:rsidR="00BF558F" w:rsidRPr="00D11896" w:rsidRDefault="00BF558F" w:rsidP="00D7290C">
            <w:pPr>
              <w:jc w:val="right"/>
              <w:rPr>
                <w:b/>
                <w:bCs/>
              </w:rPr>
            </w:pPr>
            <w:r w:rsidRPr="00D11896">
              <w:rPr>
                <w:b/>
                <w:bCs/>
                <w:sz w:val="22"/>
                <w:szCs w:val="22"/>
              </w:rPr>
              <w:t>917.296,83</w:t>
            </w:r>
          </w:p>
        </w:tc>
        <w:tc>
          <w:tcPr>
            <w:tcW w:w="1152" w:type="dxa"/>
            <w:tcBorders>
              <w:top w:val="nil"/>
              <w:left w:val="nil"/>
              <w:bottom w:val="single" w:sz="4" w:space="0" w:color="auto"/>
              <w:right w:val="single" w:sz="4" w:space="0" w:color="auto"/>
            </w:tcBorders>
            <w:shd w:val="clear" w:color="000000" w:fill="D9E1F2"/>
            <w:vAlign w:val="center"/>
            <w:hideMark/>
          </w:tcPr>
          <w:p w14:paraId="36CE553E" w14:textId="77777777" w:rsidR="00BF558F" w:rsidRPr="00D11896" w:rsidRDefault="00BF558F" w:rsidP="00D7290C">
            <w:pPr>
              <w:jc w:val="right"/>
              <w:rPr>
                <w:b/>
                <w:bCs/>
              </w:rPr>
            </w:pPr>
            <w:r w:rsidRPr="00D11896">
              <w:rPr>
                <w:b/>
                <w:bCs/>
                <w:sz w:val="22"/>
                <w:szCs w:val="22"/>
              </w:rPr>
              <w:t>3.758.317</w:t>
            </w:r>
          </w:p>
        </w:tc>
        <w:tc>
          <w:tcPr>
            <w:tcW w:w="1096" w:type="dxa"/>
            <w:tcBorders>
              <w:top w:val="nil"/>
              <w:left w:val="nil"/>
              <w:bottom w:val="single" w:sz="4" w:space="0" w:color="auto"/>
              <w:right w:val="single" w:sz="4" w:space="0" w:color="auto"/>
            </w:tcBorders>
            <w:shd w:val="clear" w:color="000000" w:fill="D9E1F2"/>
            <w:vAlign w:val="center"/>
            <w:hideMark/>
          </w:tcPr>
          <w:p w14:paraId="24A909EF" w14:textId="77777777" w:rsidR="00BF558F" w:rsidRPr="00D11896" w:rsidRDefault="00BF558F" w:rsidP="00D7290C">
            <w:pPr>
              <w:jc w:val="right"/>
              <w:rPr>
                <w:b/>
                <w:bCs/>
              </w:rPr>
            </w:pPr>
            <w:r w:rsidRPr="00D11896">
              <w:rPr>
                <w:b/>
                <w:bCs/>
                <w:sz w:val="22"/>
                <w:szCs w:val="22"/>
              </w:rPr>
              <w:t>5.960.618</w:t>
            </w:r>
          </w:p>
        </w:tc>
        <w:tc>
          <w:tcPr>
            <w:tcW w:w="1105" w:type="dxa"/>
            <w:tcBorders>
              <w:top w:val="nil"/>
              <w:left w:val="nil"/>
              <w:bottom w:val="single" w:sz="4" w:space="0" w:color="auto"/>
              <w:right w:val="single" w:sz="4" w:space="0" w:color="auto"/>
            </w:tcBorders>
            <w:shd w:val="clear" w:color="000000" w:fill="D9E1F2"/>
            <w:vAlign w:val="center"/>
            <w:hideMark/>
          </w:tcPr>
          <w:p w14:paraId="03EEEA92" w14:textId="77777777" w:rsidR="00BF558F" w:rsidRPr="00D11896" w:rsidRDefault="00BF558F" w:rsidP="00D7290C">
            <w:pPr>
              <w:jc w:val="right"/>
              <w:rPr>
                <w:b/>
                <w:bCs/>
              </w:rPr>
            </w:pPr>
            <w:r w:rsidRPr="00D11896">
              <w:rPr>
                <w:b/>
                <w:bCs/>
                <w:sz w:val="22"/>
                <w:szCs w:val="22"/>
              </w:rPr>
              <w:t>0</w:t>
            </w:r>
          </w:p>
        </w:tc>
        <w:tc>
          <w:tcPr>
            <w:tcW w:w="1105" w:type="dxa"/>
            <w:tcBorders>
              <w:top w:val="nil"/>
              <w:left w:val="nil"/>
              <w:bottom w:val="single" w:sz="4" w:space="0" w:color="auto"/>
              <w:right w:val="single" w:sz="4" w:space="0" w:color="auto"/>
            </w:tcBorders>
            <w:shd w:val="clear" w:color="000000" w:fill="D9E1F2"/>
            <w:vAlign w:val="center"/>
            <w:hideMark/>
          </w:tcPr>
          <w:p w14:paraId="7FA9A738" w14:textId="77777777" w:rsidR="00BF558F" w:rsidRPr="00D11896" w:rsidRDefault="00BF558F" w:rsidP="00D7290C">
            <w:pPr>
              <w:jc w:val="right"/>
              <w:rPr>
                <w:b/>
                <w:bCs/>
              </w:rPr>
            </w:pPr>
            <w:r w:rsidRPr="00D11896">
              <w:rPr>
                <w:b/>
                <w:bCs/>
                <w:sz w:val="22"/>
                <w:szCs w:val="22"/>
              </w:rPr>
              <w:t>133.386</w:t>
            </w:r>
          </w:p>
        </w:tc>
      </w:tr>
    </w:tbl>
    <w:p w14:paraId="35ED6C35" w14:textId="77777777" w:rsidR="00BF558F" w:rsidRPr="00D11896" w:rsidRDefault="00BF558F" w:rsidP="00BF558F">
      <w:pPr>
        <w:ind w:right="-709"/>
        <w:jc w:val="right"/>
      </w:pPr>
      <w:r w:rsidRPr="00D11896">
        <w:t>“</w:t>
      </w:r>
    </w:p>
    <w:p w14:paraId="21DE398D" w14:textId="741A2207" w:rsidR="00025A65" w:rsidRPr="002C2952" w:rsidRDefault="00025A65" w:rsidP="00C7127C">
      <w:pPr>
        <w:autoSpaceDE w:val="0"/>
        <w:autoSpaceDN w:val="0"/>
        <w:adjustRightInd w:val="0"/>
        <w:ind w:firstLine="708"/>
        <w:jc w:val="both"/>
        <w:rPr>
          <w:rFonts w:eastAsiaTheme="minorHAnsi"/>
          <w:lang w:eastAsia="en-US"/>
        </w:rPr>
      </w:pPr>
    </w:p>
    <w:p w14:paraId="2A41FBDD" w14:textId="51A99F74" w:rsidR="007062C1" w:rsidRPr="002C2952" w:rsidRDefault="007062C1" w:rsidP="007062C1">
      <w:pPr>
        <w:autoSpaceDE w:val="0"/>
        <w:autoSpaceDN w:val="0"/>
        <w:adjustRightInd w:val="0"/>
        <w:ind w:firstLine="708"/>
        <w:jc w:val="center"/>
        <w:rPr>
          <w:rFonts w:eastAsiaTheme="minorHAnsi"/>
          <w:b/>
          <w:bCs/>
          <w:lang w:eastAsia="en-US"/>
        </w:rPr>
      </w:pPr>
      <w:r w:rsidRPr="002C2952">
        <w:rPr>
          <w:rFonts w:eastAsiaTheme="minorHAnsi"/>
          <w:b/>
          <w:bCs/>
          <w:lang w:eastAsia="en-US"/>
        </w:rPr>
        <w:t xml:space="preserve">Članak </w:t>
      </w:r>
      <w:r w:rsidR="00D11896">
        <w:rPr>
          <w:rFonts w:eastAsiaTheme="minorHAnsi"/>
          <w:b/>
          <w:bCs/>
          <w:lang w:eastAsia="en-US"/>
        </w:rPr>
        <w:t>13</w:t>
      </w:r>
      <w:r w:rsidRPr="002C2952">
        <w:rPr>
          <w:rFonts w:eastAsiaTheme="minorHAnsi"/>
          <w:b/>
          <w:bCs/>
          <w:lang w:eastAsia="en-US"/>
        </w:rPr>
        <w:t>.</w:t>
      </w:r>
    </w:p>
    <w:p w14:paraId="4D1E9F65" w14:textId="2A674CC8" w:rsidR="00F909A7" w:rsidRPr="002C2952" w:rsidRDefault="00F909A7" w:rsidP="00F909A7">
      <w:pPr>
        <w:autoSpaceDE w:val="0"/>
        <w:autoSpaceDN w:val="0"/>
        <w:adjustRightInd w:val="0"/>
        <w:rPr>
          <w:b/>
        </w:rPr>
      </w:pPr>
    </w:p>
    <w:p w14:paraId="57F96D98" w14:textId="74C88104" w:rsidR="00F909A7" w:rsidRDefault="00F909A7" w:rsidP="00F909A7">
      <w:pPr>
        <w:autoSpaceDE w:val="0"/>
        <w:autoSpaceDN w:val="0"/>
        <w:adjustRightInd w:val="0"/>
        <w:ind w:firstLine="709"/>
        <w:rPr>
          <w:bCs/>
        </w:rPr>
      </w:pPr>
      <w:r w:rsidRPr="002C2952">
        <w:rPr>
          <w:bCs/>
        </w:rPr>
        <w:t>Članak 13. mijenja se i glasi:</w:t>
      </w:r>
    </w:p>
    <w:p w14:paraId="22BB4DAB" w14:textId="10804DCB" w:rsidR="003D4E0B" w:rsidRPr="003C6FD7" w:rsidRDefault="00D11896" w:rsidP="003D4E0B">
      <w:pPr>
        <w:autoSpaceDE w:val="0"/>
        <w:autoSpaceDN w:val="0"/>
        <w:adjustRightInd w:val="0"/>
        <w:jc w:val="center"/>
        <w:rPr>
          <w:rFonts w:eastAsiaTheme="minorHAnsi"/>
          <w:b/>
          <w:bCs/>
          <w:lang w:eastAsia="en-US"/>
        </w:rPr>
      </w:pPr>
      <w:r>
        <w:rPr>
          <w:b/>
        </w:rPr>
        <w:t>„</w:t>
      </w:r>
      <w:r w:rsidR="003D4E0B" w:rsidRPr="003C6FD7">
        <w:rPr>
          <w:b/>
        </w:rPr>
        <w:t>UPRAVNI ODJEL ZA OPĆE, PRAVNE I TEHNIČKE POSLOVE</w:t>
      </w:r>
    </w:p>
    <w:p w14:paraId="069F4B2D" w14:textId="77777777" w:rsidR="003D4E0B" w:rsidRPr="003C6FD7" w:rsidRDefault="003D4E0B" w:rsidP="003D4E0B">
      <w:pPr>
        <w:ind w:firstLine="708"/>
        <w:jc w:val="both"/>
      </w:pPr>
    </w:p>
    <w:p w14:paraId="2813BDB6" w14:textId="77777777" w:rsidR="003D4E0B" w:rsidRPr="003C6FD7" w:rsidRDefault="003D4E0B" w:rsidP="003D4E0B">
      <w:pPr>
        <w:ind w:firstLine="708"/>
        <w:jc w:val="both"/>
      </w:pPr>
      <w:r w:rsidRPr="003C6FD7">
        <w:t xml:space="preserve">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w:t>
      </w:r>
      <w:r w:rsidRPr="003C6FD7">
        <w:lastRenderedPageBreak/>
        <w:t>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861CA15" w14:textId="77777777" w:rsidR="003D4E0B" w:rsidRPr="003C6FD7" w:rsidRDefault="003D4E0B" w:rsidP="003D4E0B">
      <w:pPr>
        <w:ind w:firstLine="708"/>
        <w:jc w:val="both"/>
      </w:pPr>
      <w:r w:rsidRPr="003C6FD7">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7A924EBC" w14:textId="77777777" w:rsidR="003D4E0B" w:rsidRPr="003C6FD7" w:rsidRDefault="003D4E0B" w:rsidP="003D4E0B">
      <w:pPr>
        <w:ind w:firstLine="708"/>
        <w:jc w:val="both"/>
        <w:rPr>
          <w:iCs/>
        </w:rPr>
      </w:pPr>
      <w:r w:rsidRPr="003C6FD7">
        <w:t>Upravni odjel obavlja stručne i administrativno – tehničke poslove za Mandatnu komisiju, Odbor za izbor i imenovanja, Odbor za statutarno – pravna pitanja</w:t>
      </w:r>
      <w:r w:rsidRPr="003C6FD7">
        <w:rPr>
          <w:iCs/>
        </w:rPr>
        <w:t>.</w:t>
      </w:r>
    </w:p>
    <w:p w14:paraId="59E36A99" w14:textId="77777777" w:rsidR="003D4E0B" w:rsidRPr="002C2952" w:rsidRDefault="003D4E0B" w:rsidP="003D4E0B">
      <w:pPr>
        <w:ind w:firstLine="708"/>
        <w:jc w:val="both"/>
        <w:rPr>
          <w:rFonts w:eastAsia="Calibri"/>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7"/>
        <w:gridCol w:w="1312"/>
        <w:gridCol w:w="1311"/>
        <w:gridCol w:w="1166"/>
      </w:tblGrid>
      <w:tr w:rsidR="00B132A7" w:rsidRPr="00B132A7" w14:paraId="3AB75579" w14:textId="77777777" w:rsidTr="00355083">
        <w:trPr>
          <w:trHeight w:val="351"/>
          <w:jc w:val="center"/>
        </w:trPr>
        <w:tc>
          <w:tcPr>
            <w:tcW w:w="6397" w:type="dxa"/>
            <w:shd w:val="clear" w:color="auto" w:fill="auto"/>
            <w:noWrap/>
            <w:vAlign w:val="center"/>
            <w:hideMark/>
          </w:tcPr>
          <w:p w14:paraId="047D436E" w14:textId="77777777" w:rsidR="003D4E0B" w:rsidRPr="00B132A7" w:rsidRDefault="003D4E0B" w:rsidP="00355083">
            <w:pPr>
              <w:jc w:val="center"/>
              <w:rPr>
                <w:b/>
                <w:bCs/>
                <w:sz w:val="20"/>
                <w:szCs w:val="20"/>
              </w:rPr>
            </w:pPr>
            <w:r w:rsidRPr="00B132A7">
              <w:rPr>
                <w:b/>
                <w:bCs/>
                <w:sz w:val="20"/>
                <w:szCs w:val="20"/>
              </w:rPr>
              <w:t>Naziv programa iz Proračuna</w:t>
            </w:r>
          </w:p>
        </w:tc>
        <w:tc>
          <w:tcPr>
            <w:tcW w:w="1308" w:type="dxa"/>
            <w:shd w:val="clear" w:color="auto" w:fill="auto"/>
            <w:noWrap/>
            <w:vAlign w:val="center"/>
            <w:hideMark/>
          </w:tcPr>
          <w:p w14:paraId="54909040" w14:textId="77777777" w:rsidR="003D4E0B" w:rsidRPr="00B132A7" w:rsidRDefault="003D4E0B" w:rsidP="00355083">
            <w:pPr>
              <w:jc w:val="center"/>
              <w:rPr>
                <w:b/>
                <w:bCs/>
                <w:sz w:val="20"/>
                <w:szCs w:val="20"/>
              </w:rPr>
            </w:pPr>
            <w:r w:rsidRPr="00B132A7">
              <w:rPr>
                <w:b/>
                <w:bCs/>
                <w:sz w:val="20"/>
                <w:szCs w:val="20"/>
              </w:rPr>
              <w:t xml:space="preserve">Plan </w:t>
            </w:r>
          </w:p>
          <w:p w14:paraId="48FAD76B" w14:textId="77777777" w:rsidR="003D4E0B" w:rsidRPr="00B132A7" w:rsidRDefault="003D4E0B" w:rsidP="00355083">
            <w:pPr>
              <w:jc w:val="center"/>
              <w:rPr>
                <w:b/>
                <w:bCs/>
                <w:sz w:val="20"/>
                <w:szCs w:val="20"/>
              </w:rPr>
            </w:pPr>
            <w:r w:rsidRPr="00B132A7">
              <w:rPr>
                <w:b/>
                <w:bCs/>
                <w:sz w:val="20"/>
                <w:szCs w:val="20"/>
              </w:rPr>
              <w:t>2023.</w:t>
            </w:r>
          </w:p>
        </w:tc>
        <w:tc>
          <w:tcPr>
            <w:tcW w:w="1307" w:type="dxa"/>
            <w:shd w:val="clear" w:color="auto" w:fill="auto"/>
            <w:vAlign w:val="center"/>
            <w:hideMark/>
          </w:tcPr>
          <w:p w14:paraId="5A26FA7D" w14:textId="77777777" w:rsidR="003D4E0B" w:rsidRPr="00B132A7" w:rsidRDefault="003D4E0B" w:rsidP="00355083">
            <w:pPr>
              <w:jc w:val="center"/>
              <w:rPr>
                <w:b/>
                <w:bCs/>
                <w:sz w:val="20"/>
                <w:szCs w:val="20"/>
              </w:rPr>
            </w:pPr>
            <w:r w:rsidRPr="00B132A7">
              <w:rPr>
                <w:b/>
                <w:bCs/>
                <w:sz w:val="20"/>
                <w:szCs w:val="20"/>
              </w:rPr>
              <w:t>Projekcija 2024.</w:t>
            </w:r>
          </w:p>
        </w:tc>
        <w:tc>
          <w:tcPr>
            <w:tcW w:w="1162" w:type="dxa"/>
            <w:shd w:val="clear" w:color="auto" w:fill="auto"/>
            <w:vAlign w:val="center"/>
            <w:hideMark/>
          </w:tcPr>
          <w:p w14:paraId="2464665A" w14:textId="77777777" w:rsidR="003D4E0B" w:rsidRPr="00B132A7" w:rsidRDefault="003D4E0B" w:rsidP="00355083">
            <w:pPr>
              <w:jc w:val="center"/>
              <w:rPr>
                <w:b/>
                <w:bCs/>
                <w:sz w:val="20"/>
                <w:szCs w:val="20"/>
              </w:rPr>
            </w:pPr>
            <w:r w:rsidRPr="00B132A7">
              <w:rPr>
                <w:b/>
                <w:bCs/>
                <w:sz w:val="20"/>
                <w:szCs w:val="20"/>
              </w:rPr>
              <w:t>Projekcija 2025.</w:t>
            </w:r>
          </w:p>
        </w:tc>
      </w:tr>
      <w:tr w:rsidR="00B132A7" w:rsidRPr="00B132A7" w14:paraId="2CCEFB97" w14:textId="77777777" w:rsidTr="00355083">
        <w:trPr>
          <w:trHeight w:val="296"/>
          <w:jc w:val="center"/>
        </w:trPr>
        <w:tc>
          <w:tcPr>
            <w:tcW w:w="6397" w:type="dxa"/>
            <w:shd w:val="clear" w:color="auto" w:fill="auto"/>
            <w:vAlign w:val="center"/>
            <w:hideMark/>
          </w:tcPr>
          <w:p w14:paraId="2656E770" w14:textId="77777777" w:rsidR="003D4E0B" w:rsidRPr="00B132A7" w:rsidRDefault="003D4E0B" w:rsidP="00355083">
            <w:pPr>
              <w:rPr>
                <w:b/>
                <w:bCs/>
                <w:sz w:val="20"/>
                <w:szCs w:val="20"/>
              </w:rPr>
            </w:pPr>
            <w:r w:rsidRPr="00B132A7">
              <w:rPr>
                <w:b/>
                <w:bCs/>
                <w:sz w:val="20"/>
                <w:szCs w:val="20"/>
              </w:rPr>
              <w:t>Program: PREDSTAVNIČKA TIJELA</w:t>
            </w:r>
          </w:p>
        </w:tc>
        <w:tc>
          <w:tcPr>
            <w:tcW w:w="1308" w:type="dxa"/>
            <w:shd w:val="clear" w:color="auto" w:fill="auto"/>
            <w:noWrap/>
            <w:vAlign w:val="center"/>
            <w:hideMark/>
          </w:tcPr>
          <w:p w14:paraId="6EF97D6A" w14:textId="77777777" w:rsidR="003D4E0B" w:rsidRPr="00B132A7" w:rsidRDefault="003D4E0B" w:rsidP="00355083">
            <w:pPr>
              <w:jc w:val="right"/>
              <w:rPr>
                <w:sz w:val="20"/>
                <w:szCs w:val="20"/>
              </w:rPr>
            </w:pPr>
            <w:r w:rsidRPr="00B132A7">
              <w:rPr>
                <w:sz w:val="20"/>
                <w:szCs w:val="20"/>
              </w:rPr>
              <w:t>220.989</w:t>
            </w:r>
          </w:p>
        </w:tc>
        <w:tc>
          <w:tcPr>
            <w:tcW w:w="1307" w:type="dxa"/>
            <w:shd w:val="clear" w:color="auto" w:fill="auto"/>
            <w:noWrap/>
            <w:vAlign w:val="center"/>
            <w:hideMark/>
          </w:tcPr>
          <w:p w14:paraId="744D4184" w14:textId="77777777" w:rsidR="003D4E0B" w:rsidRPr="00B132A7" w:rsidRDefault="003D4E0B" w:rsidP="00355083">
            <w:pPr>
              <w:jc w:val="right"/>
              <w:rPr>
                <w:sz w:val="20"/>
                <w:szCs w:val="20"/>
              </w:rPr>
            </w:pPr>
            <w:r w:rsidRPr="00B132A7">
              <w:rPr>
                <w:sz w:val="20"/>
                <w:szCs w:val="20"/>
              </w:rPr>
              <w:t>689.620</w:t>
            </w:r>
          </w:p>
        </w:tc>
        <w:tc>
          <w:tcPr>
            <w:tcW w:w="1162" w:type="dxa"/>
            <w:shd w:val="clear" w:color="auto" w:fill="auto"/>
            <w:noWrap/>
            <w:vAlign w:val="center"/>
            <w:hideMark/>
          </w:tcPr>
          <w:p w14:paraId="52D76874" w14:textId="77777777" w:rsidR="003D4E0B" w:rsidRPr="00B132A7" w:rsidRDefault="003D4E0B" w:rsidP="00355083">
            <w:pPr>
              <w:jc w:val="right"/>
              <w:rPr>
                <w:sz w:val="20"/>
                <w:szCs w:val="20"/>
              </w:rPr>
            </w:pPr>
            <w:r w:rsidRPr="00B132A7">
              <w:rPr>
                <w:sz w:val="20"/>
                <w:szCs w:val="20"/>
              </w:rPr>
              <w:t>339.120</w:t>
            </w:r>
          </w:p>
        </w:tc>
      </w:tr>
      <w:tr w:rsidR="00B132A7" w:rsidRPr="00B132A7" w14:paraId="22CBB2DB" w14:textId="77777777" w:rsidTr="00355083">
        <w:trPr>
          <w:trHeight w:val="300"/>
          <w:jc w:val="center"/>
        </w:trPr>
        <w:tc>
          <w:tcPr>
            <w:tcW w:w="6397" w:type="dxa"/>
            <w:shd w:val="clear" w:color="auto" w:fill="auto"/>
            <w:noWrap/>
            <w:vAlign w:val="center"/>
            <w:hideMark/>
          </w:tcPr>
          <w:p w14:paraId="1B969458" w14:textId="77777777" w:rsidR="003D4E0B" w:rsidRPr="00B132A7" w:rsidRDefault="003D4E0B" w:rsidP="00355083">
            <w:pPr>
              <w:rPr>
                <w:b/>
                <w:bCs/>
                <w:sz w:val="20"/>
                <w:szCs w:val="20"/>
              </w:rPr>
            </w:pPr>
            <w:r w:rsidRPr="00B132A7">
              <w:rPr>
                <w:b/>
                <w:bCs/>
                <w:sz w:val="20"/>
                <w:szCs w:val="20"/>
              </w:rPr>
              <w:t>Program: IZVRŠNA TIJELA</w:t>
            </w:r>
          </w:p>
        </w:tc>
        <w:tc>
          <w:tcPr>
            <w:tcW w:w="1308" w:type="dxa"/>
            <w:shd w:val="clear" w:color="auto" w:fill="auto"/>
            <w:noWrap/>
            <w:vAlign w:val="center"/>
          </w:tcPr>
          <w:p w14:paraId="7AC5A831" w14:textId="77777777" w:rsidR="003D4E0B" w:rsidRPr="00B132A7" w:rsidRDefault="003D4E0B" w:rsidP="00355083">
            <w:pPr>
              <w:jc w:val="right"/>
              <w:rPr>
                <w:sz w:val="20"/>
                <w:szCs w:val="20"/>
              </w:rPr>
            </w:pPr>
            <w:r w:rsidRPr="00B132A7">
              <w:rPr>
                <w:sz w:val="20"/>
                <w:szCs w:val="20"/>
              </w:rPr>
              <w:t>4.558.428</w:t>
            </w:r>
          </w:p>
        </w:tc>
        <w:tc>
          <w:tcPr>
            <w:tcW w:w="1307" w:type="dxa"/>
            <w:shd w:val="clear" w:color="auto" w:fill="auto"/>
            <w:noWrap/>
            <w:vAlign w:val="center"/>
          </w:tcPr>
          <w:p w14:paraId="0BD250CC" w14:textId="77777777" w:rsidR="003D4E0B" w:rsidRPr="00B132A7" w:rsidRDefault="003D4E0B" w:rsidP="00355083">
            <w:pPr>
              <w:jc w:val="right"/>
              <w:rPr>
                <w:sz w:val="20"/>
                <w:szCs w:val="20"/>
              </w:rPr>
            </w:pPr>
            <w:r w:rsidRPr="00B132A7">
              <w:rPr>
                <w:sz w:val="20"/>
                <w:szCs w:val="20"/>
              </w:rPr>
              <w:t>4.255.373</w:t>
            </w:r>
          </w:p>
        </w:tc>
        <w:tc>
          <w:tcPr>
            <w:tcW w:w="1162" w:type="dxa"/>
            <w:shd w:val="clear" w:color="auto" w:fill="auto"/>
            <w:noWrap/>
            <w:vAlign w:val="center"/>
          </w:tcPr>
          <w:p w14:paraId="1E72524A" w14:textId="77777777" w:rsidR="003D4E0B" w:rsidRPr="00B132A7" w:rsidRDefault="003D4E0B" w:rsidP="00355083">
            <w:pPr>
              <w:jc w:val="right"/>
              <w:rPr>
                <w:sz w:val="20"/>
                <w:szCs w:val="20"/>
              </w:rPr>
            </w:pPr>
            <w:r w:rsidRPr="00B132A7">
              <w:rPr>
                <w:sz w:val="20"/>
                <w:szCs w:val="20"/>
              </w:rPr>
              <w:t>4.266.083</w:t>
            </w:r>
          </w:p>
        </w:tc>
      </w:tr>
      <w:tr w:rsidR="00B132A7" w:rsidRPr="00B132A7" w14:paraId="61E43D19" w14:textId="77777777" w:rsidTr="00355083">
        <w:trPr>
          <w:trHeight w:val="300"/>
          <w:jc w:val="center"/>
        </w:trPr>
        <w:tc>
          <w:tcPr>
            <w:tcW w:w="6397" w:type="dxa"/>
            <w:shd w:val="clear" w:color="auto" w:fill="auto"/>
            <w:noWrap/>
            <w:vAlign w:val="center"/>
            <w:hideMark/>
          </w:tcPr>
          <w:p w14:paraId="7B994A74" w14:textId="77777777" w:rsidR="003D4E0B" w:rsidRPr="00B132A7" w:rsidRDefault="003D4E0B" w:rsidP="00355083">
            <w:pPr>
              <w:rPr>
                <w:b/>
                <w:bCs/>
                <w:sz w:val="20"/>
                <w:szCs w:val="20"/>
              </w:rPr>
            </w:pPr>
            <w:r w:rsidRPr="00B132A7">
              <w:rPr>
                <w:b/>
                <w:bCs/>
                <w:sz w:val="20"/>
                <w:szCs w:val="20"/>
              </w:rPr>
              <w:t>Program: SUBVENCIJE TRGOVAČKIM DRUŠTVIMA</w:t>
            </w:r>
          </w:p>
        </w:tc>
        <w:tc>
          <w:tcPr>
            <w:tcW w:w="1308" w:type="dxa"/>
            <w:shd w:val="clear" w:color="auto" w:fill="auto"/>
            <w:noWrap/>
            <w:vAlign w:val="center"/>
          </w:tcPr>
          <w:p w14:paraId="42CA4E9C" w14:textId="77777777" w:rsidR="003D4E0B" w:rsidRPr="00B132A7" w:rsidRDefault="003D4E0B" w:rsidP="00355083">
            <w:pPr>
              <w:jc w:val="right"/>
              <w:rPr>
                <w:sz w:val="20"/>
                <w:szCs w:val="20"/>
              </w:rPr>
            </w:pPr>
            <w:r w:rsidRPr="00B132A7">
              <w:rPr>
                <w:sz w:val="20"/>
                <w:szCs w:val="20"/>
              </w:rPr>
              <w:t>17.260</w:t>
            </w:r>
          </w:p>
        </w:tc>
        <w:tc>
          <w:tcPr>
            <w:tcW w:w="1307" w:type="dxa"/>
            <w:shd w:val="clear" w:color="auto" w:fill="auto"/>
            <w:noWrap/>
            <w:vAlign w:val="center"/>
          </w:tcPr>
          <w:p w14:paraId="663683EC" w14:textId="77777777" w:rsidR="003D4E0B" w:rsidRPr="00B132A7" w:rsidRDefault="003D4E0B" w:rsidP="00355083">
            <w:pPr>
              <w:jc w:val="right"/>
              <w:rPr>
                <w:sz w:val="20"/>
                <w:szCs w:val="20"/>
              </w:rPr>
            </w:pPr>
            <w:r w:rsidRPr="00B132A7">
              <w:rPr>
                <w:sz w:val="20"/>
                <w:szCs w:val="20"/>
              </w:rPr>
              <w:t>17.260</w:t>
            </w:r>
          </w:p>
        </w:tc>
        <w:tc>
          <w:tcPr>
            <w:tcW w:w="1162" w:type="dxa"/>
            <w:shd w:val="clear" w:color="auto" w:fill="auto"/>
            <w:noWrap/>
            <w:vAlign w:val="center"/>
          </w:tcPr>
          <w:p w14:paraId="546FD8FD" w14:textId="77777777" w:rsidR="003D4E0B" w:rsidRPr="00B132A7" w:rsidRDefault="003D4E0B" w:rsidP="00355083">
            <w:pPr>
              <w:jc w:val="right"/>
              <w:rPr>
                <w:sz w:val="20"/>
                <w:szCs w:val="20"/>
              </w:rPr>
            </w:pPr>
            <w:r w:rsidRPr="00B132A7">
              <w:rPr>
                <w:sz w:val="20"/>
                <w:szCs w:val="20"/>
              </w:rPr>
              <w:t>17.260</w:t>
            </w:r>
          </w:p>
        </w:tc>
      </w:tr>
      <w:tr w:rsidR="00B132A7" w:rsidRPr="00B132A7" w14:paraId="0D38FA13" w14:textId="77777777" w:rsidTr="00355083">
        <w:trPr>
          <w:trHeight w:val="291"/>
          <w:jc w:val="center"/>
        </w:trPr>
        <w:tc>
          <w:tcPr>
            <w:tcW w:w="6397" w:type="dxa"/>
            <w:shd w:val="clear" w:color="auto" w:fill="auto"/>
            <w:noWrap/>
            <w:vAlign w:val="center"/>
          </w:tcPr>
          <w:p w14:paraId="0C08C419" w14:textId="77777777" w:rsidR="003D4E0B" w:rsidRPr="00B132A7" w:rsidRDefault="003D4E0B" w:rsidP="00355083">
            <w:pPr>
              <w:rPr>
                <w:b/>
                <w:bCs/>
                <w:sz w:val="20"/>
                <w:szCs w:val="20"/>
              </w:rPr>
            </w:pPr>
            <w:r w:rsidRPr="00B132A7">
              <w:rPr>
                <w:b/>
                <w:bCs/>
                <w:sz w:val="20"/>
                <w:szCs w:val="20"/>
              </w:rPr>
              <w:t>Program: PRORAČUNSKA ZALIHA</w:t>
            </w:r>
          </w:p>
        </w:tc>
        <w:tc>
          <w:tcPr>
            <w:tcW w:w="1308" w:type="dxa"/>
            <w:shd w:val="clear" w:color="auto" w:fill="auto"/>
            <w:noWrap/>
            <w:vAlign w:val="center"/>
          </w:tcPr>
          <w:p w14:paraId="4757A8A8" w14:textId="77777777" w:rsidR="003D4E0B" w:rsidRPr="00B132A7" w:rsidRDefault="003D4E0B" w:rsidP="00355083">
            <w:pPr>
              <w:jc w:val="right"/>
              <w:rPr>
                <w:sz w:val="20"/>
                <w:szCs w:val="20"/>
              </w:rPr>
            </w:pPr>
            <w:r w:rsidRPr="00B132A7">
              <w:rPr>
                <w:sz w:val="20"/>
                <w:szCs w:val="20"/>
              </w:rPr>
              <w:t>93.000</w:t>
            </w:r>
          </w:p>
        </w:tc>
        <w:tc>
          <w:tcPr>
            <w:tcW w:w="1307" w:type="dxa"/>
            <w:shd w:val="clear" w:color="auto" w:fill="auto"/>
            <w:noWrap/>
            <w:vAlign w:val="center"/>
          </w:tcPr>
          <w:p w14:paraId="08EE0A01" w14:textId="77777777" w:rsidR="003D4E0B" w:rsidRPr="00B132A7" w:rsidRDefault="003D4E0B" w:rsidP="00355083">
            <w:pPr>
              <w:jc w:val="right"/>
              <w:rPr>
                <w:sz w:val="20"/>
                <w:szCs w:val="20"/>
              </w:rPr>
            </w:pPr>
            <w:r w:rsidRPr="00B132A7">
              <w:rPr>
                <w:sz w:val="20"/>
                <w:szCs w:val="20"/>
              </w:rPr>
              <w:t>93.000</w:t>
            </w:r>
          </w:p>
        </w:tc>
        <w:tc>
          <w:tcPr>
            <w:tcW w:w="1162" w:type="dxa"/>
            <w:shd w:val="clear" w:color="auto" w:fill="auto"/>
            <w:noWrap/>
            <w:vAlign w:val="center"/>
          </w:tcPr>
          <w:p w14:paraId="2F027B17" w14:textId="77777777" w:rsidR="003D4E0B" w:rsidRPr="00B132A7" w:rsidRDefault="003D4E0B" w:rsidP="00355083">
            <w:pPr>
              <w:jc w:val="right"/>
              <w:rPr>
                <w:sz w:val="20"/>
                <w:szCs w:val="20"/>
              </w:rPr>
            </w:pPr>
            <w:r w:rsidRPr="00B132A7">
              <w:rPr>
                <w:sz w:val="20"/>
                <w:szCs w:val="20"/>
              </w:rPr>
              <w:t>93.000</w:t>
            </w:r>
          </w:p>
        </w:tc>
      </w:tr>
      <w:tr w:rsidR="00B132A7" w:rsidRPr="00B132A7" w14:paraId="23934EB3" w14:textId="77777777" w:rsidTr="00355083">
        <w:trPr>
          <w:trHeight w:val="313"/>
          <w:jc w:val="center"/>
        </w:trPr>
        <w:tc>
          <w:tcPr>
            <w:tcW w:w="6397" w:type="dxa"/>
            <w:shd w:val="clear" w:color="auto" w:fill="auto"/>
            <w:noWrap/>
            <w:vAlign w:val="center"/>
          </w:tcPr>
          <w:p w14:paraId="5DDE60C6" w14:textId="77777777" w:rsidR="003D4E0B" w:rsidRPr="00B132A7" w:rsidRDefault="003D4E0B" w:rsidP="00355083">
            <w:pPr>
              <w:rPr>
                <w:b/>
                <w:bCs/>
                <w:sz w:val="20"/>
                <w:szCs w:val="20"/>
              </w:rPr>
            </w:pPr>
            <w:r w:rsidRPr="00B132A7">
              <w:rPr>
                <w:b/>
                <w:bCs/>
                <w:sz w:val="20"/>
                <w:szCs w:val="20"/>
              </w:rPr>
              <w:t>UKUPNO:</w:t>
            </w:r>
          </w:p>
        </w:tc>
        <w:tc>
          <w:tcPr>
            <w:tcW w:w="1308" w:type="dxa"/>
            <w:shd w:val="clear" w:color="auto" w:fill="auto"/>
            <w:noWrap/>
            <w:vAlign w:val="center"/>
          </w:tcPr>
          <w:p w14:paraId="37337CC6" w14:textId="01A9FEFF" w:rsidR="003D4E0B" w:rsidRPr="00B132A7" w:rsidRDefault="00FB4B0A" w:rsidP="00355083">
            <w:pPr>
              <w:jc w:val="right"/>
              <w:rPr>
                <w:b/>
                <w:bCs/>
                <w:sz w:val="20"/>
                <w:szCs w:val="20"/>
              </w:rPr>
            </w:pPr>
            <w:r w:rsidRPr="00B132A7">
              <w:rPr>
                <w:b/>
                <w:bCs/>
                <w:sz w:val="20"/>
                <w:szCs w:val="20"/>
              </w:rPr>
              <w:t>4.889.677</w:t>
            </w:r>
          </w:p>
        </w:tc>
        <w:tc>
          <w:tcPr>
            <w:tcW w:w="1307" w:type="dxa"/>
            <w:shd w:val="clear" w:color="auto" w:fill="auto"/>
            <w:noWrap/>
            <w:vAlign w:val="center"/>
          </w:tcPr>
          <w:p w14:paraId="4D468089" w14:textId="11EDF04A" w:rsidR="003D4E0B" w:rsidRPr="00B132A7" w:rsidRDefault="00FB4B0A" w:rsidP="00355083">
            <w:pPr>
              <w:jc w:val="right"/>
              <w:rPr>
                <w:b/>
                <w:bCs/>
                <w:sz w:val="20"/>
                <w:szCs w:val="20"/>
              </w:rPr>
            </w:pPr>
            <w:r w:rsidRPr="00B132A7">
              <w:rPr>
                <w:b/>
                <w:bCs/>
                <w:sz w:val="20"/>
                <w:szCs w:val="20"/>
              </w:rPr>
              <w:t>5.055.253</w:t>
            </w:r>
          </w:p>
        </w:tc>
        <w:tc>
          <w:tcPr>
            <w:tcW w:w="1162" w:type="dxa"/>
            <w:shd w:val="clear" w:color="auto" w:fill="auto"/>
            <w:noWrap/>
            <w:vAlign w:val="center"/>
          </w:tcPr>
          <w:p w14:paraId="24BDE1FC" w14:textId="5103802B" w:rsidR="003D4E0B" w:rsidRPr="00B132A7" w:rsidRDefault="00FB4B0A" w:rsidP="00355083">
            <w:pPr>
              <w:jc w:val="right"/>
              <w:rPr>
                <w:b/>
                <w:bCs/>
                <w:sz w:val="20"/>
                <w:szCs w:val="20"/>
              </w:rPr>
            </w:pPr>
            <w:r w:rsidRPr="00B132A7">
              <w:rPr>
                <w:b/>
                <w:bCs/>
                <w:sz w:val="20"/>
                <w:szCs w:val="20"/>
              </w:rPr>
              <w:t>4.715.463</w:t>
            </w:r>
          </w:p>
        </w:tc>
      </w:tr>
    </w:tbl>
    <w:p w14:paraId="653EEDCF" w14:textId="77777777" w:rsidR="003D4E0B" w:rsidRPr="00B132A7" w:rsidRDefault="003D4E0B" w:rsidP="003D4E0B">
      <w:pPr>
        <w:autoSpaceDE w:val="0"/>
        <w:autoSpaceDN w:val="0"/>
        <w:adjustRightInd w:val="0"/>
        <w:jc w:val="both"/>
        <w:rPr>
          <w:rFonts w:eastAsia="Calibri"/>
          <w:szCs w:val="22"/>
          <w:lang w:eastAsia="en-US"/>
        </w:rPr>
      </w:pPr>
    </w:p>
    <w:p w14:paraId="3A3614A9" w14:textId="77777777" w:rsidR="003D4E0B" w:rsidRPr="00B132A7" w:rsidRDefault="003D4E0B" w:rsidP="003D4E0B">
      <w:pPr>
        <w:autoSpaceDE w:val="0"/>
        <w:autoSpaceDN w:val="0"/>
        <w:adjustRightInd w:val="0"/>
        <w:jc w:val="both"/>
        <w:rPr>
          <w:rFonts w:eastAsia="Calibri"/>
          <w:lang w:eastAsia="en-US"/>
        </w:rPr>
      </w:pPr>
      <w:r w:rsidRPr="00B132A7">
        <w:rPr>
          <w:b/>
          <w:bCs/>
        </w:rPr>
        <w:t>RAZDJEL 001 GRADSKO VIJEĆE</w:t>
      </w:r>
    </w:p>
    <w:p w14:paraId="47C377E7" w14:textId="77777777" w:rsidR="003D4E0B" w:rsidRPr="00B132A7" w:rsidRDefault="003D4E0B" w:rsidP="003D4E0B">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4"/>
        <w:gridCol w:w="992"/>
        <w:gridCol w:w="1128"/>
        <w:gridCol w:w="6"/>
        <w:gridCol w:w="1134"/>
        <w:gridCol w:w="1134"/>
        <w:gridCol w:w="1134"/>
      </w:tblGrid>
      <w:tr w:rsidR="00B132A7" w:rsidRPr="00B132A7" w14:paraId="77209140" w14:textId="77777777" w:rsidTr="00355083">
        <w:trPr>
          <w:trHeight w:val="266"/>
          <w:jc w:val="center"/>
        </w:trPr>
        <w:tc>
          <w:tcPr>
            <w:tcW w:w="10207" w:type="dxa"/>
            <w:gridSpan w:val="8"/>
            <w:shd w:val="clear" w:color="auto" w:fill="D9D9D9"/>
            <w:noWrap/>
            <w:hideMark/>
          </w:tcPr>
          <w:p w14:paraId="30DBB0F6" w14:textId="77777777" w:rsidR="003D4E0B" w:rsidRPr="00B132A7" w:rsidRDefault="003D4E0B" w:rsidP="00355083">
            <w:pPr>
              <w:rPr>
                <w:b/>
                <w:bCs/>
                <w:iCs/>
              </w:rPr>
            </w:pPr>
            <w:r w:rsidRPr="00B132A7">
              <w:rPr>
                <w:b/>
                <w:bCs/>
                <w:iCs/>
              </w:rPr>
              <w:t>Program PREDSTAVNIČKA TIJELA</w:t>
            </w:r>
          </w:p>
        </w:tc>
      </w:tr>
      <w:tr w:rsidR="00B132A7" w:rsidRPr="00B132A7" w14:paraId="54471787" w14:textId="77777777" w:rsidTr="00355083">
        <w:trPr>
          <w:trHeight w:val="560"/>
          <w:jc w:val="center"/>
        </w:trPr>
        <w:tc>
          <w:tcPr>
            <w:tcW w:w="10207" w:type="dxa"/>
            <w:gridSpan w:val="8"/>
            <w:shd w:val="clear" w:color="auto" w:fill="auto"/>
            <w:noWrap/>
          </w:tcPr>
          <w:p w14:paraId="377133D2" w14:textId="77777777" w:rsidR="003D4E0B" w:rsidRPr="00B132A7" w:rsidRDefault="003D4E0B" w:rsidP="00355083">
            <w:pPr>
              <w:jc w:val="both"/>
              <w:rPr>
                <w:sz w:val="20"/>
                <w:szCs w:val="20"/>
              </w:rPr>
            </w:pPr>
            <w:r w:rsidRPr="00B132A7">
              <w:rPr>
                <w:sz w:val="20"/>
                <w:szCs w:val="20"/>
              </w:rPr>
              <w:t>Zakonske i druge pravne osnove programa:</w:t>
            </w:r>
          </w:p>
          <w:p w14:paraId="0CDDC49A" w14:textId="77777777" w:rsidR="003D4E0B" w:rsidRPr="00B132A7" w:rsidRDefault="003D4E0B" w:rsidP="00355083">
            <w:pPr>
              <w:numPr>
                <w:ilvl w:val="0"/>
                <w:numId w:val="9"/>
              </w:numPr>
              <w:jc w:val="both"/>
              <w:rPr>
                <w:sz w:val="20"/>
                <w:szCs w:val="20"/>
              </w:rPr>
            </w:pPr>
            <w:r w:rsidRPr="00B132A7">
              <w:rPr>
                <w:sz w:val="20"/>
                <w:szCs w:val="20"/>
              </w:rPr>
              <w:t>Zakon o lokalnoj i područnoj (regionalnoj) samoupravi (NN 33/01, 60/01, 129/05, 109/07, 125/08, 36/09, 150/11, 144/12, 19/13, 137/15, 123/17, 98/19 i 144/20)</w:t>
            </w:r>
          </w:p>
          <w:p w14:paraId="32CBFC19" w14:textId="77777777" w:rsidR="003D4E0B" w:rsidRPr="00B132A7" w:rsidRDefault="003D4E0B" w:rsidP="00355083">
            <w:pPr>
              <w:numPr>
                <w:ilvl w:val="0"/>
                <w:numId w:val="9"/>
              </w:numPr>
              <w:jc w:val="both"/>
              <w:rPr>
                <w:sz w:val="20"/>
                <w:szCs w:val="20"/>
              </w:rPr>
            </w:pPr>
            <w:r w:rsidRPr="00B132A7">
              <w:rPr>
                <w:sz w:val="20"/>
                <w:szCs w:val="20"/>
              </w:rPr>
              <w:t>Zakon o lokalnim izborima (NN 144/12, 121/16, 98/19, 42/20, 144/20 i 37/21)</w:t>
            </w:r>
          </w:p>
          <w:p w14:paraId="56930EBE" w14:textId="77777777" w:rsidR="003D4E0B" w:rsidRPr="00B132A7" w:rsidRDefault="003D4E0B" w:rsidP="00355083">
            <w:pPr>
              <w:numPr>
                <w:ilvl w:val="0"/>
                <w:numId w:val="9"/>
              </w:numPr>
              <w:jc w:val="both"/>
              <w:rPr>
                <w:sz w:val="20"/>
                <w:szCs w:val="20"/>
              </w:rPr>
            </w:pPr>
            <w:r w:rsidRPr="00B132A7">
              <w:rPr>
                <w:sz w:val="20"/>
                <w:szCs w:val="20"/>
              </w:rPr>
              <w:t>Zakon o referendumu i drugim oblicima osobnog sudjelovanja u obavljanju državne vlasti i lokalne i područne (regionalne) samouprave (NN 33/96, 92/01, 44/06, 58/06, 69/07, 38/09, 100/16 i 73/17)</w:t>
            </w:r>
          </w:p>
          <w:p w14:paraId="62A969AF" w14:textId="77777777" w:rsidR="003D4E0B" w:rsidRPr="00B132A7" w:rsidRDefault="003D4E0B" w:rsidP="00355083">
            <w:pPr>
              <w:numPr>
                <w:ilvl w:val="0"/>
                <w:numId w:val="9"/>
              </w:numPr>
              <w:jc w:val="both"/>
              <w:rPr>
                <w:sz w:val="20"/>
                <w:szCs w:val="20"/>
              </w:rPr>
            </w:pPr>
            <w:r w:rsidRPr="00B132A7">
              <w:rPr>
                <w:sz w:val="20"/>
                <w:szCs w:val="20"/>
              </w:rPr>
              <w:t>Zakon o općem upravnom postupku (NN 47/09 i 110/21)</w:t>
            </w:r>
          </w:p>
          <w:p w14:paraId="1848568A" w14:textId="77777777" w:rsidR="003D4E0B" w:rsidRPr="00B132A7" w:rsidRDefault="003D4E0B" w:rsidP="00355083">
            <w:pPr>
              <w:numPr>
                <w:ilvl w:val="0"/>
                <w:numId w:val="9"/>
              </w:numPr>
              <w:jc w:val="both"/>
              <w:rPr>
                <w:sz w:val="20"/>
                <w:szCs w:val="20"/>
              </w:rPr>
            </w:pPr>
            <w:r w:rsidRPr="00B132A7">
              <w:rPr>
                <w:sz w:val="20"/>
                <w:szCs w:val="20"/>
              </w:rPr>
              <w:t>Zakon o upravnim sporovima (NN 20/10, 143/12, 152/14, 94/16, 29/17 i 110/21)</w:t>
            </w:r>
          </w:p>
          <w:p w14:paraId="2A2C9831" w14:textId="77777777" w:rsidR="003D4E0B" w:rsidRPr="00B132A7" w:rsidRDefault="003D4E0B" w:rsidP="00355083">
            <w:pPr>
              <w:numPr>
                <w:ilvl w:val="0"/>
                <w:numId w:val="9"/>
              </w:numPr>
              <w:jc w:val="both"/>
              <w:rPr>
                <w:sz w:val="20"/>
                <w:szCs w:val="20"/>
              </w:rPr>
            </w:pPr>
            <w:r w:rsidRPr="00B132A7">
              <w:rPr>
                <w:sz w:val="20"/>
                <w:szCs w:val="20"/>
              </w:rPr>
              <w:t>Statut Grada Samobora (Službene vijesti Grada Samobora 2/21 - pročišćeni tekst)</w:t>
            </w:r>
          </w:p>
          <w:p w14:paraId="0BD76227" w14:textId="77777777" w:rsidR="003D4E0B" w:rsidRPr="00B132A7" w:rsidRDefault="003D4E0B" w:rsidP="00355083">
            <w:pPr>
              <w:numPr>
                <w:ilvl w:val="0"/>
                <w:numId w:val="9"/>
              </w:numPr>
              <w:jc w:val="both"/>
              <w:rPr>
                <w:sz w:val="20"/>
                <w:szCs w:val="20"/>
              </w:rPr>
            </w:pPr>
            <w:r w:rsidRPr="00B132A7">
              <w:rPr>
                <w:sz w:val="20"/>
                <w:szCs w:val="20"/>
              </w:rPr>
              <w:t>Poslovnik Gradskog vijeća Grada Samobora (Službene vijesti Grada Samobora 3/19, 3/20 i 2/21)</w:t>
            </w:r>
          </w:p>
          <w:p w14:paraId="60DD172E" w14:textId="77777777" w:rsidR="003D4E0B" w:rsidRPr="00B132A7" w:rsidRDefault="003D4E0B" w:rsidP="00355083">
            <w:pPr>
              <w:numPr>
                <w:ilvl w:val="0"/>
                <w:numId w:val="9"/>
              </w:numPr>
              <w:rPr>
                <w:sz w:val="20"/>
                <w:szCs w:val="20"/>
              </w:rPr>
            </w:pPr>
            <w:r w:rsidRPr="00B132A7">
              <w:rPr>
                <w:sz w:val="20"/>
                <w:szCs w:val="20"/>
              </w:rPr>
              <w:t>Odluka o ustroju i djelokrugu rada upravnih tijela Grada Samobora (Službene vijesti Grada Samobora 6/17 i 3/22)</w:t>
            </w:r>
          </w:p>
          <w:p w14:paraId="1CCF3593" w14:textId="77777777" w:rsidR="003D4E0B" w:rsidRPr="00B132A7" w:rsidRDefault="003D4E0B" w:rsidP="00355083">
            <w:pPr>
              <w:numPr>
                <w:ilvl w:val="0"/>
                <w:numId w:val="9"/>
              </w:numPr>
              <w:rPr>
                <w:sz w:val="20"/>
                <w:szCs w:val="20"/>
              </w:rPr>
            </w:pPr>
            <w:r w:rsidRPr="00B132A7">
              <w:rPr>
                <w:sz w:val="20"/>
                <w:szCs w:val="20"/>
              </w:rPr>
              <w:t>Odluka o naknadama članovima Gradskog vijeća Grada Samobora, članovima radnih tijela Gradskog vijeća i članovima radnih tijela gradonačelnice i dr. (Službene vijesti Grada Samobora 2/21)</w:t>
            </w:r>
          </w:p>
        </w:tc>
      </w:tr>
      <w:tr w:rsidR="00B132A7" w:rsidRPr="00B132A7" w14:paraId="24366A37" w14:textId="77777777" w:rsidTr="00355083">
        <w:trPr>
          <w:trHeight w:val="953"/>
          <w:jc w:val="center"/>
        </w:trPr>
        <w:tc>
          <w:tcPr>
            <w:tcW w:w="10207" w:type="dxa"/>
            <w:gridSpan w:val="8"/>
            <w:shd w:val="clear" w:color="auto" w:fill="auto"/>
            <w:hideMark/>
          </w:tcPr>
          <w:p w14:paraId="465E68B0" w14:textId="77777777" w:rsidR="003D4E0B" w:rsidRPr="00B132A7" w:rsidRDefault="003D4E0B" w:rsidP="00355083">
            <w:pPr>
              <w:rPr>
                <w:i/>
                <w:sz w:val="20"/>
                <w:szCs w:val="20"/>
              </w:rPr>
            </w:pPr>
            <w:r w:rsidRPr="00B132A7">
              <w:rPr>
                <w:b/>
                <w:bCs/>
                <w:iCs/>
                <w:sz w:val="20"/>
                <w:szCs w:val="20"/>
              </w:rPr>
              <w:t>Razvojna mjera</w:t>
            </w:r>
            <w:r w:rsidRPr="00B132A7">
              <w:rPr>
                <w:i/>
                <w:sz w:val="20"/>
                <w:szCs w:val="20"/>
              </w:rPr>
              <w:t xml:space="preserve"> (poveznica sa strateškim okvirom Provedbenog programa Grada Samobora za razdoblje 2021. – 2025.):</w:t>
            </w:r>
          </w:p>
          <w:p w14:paraId="2EE30F31" w14:textId="77777777" w:rsidR="003D4E0B" w:rsidRPr="00B132A7" w:rsidRDefault="003D4E0B" w:rsidP="00355083">
            <w:pPr>
              <w:rPr>
                <w:i/>
                <w:sz w:val="20"/>
                <w:szCs w:val="20"/>
              </w:rPr>
            </w:pPr>
            <w:r w:rsidRPr="00B132A7">
              <w:rPr>
                <w:i/>
                <w:sz w:val="20"/>
                <w:szCs w:val="20"/>
              </w:rPr>
              <w:t>13. Lokalna uprava i administracija</w:t>
            </w:r>
          </w:p>
          <w:p w14:paraId="57CA89D0" w14:textId="77777777" w:rsidR="003D4E0B" w:rsidRPr="00B132A7" w:rsidRDefault="003D4E0B" w:rsidP="00355083">
            <w:pPr>
              <w:rPr>
                <w:i/>
                <w:sz w:val="20"/>
                <w:szCs w:val="20"/>
              </w:rPr>
            </w:pPr>
          </w:p>
          <w:p w14:paraId="1015E78D" w14:textId="77777777" w:rsidR="003D4E0B" w:rsidRPr="00B132A7" w:rsidRDefault="003D4E0B" w:rsidP="00355083">
            <w:pPr>
              <w:rPr>
                <w:iCs/>
                <w:sz w:val="20"/>
                <w:szCs w:val="20"/>
              </w:rPr>
            </w:pPr>
            <w:r w:rsidRPr="00B132A7">
              <w:rPr>
                <w:b/>
                <w:bCs/>
                <w:iCs/>
                <w:sz w:val="20"/>
                <w:szCs w:val="20"/>
              </w:rPr>
              <w:t>Pokazatelji rezultata</w:t>
            </w:r>
            <w:r w:rsidRPr="00B132A7">
              <w:rPr>
                <w:iCs/>
                <w:sz w:val="20"/>
                <w:szCs w:val="20"/>
              </w:rPr>
              <w:t>:</w:t>
            </w:r>
          </w:p>
          <w:p w14:paraId="3360D0C8" w14:textId="77777777" w:rsidR="003D4E0B" w:rsidRPr="00B132A7" w:rsidRDefault="003D4E0B" w:rsidP="00355083">
            <w:pPr>
              <w:jc w:val="both"/>
              <w:rPr>
                <w:i/>
                <w:sz w:val="20"/>
                <w:szCs w:val="20"/>
              </w:rPr>
            </w:pPr>
            <w:r w:rsidRPr="00B132A7">
              <w:rPr>
                <w:iCs/>
                <w:sz w:val="20"/>
                <w:szCs w:val="20"/>
              </w:rPr>
              <w:t>Sukladno Prilogu 1. Provedbenog programa Grada Samobora za razdoblje 2021. – 2025.</w:t>
            </w:r>
          </w:p>
        </w:tc>
      </w:tr>
      <w:tr w:rsidR="003D4E0B" w:rsidRPr="002C2952" w14:paraId="41554054" w14:textId="77777777" w:rsidTr="00355083">
        <w:trPr>
          <w:trHeight w:val="300"/>
          <w:jc w:val="center"/>
        </w:trPr>
        <w:tc>
          <w:tcPr>
            <w:tcW w:w="10207" w:type="dxa"/>
            <w:gridSpan w:val="8"/>
            <w:shd w:val="clear" w:color="auto" w:fill="F2F2F2"/>
            <w:hideMark/>
          </w:tcPr>
          <w:p w14:paraId="5695867D" w14:textId="77777777" w:rsidR="003D4E0B" w:rsidRPr="00600A99" w:rsidRDefault="003D4E0B" w:rsidP="00355083">
            <w:pPr>
              <w:rPr>
                <w:b/>
                <w:bCs/>
                <w:sz w:val="20"/>
                <w:szCs w:val="20"/>
              </w:rPr>
            </w:pPr>
            <w:r w:rsidRPr="00600A99">
              <w:rPr>
                <w:b/>
                <w:bCs/>
                <w:sz w:val="20"/>
                <w:szCs w:val="20"/>
              </w:rPr>
              <w:t>Naziv aktivnosti/projekta u Proračunu: POSLOVANJE GRADSKOG VIJEĆA</w:t>
            </w:r>
          </w:p>
        </w:tc>
      </w:tr>
      <w:tr w:rsidR="003D4E0B" w:rsidRPr="002C2952" w14:paraId="26815418" w14:textId="77777777" w:rsidTr="00355083">
        <w:trPr>
          <w:trHeight w:val="251"/>
          <w:jc w:val="center"/>
        </w:trPr>
        <w:tc>
          <w:tcPr>
            <w:tcW w:w="6805" w:type="dxa"/>
            <w:gridSpan w:val="5"/>
            <w:vMerge w:val="restart"/>
            <w:shd w:val="clear" w:color="auto" w:fill="auto"/>
            <w:vAlign w:val="center"/>
            <w:hideMark/>
          </w:tcPr>
          <w:p w14:paraId="7E91A4F6" w14:textId="77777777" w:rsidR="003D4E0B" w:rsidRPr="00600A99" w:rsidRDefault="003D4E0B" w:rsidP="00355083">
            <w:pPr>
              <w:jc w:val="center"/>
              <w:rPr>
                <w:sz w:val="20"/>
                <w:szCs w:val="20"/>
              </w:rPr>
            </w:pPr>
            <w:r w:rsidRPr="00600A99">
              <w:rPr>
                <w:sz w:val="20"/>
                <w:szCs w:val="20"/>
              </w:rPr>
              <w:t>Obrazloženje aktivnosti/projekta</w:t>
            </w:r>
          </w:p>
        </w:tc>
        <w:tc>
          <w:tcPr>
            <w:tcW w:w="3402" w:type="dxa"/>
            <w:gridSpan w:val="3"/>
            <w:shd w:val="clear" w:color="auto" w:fill="auto"/>
            <w:noWrap/>
            <w:vAlign w:val="center"/>
            <w:hideMark/>
          </w:tcPr>
          <w:p w14:paraId="34727864" w14:textId="77777777" w:rsidR="003D4E0B" w:rsidRPr="00600A99" w:rsidRDefault="003D4E0B" w:rsidP="00355083">
            <w:pPr>
              <w:jc w:val="center"/>
              <w:rPr>
                <w:sz w:val="20"/>
                <w:szCs w:val="20"/>
              </w:rPr>
            </w:pPr>
            <w:r w:rsidRPr="00600A99">
              <w:rPr>
                <w:sz w:val="20"/>
                <w:szCs w:val="20"/>
              </w:rPr>
              <w:t>Planirana sredstva (EUR)</w:t>
            </w:r>
          </w:p>
        </w:tc>
      </w:tr>
      <w:tr w:rsidR="003D4E0B" w:rsidRPr="002C2952" w14:paraId="714D935F" w14:textId="77777777" w:rsidTr="00355083">
        <w:trPr>
          <w:trHeight w:val="207"/>
          <w:jc w:val="center"/>
        </w:trPr>
        <w:tc>
          <w:tcPr>
            <w:tcW w:w="6805" w:type="dxa"/>
            <w:gridSpan w:val="5"/>
            <w:vMerge/>
            <w:vAlign w:val="center"/>
            <w:hideMark/>
          </w:tcPr>
          <w:p w14:paraId="4A83E64C" w14:textId="77777777" w:rsidR="003D4E0B" w:rsidRPr="00600A99" w:rsidRDefault="003D4E0B" w:rsidP="00355083">
            <w:pPr>
              <w:rPr>
                <w:sz w:val="20"/>
                <w:szCs w:val="20"/>
              </w:rPr>
            </w:pPr>
          </w:p>
        </w:tc>
        <w:tc>
          <w:tcPr>
            <w:tcW w:w="1134" w:type="dxa"/>
            <w:shd w:val="clear" w:color="auto" w:fill="auto"/>
            <w:noWrap/>
            <w:vAlign w:val="bottom"/>
            <w:hideMark/>
          </w:tcPr>
          <w:p w14:paraId="4126D9AF" w14:textId="77777777" w:rsidR="003D4E0B" w:rsidRPr="00600A99" w:rsidRDefault="003D4E0B" w:rsidP="00355083">
            <w:pPr>
              <w:jc w:val="center"/>
              <w:rPr>
                <w:sz w:val="20"/>
                <w:szCs w:val="20"/>
              </w:rPr>
            </w:pPr>
            <w:r w:rsidRPr="00600A99">
              <w:rPr>
                <w:sz w:val="20"/>
                <w:szCs w:val="20"/>
              </w:rPr>
              <w:t>2023.</w:t>
            </w:r>
          </w:p>
        </w:tc>
        <w:tc>
          <w:tcPr>
            <w:tcW w:w="1134" w:type="dxa"/>
            <w:shd w:val="clear" w:color="auto" w:fill="auto"/>
            <w:noWrap/>
            <w:vAlign w:val="bottom"/>
            <w:hideMark/>
          </w:tcPr>
          <w:p w14:paraId="0A79F3E2" w14:textId="77777777" w:rsidR="003D4E0B" w:rsidRPr="00600A99" w:rsidRDefault="003D4E0B" w:rsidP="00355083">
            <w:pPr>
              <w:jc w:val="center"/>
              <w:rPr>
                <w:sz w:val="20"/>
                <w:szCs w:val="20"/>
              </w:rPr>
            </w:pPr>
            <w:r w:rsidRPr="00600A99">
              <w:rPr>
                <w:sz w:val="20"/>
                <w:szCs w:val="20"/>
              </w:rPr>
              <w:t>2024.</w:t>
            </w:r>
          </w:p>
        </w:tc>
        <w:tc>
          <w:tcPr>
            <w:tcW w:w="1134" w:type="dxa"/>
            <w:shd w:val="clear" w:color="auto" w:fill="auto"/>
            <w:noWrap/>
            <w:vAlign w:val="bottom"/>
            <w:hideMark/>
          </w:tcPr>
          <w:p w14:paraId="038DC866" w14:textId="77777777" w:rsidR="003D4E0B" w:rsidRPr="00600A99" w:rsidRDefault="003D4E0B" w:rsidP="00355083">
            <w:pPr>
              <w:jc w:val="center"/>
              <w:rPr>
                <w:sz w:val="20"/>
                <w:szCs w:val="20"/>
              </w:rPr>
            </w:pPr>
            <w:r w:rsidRPr="00600A99">
              <w:rPr>
                <w:sz w:val="20"/>
                <w:szCs w:val="20"/>
              </w:rPr>
              <w:t>2025.</w:t>
            </w:r>
          </w:p>
        </w:tc>
      </w:tr>
      <w:tr w:rsidR="003D4E0B" w:rsidRPr="002C2952" w14:paraId="63539D89" w14:textId="77777777" w:rsidTr="00355083">
        <w:trPr>
          <w:trHeight w:val="546"/>
          <w:jc w:val="center"/>
        </w:trPr>
        <w:tc>
          <w:tcPr>
            <w:tcW w:w="6805" w:type="dxa"/>
            <w:gridSpan w:val="5"/>
            <w:shd w:val="clear" w:color="auto" w:fill="auto"/>
            <w:noWrap/>
            <w:hideMark/>
          </w:tcPr>
          <w:p w14:paraId="481B84B2" w14:textId="77777777" w:rsidR="003D4E0B" w:rsidRPr="00600A99" w:rsidRDefault="003D4E0B" w:rsidP="00355083">
            <w:pPr>
              <w:jc w:val="both"/>
              <w:rPr>
                <w:i/>
                <w:iCs/>
                <w:sz w:val="20"/>
                <w:szCs w:val="20"/>
              </w:rPr>
            </w:pPr>
            <w:r w:rsidRPr="00600A99">
              <w:rPr>
                <w:iCs/>
                <w:sz w:val="20"/>
                <w:szCs w:val="20"/>
              </w:rPr>
              <w:t xml:space="preserve">Redovita održavanja sjednica Gradskog vijeća i njegovih radnih tijela, omogućavanje donošenja odluka i drugih akata, omogućavanje tiskanja službenog glasila i na taj način informiranje javnosti, provođenje međugradske i međunarodne suradnje koja je </w:t>
            </w:r>
            <w:r w:rsidRPr="00600A99">
              <w:rPr>
                <w:rFonts w:eastAsia="Calibri"/>
                <w:sz w:val="20"/>
                <w:szCs w:val="20"/>
                <w:lang w:eastAsia="en-US"/>
              </w:rPr>
              <w:t>nakon godina pandemije ponovo uspostavljena.</w:t>
            </w:r>
          </w:p>
        </w:tc>
        <w:tc>
          <w:tcPr>
            <w:tcW w:w="1134" w:type="dxa"/>
            <w:shd w:val="clear" w:color="auto" w:fill="auto"/>
            <w:noWrap/>
            <w:vAlign w:val="center"/>
          </w:tcPr>
          <w:p w14:paraId="62BE6AC4" w14:textId="77777777" w:rsidR="003D4E0B" w:rsidRPr="00600A99" w:rsidRDefault="003D4E0B" w:rsidP="00355083">
            <w:pPr>
              <w:jc w:val="right"/>
              <w:rPr>
                <w:b/>
                <w:sz w:val="20"/>
                <w:szCs w:val="20"/>
              </w:rPr>
            </w:pPr>
            <w:r w:rsidRPr="00600A99">
              <w:rPr>
                <w:b/>
                <w:sz w:val="20"/>
                <w:szCs w:val="20"/>
              </w:rPr>
              <w:t>132.815</w:t>
            </w:r>
          </w:p>
        </w:tc>
        <w:tc>
          <w:tcPr>
            <w:tcW w:w="1134" w:type="dxa"/>
            <w:shd w:val="clear" w:color="auto" w:fill="auto"/>
            <w:noWrap/>
            <w:vAlign w:val="center"/>
          </w:tcPr>
          <w:p w14:paraId="3E12D3B2" w14:textId="77777777" w:rsidR="003D4E0B" w:rsidRPr="00600A99" w:rsidRDefault="003D4E0B" w:rsidP="00355083">
            <w:pPr>
              <w:jc w:val="right"/>
              <w:rPr>
                <w:b/>
                <w:sz w:val="20"/>
                <w:szCs w:val="20"/>
              </w:rPr>
            </w:pPr>
            <w:r w:rsidRPr="00600A99">
              <w:rPr>
                <w:b/>
                <w:sz w:val="20"/>
                <w:szCs w:val="20"/>
              </w:rPr>
              <w:t>130.795</w:t>
            </w:r>
          </w:p>
        </w:tc>
        <w:tc>
          <w:tcPr>
            <w:tcW w:w="1134" w:type="dxa"/>
            <w:shd w:val="clear" w:color="auto" w:fill="auto"/>
            <w:noWrap/>
            <w:vAlign w:val="center"/>
          </w:tcPr>
          <w:p w14:paraId="73501C1E" w14:textId="77777777" w:rsidR="003D4E0B" w:rsidRPr="00600A99" w:rsidRDefault="003D4E0B" w:rsidP="00355083">
            <w:pPr>
              <w:jc w:val="right"/>
              <w:rPr>
                <w:b/>
                <w:sz w:val="20"/>
                <w:szCs w:val="20"/>
              </w:rPr>
            </w:pPr>
            <w:r w:rsidRPr="00600A99">
              <w:rPr>
                <w:b/>
                <w:sz w:val="20"/>
                <w:szCs w:val="20"/>
              </w:rPr>
              <w:t>130.795</w:t>
            </w:r>
          </w:p>
        </w:tc>
      </w:tr>
      <w:tr w:rsidR="003D4E0B" w:rsidRPr="002C2952" w14:paraId="7C823036" w14:textId="77777777" w:rsidTr="00355083">
        <w:trPr>
          <w:trHeight w:val="416"/>
          <w:jc w:val="center"/>
        </w:trPr>
        <w:tc>
          <w:tcPr>
            <w:tcW w:w="1985" w:type="dxa"/>
            <w:shd w:val="clear" w:color="auto" w:fill="auto"/>
            <w:noWrap/>
            <w:vAlign w:val="center"/>
          </w:tcPr>
          <w:p w14:paraId="19CF8DAD" w14:textId="77777777" w:rsidR="003D4E0B" w:rsidRPr="00600A99" w:rsidRDefault="003D4E0B" w:rsidP="00355083">
            <w:pPr>
              <w:rPr>
                <w:sz w:val="20"/>
                <w:szCs w:val="20"/>
              </w:rPr>
            </w:pPr>
            <w:r w:rsidRPr="00600A99">
              <w:rPr>
                <w:rFonts w:eastAsia="Calibri"/>
                <w:b/>
                <w:bCs/>
                <w:sz w:val="20"/>
                <w:szCs w:val="20"/>
              </w:rPr>
              <w:lastRenderedPageBreak/>
              <w:t xml:space="preserve">Pokazatelj uspješnosti </w:t>
            </w:r>
          </w:p>
        </w:tc>
        <w:tc>
          <w:tcPr>
            <w:tcW w:w="2694" w:type="dxa"/>
            <w:shd w:val="clear" w:color="auto" w:fill="auto"/>
            <w:vAlign w:val="center"/>
          </w:tcPr>
          <w:p w14:paraId="4A7AF7D2" w14:textId="77777777" w:rsidR="003D4E0B" w:rsidRPr="00600A99" w:rsidRDefault="003D4E0B" w:rsidP="00355083">
            <w:pPr>
              <w:rPr>
                <w:sz w:val="20"/>
                <w:szCs w:val="20"/>
              </w:rPr>
            </w:pPr>
            <w:r w:rsidRPr="00600A99">
              <w:rPr>
                <w:rFonts w:eastAsia="Calibri"/>
                <w:b/>
                <w:bCs/>
                <w:sz w:val="20"/>
                <w:szCs w:val="20"/>
              </w:rPr>
              <w:t>Definicija</w:t>
            </w:r>
          </w:p>
        </w:tc>
        <w:tc>
          <w:tcPr>
            <w:tcW w:w="992" w:type="dxa"/>
            <w:shd w:val="clear" w:color="auto" w:fill="auto"/>
            <w:vAlign w:val="center"/>
          </w:tcPr>
          <w:p w14:paraId="6A820230" w14:textId="77777777" w:rsidR="003D4E0B" w:rsidRPr="00600A99" w:rsidRDefault="003D4E0B" w:rsidP="00355083">
            <w:pPr>
              <w:jc w:val="center"/>
              <w:rPr>
                <w:sz w:val="20"/>
                <w:szCs w:val="20"/>
              </w:rPr>
            </w:pPr>
            <w:r w:rsidRPr="00600A99">
              <w:rPr>
                <w:rFonts w:eastAsia="Calibri"/>
                <w:b/>
                <w:bCs/>
                <w:sz w:val="20"/>
                <w:szCs w:val="20"/>
              </w:rPr>
              <w:t>Jedinica</w:t>
            </w:r>
          </w:p>
        </w:tc>
        <w:tc>
          <w:tcPr>
            <w:tcW w:w="1134" w:type="dxa"/>
            <w:gridSpan w:val="2"/>
            <w:shd w:val="clear" w:color="auto" w:fill="auto"/>
            <w:vAlign w:val="center"/>
          </w:tcPr>
          <w:p w14:paraId="189ACF8B" w14:textId="77777777" w:rsidR="003D4E0B" w:rsidRPr="00600A99" w:rsidRDefault="003D4E0B" w:rsidP="00355083">
            <w:pPr>
              <w:jc w:val="center"/>
              <w:rPr>
                <w:sz w:val="20"/>
                <w:szCs w:val="20"/>
              </w:rPr>
            </w:pPr>
            <w:r w:rsidRPr="00600A99">
              <w:rPr>
                <w:rFonts w:eastAsia="Calibri"/>
                <w:b/>
                <w:bCs/>
                <w:sz w:val="20"/>
                <w:szCs w:val="20"/>
              </w:rPr>
              <w:t>Polazna vrijednost 2022.</w:t>
            </w:r>
          </w:p>
        </w:tc>
        <w:tc>
          <w:tcPr>
            <w:tcW w:w="1134" w:type="dxa"/>
            <w:shd w:val="clear" w:color="auto" w:fill="auto"/>
            <w:noWrap/>
            <w:vAlign w:val="center"/>
          </w:tcPr>
          <w:p w14:paraId="0618D4C0" w14:textId="77777777" w:rsidR="003D4E0B" w:rsidRPr="00600A99" w:rsidRDefault="003D4E0B" w:rsidP="00355083">
            <w:pPr>
              <w:keepNext/>
              <w:jc w:val="center"/>
              <w:outlineLvl w:val="6"/>
              <w:rPr>
                <w:b/>
                <w:sz w:val="20"/>
                <w:szCs w:val="20"/>
              </w:rPr>
            </w:pPr>
            <w:r w:rsidRPr="00600A99">
              <w:rPr>
                <w:rFonts w:eastAsia="Calibri"/>
                <w:b/>
                <w:bCs/>
                <w:sz w:val="20"/>
                <w:szCs w:val="20"/>
              </w:rPr>
              <w:t>Ciljana vrijednost 2023.</w:t>
            </w:r>
          </w:p>
        </w:tc>
        <w:tc>
          <w:tcPr>
            <w:tcW w:w="1134" w:type="dxa"/>
            <w:shd w:val="clear" w:color="auto" w:fill="auto"/>
            <w:noWrap/>
            <w:vAlign w:val="center"/>
          </w:tcPr>
          <w:p w14:paraId="01A687A5" w14:textId="77777777" w:rsidR="003D4E0B" w:rsidRPr="00600A99" w:rsidRDefault="003D4E0B" w:rsidP="00355083">
            <w:pPr>
              <w:keepNext/>
              <w:jc w:val="center"/>
              <w:outlineLvl w:val="6"/>
              <w:rPr>
                <w:b/>
                <w:sz w:val="20"/>
                <w:szCs w:val="20"/>
              </w:rPr>
            </w:pPr>
            <w:r w:rsidRPr="00600A99">
              <w:rPr>
                <w:rFonts w:eastAsia="Calibri"/>
                <w:b/>
                <w:bCs/>
                <w:sz w:val="20"/>
                <w:szCs w:val="20"/>
              </w:rPr>
              <w:t>Ciljana vrijednost 2024.</w:t>
            </w:r>
          </w:p>
        </w:tc>
        <w:tc>
          <w:tcPr>
            <w:tcW w:w="1134" w:type="dxa"/>
            <w:shd w:val="clear" w:color="auto" w:fill="auto"/>
            <w:noWrap/>
            <w:vAlign w:val="center"/>
          </w:tcPr>
          <w:p w14:paraId="6CAE79C3" w14:textId="77777777" w:rsidR="003D4E0B" w:rsidRPr="00600A99" w:rsidRDefault="003D4E0B" w:rsidP="00355083">
            <w:pPr>
              <w:keepNext/>
              <w:jc w:val="center"/>
              <w:outlineLvl w:val="6"/>
              <w:rPr>
                <w:b/>
                <w:sz w:val="20"/>
                <w:szCs w:val="20"/>
              </w:rPr>
            </w:pPr>
            <w:r w:rsidRPr="00600A99">
              <w:rPr>
                <w:rFonts w:eastAsia="Calibri"/>
                <w:b/>
                <w:bCs/>
                <w:sz w:val="20"/>
                <w:szCs w:val="20"/>
              </w:rPr>
              <w:t>Ciljana vrijednost 2025.</w:t>
            </w:r>
          </w:p>
        </w:tc>
      </w:tr>
      <w:tr w:rsidR="003D4E0B" w:rsidRPr="002C2952" w14:paraId="3D966B9F" w14:textId="77777777" w:rsidTr="00355083">
        <w:trPr>
          <w:trHeight w:val="416"/>
          <w:jc w:val="center"/>
        </w:trPr>
        <w:tc>
          <w:tcPr>
            <w:tcW w:w="1985" w:type="dxa"/>
            <w:shd w:val="clear" w:color="auto" w:fill="auto"/>
            <w:noWrap/>
            <w:vAlign w:val="center"/>
          </w:tcPr>
          <w:p w14:paraId="29809575" w14:textId="77777777" w:rsidR="003D4E0B" w:rsidRPr="00600A99" w:rsidRDefault="003D4E0B" w:rsidP="00355083">
            <w:pPr>
              <w:rPr>
                <w:rFonts w:eastAsia="Calibri"/>
                <w:sz w:val="20"/>
                <w:szCs w:val="20"/>
                <w:lang w:eastAsia="en-US"/>
              </w:rPr>
            </w:pPr>
            <w:r w:rsidRPr="00600A99">
              <w:rPr>
                <w:rFonts w:eastAsia="Calibri"/>
                <w:sz w:val="20"/>
                <w:szCs w:val="20"/>
                <w:lang w:eastAsia="en-US"/>
              </w:rPr>
              <w:t>Broj održanih sjednica Gradskog vijeća</w:t>
            </w:r>
          </w:p>
        </w:tc>
        <w:tc>
          <w:tcPr>
            <w:tcW w:w="2694" w:type="dxa"/>
            <w:shd w:val="clear" w:color="auto" w:fill="auto"/>
            <w:vAlign w:val="center"/>
          </w:tcPr>
          <w:p w14:paraId="44F27D80" w14:textId="77777777" w:rsidR="003D4E0B" w:rsidRPr="00600A99" w:rsidRDefault="003D4E0B" w:rsidP="00355083">
            <w:pPr>
              <w:suppressLineNumbers/>
              <w:rPr>
                <w:rFonts w:eastAsia="Calibri"/>
                <w:sz w:val="20"/>
                <w:szCs w:val="20"/>
                <w:lang w:eastAsia="en-US"/>
              </w:rPr>
            </w:pPr>
            <w:r w:rsidRPr="00600A99">
              <w:rPr>
                <w:rFonts w:eastAsia="Calibri"/>
                <w:sz w:val="20"/>
                <w:szCs w:val="20"/>
                <w:lang w:eastAsia="en-US"/>
              </w:rPr>
              <w:t xml:space="preserve">Tijekom godine u prosjeku se održava oko 10 sjednica Gradskog vijeća. </w:t>
            </w:r>
          </w:p>
          <w:p w14:paraId="25C562BB" w14:textId="77777777" w:rsidR="003D4E0B" w:rsidRPr="00600A99" w:rsidRDefault="003D4E0B" w:rsidP="00355083">
            <w:pPr>
              <w:suppressLineNumbers/>
              <w:rPr>
                <w:rFonts w:eastAsia="Calibri"/>
                <w:sz w:val="20"/>
                <w:szCs w:val="20"/>
                <w:lang w:eastAsia="en-US"/>
              </w:rPr>
            </w:pPr>
            <w:r w:rsidRPr="00600A99">
              <w:rPr>
                <w:rFonts w:eastAsia="Calibri"/>
                <w:sz w:val="20"/>
                <w:szCs w:val="20"/>
                <w:lang w:eastAsia="en-US"/>
              </w:rPr>
              <w:t>Prije sjednica Gradskog vijeća održavaju se i sjednice odbora.</w:t>
            </w:r>
          </w:p>
        </w:tc>
        <w:tc>
          <w:tcPr>
            <w:tcW w:w="992" w:type="dxa"/>
            <w:shd w:val="clear" w:color="auto" w:fill="auto"/>
            <w:vAlign w:val="center"/>
          </w:tcPr>
          <w:p w14:paraId="20696180"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Broj sjednica GV</w:t>
            </w:r>
          </w:p>
        </w:tc>
        <w:tc>
          <w:tcPr>
            <w:tcW w:w="1134" w:type="dxa"/>
            <w:gridSpan w:val="2"/>
            <w:shd w:val="clear" w:color="auto" w:fill="auto"/>
            <w:vAlign w:val="center"/>
          </w:tcPr>
          <w:p w14:paraId="05CE1C82"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11</w:t>
            </w:r>
          </w:p>
        </w:tc>
        <w:tc>
          <w:tcPr>
            <w:tcW w:w="1134" w:type="dxa"/>
            <w:shd w:val="clear" w:color="auto" w:fill="auto"/>
            <w:noWrap/>
            <w:vAlign w:val="center"/>
          </w:tcPr>
          <w:p w14:paraId="4F2852C2"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10</w:t>
            </w:r>
          </w:p>
        </w:tc>
        <w:tc>
          <w:tcPr>
            <w:tcW w:w="1134" w:type="dxa"/>
            <w:shd w:val="clear" w:color="auto" w:fill="auto"/>
            <w:noWrap/>
            <w:vAlign w:val="center"/>
          </w:tcPr>
          <w:p w14:paraId="58FBCAC5"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10</w:t>
            </w:r>
          </w:p>
        </w:tc>
        <w:tc>
          <w:tcPr>
            <w:tcW w:w="1134" w:type="dxa"/>
            <w:shd w:val="clear" w:color="auto" w:fill="auto"/>
            <w:noWrap/>
            <w:vAlign w:val="center"/>
          </w:tcPr>
          <w:p w14:paraId="4E9ECFCB"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10</w:t>
            </w:r>
          </w:p>
        </w:tc>
      </w:tr>
      <w:tr w:rsidR="003D4E0B" w:rsidRPr="002C2952" w14:paraId="3EC9EB5A" w14:textId="77777777" w:rsidTr="00355083">
        <w:trPr>
          <w:trHeight w:val="416"/>
          <w:jc w:val="center"/>
        </w:trPr>
        <w:tc>
          <w:tcPr>
            <w:tcW w:w="1985" w:type="dxa"/>
            <w:shd w:val="clear" w:color="auto" w:fill="auto"/>
            <w:noWrap/>
            <w:vAlign w:val="center"/>
          </w:tcPr>
          <w:p w14:paraId="4EAB9A89" w14:textId="77777777" w:rsidR="003D4E0B" w:rsidRPr="00600A99" w:rsidRDefault="003D4E0B" w:rsidP="00355083">
            <w:pPr>
              <w:rPr>
                <w:rFonts w:eastAsia="Calibri"/>
                <w:sz w:val="20"/>
                <w:szCs w:val="20"/>
                <w:lang w:eastAsia="en-US"/>
              </w:rPr>
            </w:pPr>
            <w:r w:rsidRPr="00600A99">
              <w:rPr>
                <w:rFonts w:eastAsia="Calibri"/>
                <w:sz w:val="20"/>
                <w:szCs w:val="20"/>
                <w:lang w:eastAsia="en-US"/>
              </w:rPr>
              <w:t>Broj objavljenih Službenih vijesti Grada Samobora</w:t>
            </w:r>
          </w:p>
        </w:tc>
        <w:tc>
          <w:tcPr>
            <w:tcW w:w="2694" w:type="dxa"/>
            <w:shd w:val="clear" w:color="auto" w:fill="auto"/>
            <w:vAlign w:val="center"/>
          </w:tcPr>
          <w:p w14:paraId="28546990" w14:textId="77777777" w:rsidR="003D4E0B" w:rsidRPr="00600A99" w:rsidRDefault="003D4E0B" w:rsidP="00355083">
            <w:pPr>
              <w:suppressLineNumbers/>
              <w:rPr>
                <w:rFonts w:eastAsia="Calibri"/>
                <w:sz w:val="20"/>
                <w:szCs w:val="20"/>
                <w:lang w:eastAsia="en-US"/>
              </w:rPr>
            </w:pPr>
            <w:r w:rsidRPr="00600A99">
              <w:rPr>
                <w:rFonts w:eastAsia="Calibri"/>
                <w:sz w:val="20"/>
                <w:szCs w:val="20"/>
                <w:lang w:eastAsia="en-US"/>
              </w:rPr>
              <w:t>Redovita objava Službenih vijesti Grada Samobora.</w:t>
            </w:r>
          </w:p>
        </w:tc>
        <w:tc>
          <w:tcPr>
            <w:tcW w:w="992" w:type="dxa"/>
            <w:shd w:val="clear" w:color="auto" w:fill="auto"/>
            <w:vAlign w:val="center"/>
          </w:tcPr>
          <w:p w14:paraId="49629373"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Broj SV</w:t>
            </w:r>
          </w:p>
        </w:tc>
        <w:tc>
          <w:tcPr>
            <w:tcW w:w="1134" w:type="dxa"/>
            <w:gridSpan w:val="2"/>
            <w:shd w:val="clear" w:color="auto" w:fill="auto"/>
            <w:vAlign w:val="center"/>
          </w:tcPr>
          <w:p w14:paraId="65BF9052"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12</w:t>
            </w:r>
          </w:p>
        </w:tc>
        <w:tc>
          <w:tcPr>
            <w:tcW w:w="1134" w:type="dxa"/>
            <w:shd w:val="clear" w:color="auto" w:fill="auto"/>
            <w:noWrap/>
            <w:vAlign w:val="center"/>
          </w:tcPr>
          <w:p w14:paraId="01108910"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10</w:t>
            </w:r>
          </w:p>
        </w:tc>
        <w:tc>
          <w:tcPr>
            <w:tcW w:w="1134" w:type="dxa"/>
            <w:shd w:val="clear" w:color="auto" w:fill="auto"/>
            <w:noWrap/>
            <w:vAlign w:val="center"/>
          </w:tcPr>
          <w:p w14:paraId="7266D42C"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10</w:t>
            </w:r>
          </w:p>
        </w:tc>
        <w:tc>
          <w:tcPr>
            <w:tcW w:w="1134" w:type="dxa"/>
            <w:shd w:val="clear" w:color="auto" w:fill="auto"/>
            <w:noWrap/>
            <w:vAlign w:val="center"/>
          </w:tcPr>
          <w:p w14:paraId="6DE68003"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10</w:t>
            </w:r>
          </w:p>
        </w:tc>
      </w:tr>
      <w:tr w:rsidR="003D4E0B" w:rsidRPr="002C2952" w14:paraId="23DE9F3E" w14:textId="77777777" w:rsidTr="00355083">
        <w:trPr>
          <w:trHeight w:val="416"/>
          <w:jc w:val="center"/>
        </w:trPr>
        <w:tc>
          <w:tcPr>
            <w:tcW w:w="1985" w:type="dxa"/>
            <w:shd w:val="clear" w:color="auto" w:fill="auto"/>
            <w:noWrap/>
            <w:vAlign w:val="center"/>
          </w:tcPr>
          <w:p w14:paraId="6356A3B3" w14:textId="77777777" w:rsidR="003D4E0B" w:rsidRPr="00600A99" w:rsidRDefault="003D4E0B" w:rsidP="00355083">
            <w:pPr>
              <w:rPr>
                <w:rFonts w:eastAsia="Calibri"/>
                <w:sz w:val="20"/>
                <w:szCs w:val="20"/>
                <w:lang w:eastAsia="en-US"/>
              </w:rPr>
            </w:pPr>
            <w:r w:rsidRPr="00600A99">
              <w:rPr>
                <w:rFonts w:eastAsia="Calibri"/>
                <w:sz w:val="20"/>
                <w:szCs w:val="20"/>
                <w:lang w:eastAsia="en-US"/>
              </w:rPr>
              <w:t>Broj posjeta delegacija</w:t>
            </w:r>
          </w:p>
        </w:tc>
        <w:tc>
          <w:tcPr>
            <w:tcW w:w="2694" w:type="dxa"/>
            <w:shd w:val="clear" w:color="auto" w:fill="auto"/>
            <w:vAlign w:val="center"/>
          </w:tcPr>
          <w:p w14:paraId="0DD2F939" w14:textId="77777777" w:rsidR="003D4E0B" w:rsidRPr="00600A99" w:rsidRDefault="003D4E0B" w:rsidP="00355083">
            <w:pPr>
              <w:suppressLineNumbers/>
              <w:rPr>
                <w:rFonts w:eastAsia="Calibri"/>
                <w:sz w:val="20"/>
                <w:szCs w:val="20"/>
                <w:lang w:eastAsia="en-US"/>
              </w:rPr>
            </w:pPr>
            <w:r w:rsidRPr="00600A99">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71AFC876"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Broj posjeta</w:t>
            </w:r>
          </w:p>
        </w:tc>
        <w:tc>
          <w:tcPr>
            <w:tcW w:w="1134" w:type="dxa"/>
            <w:gridSpan w:val="2"/>
            <w:shd w:val="clear" w:color="auto" w:fill="auto"/>
            <w:vAlign w:val="center"/>
          </w:tcPr>
          <w:p w14:paraId="7FAA3F04" w14:textId="77777777" w:rsidR="003D4E0B" w:rsidRPr="00600A99" w:rsidRDefault="003D4E0B" w:rsidP="00355083">
            <w:pPr>
              <w:jc w:val="center"/>
              <w:rPr>
                <w:rFonts w:eastAsia="Calibri"/>
                <w:sz w:val="20"/>
                <w:szCs w:val="20"/>
                <w:lang w:eastAsia="en-US"/>
              </w:rPr>
            </w:pPr>
            <w:r w:rsidRPr="00600A99">
              <w:rPr>
                <w:sz w:val="20"/>
                <w:szCs w:val="20"/>
              </w:rPr>
              <w:t>5</w:t>
            </w:r>
          </w:p>
        </w:tc>
        <w:tc>
          <w:tcPr>
            <w:tcW w:w="1134" w:type="dxa"/>
            <w:shd w:val="clear" w:color="auto" w:fill="auto"/>
            <w:noWrap/>
            <w:vAlign w:val="center"/>
          </w:tcPr>
          <w:p w14:paraId="414068E0" w14:textId="77777777" w:rsidR="003D4E0B" w:rsidRPr="00600A99" w:rsidRDefault="003D4E0B" w:rsidP="00355083">
            <w:pPr>
              <w:jc w:val="center"/>
              <w:rPr>
                <w:rFonts w:eastAsia="Calibri"/>
                <w:sz w:val="20"/>
                <w:szCs w:val="20"/>
                <w:lang w:eastAsia="en-US"/>
              </w:rPr>
            </w:pPr>
            <w:r w:rsidRPr="00600A99">
              <w:rPr>
                <w:sz w:val="20"/>
                <w:szCs w:val="20"/>
              </w:rPr>
              <w:t>6</w:t>
            </w:r>
          </w:p>
        </w:tc>
        <w:tc>
          <w:tcPr>
            <w:tcW w:w="1134" w:type="dxa"/>
            <w:shd w:val="clear" w:color="auto" w:fill="auto"/>
            <w:noWrap/>
            <w:vAlign w:val="center"/>
          </w:tcPr>
          <w:p w14:paraId="5F042CEB" w14:textId="77777777" w:rsidR="003D4E0B" w:rsidRPr="00600A99" w:rsidRDefault="003D4E0B" w:rsidP="00355083">
            <w:pPr>
              <w:jc w:val="center"/>
              <w:rPr>
                <w:rFonts w:eastAsia="Calibri"/>
                <w:sz w:val="20"/>
                <w:szCs w:val="20"/>
                <w:lang w:eastAsia="en-US"/>
              </w:rPr>
            </w:pPr>
            <w:r w:rsidRPr="00600A99">
              <w:rPr>
                <w:sz w:val="20"/>
                <w:szCs w:val="20"/>
              </w:rPr>
              <w:t>6</w:t>
            </w:r>
          </w:p>
        </w:tc>
        <w:tc>
          <w:tcPr>
            <w:tcW w:w="1134" w:type="dxa"/>
            <w:shd w:val="clear" w:color="auto" w:fill="auto"/>
            <w:noWrap/>
            <w:vAlign w:val="center"/>
          </w:tcPr>
          <w:p w14:paraId="3E3C2184" w14:textId="77777777" w:rsidR="003D4E0B" w:rsidRPr="00600A99" w:rsidRDefault="003D4E0B" w:rsidP="00355083">
            <w:pPr>
              <w:jc w:val="center"/>
              <w:rPr>
                <w:rFonts w:eastAsia="Calibri"/>
                <w:sz w:val="20"/>
                <w:szCs w:val="20"/>
                <w:lang w:eastAsia="en-US"/>
              </w:rPr>
            </w:pPr>
            <w:r w:rsidRPr="00600A99">
              <w:rPr>
                <w:sz w:val="20"/>
                <w:szCs w:val="20"/>
              </w:rPr>
              <w:t>6</w:t>
            </w:r>
          </w:p>
        </w:tc>
      </w:tr>
      <w:tr w:rsidR="003D4E0B" w:rsidRPr="002C2952" w14:paraId="60F6949A" w14:textId="77777777" w:rsidTr="00355083">
        <w:trPr>
          <w:trHeight w:val="300"/>
          <w:jc w:val="center"/>
        </w:trPr>
        <w:tc>
          <w:tcPr>
            <w:tcW w:w="10207" w:type="dxa"/>
            <w:gridSpan w:val="8"/>
            <w:shd w:val="clear" w:color="auto" w:fill="F2F2F2"/>
            <w:hideMark/>
          </w:tcPr>
          <w:p w14:paraId="2E8FE2A5" w14:textId="77777777" w:rsidR="003D4E0B" w:rsidRPr="00600A99" w:rsidRDefault="003D4E0B" w:rsidP="00355083">
            <w:pPr>
              <w:rPr>
                <w:b/>
                <w:bCs/>
                <w:sz w:val="20"/>
                <w:szCs w:val="20"/>
              </w:rPr>
            </w:pPr>
            <w:r w:rsidRPr="00600A99">
              <w:rPr>
                <w:b/>
                <w:bCs/>
                <w:sz w:val="20"/>
                <w:szCs w:val="20"/>
              </w:rPr>
              <w:t>Naziv aktivnosti/projekta u Proračunu: OBILJEŽAVANJE DANA GRADA</w:t>
            </w:r>
          </w:p>
        </w:tc>
      </w:tr>
      <w:tr w:rsidR="003D4E0B" w:rsidRPr="002C2952" w14:paraId="3A719C74" w14:textId="77777777" w:rsidTr="00355083">
        <w:trPr>
          <w:trHeight w:val="251"/>
          <w:jc w:val="center"/>
        </w:trPr>
        <w:tc>
          <w:tcPr>
            <w:tcW w:w="6805" w:type="dxa"/>
            <w:gridSpan w:val="5"/>
            <w:vMerge w:val="restart"/>
            <w:shd w:val="clear" w:color="auto" w:fill="auto"/>
            <w:vAlign w:val="center"/>
            <w:hideMark/>
          </w:tcPr>
          <w:p w14:paraId="6EAFCEC7" w14:textId="77777777" w:rsidR="003D4E0B" w:rsidRPr="00600A99" w:rsidRDefault="003D4E0B" w:rsidP="00355083">
            <w:pPr>
              <w:jc w:val="center"/>
              <w:rPr>
                <w:sz w:val="20"/>
                <w:szCs w:val="20"/>
              </w:rPr>
            </w:pPr>
            <w:r w:rsidRPr="00600A99">
              <w:rPr>
                <w:sz w:val="20"/>
                <w:szCs w:val="20"/>
              </w:rPr>
              <w:t>Obrazloženje aktivnosti/projekta</w:t>
            </w:r>
          </w:p>
        </w:tc>
        <w:tc>
          <w:tcPr>
            <w:tcW w:w="3402" w:type="dxa"/>
            <w:gridSpan w:val="3"/>
            <w:shd w:val="clear" w:color="auto" w:fill="auto"/>
            <w:noWrap/>
            <w:vAlign w:val="center"/>
            <w:hideMark/>
          </w:tcPr>
          <w:p w14:paraId="699CABA4" w14:textId="77777777" w:rsidR="003D4E0B" w:rsidRPr="00600A99" w:rsidRDefault="003D4E0B" w:rsidP="00355083">
            <w:pPr>
              <w:jc w:val="center"/>
              <w:rPr>
                <w:sz w:val="20"/>
                <w:szCs w:val="20"/>
              </w:rPr>
            </w:pPr>
            <w:r w:rsidRPr="00600A99">
              <w:rPr>
                <w:sz w:val="20"/>
                <w:szCs w:val="20"/>
              </w:rPr>
              <w:t>Planirana sredstva (EUR)</w:t>
            </w:r>
          </w:p>
        </w:tc>
      </w:tr>
      <w:tr w:rsidR="003D4E0B" w:rsidRPr="002C2952" w14:paraId="7CCF760A" w14:textId="77777777" w:rsidTr="00355083">
        <w:trPr>
          <w:trHeight w:val="182"/>
          <w:jc w:val="center"/>
        </w:trPr>
        <w:tc>
          <w:tcPr>
            <w:tcW w:w="6805" w:type="dxa"/>
            <w:gridSpan w:val="5"/>
            <w:vMerge/>
            <w:vAlign w:val="center"/>
            <w:hideMark/>
          </w:tcPr>
          <w:p w14:paraId="338BDADE" w14:textId="77777777" w:rsidR="003D4E0B" w:rsidRPr="00600A99" w:rsidRDefault="003D4E0B" w:rsidP="00355083">
            <w:pPr>
              <w:rPr>
                <w:sz w:val="20"/>
                <w:szCs w:val="20"/>
              </w:rPr>
            </w:pPr>
          </w:p>
        </w:tc>
        <w:tc>
          <w:tcPr>
            <w:tcW w:w="1134" w:type="dxa"/>
            <w:shd w:val="clear" w:color="auto" w:fill="auto"/>
            <w:noWrap/>
            <w:vAlign w:val="bottom"/>
            <w:hideMark/>
          </w:tcPr>
          <w:p w14:paraId="1758507E" w14:textId="77777777" w:rsidR="003D4E0B" w:rsidRPr="00600A99" w:rsidRDefault="003D4E0B" w:rsidP="00355083">
            <w:pPr>
              <w:jc w:val="center"/>
              <w:rPr>
                <w:sz w:val="20"/>
                <w:szCs w:val="20"/>
              </w:rPr>
            </w:pPr>
            <w:r w:rsidRPr="00600A99">
              <w:rPr>
                <w:sz w:val="20"/>
                <w:szCs w:val="20"/>
              </w:rPr>
              <w:t>2023.</w:t>
            </w:r>
          </w:p>
        </w:tc>
        <w:tc>
          <w:tcPr>
            <w:tcW w:w="1134" w:type="dxa"/>
            <w:shd w:val="clear" w:color="auto" w:fill="auto"/>
            <w:noWrap/>
            <w:vAlign w:val="bottom"/>
            <w:hideMark/>
          </w:tcPr>
          <w:p w14:paraId="32149D15" w14:textId="77777777" w:rsidR="003D4E0B" w:rsidRPr="00600A99" w:rsidRDefault="003D4E0B" w:rsidP="00355083">
            <w:pPr>
              <w:jc w:val="center"/>
              <w:rPr>
                <w:sz w:val="20"/>
                <w:szCs w:val="20"/>
              </w:rPr>
            </w:pPr>
            <w:r w:rsidRPr="00600A99">
              <w:rPr>
                <w:sz w:val="20"/>
                <w:szCs w:val="20"/>
              </w:rPr>
              <w:t>2024.</w:t>
            </w:r>
          </w:p>
        </w:tc>
        <w:tc>
          <w:tcPr>
            <w:tcW w:w="1134" w:type="dxa"/>
            <w:shd w:val="clear" w:color="auto" w:fill="auto"/>
            <w:noWrap/>
            <w:vAlign w:val="bottom"/>
            <w:hideMark/>
          </w:tcPr>
          <w:p w14:paraId="5BDB0804" w14:textId="77777777" w:rsidR="003D4E0B" w:rsidRPr="00600A99" w:rsidRDefault="003D4E0B" w:rsidP="00355083">
            <w:pPr>
              <w:jc w:val="center"/>
              <w:rPr>
                <w:sz w:val="20"/>
                <w:szCs w:val="20"/>
              </w:rPr>
            </w:pPr>
            <w:r w:rsidRPr="00600A99">
              <w:rPr>
                <w:sz w:val="20"/>
                <w:szCs w:val="20"/>
              </w:rPr>
              <w:t>2025.</w:t>
            </w:r>
          </w:p>
        </w:tc>
      </w:tr>
      <w:tr w:rsidR="003D4E0B" w:rsidRPr="002C2952" w14:paraId="42402B3E" w14:textId="77777777" w:rsidTr="00355083">
        <w:trPr>
          <w:trHeight w:val="546"/>
          <w:jc w:val="center"/>
        </w:trPr>
        <w:tc>
          <w:tcPr>
            <w:tcW w:w="6805" w:type="dxa"/>
            <w:gridSpan w:val="5"/>
            <w:shd w:val="clear" w:color="auto" w:fill="auto"/>
            <w:noWrap/>
            <w:hideMark/>
          </w:tcPr>
          <w:p w14:paraId="3DF04FC0" w14:textId="77777777" w:rsidR="003D4E0B" w:rsidRPr="00600A99" w:rsidRDefault="003D4E0B" w:rsidP="00355083">
            <w:pPr>
              <w:jc w:val="both"/>
              <w:rPr>
                <w:i/>
                <w:iCs/>
                <w:sz w:val="20"/>
                <w:szCs w:val="20"/>
              </w:rPr>
            </w:pPr>
            <w:r w:rsidRPr="00600A99">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troškova intelektualnih usluga, reprezentacije, rashoda protokola i dr.</w:t>
            </w:r>
          </w:p>
        </w:tc>
        <w:tc>
          <w:tcPr>
            <w:tcW w:w="1134" w:type="dxa"/>
            <w:shd w:val="clear" w:color="auto" w:fill="auto"/>
            <w:noWrap/>
            <w:vAlign w:val="center"/>
          </w:tcPr>
          <w:p w14:paraId="473044CD" w14:textId="77777777" w:rsidR="003D4E0B" w:rsidRPr="00600A99" w:rsidRDefault="003D4E0B" w:rsidP="00355083">
            <w:pPr>
              <w:jc w:val="right"/>
              <w:rPr>
                <w:b/>
                <w:sz w:val="20"/>
                <w:szCs w:val="20"/>
              </w:rPr>
            </w:pPr>
            <w:r w:rsidRPr="00600A99">
              <w:rPr>
                <w:b/>
                <w:bCs/>
                <w:sz w:val="20"/>
                <w:szCs w:val="20"/>
              </w:rPr>
              <w:t>29.790</w:t>
            </w:r>
          </w:p>
        </w:tc>
        <w:tc>
          <w:tcPr>
            <w:tcW w:w="1134" w:type="dxa"/>
            <w:shd w:val="clear" w:color="auto" w:fill="auto"/>
            <w:noWrap/>
            <w:vAlign w:val="center"/>
          </w:tcPr>
          <w:p w14:paraId="21CC5453" w14:textId="77777777" w:rsidR="003D4E0B" w:rsidRPr="00600A99" w:rsidRDefault="003D4E0B" w:rsidP="00355083">
            <w:pPr>
              <w:jc w:val="right"/>
              <w:rPr>
                <w:b/>
                <w:sz w:val="20"/>
                <w:szCs w:val="20"/>
              </w:rPr>
            </w:pPr>
            <w:r w:rsidRPr="00600A99">
              <w:rPr>
                <w:b/>
                <w:bCs/>
                <w:sz w:val="20"/>
                <w:szCs w:val="20"/>
              </w:rPr>
              <w:t>29.290</w:t>
            </w:r>
          </w:p>
        </w:tc>
        <w:tc>
          <w:tcPr>
            <w:tcW w:w="1134" w:type="dxa"/>
            <w:shd w:val="clear" w:color="auto" w:fill="auto"/>
            <w:noWrap/>
            <w:vAlign w:val="center"/>
          </w:tcPr>
          <w:p w14:paraId="36CBC48D" w14:textId="77777777" w:rsidR="003D4E0B" w:rsidRPr="00600A99" w:rsidRDefault="003D4E0B" w:rsidP="00355083">
            <w:pPr>
              <w:jc w:val="right"/>
              <w:rPr>
                <w:b/>
                <w:sz w:val="20"/>
                <w:szCs w:val="20"/>
              </w:rPr>
            </w:pPr>
            <w:r w:rsidRPr="00600A99">
              <w:rPr>
                <w:b/>
                <w:bCs/>
                <w:sz w:val="20"/>
                <w:szCs w:val="20"/>
              </w:rPr>
              <w:t>29.290</w:t>
            </w:r>
          </w:p>
        </w:tc>
      </w:tr>
      <w:tr w:rsidR="003D4E0B" w:rsidRPr="002C2952" w14:paraId="3231D59D" w14:textId="77777777" w:rsidTr="00355083">
        <w:trPr>
          <w:trHeight w:val="416"/>
          <w:jc w:val="center"/>
        </w:trPr>
        <w:tc>
          <w:tcPr>
            <w:tcW w:w="1985" w:type="dxa"/>
            <w:shd w:val="clear" w:color="auto" w:fill="auto"/>
            <w:noWrap/>
            <w:vAlign w:val="center"/>
          </w:tcPr>
          <w:p w14:paraId="32C7B115" w14:textId="77777777" w:rsidR="003D4E0B" w:rsidRPr="00600A99" w:rsidRDefault="003D4E0B" w:rsidP="00355083">
            <w:pPr>
              <w:rPr>
                <w:sz w:val="20"/>
                <w:szCs w:val="20"/>
              </w:rPr>
            </w:pPr>
            <w:r w:rsidRPr="00600A99">
              <w:rPr>
                <w:rFonts w:eastAsia="Calibri"/>
                <w:b/>
                <w:bCs/>
                <w:sz w:val="20"/>
                <w:szCs w:val="20"/>
              </w:rPr>
              <w:t>Pokazatelj uspješnosti</w:t>
            </w:r>
          </w:p>
        </w:tc>
        <w:tc>
          <w:tcPr>
            <w:tcW w:w="2694" w:type="dxa"/>
            <w:shd w:val="clear" w:color="auto" w:fill="auto"/>
            <w:vAlign w:val="center"/>
          </w:tcPr>
          <w:p w14:paraId="31E13804" w14:textId="77777777" w:rsidR="003D4E0B" w:rsidRPr="00600A99" w:rsidRDefault="003D4E0B" w:rsidP="00355083">
            <w:pPr>
              <w:rPr>
                <w:sz w:val="20"/>
                <w:szCs w:val="20"/>
              </w:rPr>
            </w:pPr>
            <w:r w:rsidRPr="00600A99">
              <w:rPr>
                <w:rFonts w:eastAsia="Calibri"/>
                <w:b/>
                <w:bCs/>
                <w:sz w:val="20"/>
                <w:szCs w:val="20"/>
              </w:rPr>
              <w:t>Definicija</w:t>
            </w:r>
          </w:p>
        </w:tc>
        <w:tc>
          <w:tcPr>
            <w:tcW w:w="992" w:type="dxa"/>
            <w:shd w:val="clear" w:color="auto" w:fill="auto"/>
            <w:vAlign w:val="center"/>
          </w:tcPr>
          <w:p w14:paraId="282EAC93" w14:textId="77777777" w:rsidR="003D4E0B" w:rsidRPr="00600A99" w:rsidRDefault="003D4E0B" w:rsidP="00355083">
            <w:pPr>
              <w:jc w:val="center"/>
              <w:rPr>
                <w:sz w:val="20"/>
                <w:szCs w:val="20"/>
              </w:rPr>
            </w:pPr>
            <w:r w:rsidRPr="00600A99">
              <w:rPr>
                <w:rFonts w:eastAsia="Calibri"/>
                <w:b/>
                <w:bCs/>
                <w:sz w:val="20"/>
                <w:szCs w:val="20"/>
              </w:rPr>
              <w:t>Jedinica</w:t>
            </w:r>
          </w:p>
        </w:tc>
        <w:tc>
          <w:tcPr>
            <w:tcW w:w="1134" w:type="dxa"/>
            <w:gridSpan w:val="2"/>
            <w:shd w:val="clear" w:color="auto" w:fill="auto"/>
            <w:vAlign w:val="center"/>
          </w:tcPr>
          <w:p w14:paraId="219F42F2" w14:textId="77777777" w:rsidR="003D4E0B" w:rsidRPr="00600A99" w:rsidRDefault="003D4E0B" w:rsidP="00355083">
            <w:pPr>
              <w:jc w:val="center"/>
              <w:rPr>
                <w:sz w:val="20"/>
                <w:szCs w:val="20"/>
              </w:rPr>
            </w:pPr>
            <w:r w:rsidRPr="00600A99">
              <w:rPr>
                <w:rFonts w:eastAsia="Calibri"/>
                <w:b/>
                <w:bCs/>
                <w:sz w:val="20"/>
                <w:szCs w:val="20"/>
              </w:rPr>
              <w:t>Polazna vrijednost 2022.</w:t>
            </w:r>
          </w:p>
        </w:tc>
        <w:tc>
          <w:tcPr>
            <w:tcW w:w="1134" w:type="dxa"/>
            <w:shd w:val="clear" w:color="auto" w:fill="auto"/>
            <w:noWrap/>
            <w:vAlign w:val="center"/>
          </w:tcPr>
          <w:p w14:paraId="75D7F296" w14:textId="77777777" w:rsidR="003D4E0B" w:rsidRPr="00600A99" w:rsidRDefault="003D4E0B" w:rsidP="00355083">
            <w:pPr>
              <w:keepNext/>
              <w:jc w:val="center"/>
              <w:outlineLvl w:val="6"/>
              <w:rPr>
                <w:b/>
                <w:sz w:val="20"/>
                <w:szCs w:val="20"/>
              </w:rPr>
            </w:pPr>
            <w:r w:rsidRPr="00600A99">
              <w:rPr>
                <w:rFonts w:eastAsia="Calibri"/>
                <w:b/>
                <w:bCs/>
                <w:sz w:val="20"/>
                <w:szCs w:val="20"/>
              </w:rPr>
              <w:t>Ciljana vrijednost 2023.</w:t>
            </w:r>
          </w:p>
        </w:tc>
        <w:tc>
          <w:tcPr>
            <w:tcW w:w="1134" w:type="dxa"/>
            <w:shd w:val="clear" w:color="auto" w:fill="auto"/>
            <w:noWrap/>
            <w:vAlign w:val="center"/>
          </w:tcPr>
          <w:p w14:paraId="788258ED" w14:textId="77777777" w:rsidR="003D4E0B" w:rsidRPr="00600A99" w:rsidRDefault="003D4E0B" w:rsidP="00355083">
            <w:pPr>
              <w:keepNext/>
              <w:jc w:val="center"/>
              <w:outlineLvl w:val="6"/>
              <w:rPr>
                <w:b/>
                <w:sz w:val="20"/>
                <w:szCs w:val="20"/>
              </w:rPr>
            </w:pPr>
            <w:r w:rsidRPr="00600A99">
              <w:rPr>
                <w:rFonts w:eastAsia="Calibri"/>
                <w:b/>
                <w:bCs/>
                <w:sz w:val="20"/>
                <w:szCs w:val="20"/>
              </w:rPr>
              <w:t>Ciljana vrijednost 2024.</w:t>
            </w:r>
          </w:p>
        </w:tc>
        <w:tc>
          <w:tcPr>
            <w:tcW w:w="1134" w:type="dxa"/>
            <w:shd w:val="clear" w:color="auto" w:fill="auto"/>
            <w:noWrap/>
            <w:vAlign w:val="center"/>
          </w:tcPr>
          <w:p w14:paraId="3B9A86CA" w14:textId="77777777" w:rsidR="003D4E0B" w:rsidRPr="00600A99" w:rsidRDefault="003D4E0B" w:rsidP="00355083">
            <w:pPr>
              <w:keepNext/>
              <w:jc w:val="center"/>
              <w:outlineLvl w:val="6"/>
              <w:rPr>
                <w:b/>
                <w:sz w:val="20"/>
                <w:szCs w:val="20"/>
              </w:rPr>
            </w:pPr>
            <w:r w:rsidRPr="00600A99">
              <w:rPr>
                <w:rFonts w:eastAsia="Calibri"/>
                <w:b/>
                <w:bCs/>
                <w:sz w:val="20"/>
                <w:szCs w:val="20"/>
              </w:rPr>
              <w:t>Ciljana vrijednost 2025.</w:t>
            </w:r>
          </w:p>
        </w:tc>
      </w:tr>
      <w:tr w:rsidR="003D4E0B" w:rsidRPr="002C2952" w14:paraId="7046C6E7" w14:textId="77777777" w:rsidTr="00355083">
        <w:trPr>
          <w:trHeight w:val="416"/>
          <w:jc w:val="center"/>
        </w:trPr>
        <w:tc>
          <w:tcPr>
            <w:tcW w:w="1985" w:type="dxa"/>
            <w:shd w:val="clear" w:color="auto" w:fill="auto"/>
            <w:noWrap/>
            <w:vAlign w:val="center"/>
          </w:tcPr>
          <w:p w14:paraId="3CDCC6E5" w14:textId="77777777" w:rsidR="003D4E0B" w:rsidRPr="00600A99" w:rsidRDefault="003D4E0B" w:rsidP="00355083">
            <w:pPr>
              <w:rPr>
                <w:rFonts w:eastAsia="Calibri"/>
                <w:sz w:val="20"/>
                <w:szCs w:val="20"/>
                <w:lang w:eastAsia="en-US"/>
              </w:rPr>
            </w:pPr>
            <w:r w:rsidRPr="00600A99">
              <w:rPr>
                <w:iCs/>
                <w:sz w:val="20"/>
                <w:szCs w:val="20"/>
              </w:rPr>
              <w:t>Broj dodijeljenih nagrada</w:t>
            </w:r>
          </w:p>
        </w:tc>
        <w:tc>
          <w:tcPr>
            <w:tcW w:w="2694" w:type="dxa"/>
            <w:shd w:val="clear" w:color="auto" w:fill="auto"/>
            <w:vAlign w:val="center"/>
          </w:tcPr>
          <w:p w14:paraId="7CC71761" w14:textId="77777777" w:rsidR="003D4E0B" w:rsidRPr="00600A99" w:rsidRDefault="003D4E0B" w:rsidP="00355083">
            <w:pPr>
              <w:suppressLineNumbers/>
              <w:rPr>
                <w:rFonts w:eastAsia="Calibri"/>
                <w:sz w:val="20"/>
                <w:szCs w:val="20"/>
                <w:lang w:eastAsia="en-US"/>
              </w:rPr>
            </w:pPr>
            <w:r w:rsidRPr="00600A99">
              <w:rPr>
                <w:iCs/>
                <w:sz w:val="20"/>
                <w:szCs w:val="20"/>
              </w:rPr>
              <w:t>Broj nagrada Grada Samobora dodijeljenih u godini dana</w:t>
            </w:r>
          </w:p>
        </w:tc>
        <w:tc>
          <w:tcPr>
            <w:tcW w:w="992" w:type="dxa"/>
            <w:shd w:val="clear" w:color="auto" w:fill="auto"/>
            <w:vAlign w:val="center"/>
          </w:tcPr>
          <w:p w14:paraId="7CD8DC6B"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Broj nagrada</w:t>
            </w:r>
          </w:p>
        </w:tc>
        <w:tc>
          <w:tcPr>
            <w:tcW w:w="1134" w:type="dxa"/>
            <w:gridSpan w:val="2"/>
            <w:shd w:val="clear" w:color="auto" w:fill="auto"/>
            <w:vAlign w:val="center"/>
          </w:tcPr>
          <w:p w14:paraId="268D0290" w14:textId="77777777" w:rsidR="003D4E0B" w:rsidRPr="00600A99" w:rsidRDefault="003D4E0B" w:rsidP="00355083">
            <w:pPr>
              <w:jc w:val="center"/>
              <w:rPr>
                <w:rFonts w:eastAsia="Calibri"/>
                <w:sz w:val="20"/>
                <w:szCs w:val="20"/>
                <w:lang w:eastAsia="en-US"/>
              </w:rPr>
            </w:pPr>
            <w:r w:rsidRPr="00600A99">
              <w:rPr>
                <w:sz w:val="20"/>
                <w:szCs w:val="20"/>
              </w:rPr>
              <w:t>7</w:t>
            </w:r>
          </w:p>
        </w:tc>
        <w:tc>
          <w:tcPr>
            <w:tcW w:w="1134" w:type="dxa"/>
            <w:shd w:val="clear" w:color="auto" w:fill="auto"/>
            <w:noWrap/>
            <w:vAlign w:val="center"/>
          </w:tcPr>
          <w:p w14:paraId="0AA81460" w14:textId="77777777" w:rsidR="003D4E0B" w:rsidRPr="00600A99" w:rsidRDefault="003D4E0B" w:rsidP="00355083">
            <w:pPr>
              <w:jc w:val="center"/>
              <w:rPr>
                <w:rFonts w:eastAsia="Calibri"/>
                <w:sz w:val="20"/>
                <w:szCs w:val="20"/>
                <w:lang w:eastAsia="en-US"/>
              </w:rPr>
            </w:pPr>
            <w:r w:rsidRPr="00600A99">
              <w:rPr>
                <w:sz w:val="20"/>
                <w:szCs w:val="20"/>
              </w:rPr>
              <w:t>7</w:t>
            </w:r>
          </w:p>
        </w:tc>
        <w:tc>
          <w:tcPr>
            <w:tcW w:w="1134" w:type="dxa"/>
            <w:shd w:val="clear" w:color="auto" w:fill="auto"/>
            <w:noWrap/>
            <w:vAlign w:val="center"/>
          </w:tcPr>
          <w:p w14:paraId="6D2253FB" w14:textId="77777777" w:rsidR="003D4E0B" w:rsidRPr="00600A99" w:rsidRDefault="003D4E0B" w:rsidP="00355083">
            <w:pPr>
              <w:jc w:val="center"/>
              <w:rPr>
                <w:rFonts w:eastAsia="Calibri"/>
                <w:sz w:val="20"/>
                <w:szCs w:val="20"/>
                <w:lang w:eastAsia="en-US"/>
              </w:rPr>
            </w:pPr>
            <w:r w:rsidRPr="00600A99">
              <w:rPr>
                <w:sz w:val="20"/>
                <w:szCs w:val="20"/>
              </w:rPr>
              <w:t>7</w:t>
            </w:r>
          </w:p>
        </w:tc>
        <w:tc>
          <w:tcPr>
            <w:tcW w:w="1134" w:type="dxa"/>
            <w:shd w:val="clear" w:color="auto" w:fill="auto"/>
            <w:noWrap/>
            <w:vAlign w:val="center"/>
          </w:tcPr>
          <w:p w14:paraId="58FCAB5C" w14:textId="77777777" w:rsidR="003D4E0B" w:rsidRPr="00600A99" w:rsidRDefault="003D4E0B" w:rsidP="00355083">
            <w:pPr>
              <w:jc w:val="center"/>
              <w:rPr>
                <w:rFonts w:eastAsia="Calibri"/>
                <w:sz w:val="20"/>
                <w:szCs w:val="20"/>
                <w:lang w:eastAsia="en-US"/>
              </w:rPr>
            </w:pPr>
            <w:r w:rsidRPr="00600A99">
              <w:rPr>
                <w:sz w:val="20"/>
                <w:szCs w:val="20"/>
              </w:rPr>
              <w:t>7</w:t>
            </w:r>
          </w:p>
        </w:tc>
      </w:tr>
      <w:tr w:rsidR="003D4E0B" w:rsidRPr="002C2952" w14:paraId="4B3E2007" w14:textId="77777777" w:rsidTr="00355083">
        <w:trPr>
          <w:trHeight w:val="416"/>
          <w:jc w:val="center"/>
        </w:trPr>
        <w:tc>
          <w:tcPr>
            <w:tcW w:w="1985" w:type="dxa"/>
            <w:shd w:val="clear" w:color="auto" w:fill="auto"/>
            <w:noWrap/>
            <w:vAlign w:val="center"/>
          </w:tcPr>
          <w:p w14:paraId="66498DFE" w14:textId="77777777" w:rsidR="003D4E0B" w:rsidRPr="00600A99" w:rsidRDefault="003D4E0B" w:rsidP="00355083">
            <w:pPr>
              <w:rPr>
                <w:rFonts w:eastAsia="Calibri"/>
                <w:sz w:val="20"/>
                <w:szCs w:val="20"/>
                <w:lang w:eastAsia="en-US"/>
              </w:rPr>
            </w:pPr>
            <w:r w:rsidRPr="00600A99">
              <w:rPr>
                <w:iCs/>
                <w:sz w:val="20"/>
                <w:szCs w:val="20"/>
              </w:rPr>
              <w:t>Broj posjetitelja manifestacije</w:t>
            </w:r>
          </w:p>
        </w:tc>
        <w:tc>
          <w:tcPr>
            <w:tcW w:w="2694" w:type="dxa"/>
            <w:shd w:val="clear" w:color="auto" w:fill="auto"/>
            <w:vAlign w:val="center"/>
          </w:tcPr>
          <w:p w14:paraId="2ED92FB4" w14:textId="77777777" w:rsidR="003D4E0B" w:rsidRPr="00600A99" w:rsidRDefault="003D4E0B" w:rsidP="00355083">
            <w:pPr>
              <w:suppressLineNumbers/>
              <w:rPr>
                <w:rFonts w:eastAsia="Calibri"/>
                <w:sz w:val="20"/>
                <w:szCs w:val="20"/>
                <w:lang w:eastAsia="en-US"/>
              </w:rPr>
            </w:pPr>
            <w:r w:rsidRPr="00600A99">
              <w:rPr>
                <w:iCs/>
                <w:sz w:val="20"/>
                <w:szCs w:val="20"/>
              </w:rPr>
              <w:t>Posjećenost manifestacije - bogatim kulturno-umjetničkim i zabavnim programom privući velik broj posjetitelja.</w:t>
            </w:r>
          </w:p>
        </w:tc>
        <w:tc>
          <w:tcPr>
            <w:tcW w:w="992" w:type="dxa"/>
            <w:shd w:val="clear" w:color="auto" w:fill="auto"/>
            <w:vAlign w:val="center"/>
          </w:tcPr>
          <w:p w14:paraId="5D07CB7B" w14:textId="77777777" w:rsidR="003D4E0B" w:rsidRPr="00600A99" w:rsidRDefault="003D4E0B" w:rsidP="00355083">
            <w:pPr>
              <w:jc w:val="center"/>
              <w:rPr>
                <w:rFonts w:eastAsia="Calibri"/>
                <w:sz w:val="20"/>
                <w:szCs w:val="20"/>
                <w:lang w:eastAsia="en-US"/>
              </w:rPr>
            </w:pPr>
            <w:r w:rsidRPr="00600A99">
              <w:rPr>
                <w:rFonts w:eastAsia="Calibri"/>
                <w:sz w:val="20"/>
                <w:szCs w:val="20"/>
                <w:lang w:eastAsia="en-US"/>
              </w:rPr>
              <w:t>Broj posjetite-lja</w:t>
            </w:r>
          </w:p>
        </w:tc>
        <w:tc>
          <w:tcPr>
            <w:tcW w:w="1134" w:type="dxa"/>
            <w:gridSpan w:val="2"/>
            <w:shd w:val="clear" w:color="auto" w:fill="auto"/>
            <w:vAlign w:val="center"/>
          </w:tcPr>
          <w:p w14:paraId="0F160547" w14:textId="77777777" w:rsidR="003D4E0B" w:rsidRPr="00600A99" w:rsidRDefault="003D4E0B" w:rsidP="00355083">
            <w:pPr>
              <w:jc w:val="center"/>
              <w:rPr>
                <w:rFonts w:eastAsia="Calibri"/>
                <w:sz w:val="20"/>
                <w:szCs w:val="20"/>
                <w:lang w:eastAsia="en-US"/>
              </w:rPr>
            </w:pPr>
            <w:r w:rsidRPr="00600A99">
              <w:rPr>
                <w:sz w:val="20"/>
                <w:szCs w:val="20"/>
              </w:rPr>
              <w:t>7.000</w:t>
            </w:r>
          </w:p>
        </w:tc>
        <w:tc>
          <w:tcPr>
            <w:tcW w:w="1134" w:type="dxa"/>
            <w:shd w:val="clear" w:color="auto" w:fill="auto"/>
            <w:noWrap/>
            <w:vAlign w:val="center"/>
          </w:tcPr>
          <w:p w14:paraId="5AD5353B" w14:textId="77777777" w:rsidR="003D4E0B" w:rsidRPr="00600A99" w:rsidRDefault="003D4E0B" w:rsidP="00355083">
            <w:pPr>
              <w:jc w:val="center"/>
              <w:rPr>
                <w:rFonts w:eastAsia="Calibri"/>
                <w:sz w:val="20"/>
                <w:szCs w:val="20"/>
                <w:lang w:eastAsia="en-US"/>
              </w:rPr>
            </w:pPr>
            <w:r w:rsidRPr="00600A99">
              <w:rPr>
                <w:sz w:val="20"/>
                <w:szCs w:val="20"/>
              </w:rPr>
              <w:t>7.000</w:t>
            </w:r>
          </w:p>
        </w:tc>
        <w:tc>
          <w:tcPr>
            <w:tcW w:w="1134" w:type="dxa"/>
            <w:shd w:val="clear" w:color="auto" w:fill="auto"/>
            <w:noWrap/>
            <w:vAlign w:val="center"/>
          </w:tcPr>
          <w:p w14:paraId="4067FA5D" w14:textId="77777777" w:rsidR="003D4E0B" w:rsidRPr="00600A99" w:rsidRDefault="003D4E0B" w:rsidP="00355083">
            <w:pPr>
              <w:jc w:val="center"/>
              <w:rPr>
                <w:rFonts w:eastAsia="Calibri"/>
                <w:sz w:val="20"/>
                <w:szCs w:val="20"/>
                <w:lang w:eastAsia="en-US"/>
              </w:rPr>
            </w:pPr>
            <w:r w:rsidRPr="00600A99">
              <w:rPr>
                <w:sz w:val="20"/>
                <w:szCs w:val="20"/>
              </w:rPr>
              <w:t>7.000</w:t>
            </w:r>
          </w:p>
        </w:tc>
        <w:tc>
          <w:tcPr>
            <w:tcW w:w="1134" w:type="dxa"/>
            <w:shd w:val="clear" w:color="auto" w:fill="auto"/>
            <w:noWrap/>
            <w:vAlign w:val="center"/>
          </w:tcPr>
          <w:p w14:paraId="6FFCAB22" w14:textId="77777777" w:rsidR="003D4E0B" w:rsidRPr="00600A99" w:rsidRDefault="003D4E0B" w:rsidP="00355083">
            <w:pPr>
              <w:jc w:val="center"/>
              <w:rPr>
                <w:rFonts w:eastAsia="Calibri"/>
                <w:sz w:val="20"/>
                <w:szCs w:val="20"/>
                <w:lang w:eastAsia="en-US"/>
              </w:rPr>
            </w:pPr>
            <w:r w:rsidRPr="00600A99">
              <w:rPr>
                <w:sz w:val="20"/>
                <w:szCs w:val="20"/>
              </w:rPr>
              <w:t>7.000</w:t>
            </w:r>
          </w:p>
        </w:tc>
      </w:tr>
      <w:tr w:rsidR="003D4E0B" w:rsidRPr="002C2952" w14:paraId="4F48FF91" w14:textId="77777777" w:rsidTr="00355083">
        <w:trPr>
          <w:trHeight w:val="300"/>
          <w:jc w:val="center"/>
        </w:trPr>
        <w:tc>
          <w:tcPr>
            <w:tcW w:w="10207" w:type="dxa"/>
            <w:gridSpan w:val="8"/>
            <w:shd w:val="clear" w:color="auto" w:fill="F2F2F2"/>
            <w:hideMark/>
          </w:tcPr>
          <w:p w14:paraId="295F7CF1" w14:textId="77777777" w:rsidR="003D4E0B" w:rsidRPr="00600A99" w:rsidRDefault="003D4E0B" w:rsidP="00355083">
            <w:pPr>
              <w:rPr>
                <w:b/>
                <w:bCs/>
                <w:sz w:val="20"/>
                <w:szCs w:val="20"/>
              </w:rPr>
            </w:pPr>
            <w:r w:rsidRPr="00600A99">
              <w:rPr>
                <w:b/>
                <w:bCs/>
                <w:sz w:val="20"/>
                <w:szCs w:val="20"/>
              </w:rPr>
              <w:t>Naziv aktivnosti/projekta u Proračunu: OBILJEŽAVANJE  DANA SAMOBORSKIH BRANITELJA</w:t>
            </w:r>
          </w:p>
        </w:tc>
      </w:tr>
      <w:tr w:rsidR="003D4E0B" w:rsidRPr="002C2952" w14:paraId="40787236" w14:textId="77777777" w:rsidTr="00355083">
        <w:trPr>
          <w:trHeight w:val="251"/>
          <w:jc w:val="center"/>
        </w:trPr>
        <w:tc>
          <w:tcPr>
            <w:tcW w:w="6805" w:type="dxa"/>
            <w:gridSpan w:val="5"/>
            <w:vMerge w:val="restart"/>
            <w:shd w:val="clear" w:color="auto" w:fill="auto"/>
            <w:vAlign w:val="center"/>
            <w:hideMark/>
          </w:tcPr>
          <w:p w14:paraId="3E814B99" w14:textId="77777777" w:rsidR="003D4E0B" w:rsidRPr="00600A99" w:rsidRDefault="003D4E0B" w:rsidP="00355083">
            <w:pPr>
              <w:jc w:val="center"/>
              <w:rPr>
                <w:sz w:val="20"/>
                <w:szCs w:val="20"/>
              </w:rPr>
            </w:pPr>
            <w:r w:rsidRPr="00600A99">
              <w:rPr>
                <w:sz w:val="20"/>
                <w:szCs w:val="20"/>
              </w:rPr>
              <w:t>Obrazloženje aktivnosti/projekta</w:t>
            </w:r>
          </w:p>
        </w:tc>
        <w:tc>
          <w:tcPr>
            <w:tcW w:w="3402" w:type="dxa"/>
            <w:gridSpan w:val="3"/>
            <w:shd w:val="clear" w:color="auto" w:fill="auto"/>
            <w:noWrap/>
            <w:vAlign w:val="center"/>
            <w:hideMark/>
          </w:tcPr>
          <w:p w14:paraId="013DF1F8" w14:textId="77777777" w:rsidR="003D4E0B" w:rsidRPr="00600A99" w:rsidRDefault="003D4E0B" w:rsidP="00355083">
            <w:pPr>
              <w:jc w:val="center"/>
              <w:rPr>
                <w:sz w:val="20"/>
                <w:szCs w:val="20"/>
              </w:rPr>
            </w:pPr>
            <w:r w:rsidRPr="00600A99">
              <w:rPr>
                <w:sz w:val="20"/>
                <w:szCs w:val="20"/>
              </w:rPr>
              <w:t>Planirana sredstva (EUR)</w:t>
            </w:r>
          </w:p>
        </w:tc>
      </w:tr>
      <w:tr w:rsidR="003D4E0B" w:rsidRPr="002C2952" w14:paraId="4DB06DA6" w14:textId="77777777" w:rsidTr="00355083">
        <w:trPr>
          <w:trHeight w:val="182"/>
          <w:jc w:val="center"/>
        </w:trPr>
        <w:tc>
          <w:tcPr>
            <w:tcW w:w="6805" w:type="dxa"/>
            <w:gridSpan w:val="5"/>
            <w:vMerge/>
            <w:vAlign w:val="center"/>
            <w:hideMark/>
          </w:tcPr>
          <w:p w14:paraId="67C26785" w14:textId="77777777" w:rsidR="003D4E0B" w:rsidRPr="00600A99" w:rsidRDefault="003D4E0B" w:rsidP="00355083">
            <w:pPr>
              <w:rPr>
                <w:sz w:val="20"/>
                <w:szCs w:val="20"/>
              </w:rPr>
            </w:pPr>
          </w:p>
        </w:tc>
        <w:tc>
          <w:tcPr>
            <w:tcW w:w="1134" w:type="dxa"/>
            <w:shd w:val="clear" w:color="auto" w:fill="auto"/>
            <w:noWrap/>
            <w:vAlign w:val="bottom"/>
            <w:hideMark/>
          </w:tcPr>
          <w:p w14:paraId="280A3FD2" w14:textId="77777777" w:rsidR="003D4E0B" w:rsidRPr="00600A99" w:rsidRDefault="003D4E0B" w:rsidP="00355083">
            <w:pPr>
              <w:jc w:val="center"/>
              <w:rPr>
                <w:sz w:val="20"/>
                <w:szCs w:val="20"/>
              </w:rPr>
            </w:pPr>
            <w:r w:rsidRPr="00600A99">
              <w:rPr>
                <w:sz w:val="20"/>
                <w:szCs w:val="20"/>
              </w:rPr>
              <w:t>2023.</w:t>
            </w:r>
          </w:p>
        </w:tc>
        <w:tc>
          <w:tcPr>
            <w:tcW w:w="1134" w:type="dxa"/>
            <w:shd w:val="clear" w:color="auto" w:fill="auto"/>
            <w:noWrap/>
            <w:vAlign w:val="bottom"/>
            <w:hideMark/>
          </w:tcPr>
          <w:p w14:paraId="2C3F2159" w14:textId="77777777" w:rsidR="003D4E0B" w:rsidRPr="00600A99" w:rsidRDefault="003D4E0B" w:rsidP="00355083">
            <w:pPr>
              <w:jc w:val="center"/>
              <w:rPr>
                <w:sz w:val="20"/>
                <w:szCs w:val="20"/>
              </w:rPr>
            </w:pPr>
            <w:r w:rsidRPr="00600A99">
              <w:rPr>
                <w:sz w:val="20"/>
                <w:szCs w:val="20"/>
              </w:rPr>
              <w:t>2024.</w:t>
            </w:r>
          </w:p>
        </w:tc>
        <w:tc>
          <w:tcPr>
            <w:tcW w:w="1134" w:type="dxa"/>
            <w:shd w:val="clear" w:color="auto" w:fill="auto"/>
            <w:noWrap/>
            <w:vAlign w:val="bottom"/>
            <w:hideMark/>
          </w:tcPr>
          <w:p w14:paraId="0CEF26CE" w14:textId="77777777" w:rsidR="003D4E0B" w:rsidRPr="00600A99" w:rsidRDefault="003D4E0B" w:rsidP="00355083">
            <w:pPr>
              <w:jc w:val="center"/>
              <w:rPr>
                <w:sz w:val="20"/>
                <w:szCs w:val="20"/>
              </w:rPr>
            </w:pPr>
            <w:r w:rsidRPr="00600A99">
              <w:rPr>
                <w:sz w:val="20"/>
                <w:szCs w:val="20"/>
              </w:rPr>
              <w:t>2025.</w:t>
            </w:r>
          </w:p>
        </w:tc>
      </w:tr>
      <w:tr w:rsidR="003D4E0B" w:rsidRPr="002C2952" w14:paraId="6DDA6469" w14:textId="77777777" w:rsidTr="00355083">
        <w:trPr>
          <w:trHeight w:val="546"/>
          <w:jc w:val="center"/>
        </w:trPr>
        <w:tc>
          <w:tcPr>
            <w:tcW w:w="6805" w:type="dxa"/>
            <w:gridSpan w:val="5"/>
            <w:shd w:val="clear" w:color="auto" w:fill="auto"/>
            <w:noWrap/>
            <w:hideMark/>
          </w:tcPr>
          <w:p w14:paraId="046B57B8" w14:textId="77777777" w:rsidR="003D4E0B" w:rsidRPr="00600A99" w:rsidRDefault="003D4E0B" w:rsidP="00355083">
            <w:pPr>
              <w:jc w:val="both"/>
              <w:rPr>
                <w:iCs/>
                <w:sz w:val="20"/>
                <w:szCs w:val="20"/>
              </w:rPr>
            </w:pPr>
            <w:r w:rsidRPr="00600A99">
              <w:rPr>
                <w:iCs/>
                <w:sz w:val="20"/>
                <w:szCs w:val="20"/>
              </w:rPr>
              <w:t>Odlukom Gradskog vijeća (</w:t>
            </w:r>
            <w:r w:rsidRPr="00600A99">
              <w:rPr>
                <w:sz w:val="20"/>
                <w:szCs w:val="20"/>
              </w:rPr>
              <w:t>Službene vijesti Grada Samobora 2/21) d</w:t>
            </w:r>
            <w:r w:rsidRPr="00600A99">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2510DC3A" w14:textId="77777777" w:rsidR="003D4E0B" w:rsidRPr="00600A99" w:rsidRDefault="003D4E0B" w:rsidP="00355083">
            <w:pPr>
              <w:jc w:val="right"/>
              <w:rPr>
                <w:b/>
                <w:sz w:val="20"/>
                <w:szCs w:val="20"/>
              </w:rPr>
            </w:pPr>
            <w:r w:rsidRPr="00600A99">
              <w:rPr>
                <w:b/>
                <w:bCs/>
                <w:sz w:val="20"/>
                <w:szCs w:val="20"/>
              </w:rPr>
              <w:t>20.000</w:t>
            </w:r>
          </w:p>
        </w:tc>
        <w:tc>
          <w:tcPr>
            <w:tcW w:w="1134" w:type="dxa"/>
            <w:shd w:val="clear" w:color="auto" w:fill="auto"/>
            <w:noWrap/>
            <w:vAlign w:val="center"/>
          </w:tcPr>
          <w:p w14:paraId="12DD6142" w14:textId="77777777" w:rsidR="003D4E0B" w:rsidRPr="00600A99" w:rsidRDefault="003D4E0B" w:rsidP="00355083">
            <w:pPr>
              <w:jc w:val="right"/>
              <w:rPr>
                <w:b/>
                <w:sz w:val="20"/>
                <w:szCs w:val="20"/>
              </w:rPr>
            </w:pPr>
            <w:r w:rsidRPr="00600A99">
              <w:rPr>
                <w:b/>
                <w:bCs/>
                <w:sz w:val="20"/>
                <w:szCs w:val="20"/>
              </w:rPr>
              <w:t>20.000</w:t>
            </w:r>
          </w:p>
        </w:tc>
        <w:tc>
          <w:tcPr>
            <w:tcW w:w="1134" w:type="dxa"/>
            <w:shd w:val="clear" w:color="auto" w:fill="auto"/>
            <w:noWrap/>
            <w:vAlign w:val="center"/>
          </w:tcPr>
          <w:p w14:paraId="51E8DFB1" w14:textId="77777777" w:rsidR="003D4E0B" w:rsidRPr="00600A99" w:rsidRDefault="003D4E0B" w:rsidP="00355083">
            <w:pPr>
              <w:jc w:val="right"/>
              <w:rPr>
                <w:b/>
                <w:sz w:val="20"/>
                <w:szCs w:val="20"/>
              </w:rPr>
            </w:pPr>
            <w:r w:rsidRPr="00600A99">
              <w:rPr>
                <w:b/>
                <w:bCs/>
                <w:sz w:val="20"/>
                <w:szCs w:val="20"/>
              </w:rPr>
              <w:t>20.000</w:t>
            </w:r>
          </w:p>
        </w:tc>
      </w:tr>
      <w:tr w:rsidR="003D4E0B" w:rsidRPr="006E4446" w14:paraId="5007005B" w14:textId="77777777" w:rsidTr="00355083">
        <w:trPr>
          <w:trHeight w:val="300"/>
          <w:jc w:val="center"/>
        </w:trPr>
        <w:tc>
          <w:tcPr>
            <w:tcW w:w="10207" w:type="dxa"/>
            <w:gridSpan w:val="8"/>
            <w:shd w:val="clear" w:color="auto" w:fill="F2F2F2"/>
            <w:hideMark/>
          </w:tcPr>
          <w:p w14:paraId="6E4B0B8D" w14:textId="77777777" w:rsidR="003D4E0B" w:rsidRPr="00600A99" w:rsidRDefault="003D4E0B" w:rsidP="00355083">
            <w:pPr>
              <w:rPr>
                <w:b/>
                <w:bCs/>
                <w:sz w:val="20"/>
                <w:szCs w:val="20"/>
              </w:rPr>
            </w:pPr>
            <w:r w:rsidRPr="00600A99">
              <w:rPr>
                <w:b/>
                <w:bCs/>
                <w:sz w:val="20"/>
                <w:szCs w:val="20"/>
              </w:rPr>
              <w:t>Naziv aktivnosti/projekta u Proračunu: POLITIČKE STRANKE</w:t>
            </w:r>
          </w:p>
        </w:tc>
      </w:tr>
      <w:tr w:rsidR="003D4E0B" w:rsidRPr="006E4446" w14:paraId="382D58D6" w14:textId="77777777" w:rsidTr="00355083">
        <w:trPr>
          <w:trHeight w:val="251"/>
          <w:jc w:val="center"/>
        </w:trPr>
        <w:tc>
          <w:tcPr>
            <w:tcW w:w="6805" w:type="dxa"/>
            <w:gridSpan w:val="5"/>
            <w:vMerge w:val="restart"/>
            <w:shd w:val="clear" w:color="auto" w:fill="auto"/>
            <w:vAlign w:val="center"/>
            <w:hideMark/>
          </w:tcPr>
          <w:p w14:paraId="37A57EB2" w14:textId="77777777" w:rsidR="003D4E0B" w:rsidRPr="00600A99" w:rsidRDefault="003D4E0B" w:rsidP="00355083">
            <w:pPr>
              <w:jc w:val="center"/>
              <w:rPr>
                <w:sz w:val="20"/>
                <w:szCs w:val="20"/>
              </w:rPr>
            </w:pPr>
            <w:r w:rsidRPr="00600A99">
              <w:rPr>
                <w:sz w:val="20"/>
                <w:szCs w:val="20"/>
              </w:rPr>
              <w:t>Obrazloženje aktivnosti/projekta</w:t>
            </w:r>
          </w:p>
        </w:tc>
        <w:tc>
          <w:tcPr>
            <w:tcW w:w="3402" w:type="dxa"/>
            <w:gridSpan w:val="3"/>
            <w:shd w:val="clear" w:color="auto" w:fill="auto"/>
            <w:noWrap/>
            <w:vAlign w:val="center"/>
            <w:hideMark/>
          </w:tcPr>
          <w:p w14:paraId="62FA521F" w14:textId="77777777" w:rsidR="003D4E0B" w:rsidRPr="00600A99" w:rsidRDefault="003D4E0B" w:rsidP="00355083">
            <w:pPr>
              <w:jc w:val="center"/>
              <w:rPr>
                <w:sz w:val="20"/>
                <w:szCs w:val="20"/>
              </w:rPr>
            </w:pPr>
            <w:r w:rsidRPr="00600A99">
              <w:rPr>
                <w:sz w:val="20"/>
                <w:szCs w:val="20"/>
              </w:rPr>
              <w:t>Planirana sredstva (EUR)</w:t>
            </w:r>
          </w:p>
        </w:tc>
      </w:tr>
      <w:tr w:rsidR="003D4E0B" w:rsidRPr="006E4446" w14:paraId="4E869C80" w14:textId="77777777" w:rsidTr="00355083">
        <w:trPr>
          <w:trHeight w:val="207"/>
          <w:jc w:val="center"/>
        </w:trPr>
        <w:tc>
          <w:tcPr>
            <w:tcW w:w="6805" w:type="dxa"/>
            <w:gridSpan w:val="5"/>
            <w:vMerge/>
            <w:vAlign w:val="center"/>
            <w:hideMark/>
          </w:tcPr>
          <w:p w14:paraId="3EB5E0F6" w14:textId="77777777" w:rsidR="003D4E0B" w:rsidRPr="00600A99" w:rsidRDefault="003D4E0B" w:rsidP="00355083">
            <w:pPr>
              <w:rPr>
                <w:sz w:val="20"/>
                <w:szCs w:val="20"/>
              </w:rPr>
            </w:pPr>
          </w:p>
        </w:tc>
        <w:tc>
          <w:tcPr>
            <w:tcW w:w="1134" w:type="dxa"/>
            <w:shd w:val="clear" w:color="auto" w:fill="auto"/>
            <w:noWrap/>
            <w:vAlign w:val="bottom"/>
            <w:hideMark/>
          </w:tcPr>
          <w:p w14:paraId="62840153" w14:textId="77777777" w:rsidR="003D4E0B" w:rsidRPr="00600A99" w:rsidRDefault="003D4E0B" w:rsidP="00355083">
            <w:pPr>
              <w:jc w:val="center"/>
              <w:rPr>
                <w:sz w:val="20"/>
                <w:szCs w:val="20"/>
              </w:rPr>
            </w:pPr>
            <w:r w:rsidRPr="00600A99">
              <w:rPr>
                <w:sz w:val="20"/>
                <w:szCs w:val="20"/>
              </w:rPr>
              <w:t>2023.</w:t>
            </w:r>
          </w:p>
        </w:tc>
        <w:tc>
          <w:tcPr>
            <w:tcW w:w="1134" w:type="dxa"/>
            <w:shd w:val="clear" w:color="auto" w:fill="auto"/>
            <w:noWrap/>
            <w:vAlign w:val="bottom"/>
            <w:hideMark/>
          </w:tcPr>
          <w:p w14:paraId="7D33C3AF" w14:textId="77777777" w:rsidR="003D4E0B" w:rsidRPr="00600A99" w:rsidRDefault="003D4E0B" w:rsidP="00355083">
            <w:pPr>
              <w:jc w:val="center"/>
              <w:rPr>
                <w:sz w:val="20"/>
                <w:szCs w:val="20"/>
              </w:rPr>
            </w:pPr>
            <w:r w:rsidRPr="00600A99">
              <w:rPr>
                <w:sz w:val="20"/>
                <w:szCs w:val="20"/>
              </w:rPr>
              <w:t>2024.</w:t>
            </w:r>
          </w:p>
        </w:tc>
        <w:tc>
          <w:tcPr>
            <w:tcW w:w="1134" w:type="dxa"/>
            <w:shd w:val="clear" w:color="auto" w:fill="auto"/>
            <w:noWrap/>
            <w:vAlign w:val="bottom"/>
            <w:hideMark/>
          </w:tcPr>
          <w:p w14:paraId="45E71E6A" w14:textId="77777777" w:rsidR="003D4E0B" w:rsidRPr="00600A99" w:rsidRDefault="003D4E0B" w:rsidP="00355083">
            <w:pPr>
              <w:jc w:val="center"/>
              <w:rPr>
                <w:sz w:val="20"/>
                <w:szCs w:val="20"/>
              </w:rPr>
            </w:pPr>
            <w:r w:rsidRPr="00600A99">
              <w:rPr>
                <w:sz w:val="20"/>
                <w:szCs w:val="20"/>
              </w:rPr>
              <w:t>2025.</w:t>
            </w:r>
          </w:p>
        </w:tc>
      </w:tr>
      <w:tr w:rsidR="003D4E0B" w:rsidRPr="006E4446" w14:paraId="518F3AB2" w14:textId="77777777" w:rsidTr="00355083">
        <w:trPr>
          <w:trHeight w:val="546"/>
          <w:jc w:val="center"/>
        </w:trPr>
        <w:tc>
          <w:tcPr>
            <w:tcW w:w="6805" w:type="dxa"/>
            <w:gridSpan w:val="5"/>
            <w:shd w:val="clear" w:color="auto" w:fill="auto"/>
            <w:noWrap/>
            <w:hideMark/>
          </w:tcPr>
          <w:p w14:paraId="1D2ECC18" w14:textId="77777777" w:rsidR="003D4E0B" w:rsidRPr="00600A99" w:rsidRDefault="003D4E0B" w:rsidP="00355083">
            <w:pPr>
              <w:jc w:val="both"/>
              <w:rPr>
                <w:i/>
                <w:iCs/>
                <w:sz w:val="20"/>
                <w:szCs w:val="20"/>
              </w:rPr>
            </w:pPr>
            <w:r w:rsidRPr="00600A99">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27587648" w14:textId="77777777" w:rsidR="003D4E0B" w:rsidRPr="00600A99" w:rsidRDefault="003D4E0B" w:rsidP="00355083">
            <w:pPr>
              <w:jc w:val="right"/>
              <w:rPr>
                <w:b/>
                <w:sz w:val="20"/>
                <w:szCs w:val="20"/>
              </w:rPr>
            </w:pPr>
            <w:r w:rsidRPr="00600A99">
              <w:rPr>
                <w:b/>
                <w:sz w:val="20"/>
                <w:szCs w:val="20"/>
              </w:rPr>
              <w:t>26.550</w:t>
            </w:r>
          </w:p>
        </w:tc>
        <w:tc>
          <w:tcPr>
            <w:tcW w:w="1134" w:type="dxa"/>
            <w:shd w:val="clear" w:color="auto" w:fill="auto"/>
            <w:noWrap/>
            <w:vAlign w:val="center"/>
          </w:tcPr>
          <w:p w14:paraId="07BE7F87" w14:textId="77777777" w:rsidR="003D4E0B" w:rsidRPr="00600A99" w:rsidRDefault="003D4E0B" w:rsidP="00355083">
            <w:pPr>
              <w:jc w:val="right"/>
              <w:rPr>
                <w:b/>
                <w:sz w:val="20"/>
                <w:szCs w:val="20"/>
              </w:rPr>
            </w:pPr>
            <w:r w:rsidRPr="00600A99">
              <w:rPr>
                <w:b/>
                <w:sz w:val="20"/>
                <w:szCs w:val="20"/>
              </w:rPr>
              <w:t>26.550</w:t>
            </w:r>
          </w:p>
        </w:tc>
        <w:tc>
          <w:tcPr>
            <w:tcW w:w="1134" w:type="dxa"/>
            <w:shd w:val="clear" w:color="auto" w:fill="auto"/>
            <w:noWrap/>
            <w:vAlign w:val="center"/>
          </w:tcPr>
          <w:p w14:paraId="322F0994" w14:textId="77777777" w:rsidR="003D4E0B" w:rsidRPr="00600A99" w:rsidRDefault="003D4E0B" w:rsidP="00355083">
            <w:pPr>
              <w:jc w:val="right"/>
              <w:rPr>
                <w:b/>
                <w:sz w:val="20"/>
                <w:szCs w:val="20"/>
              </w:rPr>
            </w:pPr>
            <w:r w:rsidRPr="00600A99">
              <w:rPr>
                <w:b/>
                <w:sz w:val="20"/>
                <w:szCs w:val="20"/>
              </w:rPr>
              <w:t>26.550</w:t>
            </w:r>
          </w:p>
        </w:tc>
      </w:tr>
      <w:tr w:rsidR="003D4E0B" w:rsidRPr="002C2952" w14:paraId="65CE45B4" w14:textId="77777777" w:rsidTr="00355083">
        <w:trPr>
          <w:trHeight w:val="300"/>
          <w:jc w:val="center"/>
        </w:trPr>
        <w:tc>
          <w:tcPr>
            <w:tcW w:w="10207" w:type="dxa"/>
            <w:gridSpan w:val="8"/>
            <w:shd w:val="clear" w:color="auto" w:fill="F2F2F2"/>
            <w:hideMark/>
          </w:tcPr>
          <w:p w14:paraId="7ECBA6E3" w14:textId="77777777" w:rsidR="003D4E0B" w:rsidRPr="00600A99" w:rsidRDefault="003D4E0B" w:rsidP="00355083">
            <w:pPr>
              <w:rPr>
                <w:b/>
                <w:bCs/>
                <w:sz w:val="20"/>
                <w:szCs w:val="20"/>
              </w:rPr>
            </w:pPr>
            <w:r w:rsidRPr="00600A99">
              <w:rPr>
                <w:b/>
                <w:bCs/>
                <w:sz w:val="20"/>
                <w:szCs w:val="20"/>
              </w:rPr>
              <w:t>Naziv aktivnosti/projekta u Proračunu: VIJEĆE SRPSKE NACIONALNE MANJINE GRADA SAMOBORA</w:t>
            </w:r>
          </w:p>
        </w:tc>
      </w:tr>
      <w:tr w:rsidR="003D4E0B" w:rsidRPr="002C2952" w14:paraId="4CB611A4" w14:textId="77777777" w:rsidTr="00355083">
        <w:trPr>
          <w:trHeight w:val="251"/>
          <w:jc w:val="center"/>
        </w:trPr>
        <w:tc>
          <w:tcPr>
            <w:tcW w:w="6805" w:type="dxa"/>
            <w:gridSpan w:val="5"/>
            <w:vMerge w:val="restart"/>
            <w:shd w:val="clear" w:color="auto" w:fill="auto"/>
            <w:vAlign w:val="center"/>
            <w:hideMark/>
          </w:tcPr>
          <w:p w14:paraId="3554F251" w14:textId="77777777" w:rsidR="003D4E0B" w:rsidRPr="00600A99" w:rsidRDefault="003D4E0B" w:rsidP="00355083">
            <w:pPr>
              <w:jc w:val="center"/>
              <w:rPr>
                <w:sz w:val="20"/>
                <w:szCs w:val="20"/>
              </w:rPr>
            </w:pPr>
            <w:r w:rsidRPr="00600A99">
              <w:rPr>
                <w:sz w:val="20"/>
                <w:szCs w:val="20"/>
              </w:rPr>
              <w:t>Obrazloženje aktivnosti/projekta</w:t>
            </w:r>
          </w:p>
        </w:tc>
        <w:tc>
          <w:tcPr>
            <w:tcW w:w="3402" w:type="dxa"/>
            <w:gridSpan w:val="3"/>
            <w:shd w:val="clear" w:color="auto" w:fill="auto"/>
            <w:noWrap/>
            <w:vAlign w:val="center"/>
            <w:hideMark/>
          </w:tcPr>
          <w:p w14:paraId="16E0E4CC" w14:textId="77777777" w:rsidR="003D4E0B" w:rsidRPr="00600A99" w:rsidRDefault="003D4E0B" w:rsidP="00355083">
            <w:pPr>
              <w:jc w:val="center"/>
              <w:rPr>
                <w:sz w:val="20"/>
                <w:szCs w:val="20"/>
              </w:rPr>
            </w:pPr>
            <w:r w:rsidRPr="00600A99">
              <w:rPr>
                <w:sz w:val="20"/>
                <w:szCs w:val="20"/>
              </w:rPr>
              <w:t>Planirana sredstva (EUR)</w:t>
            </w:r>
          </w:p>
        </w:tc>
      </w:tr>
      <w:tr w:rsidR="003D4E0B" w:rsidRPr="002C2952" w14:paraId="0A9E82AF" w14:textId="77777777" w:rsidTr="00355083">
        <w:trPr>
          <w:trHeight w:val="207"/>
          <w:jc w:val="center"/>
        </w:trPr>
        <w:tc>
          <w:tcPr>
            <w:tcW w:w="6805" w:type="dxa"/>
            <w:gridSpan w:val="5"/>
            <w:vMerge/>
            <w:vAlign w:val="center"/>
            <w:hideMark/>
          </w:tcPr>
          <w:p w14:paraId="7FCFAEDE" w14:textId="77777777" w:rsidR="003D4E0B" w:rsidRPr="00600A99" w:rsidRDefault="003D4E0B" w:rsidP="00355083">
            <w:pPr>
              <w:rPr>
                <w:sz w:val="20"/>
                <w:szCs w:val="20"/>
              </w:rPr>
            </w:pPr>
          </w:p>
        </w:tc>
        <w:tc>
          <w:tcPr>
            <w:tcW w:w="1134" w:type="dxa"/>
            <w:shd w:val="clear" w:color="auto" w:fill="auto"/>
            <w:noWrap/>
            <w:vAlign w:val="bottom"/>
            <w:hideMark/>
          </w:tcPr>
          <w:p w14:paraId="5D74893C" w14:textId="77777777" w:rsidR="003D4E0B" w:rsidRPr="00600A99" w:rsidRDefault="003D4E0B" w:rsidP="00355083">
            <w:pPr>
              <w:jc w:val="center"/>
              <w:rPr>
                <w:sz w:val="20"/>
                <w:szCs w:val="20"/>
              </w:rPr>
            </w:pPr>
            <w:r w:rsidRPr="00600A99">
              <w:rPr>
                <w:sz w:val="20"/>
                <w:szCs w:val="20"/>
              </w:rPr>
              <w:t>2023.</w:t>
            </w:r>
          </w:p>
        </w:tc>
        <w:tc>
          <w:tcPr>
            <w:tcW w:w="1134" w:type="dxa"/>
            <w:shd w:val="clear" w:color="auto" w:fill="auto"/>
            <w:noWrap/>
            <w:vAlign w:val="bottom"/>
            <w:hideMark/>
          </w:tcPr>
          <w:p w14:paraId="5AC1B61C" w14:textId="77777777" w:rsidR="003D4E0B" w:rsidRPr="00600A99" w:rsidRDefault="003D4E0B" w:rsidP="00355083">
            <w:pPr>
              <w:jc w:val="center"/>
              <w:rPr>
                <w:sz w:val="20"/>
                <w:szCs w:val="20"/>
              </w:rPr>
            </w:pPr>
            <w:r w:rsidRPr="00600A99">
              <w:rPr>
                <w:sz w:val="20"/>
                <w:szCs w:val="20"/>
              </w:rPr>
              <w:t>2024.</w:t>
            </w:r>
          </w:p>
        </w:tc>
        <w:tc>
          <w:tcPr>
            <w:tcW w:w="1134" w:type="dxa"/>
            <w:shd w:val="clear" w:color="auto" w:fill="auto"/>
            <w:noWrap/>
            <w:vAlign w:val="bottom"/>
            <w:hideMark/>
          </w:tcPr>
          <w:p w14:paraId="54743EEA" w14:textId="77777777" w:rsidR="003D4E0B" w:rsidRPr="00600A99" w:rsidRDefault="003D4E0B" w:rsidP="00355083">
            <w:pPr>
              <w:jc w:val="center"/>
              <w:rPr>
                <w:sz w:val="20"/>
                <w:szCs w:val="20"/>
              </w:rPr>
            </w:pPr>
            <w:r w:rsidRPr="00600A99">
              <w:rPr>
                <w:sz w:val="20"/>
                <w:szCs w:val="20"/>
              </w:rPr>
              <w:t>2025.</w:t>
            </w:r>
          </w:p>
        </w:tc>
      </w:tr>
      <w:tr w:rsidR="003D4E0B" w:rsidRPr="002C2952" w14:paraId="6E505266" w14:textId="77777777" w:rsidTr="00355083">
        <w:trPr>
          <w:trHeight w:val="514"/>
          <w:jc w:val="center"/>
        </w:trPr>
        <w:tc>
          <w:tcPr>
            <w:tcW w:w="6805" w:type="dxa"/>
            <w:gridSpan w:val="5"/>
            <w:shd w:val="clear" w:color="auto" w:fill="auto"/>
            <w:noWrap/>
            <w:hideMark/>
          </w:tcPr>
          <w:p w14:paraId="7E0827B9" w14:textId="77777777" w:rsidR="003D4E0B" w:rsidRPr="00600A99" w:rsidRDefault="003D4E0B" w:rsidP="00355083">
            <w:pPr>
              <w:jc w:val="both"/>
              <w:rPr>
                <w:sz w:val="20"/>
                <w:szCs w:val="20"/>
              </w:rPr>
            </w:pPr>
            <w:r w:rsidRPr="00600A99">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aktivno je Vijeće srpske </w:t>
            </w:r>
            <w:r w:rsidRPr="00600A99">
              <w:rPr>
                <w:sz w:val="20"/>
                <w:szCs w:val="20"/>
              </w:rPr>
              <w:lastRenderedPageBreak/>
              <w:t>nacionalne manjine koja trenutno djeluje sa 10 zastupnika. Cilj je osiguravanje redovnog djelovanja i aktivnosti.</w:t>
            </w:r>
          </w:p>
          <w:p w14:paraId="19E8CE3C" w14:textId="77777777" w:rsidR="003D4E0B" w:rsidRPr="00600A99" w:rsidRDefault="003D4E0B" w:rsidP="00355083">
            <w:pPr>
              <w:jc w:val="both"/>
              <w:rPr>
                <w:i/>
                <w:iCs/>
                <w:sz w:val="20"/>
                <w:szCs w:val="20"/>
              </w:rPr>
            </w:pPr>
            <w:r w:rsidRPr="00600A99">
              <w:rPr>
                <w:sz w:val="20"/>
                <w:szCs w:val="20"/>
              </w:rPr>
              <w:t>Odlukom o raspisivanju izbora za predstavnike nacionalnih manjina u jedinicama lokalne i područne (regionalne) samouprave od 30. ožujka 2023. godine. Vlada Republike Hrvatske je utvrdila da se za područje grada Samobora izabire predstavnik srpske nacionalne manjine, obzirom da je broj pripadnika nacionalne manjine smanjen. Stoga se ista aktivnost planira za razdoblje do 30. ožujka 2023. godine.</w:t>
            </w:r>
          </w:p>
        </w:tc>
        <w:tc>
          <w:tcPr>
            <w:tcW w:w="1134" w:type="dxa"/>
            <w:shd w:val="clear" w:color="auto" w:fill="auto"/>
            <w:noWrap/>
            <w:vAlign w:val="center"/>
          </w:tcPr>
          <w:p w14:paraId="133C882D" w14:textId="77777777" w:rsidR="003D4E0B" w:rsidRPr="00600A99" w:rsidRDefault="003D4E0B" w:rsidP="00355083">
            <w:pPr>
              <w:jc w:val="right"/>
              <w:rPr>
                <w:b/>
                <w:sz w:val="20"/>
                <w:szCs w:val="20"/>
              </w:rPr>
            </w:pPr>
            <w:r w:rsidRPr="00600A99">
              <w:rPr>
                <w:b/>
                <w:sz w:val="20"/>
                <w:szCs w:val="20"/>
              </w:rPr>
              <w:lastRenderedPageBreak/>
              <w:t>595</w:t>
            </w:r>
          </w:p>
        </w:tc>
        <w:tc>
          <w:tcPr>
            <w:tcW w:w="1134" w:type="dxa"/>
            <w:shd w:val="clear" w:color="auto" w:fill="auto"/>
            <w:noWrap/>
            <w:vAlign w:val="center"/>
          </w:tcPr>
          <w:p w14:paraId="1440D88D" w14:textId="77777777" w:rsidR="003D4E0B" w:rsidRPr="00600A99" w:rsidRDefault="003D4E0B" w:rsidP="00355083">
            <w:pPr>
              <w:jc w:val="right"/>
              <w:rPr>
                <w:b/>
                <w:sz w:val="20"/>
                <w:szCs w:val="20"/>
              </w:rPr>
            </w:pPr>
            <w:r w:rsidRPr="00600A99">
              <w:rPr>
                <w:b/>
                <w:sz w:val="20"/>
                <w:szCs w:val="20"/>
              </w:rPr>
              <w:t>2.655</w:t>
            </w:r>
          </w:p>
        </w:tc>
        <w:tc>
          <w:tcPr>
            <w:tcW w:w="1134" w:type="dxa"/>
            <w:shd w:val="clear" w:color="auto" w:fill="auto"/>
            <w:noWrap/>
            <w:vAlign w:val="center"/>
          </w:tcPr>
          <w:p w14:paraId="16C06787" w14:textId="77777777" w:rsidR="003D4E0B" w:rsidRPr="00600A99" w:rsidRDefault="003D4E0B" w:rsidP="00355083">
            <w:pPr>
              <w:jc w:val="right"/>
              <w:rPr>
                <w:b/>
                <w:sz w:val="20"/>
                <w:szCs w:val="20"/>
              </w:rPr>
            </w:pPr>
            <w:r w:rsidRPr="00600A99">
              <w:rPr>
                <w:b/>
                <w:sz w:val="20"/>
                <w:szCs w:val="20"/>
              </w:rPr>
              <w:t>2.655</w:t>
            </w:r>
          </w:p>
        </w:tc>
      </w:tr>
      <w:tr w:rsidR="003D4E0B" w:rsidRPr="002C2952" w14:paraId="3C1BBBC3" w14:textId="77777777" w:rsidTr="00355083">
        <w:trPr>
          <w:trHeight w:val="300"/>
          <w:jc w:val="center"/>
        </w:trPr>
        <w:tc>
          <w:tcPr>
            <w:tcW w:w="10207" w:type="dxa"/>
            <w:gridSpan w:val="8"/>
            <w:shd w:val="clear" w:color="auto" w:fill="F2F2F2"/>
            <w:hideMark/>
          </w:tcPr>
          <w:p w14:paraId="1A760147" w14:textId="77777777" w:rsidR="003D4E0B" w:rsidRPr="00600A99" w:rsidRDefault="003D4E0B" w:rsidP="00355083">
            <w:pPr>
              <w:rPr>
                <w:b/>
                <w:bCs/>
                <w:sz w:val="20"/>
                <w:szCs w:val="20"/>
              </w:rPr>
            </w:pPr>
            <w:r w:rsidRPr="00600A99">
              <w:rPr>
                <w:b/>
                <w:bCs/>
                <w:sz w:val="20"/>
                <w:szCs w:val="20"/>
              </w:rPr>
              <w:t>Naziv aktivnosti/projekta u Proračunu: IZBORI</w:t>
            </w:r>
          </w:p>
        </w:tc>
      </w:tr>
      <w:tr w:rsidR="003D4E0B" w:rsidRPr="002C2952" w14:paraId="423BFD3A" w14:textId="77777777" w:rsidTr="00355083">
        <w:trPr>
          <w:trHeight w:val="251"/>
          <w:jc w:val="center"/>
        </w:trPr>
        <w:tc>
          <w:tcPr>
            <w:tcW w:w="6805" w:type="dxa"/>
            <w:gridSpan w:val="5"/>
            <w:vMerge w:val="restart"/>
            <w:shd w:val="clear" w:color="auto" w:fill="auto"/>
            <w:vAlign w:val="center"/>
            <w:hideMark/>
          </w:tcPr>
          <w:p w14:paraId="0EFEFFCF" w14:textId="77777777" w:rsidR="003D4E0B" w:rsidRPr="00600A99" w:rsidRDefault="003D4E0B" w:rsidP="00355083">
            <w:pPr>
              <w:jc w:val="center"/>
              <w:rPr>
                <w:sz w:val="20"/>
                <w:szCs w:val="20"/>
              </w:rPr>
            </w:pPr>
            <w:r w:rsidRPr="00600A99">
              <w:rPr>
                <w:sz w:val="20"/>
                <w:szCs w:val="20"/>
              </w:rPr>
              <w:t>Obrazloženje aktivnosti/projekta</w:t>
            </w:r>
          </w:p>
        </w:tc>
        <w:tc>
          <w:tcPr>
            <w:tcW w:w="3402" w:type="dxa"/>
            <w:gridSpan w:val="3"/>
            <w:shd w:val="clear" w:color="auto" w:fill="auto"/>
            <w:noWrap/>
            <w:vAlign w:val="center"/>
            <w:hideMark/>
          </w:tcPr>
          <w:p w14:paraId="67A8651D" w14:textId="77777777" w:rsidR="003D4E0B" w:rsidRPr="00600A99" w:rsidRDefault="003D4E0B" w:rsidP="00355083">
            <w:pPr>
              <w:jc w:val="center"/>
              <w:rPr>
                <w:sz w:val="20"/>
                <w:szCs w:val="20"/>
              </w:rPr>
            </w:pPr>
            <w:r w:rsidRPr="00600A99">
              <w:rPr>
                <w:sz w:val="20"/>
                <w:szCs w:val="20"/>
              </w:rPr>
              <w:t>Planirana sredstva (EUR)</w:t>
            </w:r>
          </w:p>
        </w:tc>
      </w:tr>
      <w:tr w:rsidR="003D4E0B" w:rsidRPr="002C2952" w14:paraId="26D81F9B" w14:textId="77777777" w:rsidTr="00355083">
        <w:trPr>
          <w:trHeight w:val="207"/>
          <w:jc w:val="center"/>
        </w:trPr>
        <w:tc>
          <w:tcPr>
            <w:tcW w:w="6805" w:type="dxa"/>
            <w:gridSpan w:val="5"/>
            <w:vMerge/>
            <w:vAlign w:val="center"/>
            <w:hideMark/>
          </w:tcPr>
          <w:p w14:paraId="126E5EEF" w14:textId="77777777" w:rsidR="003D4E0B" w:rsidRPr="00600A99" w:rsidRDefault="003D4E0B" w:rsidP="00355083">
            <w:pPr>
              <w:rPr>
                <w:sz w:val="20"/>
                <w:szCs w:val="20"/>
              </w:rPr>
            </w:pPr>
          </w:p>
        </w:tc>
        <w:tc>
          <w:tcPr>
            <w:tcW w:w="1134" w:type="dxa"/>
            <w:shd w:val="clear" w:color="auto" w:fill="auto"/>
            <w:noWrap/>
            <w:vAlign w:val="bottom"/>
            <w:hideMark/>
          </w:tcPr>
          <w:p w14:paraId="2F3CA787" w14:textId="77777777" w:rsidR="003D4E0B" w:rsidRPr="00600A99" w:rsidRDefault="003D4E0B" w:rsidP="00355083">
            <w:pPr>
              <w:jc w:val="center"/>
              <w:rPr>
                <w:sz w:val="20"/>
                <w:szCs w:val="20"/>
              </w:rPr>
            </w:pPr>
            <w:r w:rsidRPr="00600A99">
              <w:rPr>
                <w:sz w:val="20"/>
                <w:szCs w:val="20"/>
              </w:rPr>
              <w:t>2023.</w:t>
            </w:r>
          </w:p>
        </w:tc>
        <w:tc>
          <w:tcPr>
            <w:tcW w:w="1134" w:type="dxa"/>
            <w:shd w:val="clear" w:color="auto" w:fill="auto"/>
            <w:noWrap/>
            <w:vAlign w:val="bottom"/>
            <w:hideMark/>
          </w:tcPr>
          <w:p w14:paraId="44F3C26E" w14:textId="77777777" w:rsidR="003D4E0B" w:rsidRPr="00600A99" w:rsidRDefault="003D4E0B" w:rsidP="00355083">
            <w:pPr>
              <w:jc w:val="center"/>
              <w:rPr>
                <w:sz w:val="20"/>
                <w:szCs w:val="20"/>
              </w:rPr>
            </w:pPr>
            <w:r w:rsidRPr="00600A99">
              <w:rPr>
                <w:sz w:val="20"/>
                <w:szCs w:val="20"/>
              </w:rPr>
              <w:t>2024.</w:t>
            </w:r>
          </w:p>
        </w:tc>
        <w:tc>
          <w:tcPr>
            <w:tcW w:w="1134" w:type="dxa"/>
            <w:shd w:val="clear" w:color="auto" w:fill="auto"/>
            <w:noWrap/>
            <w:vAlign w:val="bottom"/>
            <w:hideMark/>
          </w:tcPr>
          <w:p w14:paraId="5676CE60" w14:textId="77777777" w:rsidR="003D4E0B" w:rsidRPr="00600A99" w:rsidRDefault="003D4E0B" w:rsidP="00355083">
            <w:pPr>
              <w:jc w:val="center"/>
              <w:rPr>
                <w:sz w:val="20"/>
                <w:szCs w:val="20"/>
              </w:rPr>
            </w:pPr>
            <w:r w:rsidRPr="00600A99">
              <w:rPr>
                <w:sz w:val="20"/>
                <w:szCs w:val="20"/>
              </w:rPr>
              <w:t>2025.</w:t>
            </w:r>
          </w:p>
        </w:tc>
      </w:tr>
      <w:tr w:rsidR="003D4E0B" w:rsidRPr="002C2952" w14:paraId="553AA054" w14:textId="77777777" w:rsidTr="00355083">
        <w:trPr>
          <w:trHeight w:val="546"/>
          <w:jc w:val="center"/>
        </w:trPr>
        <w:tc>
          <w:tcPr>
            <w:tcW w:w="6805" w:type="dxa"/>
            <w:gridSpan w:val="5"/>
            <w:shd w:val="clear" w:color="auto" w:fill="auto"/>
            <w:noWrap/>
            <w:hideMark/>
          </w:tcPr>
          <w:p w14:paraId="4C4131E8" w14:textId="77777777" w:rsidR="003D4E0B" w:rsidRPr="00600A99" w:rsidRDefault="003D4E0B" w:rsidP="00355083">
            <w:pPr>
              <w:jc w:val="both"/>
              <w:rPr>
                <w:iCs/>
                <w:sz w:val="20"/>
                <w:szCs w:val="20"/>
              </w:rPr>
            </w:pPr>
            <w:r w:rsidRPr="00600A99">
              <w:rPr>
                <w:iCs/>
                <w:sz w:val="20"/>
                <w:szCs w:val="20"/>
              </w:rPr>
              <w:t xml:space="preserve">U 2023. godini planirana su sredstva za izbor vijeća i predstavnika nacionalnih manjina. U 2024. godini raspisuju se redovni izbori za članove Europskog parlamenta Republike Hrvatske, izbori za zastupnike u Hrvatski sabor te izbor za predsjednika Republike Hrvatske (moguća dva kruga). U 2025. godini planirani su lokalni izbori za predstavnički tijelo Grada Samobora te za gradonačelnika. </w:t>
            </w:r>
          </w:p>
        </w:tc>
        <w:tc>
          <w:tcPr>
            <w:tcW w:w="1134" w:type="dxa"/>
            <w:shd w:val="clear" w:color="auto" w:fill="auto"/>
            <w:noWrap/>
            <w:vAlign w:val="center"/>
          </w:tcPr>
          <w:p w14:paraId="7C247EC0" w14:textId="77777777" w:rsidR="003D4E0B" w:rsidRPr="00600A99" w:rsidRDefault="003D4E0B" w:rsidP="00355083">
            <w:pPr>
              <w:jc w:val="right"/>
              <w:rPr>
                <w:b/>
                <w:sz w:val="20"/>
                <w:szCs w:val="20"/>
              </w:rPr>
            </w:pPr>
            <w:r w:rsidRPr="00600A99">
              <w:rPr>
                <w:b/>
                <w:sz w:val="20"/>
                <w:szCs w:val="20"/>
              </w:rPr>
              <w:t>7.249</w:t>
            </w:r>
          </w:p>
        </w:tc>
        <w:tc>
          <w:tcPr>
            <w:tcW w:w="1134" w:type="dxa"/>
            <w:shd w:val="clear" w:color="auto" w:fill="auto"/>
            <w:noWrap/>
            <w:vAlign w:val="center"/>
          </w:tcPr>
          <w:p w14:paraId="1F1F740D" w14:textId="77777777" w:rsidR="003D4E0B" w:rsidRPr="00600A99" w:rsidRDefault="003D4E0B" w:rsidP="00355083">
            <w:pPr>
              <w:jc w:val="right"/>
              <w:rPr>
                <w:b/>
                <w:sz w:val="20"/>
                <w:szCs w:val="20"/>
              </w:rPr>
            </w:pPr>
            <w:r w:rsidRPr="00600A99">
              <w:rPr>
                <w:b/>
                <w:sz w:val="20"/>
                <w:szCs w:val="20"/>
              </w:rPr>
              <w:t>479.000</w:t>
            </w:r>
          </w:p>
        </w:tc>
        <w:tc>
          <w:tcPr>
            <w:tcW w:w="1134" w:type="dxa"/>
            <w:shd w:val="clear" w:color="auto" w:fill="auto"/>
            <w:noWrap/>
            <w:vAlign w:val="center"/>
          </w:tcPr>
          <w:p w14:paraId="14B3EA92" w14:textId="77777777" w:rsidR="003D4E0B" w:rsidRPr="00600A99" w:rsidRDefault="003D4E0B" w:rsidP="00355083">
            <w:pPr>
              <w:jc w:val="right"/>
              <w:rPr>
                <w:b/>
                <w:sz w:val="20"/>
                <w:szCs w:val="20"/>
              </w:rPr>
            </w:pPr>
            <w:r w:rsidRPr="00600A99">
              <w:rPr>
                <w:b/>
                <w:sz w:val="20"/>
                <w:szCs w:val="20"/>
              </w:rPr>
              <w:t>128.500</w:t>
            </w:r>
          </w:p>
        </w:tc>
      </w:tr>
      <w:tr w:rsidR="003D4E0B" w:rsidRPr="002C2952" w14:paraId="50785E31" w14:textId="77777777" w:rsidTr="00355083">
        <w:trPr>
          <w:trHeight w:val="300"/>
          <w:jc w:val="center"/>
        </w:trPr>
        <w:tc>
          <w:tcPr>
            <w:tcW w:w="10207" w:type="dxa"/>
            <w:gridSpan w:val="8"/>
            <w:shd w:val="clear" w:color="auto" w:fill="F2F2F2"/>
            <w:hideMark/>
          </w:tcPr>
          <w:p w14:paraId="4525A6AF" w14:textId="77777777" w:rsidR="003D4E0B" w:rsidRPr="00600A99" w:rsidRDefault="003D4E0B" w:rsidP="00355083">
            <w:pPr>
              <w:rPr>
                <w:b/>
                <w:bCs/>
                <w:sz w:val="20"/>
                <w:szCs w:val="20"/>
              </w:rPr>
            </w:pPr>
            <w:r w:rsidRPr="00600A99">
              <w:rPr>
                <w:b/>
                <w:bCs/>
                <w:sz w:val="20"/>
                <w:szCs w:val="20"/>
              </w:rPr>
              <w:t>Naziv aktivnosti/projekta u Proračunu: PREDSTAVNIK SLOVENSKE NACIONALNE MANJINE</w:t>
            </w:r>
          </w:p>
        </w:tc>
      </w:tr>
      <w:tr w:rsidR="003D4E0B" w:rsidRPr="002C2952" w14:paraId="292E79F4" w14:textId="77777777" w:rsidTr="00355083">
        <w:trPr>
          <w:trHeight w:val="251"/>
          <w:jc w:val="center"/>
        </w:trPr>
        <w:tc>
          <w:tcPr>
            <w:tcW w:w="6799" w:type="dxa"/>
            <w:gridSpan w:val="4"/>
            <w:vMerge w:val="restart"/>
            <w:shd w:val="clear" w:color="auto" w:fill="auto"/>
            <w:vAlign w:val="center"/>
            <w:hideMark/>
          </w:tcPr>
          <w:p w14:paraId="34C256BE" w14:textId="77777777" w:rsidR="003D4E0B" w:rsidRPr="00600A99" w:rsidRDefault="003D4E0B" w:rsidP="00355083">
            <w:pPr>
              <w:jc w:val="center"/>
              <w:rPr>
                <w:sz w:val="20"/>
                <w:szCs w:val="20"/>
              </w:rPr>
            </w:pPr>
            <w:r w:rsidRPr="00600A99">
              <w:rPr>
                <w:sz w:val="20"/>
                <w:szCs w:val="20"/>
              </w:rPr>
              <w:t>Obrazloženje aktivnosti/projekta</w:t>
            </w:r>
          </w:p>
        </w:tc>
        <w:tc>
          <w:tcPr>
            <w:tcW w:w="3408" w:type="dxa"/>
            <w:gridSpan w:val="4"/>
            <w:shd w:val="clear" w:color="auto" w:fill="auto"/>
            <w:noWrap/>
            <w:vAlign w:val="center"/>
            <w:hideMark/>
          </w:tcPr>
          <w:p w14:paraId="1E8681CE" w14:textId="77777777" w:rsidR="003D4E0B" w:rsidRPr="00600A99" w:rsidRDefault="003D4E0B" w:rsidP="00355083">
            <w:pPr>
              <w:jc w:val="center"/>
              <w:rPr>
                <w:sz w:val="20"/>
                <w:szCs w:val="20"/>
              </w:rPr>
            </w:pPr>
            <w:r w:rsidRPr="00600A99">
              <w:rPr>
                <w:sz w:val="20"/>
                <w:szCs w:val="20"/>
              </w:rPr>
              <w:t>Planirana sredstva (EUR)</w:t>
            </w:r>
          </w:p>
        </w:tc>
      </w:tr>
      <w:tr w:rsidR="003D4E0B" w:rsidRPr="002C2952" w14:paraId="267748AD" w14:textId="77777777" w:rsidTr="00355083">
        <w:trPr>
          <w:trHeight w:val="207"/>
          <w:jc w:val="center"/>
        </w:trPr>
        <w:tc>
          <w:tcPr>
            <w:tcW w:w="6799" w:type="dxa"/>
            <w:gridSpan w:val="4"/>
            <w:vMerge/>
            <w:vAlign w:val="center"/>
            <w:hideMark/>
          </w:tcPr>
          <w:p w14:paraId="77094F5E" w14:textId="77777777" w:rsidR="003D4E0B" w:rsidRPr="00600A99" w:rsidRDefault="003D4E0B" w:rsidP="00355083">
            <w:pPr>
              <w:rPr>
                <w:sz w:val="20"/>
                <w:szCs w:val="20"/>
              </w:rPr>
            </w:pPr>
          </w:p>
        </w:tc>
        <w:tc>
          <w:tcPr>
            <w:tcW w:w="1140" w:type="dxa"/>
            <w:gridSpan w:val="2"/>
            <w:shd w:val="clear" w:color="auto" w:fill="auto"/>
            <w:noWrap/>
            <w:vAlign w:val="bottom"/>
            <w:hideMark/>
          </w:tcPr>
          <w:p w14:paraId="3B36BF29" w14:textId="77777777" w:rsidR="003D4E0B" w:rsidRPr="00600A99" w:rsidRDefault="003D4E0B" w:rsidP="00355083">
            <w:pPr>
              <w:jc w:val="center"/>
              <w:rPr>
                <w:sz w:val="20"/>
                <w:szCs w:val="20"/>
              </w:rPr>
            </w:pPr>
            <w:r w:rsidRPr="00600A99">
              <w:rPr>
                <w:sz w:val="20"/>
                <w:szCs w:val="20"/>
              </w:rPr>
              <w:t>2023.</w:t>
            </w:r>
          </w:p>
        </w:tc>
        <w:tc>
          <w:tcPr>
            <w:tcW w:w="1134" w:type="dxa"/>
            <w:shd w:val="clear" w:color="auto" w:fill="auto"/>
            <w:noWrap/>
            <w:vAlign w:val="bottom"/>
            <w:hideMark/>
          </w:tcPr>
          <w:p w14:paraId="3E506508" w14:textId="77777777" w:rsidR="003D4E0B" w:rsidRPr="00600A99" w:rsidRDefault="003D4E0B" w:rsidP="00355083">
            <w:pPr>
              <w:jc w:val="center"/>
              <w:rPr>
                <w:sz w:val="20"/>
                <w:szCs w:val="20"/>
              </w:rPr>
            </w:pPr>
            <w:r w:rsidRPr="00600A99">
              <w:rPr>
                <w:sz w:val="20"/>
                <w:szCs w:val="20"/>
              </w:rPr>
              <w:t>2024.</w:t>
            </w:r>
          </w:p>
        </w:tc>
        <w:tc>
          <w:tcPr>
            <w:tcW w:w="1134" w:type="dxa"/>
            <w:shd w:val="clear" w:color="auto" w:fill="auto"/>
            <w:noWrap/>
            <w:vAlign w:val="bottom"/>
            <w:hideMark/>
          </w:tcPr>
          <w:p w14:paraId="2D40B548" w14:textId="77777777" w:rsidR="003D4E0B" w:rsidRPr="00600A99" w:rsidRDefault="003D4E0B" w:rsidP="00355083">
            <w:pPr>
              <w:jc w:val="center"/>
              <w:rPr>
                <w:sz w:val="20"/>
                <w:szCs w:val="20"/>
              </w:rPr>
            </w:pPr>
            <w:r w:rsidRPr="00600A99">
              <w:rPr>
                <w:sz w:val="20"/>
                <w:szCs w:val="20"/>
              </w:rPr>
              <w:t>2025.</w:t>
            </w:r>
          </w:p>
        </w:tc>
      </w:tr>
      <w:tr w:rsidR="003D4E0B" w:rsidRPr="002C2952" w14:paraId="2562EE72" w14:textId="77777777" w:rsidTr="00355083">
        <w:trPr>
          <w:trHeight w:val="546"/>
          <w:jc w:val="center"/>
        </w:trPr>
        <w:tc>
          <w:tcPr>
            <w:tcW w:w="6799" w:type="dxa"/>
            <w:gridSpan w:val="4"/>
            <w:shd w:val="clear" w:color="auto" w:fill="auto"/>
            <w:noWrap/>
            <w:hideMark/>
          </w:tcPr>
          <w:p w14:paraId="492BCD32" w14:textId="77777777" w:rsidR="003D4E0B" w:rsidRPr="00600A99" w:rsidRDefault="003D4E0B" w:rsidP="00355083">
            <w:pPr>
              <w:jc w:val="both"/>
              <w:rPr>
                <w:iCs/>
                <w:sz w:val="20"/>
                <w:szCs w:val="20"/>
              </w:rPr>
            </w:pPr>
            <w:r w:rsidRPr="00600A99">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40" w:type="dxa"/>
            <w:gridSpan w:val="2"/>
            <w:shd w:val="clear" w:color="auto" w:fill="auto"/>
            <w:noWrap/>
            <w:vAlign w:val="center"/>
          </w:tcPr>
          <w:p w14:paraId="306BC16B" w14:textId="77777777" w:rsidR="003D4E0B" w:rsidRPr="00600A99" w:rsidRDefault="003D4E0B" w:rsidP="00355083">
            <w:pPr>
              <w:jc w:val="right"/>
              <w:rPr>
                <w:b/>
                <w:sz w:val="20"/>
                <w:szCs w:val="20"/>
              </w:rPr>
            </w:pPr>
            <w:r w:rsidRPr="00600A99">
              <w:rPr>
                <w:b/>
                <w:sz w:val="20"/>
                <w:szCs w:val="20"/>
              </w:rPr>
              <w:t>1.330</w:t>
            </w:r>
          </w:p>
        </w:tc>
        <w:tc>
          <w:tcPr>
            <w:tcW w:w="1134" w:type="dxa"/>
            <w:shd w:val="clear" w:color="auto" w:fill="auto"/>
            <w:noWrap/>
            <w:vAlign w:val="center"/>
          </w:tcPr>
          <w:p w14:paraId="30E7FFF0" w14:textId="77777777" w:rsidR="003D4E0B" w:rsidRPr="00600A99" w:rsidRDefault="003D4E0B" w:rsidP="00355083">
            <w:pPr>
              <w:jc w:val="right"/>
              <w:rPr>
                <w:b/>
                <w:sz w:val="20"/>
                <w:szCs w:val="20"/>
              </w:rPr>
            </w:pPr>
            <w:r w:rsidRPr="00600A99">
              <w:rPr>
                <w:b/>
                <w:sz w:val="20"/>
                <w:szCs w:val="20"/>
              </w:rPr>
              <w:t>1.330</w:t>
            </w:r>
          </w:p>
        </w:tc>
        <w:tc>
          <w:tcPr>
            <w:tcW w:w="1134" w:type="dxa"/>
            <w:shd w:val="clear" w:color="auto" w:fill="auto"/>
            <w:noWrap/>
            <w:vAlign w:val="center"/>
          </w:tcPr>
          <w:p w14:paraId="4F525A67" w14:textId="77777777" w:rsidR="003D4E0B" w:rsidRPr="00600A99" w:rsidRDefault="003D4E0B" w:rsidP="00355083">
            <w:pPr>
              <w:jc w:val="right"/>
              <w:rPr>
                <w:b/>
                <w:sz w:val="20"/>
                <w:szCs w:val="20"/>
              </w:rPr>
            </w:pPr>
            <w:r w:rsidRPr="00600A99">
              <w:rPr>
                <w:b/>
                <w:sz w:val="20"/>
                <w:szCs w:val="20"/>
              </w:rPr>
              <w:t>1.330</w:t>
            </w:r>
          </w:p>
        </w:tc>
      </w:tr>
      <w:tr w:rsidR="003D4E0B" w:rsidRPr="002C2952" w14:paraId="5B40D264" w14:textId="77777777" w:rsidTr="00355083">
        <w:trPr>
          <w:trHeight w:val="300"/>
          <w:jc w:val="center"/>
        </w:trPr>
        <w:tc>
          <w:tcPr>
            <w:tcW w:w="10207" w:type="dxa"/>
            <w:gridSpan w:val="8"/>
            <w:shd w:val="clear" w:color="auto" w:fill="F2F2F2"/>
            <w:hideMark/>
          </w:tcPr>
          <w:p w14:paraId="5F625AC3" w14:textId="77777777" w:rsidR="003D4E0B" w:rsidRPr="00600A99" w:rsidRDefault="003D4E0B" w:rsidP="00355083">
            <w:pPr>
              <w:rPr>
                <w:b/>
                <w:bCs/>
                <w:sz w:val="20"/>
                <w:szCs w:val="20"/>
              </w:rPr>
            </w:pPr>
            <w:r w:rsidRPr="00600A99">
              <w:rPr>
                <w:b/>
                <w:bCs/>
                <w:sz w:val="20"/>
                <w:szCs w:val="20"/>
              </w:rPr>
              <w:t>Naziv aktivnosti/projekta u Proračunu: PREDSTAVNIK SRPSKE NACIONALNE MANJINE</w:t>
            </w:r>
          </w:p>
        </w:tc>
      </w:tr>
      <w:tr w:rsidR="003D4E0B" w:rsidRPr="002C2952" w14:paraId="5710581B" w14:textId="77777777" w:rsidTr="00355083">
        <w:trPr>
          <w:trHeight w:val="251"/>
          <w:jc w:val="center"/>
        </w:trPr>
        <w:tc>
          <w:tcPr>
            <w:tcW w:w="6805" w:type="dxa"/>
            <w:gridSpan w:val="5"/>
            <w:vMerge w:val="restart"/>
            <w:shd w:val="clear" w:color="auto" w:fill="auto"/>
            <w:vAlign w:val="center"/>
            <w:hideMark/>
          </w:tcPr>
          <w:p w14:paraId="60D42137" w14:textId="77777777" w:rsidR="003D4E0B" w:rsidRPr="00600A99" w:rsidRDefault="003D4E0B" w:rsidP="00355083">
            <w:pPr>
              <w:jc w:val="center"/>
              <w:rPr>
                <w:sz w:val="20"/>
                <w:szCs w:val="20"/>
              </w:rPr>
            </w:pPr>
            <w:r w:rsidRPr="00600A99">
              <w:rPr>
                <w:sz w:val="20"/>
                <w:szCs w:val="20"/>
              </w:rPr>
              <w:t>Obrazloženje aktivnosti/projekta</w:t>
            </w:r>
          </w:p>
        </w:tc>
        <w:tc>
          <w:tcPr>
            <w:tcW w:w="3402" w:type="dxa"/>
            <w:gridSpan w:val="3"/>
            <w:shd w:val="clear" w:color="auto" w:fill="auto"/>
            <w:noWrap/>
            <w:vAlign w:val="center"/>
            <w:hideMark/>
          </w:tcPr>
          <w:p w14:paraId="450B217B" w14:textId="77777777" w:rsidR="003D4E0B" w:rsidRPr="00600A99" w:rsidRDefault="003D4E0B" w:rsidP="00355083">
            <w:pPr>
              <w:jc w:val="center"/>
              <w:rPr>
                <w:sz w:val="20"/>
                <w:szCs w:val="20"/>
              </w:rPr>
            </w:pPr>
            <w:r w:rsidRPr="00600A99">
              <w:rPr>
                <w:sz w:val="20"/>
                <w:szCs w:val="20"/>
              </w:rPr>
              <w:t>Planirana sredstva (EUR)</w:t>
            </w:r>
          </w:p>
        </w:tc>
      </w:tr>
      <w:tr w:rsidR="003D4E0B" w:rsidRPr="002C2952" w14:paraId="549F8ADB" w14:textId="77777777" w:rsidTr="00355083">
        <w:trPr>
          <w:trHeight w:val="207"/>
          <w:jc w:val="center"/>
        </w:trPr>
        <w:tc>
          <w:tcPr>
            <w:tcW w:w="6805" w:type="dxa"/>
            <w:gridSpan w:val="5"/>
            <w:vMerge/>
            <w:vAlign w:val="center"/>
            <w:hideMark/>
          </w:tcPr>
          <w:p w14:paraId="2910D748" w14:textId="77777777" w:rsidR="003D4E0B" w:rsidRPr="00600A99" w:rsidRDefault="003D4E0B" w:rsidP="00355083">
            <w:pPr>
              <w:rPr>
                <w:sz w:val="20"/>
                <w:szCs w:val="20"/>
              </w:rPr>
            </w:pPr>
          </w:p>
        </w:tc>
        <w:tc>
          <w:tcPr>
            <w:tcW w:w="1134" w:type="dxa"/>
            <w:shd w:val="clear" w:color="auto" w:fill="auto"/>
            <w:noWrap/>
            <w:vAlign w:val="bottom"/>
            <w:hideMark/>
          </w:tcPr>
          <w:p w14:paraId="061FA5F9" w14:textId="77777777" w:rsidR="003D4E0B" w:rsidRPr="00600A99" w:rsidRDefault="003D4E0B" w:rsidP="00355083">
            <w:pPr>
              <w:jc w:val="center"/>
              <w:rPr>
                <w:sz w:val="20"/>
                <w:szCs w:val="20"/>
              </w:rPr>
            </w:pPr>
            <w:r w:rsidRPr="00600A99">
              <w:rPr>
                <w:sz w:val="20"/>
                <w:szCs w:val="20"/>
              </w:rPr>
              <w:t>2023.</w:t>
            </w:r>
          </w:p>
        </w:tc>
        <w:tc>
          <w:tcPr>
            <w:tcW w:w="1134" w:type="dxa"/>
            <w:shd w:val="clear" w:color="auto" w:fill="auto"/>
            <w:noWrap/>
            <w:vAlign w:val="bottom"/>
            <w:hideMark/>
          </w:tcPr>
          <w:p w14:paraId="072EF982" w14:textId="77777777" w:rsidR="003D4E0B" w:rsidRPr="00600A99" w:rsidRDefault="003D4E0B" w:rsidP="00355083">
            <w:pPr>
              <w:jc w:val="center"/>
              <w:rPr>
                <w:sz w:val="20"/>
                <w:szCs w:val="20"/>
              </w:rPr>
            </w:pPr>
            <w:r w:rsidRPr="00600A99">
              <w:rPr>
                <w:sz w:val="20"/>
                <w:szCs w:val="20"/>
              </w:rPr>
              <w:t>2024.</w:t>
            </w:r>
          </w:p>
        </w:tc>
        <w:tc>
          <w:tcPr>
            <w:tcW w:w="1134" w:type="dxa"/>
            <w:shd w:val="clear" w:color="auto" w:fill="auto"/>
            <w:noWrap/>
            <w:vAlign w:val="bottom"/>
            <w:hideMark/>
          </w:tcPr>
          <w:p w14:paraId="30269E9C" w14:textId="77777777" w:rsidR="003D4E0B" w:rsidRPr="00600A99" w:rsidRDefault="003D4E0B" w:rsidP="00355083">
            <w:pPr>
              <w:jc w:val="center"/>
              <w:rPr>
                <w:sz w:val="20"/>
                <w:szCs w:val="20"/>
              </w:rPr>
            </w:pPr>
            <w:r w:rsidRPr="00600A99">
              <w:rPr>
                <w:sz w:val="20"/>
                <w:szCs w:val="20"/>
              </w:rPr>
              <w:t>2025.</w:t>
            </w:r>
          </w:p>
        </w:tc>
      </w:tr>
      <w:tr w:rsidR="003D4E0B" w:rsidRPr="002C2952" w14:paraId="65BCA24A" w14:textId="77777777" w:rsidTr="00355083">
        <w:trPr>
          <w:trHeight w:val="546"/>
          <w:jc w:val="center"/>
        </w:trPr>
        <w:tc>
          <w:tcPr>
            <w:tcW w:w="6805" w:type="dxa"/>
            <w:gridSpan w:val="5"/>
            <w:shd w:val="clear" w:color="auto" w:fill="auto"/>
            <w:noWrap/>
            <w:hideMark/>
          </w:tcPr>
          <w:p w14:paraId="73E9C053" w14:textId="38A1E5B9" w:rsidR="003D4E0B" w:rsidRPr="00600A99" w:rsidRDefault="003D4E0B" w:rsidP="00600A99">
            <w:pPr>
              <w:jc w:val="both"/>
              <w:rPr>
                <w:iCs/>
                <w:sz w:val="20"/>
                <w:szCs w:val="20"/>
              </w:rPr>
            </w:pPr>
            <w:r w:rsidRPr="00600A99">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w:t>
            </w:r>
            <w:r w:rsidR="00600A99" w:rsidRPr="00600A99">
              <w:rPr>
                <w:sz w:val="20"/>
                <w:szCs w:val="20"/>
              </w:rPr>
              <w:t>srpske</w:t>
            </w:r>
            <w:r w:rsidRPr="00600A99">
              <w:rPr>
                <w:sz w:val="20"/>
                <w:szCs w:val="20"/>
              </w:rPr>
              <w:t xml:space="preserve"> nacionalne manjine. Cilj je osiguravanje redovnog djelovanja i aktivnosti.</w:t>
            </w:r>
          </w:p>
        </w:tc>
        <w:tc>
          <w:tcPr>
            <w:tcW w:w="1134" w:type="dxa"/>
            <w:shd w:val="clear" w:color="auto" w:fill="auto"/>
            <w:noWrap/>
            <w:vAlign w:val="center"/>
          </w:tcPr>
          <w:p w14:paraId="69842B8F" w14:textId="77777777" w:rsidR="003D4E0B" w:rsidRPr="00600A99" w:rsidRDefault="003D4E0B" w:rsidP="00355083">
            <w:pPr>
              <w:jc w:val="right"/>
              <w:rPr>
                <w:b/>
                <w:sz w:val="20"/>
                <w:szCs w:val="20"/>
              </w:rPr>
            </w:pPr>
            <w:r w:rsidRPr="00600A99">
              <w:rPr>
                <w:b/>
                <w:sz w:val="20"/>
                <w:szCs w:val="20"/>
              </w:rPr>
              <w:t>1.330</w:t>
            </w:r>
          </w:p>
        </w:tc>
        <w:tc>
          <w:tcPr>
            <w:tcW w:w="1134" w:type="dxa"/>
            <w:shd w:val="clear" w:color="auto" w:fill="auto"/>
            <w:noWrap/>
            <w:vAlign w:val="center"/>
          </w:tcPr>
          <w:p w14:paraId="0E87ED16" w14:textId="77777777" w:rsidR="003D4E0B" w:rsidRPr="00600A99" w:rsidRDefault="003D4E0B" w:rsidP="00355083">
            <w:pPr>
              <w:jc w:val="right"/>
              <w:rPr>
                <w:b/>
                <w:sz w:val="20"/>
                <w:szCs w:val="20"/>
              </w:rPr>
            </w:pPr>
            <w:r w:rsidRPr="00600A99">
              <w:rPr>
                <w:b/>
                <w:sz w:val="20"/>
                <w:szCs w:val="20"/>
              </w:rPr>
              <w:t>0</w:t>
            </w:r>
          </w:p>
        </w:tc>
        <w:tc>
          <w:tcPr>
            <w:tcW w:w="1134" w:type="dxa"/>
            <w:shd w:val="clear" w:color="auto" w:fill="auto"/>
            <w:noWrap/>
            <w:vAlign w:val="center"/>
          </w:tcPr>
          <w:p w14:paraId="0F9F1A32" w14:textId="77777777" w:rsidR="003D4E0B" w:rsidRPr="00600A99" w:rsidRDefault="003D4E0B" w:rsidP="00355083">
            <w:pPr>
              <w:jc w:val="right"/>
              <w:rPr>
                <w:b/>
                <w:sz w:val="20"/>
                <w:szCs w:val="20"/>
              </w:rPr>
            </w:pPr>
            <w:r w:rsidRPr="00600A99">
              <w:rPr>
                <w:b/>
                <w:sz w:val="20"/>
                <w:szCs w:val="20"/>
              </w:rPr>
              <w:t>0</w:t>
            </w:r>
          </w:p>
        </w:tc>
      </w:tr>
      <w:tr w:rsidR="003D4E0B" w:rsidRPr="002C2952" w14:paraId="0629AA9D" w14:textId="77777777" w:rsidTr="00355083">
        <w:trPr>
          <w:trHeight w:val="300"/>
          <w:jc w:val="center"/>
        </w:trPr>
        <w:tc>
          <w:tcPr>
            <w:tcW w:w="10207" w:type="dxa"/>
            <w:gridSpan w:val="8"/>
            <w:shd w:val="clear" w:color="auto" w:fill="F2F2F2"/>
            <w:hideMark/>
          </w:tcPr>
          <w:p w14:paraId="10AADE95" w14:textId="77777777" w:rsidR="003D4E0B" w:rsidRPr="00600A99" w:rsidRDefault="003D4E0B" w:rsidP="00355083">
            <w:pPr>
              <w:rPr>
                <w:b/>
                <w:bCs/>
                <w:sz w:val="20"/>
                <w:szCs w:val="20"/>
              </w:rPr>
            </w:pPr>
            <w:r w:rsidRPr="00600A99">
              <w:rPr>
                <w:b/>
                <w:bCs/>
                <w:sz w:val="20"/>
                <w:szCs w:val="20"/>
              </w:rPr>
              <w:t>Naziv aktivnosti/projekta u Proračunu: PREDSTAVNIK ALBANSKE NACIONALNE MANJINE</w:t>
            </w:r>
          </w:p>
        </w:tc>
      </w:tr>
      <w:tr w:rsidR="003D4E0B" w:rsidRPr="002C2952" w14:paraId="5B732F84" w14:textId="77777777" w:rsidTr="00355083">
        <w:trPr>
          <w:trHeight w:val="251"/>
          <w:jc w:val="center"/>
        </w:trPr>
        <w:tc>
          <w:tcPr>
            <w:tcW w:w="6805" w:type="dxa"/>
            <w:gridSpan w:val="5"/>
            <w:vMerge w:val="restart"/>
            <w:shd w:val="clear" w:color="auto" w:fill="auto"/>
            <w:vAlign w:val="center"/>
            <w:hideMark/>
          </w:tcPr>
          <w:p w14:paraId="0782EA28" w14:textId="77777777" w:rsidR="003D4E0B" w:rsidRPr="00600A99" w:rsidRDefault="003D4E0B" w:rsidP="00355083">
            <w:pPr>
              <w:jc w:val="center"/>
              <w:rPr>
                <w:sz w:val="20"/>
                <w:szCs w:val="20"/>
              </w:rPr>
            </w:pPr>
            <w:r w:rsidRPr="00600A99">
              <w:rPr>
                <w:sz w:val="20"/>
                <w:szCs w:val="20"/>
              </w:rPr>
              <w:t>Obrazloženje aktivnosti/projekta</w:t>
            </w:r>
          </w:p>
        </w:tc>
        <w:tc>
          <w:tcPr>
            <w:tcW w:w="3402" w:type="dxa"/>
            <w:gridSpan w:val="3"/>
            <w:shd w:val="clear" w:color="auto" w:fill="auto"/>
            <w:noWrap/>
            <w:vAlign w:val="center"/>
            <w:hideMark/>
          </w:tcPr>
          <w:p w14:paraId="445DBEF2" w14:textId="77777777" w:rsidR="003D4E0B" w:rsidRPr="00600A99" w:rsidRDefault="003D4E0B" w:rsidP="00355083">
            <w:pPr>
              <w:jc w:val="center"/>
              <w:rPr>
                <w:sz w:val="20"/>
                <w:szCs w:val="20"/>
              </w:rPr>
            </w:pPr>
            <w:r w:rsidRPr="00600A99">
              <w:rPr>
                <w:sz w:val="20"/>
                <w:szCs w:val="20"/>
              </w:rPr>
              <w:t>Planirana sredstva (EUR)</w:t>
            </w:r>
          </w:p>
        </w:tc>
      </w:tr>
      <w:tr w:rsidR="003D4E0B" w:rsidRPr="002C2952" w14:paraId="26A7A6C6" w14:textId="77777777" w:rsidTr="00355083">
        <w:trPr>
          <w:trHeight w:val="207"/>
          <w:jc w:val="center"/>
        </w:trPr>
        <w:tc>
          <w:tcPr>
            <w:tcW w:w="6805" w:type="dxa"/>
            <w:gridSpan w:val="5"/>
            <w:vMerge/>
            <w:vAlign w:val="center"/>
            <w:hideMark/>
          </w:tcPr>
          <w:p w14:paraId="6CF2C07B" w14:textId="77777777" w:rsidR="003D4E0B" w:rsidRPr="00600A99" w:rsidRDefault="003D4E0B" w:rsidP="00355083">
            <w:pPr>
              <w:rPr>
                <w:sz w:val="20"/>
                <w:szCs w:val="20"/>
              </w:rPr>
            </w:pPr>
          </w:p>
        </w:tc>
        <w:tc>
          <w:tcPr>
            <w:tcW w:w="1134" w:type="dxa"/>
            <w:shd w:val="clear" w:color="auto" w:fill="auto"/>
            <w:noWrap/>
            <w:vAlign w:val="bottom"/>
            <w:hideMark/>
          </w:tcPr>
          <w:p w14:paraId="37CF0D3E" w14:textId="77777777" w:rsidR="003D4E0B" w:rsidRPr="00600A99" w:rsidRDefault="003D4E0B" w:rsidP="00355083">
            <w:pPr>
              <w:jc w:val="center"/>
              <w:rPr>
                <w:sz w:val="20"/>
                <w:szCs w:val="20"/>
              </w:rPr>
            </w:pPr>
            <w:r w:rsidRPr="00600A99">
              <w:rPr>
                <w:sz w:val="20"/>
                <w:szCs w:val="20"/>
              </w:rPr>
              <w:t>2023.</w:t>
            </w:r>
          </w:p>
        </w:tc>
        <w:tc>
          <w:tcPr>
            <w:tcW w:w="1134" w:type="dxa"/>
            <w:shd w:val="clear" w:color="auto" w:fill="auto"/>
            <w:noWrap/>
            <w:vAlign w:val="bottom"/>
            <w:hideMark/>
          </w:tcPr>
          <w:p w14:paraId="1D3BE65B" w14:textId="77777777" w:rsidR="003D4E0B" w:rsidRPr="00600A99" w:rsidRDefault="003D4E0B" w:rsidP="00355083">
            <w:pPr>
              <w:jc w:val="center"/>
              <w:rPr>
                <w:sz w:val="20"/>
                <w:szCs w:val="20"/>
              </w:rPr>
            </w:pPr>
            <w:r w:rsidRPr="00600A99">
              <w:rPr>
                <w:sz w:val="20"/>
                <w:szCs w:val="20"/>
              </w:rPr>
              <w:t>2024.</w:t>
            </w:r>
          </w:p>
        </w:tc>
        <w:tc>
          <w:tcPr>
            <w:tcW w:w="1134" w:type="dxa"/>
            <w:shd w:val="clear" w:color="auto" w:fill="auto"/>
            <w:noWrap/>
            <w:vAlign w:val="bottom"/>
            <w:hideMark/>
          </w:tcPr>
          <w:p w14:paraId="1E00FAF1" w14:textId="77777777" w:rsidR="003D4E0B" w:rsidRPr="00600A99" w:rsidRDefault="003D4E0B" w:rsidP="00355083">
            <w:pPr>
              <w:jc w:val="center"/>
              <w:rPr>
                <w:sz w:val="20"/>
                <w:szCs w:val="20"/>
              </w:rPr>
            </w:pPr>
            <w:r w:rsidRPr="00600A99">
              <w:rPr>
                <w:sz w:val="20"/>
                <w:szCs w:val="20"/>
              </w:rPr>
              <w:t>2025.</w:t>
            </w:r>
          </w:p>
        </w:tc>
      </w:tr>
      <w:tr w:rsidR="003D4E0B" w:rsidRPr="002C2952" w14:paraId="7C0217CE" w14:textId="77777777" w:rsidTr="00355083">
        <w:trPr>
          <w:trHeight w:val="546"/>
          <w:jc w:val="center"/>
        </w:trPr>
        <w:tc>
          <w:tcPr>
            <w:tcW w:w="6805" w:type="dxa"/>
            <w:gridSpan w:val="5"/>
            <w:shd w:val="clear" w:color="auto" w:fill="auto"/>
            <w:noWrap/>
            <w:hideMark/>
          </w:tcPr>
          <w:p w14:paraId="08B5CEC1" w14:textId="401F0302" w:rsidR="003D4E0B" w:rsidRPr="00600A99" w:rsidRDefault="003D4E0B" w:rsidP="00355083">
            <w:pPr>
              <w:jc w:val="both"/>
              <w:rPr>
                <w:iCs/>
                <w:sz w:val="20"/>
                <w:szCs w:val="20"/>
              </w:rPr>
            </w:pPr>
            <w:r w:rsidRPr="00600A99">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w:t>
            </w:r>
            <w:r w:rsidR="00600A99" w:rsidRPr="00600A99">
              <w:rPr>
                <w:sz w:val="20"/>
                <w:szCs w:val="20"/>
              </w:rPr>
              <w:t>albanske</w:t>
            </w:r>
            <w:r w:rsidRPr="00600A99">
              <w:rPr>
                <w:sz w:val="20"/>
                <w:szCs w:val="20"/>
              </w:rPr>
              <w:t xml:space="preserve"> nacionalne manjine. Cilj je osiguravanje redovnog djelovanja i aktivnosti.</w:t>
            </w:r>
          </w:p>
        </w:tc>
        <w:tc>
          <w:tcPr>
            <w:tcW w:w="1134" w:type="dxa"/>
            <w:shd w:val="clear" w:color="auto" w:fill="auto"/>
            <w:noWrap/>
            <w:vAlign w:val="center"/>
          </w:tcPr>
          <w:p w14:paraId="41C966E7" w14:textId="77777777" w:rsidR="003D4E0B" w:rsidRPr="00600A99" w:rsidRDefault="003D4E0B" w:rsidP="00355083">
            <w:pPr>
              <w:jc w:val="right"/>
              <w:rPr>
                <w:b/>
                <w:sz w:val="20"/>
                <w:szCs w:val="20"/>
              </w:rPr>
            </w:pPr>
            <w:r w:rsidRPr="00600A99">
              <w:rPr>
                <w:b/>
                <w:sz w:val="20"/>
                <w:szCs w:val="20"/>
              </w:rPr>
              <w:t>1.330</w:t>
            </w:r>
          </w:p>
        </w:tc>
        <w:tc>
          <w:tcPr>
            <w:tcW w:w="1134" w:type="dxa"/>
            <w:shd w:val="clear" w:color="auto" w:fill="auto"/>
            <w:noWrap/>
            <w:vAlign w:val="center"/>
          </w:tcPr>
          <w:p w14:paraId="667D8CE0" w14:textId="77777777" w:rsidR="003D4E0B" w:rsidRPr="00600A99" w:rsidRDefault="003D4E0B" w:rsidP="00355083">
            <w:pPr>
              <w:jc w:val="right"/>
              <w:rPr>
                <w:b/>
                <w:sz w:val="20"/>
                <w:szCs w:val="20"/>
              </w:rPr>
            </w:pPr>
            <w:r w:rsidRPr="00600A99">
              <w:rPr>
                <w:b/>
                <w:sz w:val="20"/>
                <w:szCs w:val="20"/>
              </w:rPr>
              <w:t>0</w:t>
            </w:r>
          </w:p>
        </w:tc>
        <w:tc>
          <w:tcPr>
            <w:tcW w:w="1134" w:type="dxa"/>
            <w:shd w:val="clear" w:color="auto" w:fill="auto"/>
            <w:noWrap/>
            <w:vAlign w:val="center"/>
          </w:tcPr>
          <w:p w14:paraId="799248DC" w14:textId="77777777" w:rsidR="003D4E0B" w:rsidRPr="00600A99" w:rsidRDefault="003D4E0B" w:rsidP="00355083">
            <w:pPr>
              <w:jc w:val="right"/>
              <w:rPr>
                <w:b/>
                <w:sz w:val="20"/>
                <w:szCs w:val="20"/>
              </w:rPr>
            </w:pPr>
            <w:r w:rsidRPr="00600A99">
              <w:rPr>
                <w:b/>
                <w:sz w:val="20"/>
                <w:szCs w:val="20"/>
              </w:rPr>
              <w:t>0</w:t>
            </w:r>
          </w:p>
        </w:tc>
      </w:tr>
    </w:tbl>
    <w:p w14:paraId="77582BA6" w14:textId="77777777" w:rsidR="003D4E0B" w:rsidRDefault="003D4E0B" w:rsidP="003D4E0B">
      <w:pPr>
        <w:autoSpaceDE w:val="0"/>
        <w:autoSpaceDN w:val="0"/>
        <w:adjustRightInd w:val="0"/>
        <w:jc w:val="both"/>
        <w:rPr>
          <w:b/>
          <w:bCs/>
        </w:rPr>
      </w:pPr>
    </w:p>
    <w:p w14:paraId="0C8F7C37" w14:textId="77777777" w:rsidR="003D4E0B" w:rsidRPr="0072298D" w:rsidRDefault="003D4E0B" w:rsidP="003D4E0B">
      <w:pPr>
        <w:autoSpaceDE w:val="0"/>
        <w:autoSpaceDN w:val="0"/>
        <w:adjustRightInd w:val="0"/>
        <w:jc w:val="both"/>
        <w:rPr>
          <w:rFonts w:eastAsia="Calibri"/>
          <w:lang w:eastAsia="en-US"/>
        </w:rPr>
      </w:pPr>
      <w:r w:rsidRPr="0072298D">
        <w:rPr>
          <w:b/>
          <w:bCs/>
        </w:rPr>
        <w:t>RAZDJEL 002 GRADONAČELNICA</w:t>
      </w:r>
    </w:p>
    <w:p w14:paraId="779CF5A9" w14:textId="77777777" w:rsidR="003D4E0B" w:rsidRPr="0072298D" w:rsidRDefault="003D4E0B" w:rsidP="003D4E0B">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72298D" w:rsidRPr="0072298D" w14:paraId="3DE6EA42" w14:textId="77777777" w:rsidTr="00355083">
        <w:trPr>
          <w:trHeight w:val="266"/>
          <w:jc w:val="center"/>
        </w:trPr>
        <w:tc>
          <w:tcPr>
            <w:tcW w:w="10207" w:type="dxa"/>
            <w:gridSpan w:val="7"/>
            <w:shd w:val="clear" w:color="auto" w:fill="D9D9D9"/>
            <w:noWrap/>
            <w:hideMark/>
          </w:tcPr>
          <w:p w14:paraId="5B8950A0" w14:textId="77777777" w:rsidR="003D4E0B" w:rsidRPr="0072298D" w:rsidRDefault="003D4E0B" w:rsidP="00355083">
            <w:pPr>
              <w:rPr>
                <w:b/>
                <w:bCs/>
                <w:iCs/>
              </w:rPr>
            </w:pPr>
            <w:r w:rsidRPr="0072298D">
              <w:rPr>
                <w:b/>
                <w:bCs/>
                <w:iCs/>
              </w:rPr>
              <w:t>Program: IZVRŠNA TIJELA</w:t>
            </w:r>
          </w:p>
        </w:tc>
      </w:tr>
      <w:tr w:rsidR="0072298D" w:rsidRPr="0072298D" w14:paraId="2A185E2E" w14:textId="77777777" w:rsidTr="00355083">
        <w:trPr>
          <w:trHeight w:val="283"/>
          <w:jc w:val="center"/>
        </w:trPr>
        <w:tc>
          <w:tcPr>
            <w:tcW w:w="10207" w:type="dxa"/>
            <w:gridSpan w:val="7"/>
            <w:shd w:val="clear" w:color="auto" w:fill="auto"/>
            <w:noWrap/>
          </w:tcPr>
          <w:p w14:paraId="5EB5C18A" w14:textId="77777777" w:rsidR="003D4E0B" w:rsidRPr="0072298D" w:rsidRDefault="003D4E0B" w:rsidP="00355083">
            <w:pPr>
              <w:jc w:val="both"/>
              <w:rPr>
                <w:sz w:val="20"/>
                <w:szCs w:val="20"/>
              </w:rPr>
            </w:pPr>
            <w:r w:rsidRPr="0072298D">
              <w:rPr>
                <w:sz w:val="20"/>
                <w:szCs w:val="20"/>
              </w:rPr>
              <w:t>Zakonske i druge pravne osnove programa:</w:t>
            </w:r>
          </w:p>
          <w:p w14:paraId="7DCEA39F" w14:textId="77777777" w:rsidR="003D4E0B" w:rsidRPr="0072298D" w:rsidRDefault="003D4E0B" w:rsidP="00355083">
            <w:pPr>
              <w:numPr>
                <w:ilvl w:val="0"/>
                <w:numId w:val="10"/>
              </w:numPr>
              <w:rPr>
                <w:sz w:val="20"/>
                <w:szCs w:val="20"/>
              </w:rPr>
            </w:pPr>
            <w:r w:rsidRPr="0072298D">
              <w:rPr>
                <w:sz w:val="20"/>
                <w:szCs w:val="20"/>
              </w:rPr>
              <w:t>Zakon o lokalnoj i područnoj (regionalnoj) samoupravi (NN 33/01,</w:t>
            </w:r>
            <w:r w:rsidRPr="0072298D">
              <w:t xml:space="preserve"> </w:t>
            </w:r>
            <w:r w:rsidRPr="0072298D">
              <w:rPr>
                <w:sz w:val="20"/>
                <w:szCs w:val="20"/>
              </w:rPr>
              <w:t>60/01, 129/05, 109/07, 125/08, 36/09, 150/11, 144/12, 19/13, 137/15, 123/17, 98/19 i 144/20)</w:t>
            </w:r>
          </w:p>
          <w:p w14:paraId="7B67F874" w14:textId="77777777" w:rsidR="003D4E0B" w:rsidRPr="0072298D" w:rsidRDefault="003D4E0B" w:rsidP="00355083">
            <w:pPr>
              <w:numPr>
                <w:ilvl w:val="0"/>
                <w:numId w:val="10"/>
              </w:numPr>
              <w:jc w:val="both"/>
              <w:rPr>
                <w:sz w:val="20"/>
                <w:szCs w:val="20"/>
              </w:rPr>
            </w:pPr>
            <w:r w:rsidRPr="0072298D">
              <w:rPr>
                <w:sz w:val="20"/>
                <w:szCs w:val="20"/>
              </w:rPr>
              <w:t>Zakon o službenicima i namještenicima u lokalnoj i područnoj (regionalnoj) samoupravi (NN 86/08, 61/11, 04/18, 96/18 i 112/19)</w:t>
            </w:r>
          </w:p>
          <w:p w14:paraId="5EB37758" w14:textId="77777777" w:rsidR="003D4E0B" w:rsidRPr="0072298D" w:rsidRDefault="003D4E0B" w:rsidP="00355083">
            <w:pPr>
              <w:numPr>
                <w:ilvl w:val="0"/>
                <w:numId w:val="10"/>
              </w:numPr>
              <w:jc w:val="both"/>
              <w:rPr>
                <w:sz w:val="20"/>
                <w:szCs w:val="20"/>
              </w:rPr>
            </w:pPr>
            <w:r w:rsidRPr="0072298D">
              <w:rPr>
                <w:sz w:val="20"/>
                <w:szCs w:val="20"/>
              </w:rPr>
              <w:t>Zakon o radu (NN 93/14, 127/17, 98/19, 151/22)</w:t>
            </w:r>
          </w:p>
          <w:p w14:paraId="25F658E4" w14:textId="77777777" w:rsidR="003D4E0B" w:rsidRPr="0072298D" w:rsidRDefault="003D4E0B" w:rsidP="00355083">
            <w:pPr>
              <w:numPr>
                <w:ilvl w:val="0"/>
                <w:numId w:val="10"/>
              </w:numPr>
              <w:jc w:val="both"/>
              <w:rPr>
                <w:sz w:val="20"/>
                <w:szCs w:val="20"/>
              </w:rPr>
            </w:pPr>
            <w:r w:rsidRPr="0072298D">
              <w:rPr>
                <w:sz w:val="20"/>
                <w:szCs w:val="20"/>
              </w:rPr>
              <w:t>Zakon o financiranju jedinica lokalne i područne (regionalne) samouprave (NN 127/17 i 138/20)</w:t>
            </w:r>
          </w:p>
          <w:p w14:paraId="76BCE835" w14:textId="77777777" w:rsidR="003D4E0B" w:rsidRPr="0072298D" w:rsidRDefault="003D4E0B" w:rsidP="00355083">
            <w:pPr>
              <w:numPr>
                <w:ilvl w:val="0"/>
                <w:numId w:val="10"/>
              </w:numPr>
              <w:jc w:val="both"/>
              <w:rPr>
                <w:sz w:val="20"/>
                <w:szCs w:val="20"/>
              </w:rPr>
            </w:pPr>
            <w:r w:rsidRPr="0072298D">
              <w:rPr>
                <w:sz w:val="20"/>
                <w:szCs w:val="20"/>
              </w:rPr>
              <w:t>Zakon o obveznim odnosima (NN 35/05, 41/08, 125/11, 78/15, 29/18, 126/21 i 114/22)</w:t>
            </w:r>
          </w:p>
          <w:p w14:paraId="48254119" w14:textId="77777777" w:rsidR="003D4E0B" w:rsidRPr="0072298D" w:rsidRDefault="003D4E0B" w:rsidP="00355083">
            <w:pPr>
              <w:numPr>
                <w:ilvl w:val="0"/>
                <w:numId w:val="10"/>
              </w:numPr>
              <w:jc w:val="both"/>
              <w:rPr>
                <w:sz w:val="20"/>
                <w:szCs w:val="20"/>
              </w:rPr>
            </w:pPr>
            <w:r w:rsidRPr="0072298D">
              <w:rPr>
                <w:sz w:val="20"/>
                <w:szCs w:val="20"/>
              </w:rPr>
              <w:t xml:space="preserve">Zakon o odvjetništvu (NN 09/94, 117/08, 50/09, 75/09, 18/11 i 126/21) </w:t>
            </w:r>
          </w:p>
          <w:p w14:paraId="583F420F" w14:textId="77777777" w:rsidR="003D4E0B" w:rsidRPr="0072298D" w:rsidRDefault="003D4E0B" w:rsidP="00355083">
            <w:pPr>
              <w:numPr>
                <w:ilvl w:val="0"/>
                <w:numId w:val="10"/>
              </w:numPr>
              <w:jc w:val="both"/>
              <w:rPr>
                <w:sz w:val="20"/>
                <w:szCs w:val="20"/>
              </w:rPr>
            </w:pPr>
            <w:r w:rsidRPr="0072298D">
              <w:rPr>
                <w:sz w:val="20"/>
                <w:szCs w:val="20"/>
              </w:rPr>
              <w:t>Zakon o javnoj nabavi (NN 120/16 i 114/22)</w:t>
            </w:r>
          </w:p>
          <w:p w14:paraId="0DD61B75" w14:textId="77777777" w:rsidR="003D4E0B" w:rsidRPr="0072298D" w:rsidRDefault="003D4E0B" w:rsidP="00355083">
            <w:pPr>
              <w:numPr>
                <w:ilvl w:val="0"/>
                <w:numId w:val="10"/>
              </w:numPr>
              <w:jc w:val="both"/>
              <w:rPr>
                <w:sz w:val="20"/>
                <w:szCs w:val="20"/>
              </w:rPr>
            </w:pPr>
            <w:r w:rsidRPr="0072298D">
              <w:rPr>
                <w:sz w:val="20"/>
                <w:szCs w:val="20"/>
              </w:rPr>
              <w:t>Zakon o općem upravnom postupku (NN 47/09 i 110/21)</w:t>
            </w:r>
          </w:p>
          <w:p w14:paraId="69E82175" w14:textId="77777777" w:rsidR="003D4E0B" w:rsidRPr="0072298D" w:rsidRDefault="003D4E0B" w:rsidP="00355083">
            <w:pPr>
              <w:numPr>
                <w:ilvl w:val="0"/>
                <w:numId w:val="10"/>
              </w:numPr>
              <w:jc w:val="both"/>
              <w:rPr>
                <w:sz w:val="20"/>
                <w:szCs w:val="20"/>
              </w:rPr>
            </w:pPr>
            <w:r w:rsidRPr="0072298D">
              <w:rPr>
                <w:sz w:val="20"/>
                <w:szCs w:val="20"/>
              </w:rPr>
              <w:t>Zakon o upravnim sporovima (NN 20/10, 143/12, 152/14, 94/16, 29/17 i 110/21)</w:t>
            </w:r>
          </w:p>
          <w:p w14:paraId="09586A10" w14:textId="77777777" w:rsidR="003D4E0B" w:rsidRPr="0072298D" w:rsidRDefault="003D4E0B" w:rsidP="00355083">
            <w:pPr>
              <w:numPr>
                <w:ilvl w:val="0"/>
                <w:numId w:val="10"/>
              </w:numPr>
              <w:jc w:val="both"/>
              <w:rPr>
                <w:sz w:val="20"/>
                <w:szCs w:val="20"/>
              </w:rPr>
            </w:pPr>
            <w:r w:rsidRPr="0072298D">
              <w:rPr>
                <w:sz w:val="20"/>
                <w:szCs w:val="20"/>
              </w:rPr>
              <w:t>Zakon o javnobilježničkim pristojbama (NN 72/94, 74/95, 87/96, 112/12, 110/15, 10/23)</w:t>
            </w:r>
          </w:p>
          <w:p w14:paraId="1FE99226" w14:textId="77777777" w:rsidR="003D4E0B" w:rsidRPr="0072298D" w:rsidRDefault="003D4E0B" w:rsidP="00355083">
            <w:pPr>
              <w:numPr>
                <w:ilvl w:val="0"/>
                <w:numId w:val="10"/>
              </w:numPr>
              <w:jc w:val="both"/>
              <w:rPr>
                <w:sz w:val="20"/>
                <w:szCs w:val="20"/>
              </w:rPr>
            </w:pPr>
            <w:r w:rsidRPr="0072298D">
              <w:rPr>
                <w:sz w:val="20"/>
                <w:szCs w:val="20"/>
              </w:rPr>
              <w:lastRenderedPageBreak/>
              <w:t>Zakon o sudskim pristojbama (NN 118/18)</w:t>
            </w:r>
          </w:p>
          <w:p w14:paraId="5E988755" w14:textId="77777777" w:rsidR="003D4E0B" w:rsidRPr="0072298D" w:rsidRDefault="003D4E0B" w:rsidP="00355083">
            <w:pPr>
              <w:numPr>
                <w:ilvl w:val="0"/>
                <w:numId w:val="10"/>
              </w:numPr>
              <w:rPr>
                <w:sz w:val="20"/>
                <w:szCs w:val="20"/>
              </w:rPr>
            </w:pPr>
            <w:r w:rsidRPr="0072298D">
              <w:rPr>
                <w:sz w:val="20"/>
                <w:szCs w:val="20"/>
              </w:rPr>
              <w:t>Statut Grada Samobora (Službene vijesti Grada Samobora 3/16, 1/18, 4/19, 2/20 i 1/21)</w:t>
            </w:r>
          </w:p>
          <w:p w14:paraId="1C8CA551" w14:textId="77777777" w:rsidR="003D4E0B" w:rsidRPr="0072298D" w:rsidRDefault="003D4E0B" w:rsidP="00355083">
            <w:pPr>
              <w:numPr>
                <w:ilvl w:val="0"/>
                <w:numId w:val="10"/>
              </w:numPr>
              <w:rPr>
                <w:sz w:val="20"/>
                <w:szCs w:val="20"/>
              </w:rPr>
            </w:pPr>
            <w:r w:rsidRPr="0072298D">
              <w:rPr>
                <w:sz w:val="20"/>
                <w:szCs w:val="20"/>
              </w:rPr>
              <w:t>Poslovnik Gradskog vijeća Grada Samobora (Službene vijesti Grada Samobora 3/19, 3/20 i 2/21)</w:t>
            </w:r>
          </w:p>
          <w:p w14:paraId="5AAEDB4F" w14:textId="77777777" w:rsidR="003D4E0B" w:rsidRPr="0072298D" w:rsidRDefault="003D4E0B" w:rsidP="00355083">
            <w:pPr>
              <w:numPr>
                <w:ilvl w:val="0"/>
                <w:numId w:val="10"/>
              </w:numPr>
              <w:rPr>
                <w:sz w:val="20"/>
                <w:szCs w:val="20"/>
              </w:rPr>
            </w:pPr>
            <w:r w:rsidRPr="0072298D">
              <w:rPr>
                <w:sz w:val="20"/>
                <w:szCs w:val="20"/>
              </w:rPr>
              <w:t>Odluka o ustroju i djelokrugu rada upravnih tijela Grada Samobora (Službene vijesti Grada Samobora 6/17)</w:t>
            </w:r>
          </w:p>
          <w:p w14:paraId="01203919" w14:textId="77777777" w:rsidR="003D4E0B" w:rsidRPr="0072298D" w:rsidRDefault="003D4E0B" w:rsidP="00355083">
            <w:pPr>
              <w:numPr>
                <w:ilvl w:val="0"/>
                <w:numId w:val="10"/>
              </w:numPr>
              <w:rPr>
                <w:sz w:val="20"/>
                <w:szCs w:val="20"/>
              </w:rPr>
            </w:pPr>
            <w:r w:rsidRPr="0072298D">
              <w:rPr>
                <w:sz w:val="20"/>
                <w:szCs w:val="20"/>
              </w:rPr>
              <w:t>Odluka o plaći i drugim pravima gradonačelnika i zamjenika gradonačelnika Grada Samobora (Službene vijesti Grada Samobora 5/10, 8/15 i 6/17)</w:t>
            </w:r>
          </w:p>
          <w:p w14:paraId="4C3B2DED" w14:textId="77777777" w:rsidR="003D4E0B" w:rsidRPr="0072298D" w:rsidRDefault="003D4E0B" w:rsidP="00355083">
            <w:pPr>
              <w:numPr>
                <w:ilvl w:val="0"/>
                <w:numId w:val="10"/>
              </w:numPr>
              <w:rPr>
                <w:sz w:val="20"/>
                <w:szCs w:val="20"/>
              </w:rPr>
            </w:pPr>
            <w:r w:rsidRPr="0072298D">
              <w:rPr>
                <w:sz w:val="20"/>
                <w:szCs w:val="20"/>
              </w:rPr>
              <w:t>Pravilnik unutarnjem redu upravnih tijela Grada Samobora (Službene vijesti Grada Samobora 3/22, 1/23, 2/23, 3/23)</w:t>
            </w:r>
          </w:p>
          <w:p w14:paraId="155DBFA2" w14:textId="77777777" w:rsidR="003D4E0B" w:rsidRPr="0072298D" w:rsidRDefault="003D4E0B" w:rsidP="00355083">
            <w:pPr>
              <w:numPr>
                <w:ilvl w:val="0"/>
                <w:numId w:val="10"/>
              </w:numPr>
              <w:jc w:val="both"/>
              <w:rPr>
                <w:sz w:val="20"/>
                <w:szCs w:val="20"/>
              </w:rPr>
            </w:pPr>
            <w:r w:rsidRPr="0072298D">
              <w:rPr>
                <w:sz w:val="20"/>
                <w:szCs w:val="20"/>
              </w:rPr>
              <w:t>Zakon o plaćama u lokalnoj i područnoj (regionalnoj) samoupravi (NN 28/10, 10/23)</w:t>
            </w:r>
          </w:p>
          <w:p w14:paraId="488D6352" w14:textId="77777777" w:rsidR="003D4E0B" w:rsidRPr="0072298D" w:rsidRDefault="003D4E0B" w:rsidP="00355083">
            <w:pPr>
              <w:numPr>
                <w:ilvl w:val="0"/>
                <w:numId w:val="10"/>
              </w:numPr>
              <w:rPr>
                <w:sz w:val="20"/>
                <w:szCs w:val="20"/>
              </w:rPr>
            </w:pPr>
            <w:r w:rsidRPr="0072298D">
              <w:rPr>
                <w:sz w:val="20"/>
                <w:szCs w:val="20"/>
              </w:rPr>
              <w:t>Odluka o koeficijentima za obračun plaće službenika i namještenika Grada Samobora (Službene vijesti Grada Samobora 6/17)</w:t>
            </w:r>
          </w:p>
          <w:p w14:paraId="732826D7" w14:textId="77777777" w:rsidR="003D4E0B" w:rsidRPr="0072298D" w:rsidRDefault="003D4E0B" w:rsidP="00355083">
            <w:pPr>
              <w:numPr>
                <w:ilvl w:val="0"/>
                <w:numId w:val="10"/>
              </w:numPr>
              <w:rPr>
                <w:sz w:val="20"/>
                <w:szCs w:val="20"/>
              </w:rPr>
            </w:pPr>
            <w:r w:rsidRPr="0072298D">
              <w:rPr>
                <w:sz w:val="20"/>
                <w:szCs w:val="20"/>
              </w:rPr>
              <w:t>Pravilnik o kriterijima za utvrđivanje natprosječnih rezultata u radu i načinu isplate dodatka za uspješnost na radu za službenike i namještenike Grada Samobora (Službene vijesti Grada Samobora 7/10)</w:t>
            </w:r>
          </w:p>
          <w:p w14:paraId="6666EF14" w14:textId="77777777" w:rsidR="003D4E0B" w:rsidRPr="0072298D" w:rsidRDefault="003D4E0B" w:rsidP="00355083">
            <w:pPr>
              <w:numPr>
                <w:ilvl w:val="0"/>
                <w:numId w:val="10"/>
              </w:numPr>
              <w:jc w:val="both"/>
              <w:rPr>
                <w:sz w:val="20"/>
                <w:szCs w:val="20"/>
              </w:rPr>
            </w:pPr>
            <w:r w:rsidRPr="0072298D">
              <w:rPr>
                <w:sz w:val="20"/>
                <w:szCs w:val="20"/>
              </w:rPr>
              <w:t>Zakon o obveznom zdravstvenom osiguranju (NN 80/13, 137/13 i 98/19)</w:t>
            </w:r>
          </w:p>
          <w:p w14:paraId="15EEBE8A" w14:textId="77777777" w:rsidR="003D4E0B" w:rsidRPr="0072298D" w:rsidRDefault="003D4E0B" w:rsidP="00355083">
            <w:pPr>
              <w:numPr>
                <w:ilvl w:val="0"/>
                <w:numId w:val="10"/>
              </w:numPr>
              <w:jc w:val="both"/>
              <w:rPr>
                <w:sz w:val="20"/>
                <w:szCs w:val="20"/>
              </w:rPr>
            </w:pPr>
            <w:r w:rsidRPr="0072298D">
              <w:rPr>
                <w:sz w:val="20"/>
                <w:szCs w:val="20"/>
              </w:rPr>
              <w:t xml:space="preserve">Zakon o mirovinskom osiguranju (NN 157/13, 151/14, 33/15, 93/15, 120/16, 18/18, 62/18, 115/18, 102/19 , 84/21 i 119/22) </w:t>
            </w:r>
          </w:p>
          <w:p w14:paraId="031079AC" w14:textId="77777777" w:rsidR="003D4E0B" w:rsidRPr="0072298D" w:rsidRDefault="003D4E0B" w:rsidP="00355083">
            <w:pPr>
              <w:numPr>
                <w:ilvl w:val="0"/>
                <w:numId w:val="10"/>
              </w:numPr>
              <w:rPr>
                <w:sz w:val="20"/>
                <w:szCs w:val="20"/>
              </w:rPr>
            </w:pPr>
            <w:r w:rsidRPr="0072298D">
              <w:rPr>
                <w:sz w:val="20"/>
                <w:szCs w:val="20"/>
              </w:rPr>
              <w:t>Zakon o zaštiti na radu (NN 71/14, 118/14, 154/14, 94/18 i 96/18) te ostali materijalni zakoni i drugi propisi.</w:t>
            </w:r>
          </w:p>
        </w:tc>
      </w:tr>
      <w:tr w:rsidR="0072298D" w:rsidRPr="0072298D" w14:paraId="10E5E1F5" w14:textId="77777777" w:rsidTr="00355083">
        <w:trPr>
          <w:trHeight w:val="576"/>
          <w:jc w:val="center"/>
        </w:trPr>
        <w:tc>
          <w:tcPr>
            <w:tcW w:w="10207" w:type="dxa"/>
            <w:gridSpan w:val="7"/>
            <w:shd w:val="clear" w:color="auto" w:fill="auto"/>
            <w:noWrap/>
          </w:tcPr>
          <w:p w14:paraId="03E1C204" w14:textId="77777777" w:rsidR="003D4E0B" w:rsidRPr="0072298D" w:rsidRDefault="003D4E0B" w:rsidP="00355083">
            <w:pPr>
              <w:rPr>
                <w:i/>
                <w:sz w:val="20"/>
                <w:szCs w:val="20"/>
              </w:rPr>
            </w:pPr>
            <w:r w:rsidRPr="0072298D">
              <w:rPr>
                <w:b/>
                <w:bCs/>
                <w:iCs/>
                <w:sz w:val="20"/>
                <w:szCs w:val="20"/>
              </w:rPr>
              <w:lastRenderedPageBreak/>
              <w:t>Razvojna mjera</w:t>
            </w:r>
            <w:r w:rsidRPr="0072298D">
              <w:rPr>
                <w:i/>
                <w:sz w:val="20"/>
                <w:szCs w:val="20"/>
              </w:rPr>
              <w:t xml:space="preserve"> (poveznica sa strateškim okvirom Provedbenog programa Grada Samobora za razdoblje 2021. – 2025.):</w:t>
            </w:r>
          </w:p>
          <w:p w14:paraId="06DCB985" w14:textId="77777777" w:rsidR="003D4E0B" w:rsidRPr="0072298D" w:rsidRDefault="003D4E0B" w:rsidP="00355083">
            <w:pPr>
              <w:rPr>
                <w:i/>
                <w:sz w:val="20"/>
                <w:szCs w:val="20"/>
              </w:rPr>
            </w:pPr>
            <w:r w:rsidRPr="0072298D">
              <w:rPr>
                <w:i/>
                <w:sz w:val="20"/>
                <w:szCs w:val="20"/>
              </w:rPr>
              <w:t>13. Lokalna uprava i administracija</w:t>
            </w:r>
          </w:p>
          <w:p w14:paraId="5CC5E148" w14:textId="77777777" w:rsidR="003D4E0B" w:rsidRPr="0072298D" w:rsidRDefault="003D4E0B" w:rsidP="00355083">
            <w:pPr>
              <w:rPr>
                <w:i/>
                <w:sz w:val="20"/>
                <w:szCs w:val="20"/>
              </w:rPr>
            </w:pPr>
          </w:p>
          <w:p w14:paraId="2E606950" w14:textId="77777777" w:rsidR="003D4E0B" w:rsidRPr="0072298D" w:rsidRDefault="003D4E0B" w:rsidP="00355083">
            <w:pPr>
              <w:rPr>
                <w:iCs/>
                <w:sz w:val="20"/>
                <w:szCs w:val="20"/>
              </w:rPr>
            </w:pPr>
            <w:r w:rsidRPr="0072298D">
              <w:rPr>
                <w:b/>
                <w:bCs/>
                <w:iCs/>
                <w:sz w:val="20"/>
                <w:szCs w:val="20"/>
              </w:rPr>
              <w:t>Pokazatelji rezultata</w:t>
            </w:r>
            <w:r w:rsidRPr="0072298D">
              <w:rPr>
                <w:iCs/>
                <w:sz w:val="20"/>
                <w:szCs w:val="20"/>
              </w:rPr>
              <w:t>:</w:t>
            </w:r>
          </w:p>
          <w:p w14:paraId="43B4F9F4" w14:textId="77777777" w:rsidR="003D4E0B" w:rsidRPr="0072298D" w:rsidRDefault="003D4E0B" w:rsidP="00355083">
            <w:pPr>
              <w:jc w:val="both"/>
              <w:rPr>
                <w:i/>
                <w:sz w:val="20"/>
                <w:szCs w:val="20"/>
              </w:rPr>
            </w:pPr>
            <w:r w:rsidRPr="0072298D">
              <w:rPr>
                <w:iCs/>
                <w:sz w:val="20"/>
                <w:szCs w:val="20"/>
              </w:rPr>
              <w:t>Sukladno Prilogu 1. Provedbenog programa Grada Samobora za razdoblje 2021. – 2025.</w:t>
            </w:r>
          </w:p>
        </w:tc>
      </w:tr>
      <w:tr w:rsidR="003D4E0B" w:rsidRPr="002C2952" w14:paraId="2B2779D7" w14:textId="77777777" w:rsidTr="00355083">
        <w:trPr>
          <w:trHeight w:val="300"/>
          <w:jc w:val="center"/>
        </w:trPr>
        <w:tc>
          <w:tcPr>
            <w:tcW w:w="10207" w:type="dxa"/>
            <w:gridSpan w:val="7"/>
            <w:shd w:val="clear" w:color="auto" w:fill="F2F2F2"/>
            <w:hideMark/>
          </w:tcPr>
          <w:p w14:paraId="5E1A1F16" w14:textId="77777777" w:rsidR="003D4E0B" w:rsidRPr="002E03B3" w:rsidRDefault="003D4E0B" w:rsidP="00355083">
            <w:pPr>
              <w:rPr>
                <w:b/>
                <w:bCs/>
                <w:sz w:val="20"/>
                <w:szCs w:val="20"/>
              </w:rPr>
            </w:pPr>
            <w:r w:rsidRPr="002E03B3">
              <w:rPr>
                <w:b/>
                <w:bCs/>
                <w:sz w:val="20"/>
                <w:szCs w:val="20"/>
              </w:rPr>
              <w:t>Naziv aktivnosti/projekta u Proračunu: RASHODI ZA ZAPOSLENE I NAKNADE TROŠKOVA ZAPOSLENIMA</w:t>
            </w:r>
          </w:p>
        </w:tc>
      </w:tr>
      <w:tr w:rsidR="003D4E0B" w:rsidRPr="002C2952" w14:paraId="4812CDCA" w14:textId="77777777" w:rsidTr="00355083">
        <w:trPr>
          <w:trHeight w:val="251"/>
          <w:jc w:val="center"/>
        </w:trPr>
        <w:tc>
          <w:tcPr>
            <w:tcW w:w="6665" w:type="dxa"/>
            <w:gridSpan w:val="4"/>
            <w:vMerge w:val="restart"/>
            <w:shd w:val="clear" w:color="auto" w:fill="auto"/>
            <w:vAlign w:val="center"/>
            <w:hideMark/>
          </w:tcPr>
          <w:p w14:paraId="247A07B2" w14:textId="77777777" w:rsidR="003D4E0B" w:rsidRPr="002E03B3" w:rsidRDefault="003D4E0B" w:rsidP="00355083">
            <w:pPr>
              <w:jc w:val="center"/>
              <w:rPr>
                <w:sz w:val="20"/>
                <w:szCs w:val="20"/>
              </w:rPr>
            </w:pPr>
            <w:r w:rsidRPr="002E03B3">
              <w:rPr>
                <w:sz w:val="20"/>
                <w:szCs w:val="20"/>
              </w:rPr>
              <w:t>Obrazloženje aktivnosti/projekta</w:t>
            </w:r>
          </w:p>
        </w:tc>
        <w:tc>
          <w:tcPr>
            <w:tcW w:w="3542" w:type="dxa"/>
            <w:gridSpan w:val="3"/>
            <w:shd w:val="clear" w:color="auto" w:fill="auto"/>
            <w:noWrap/>
            <w:vAlign w:val="center"/>
            <w:hideMark/>
          </w:tcPr>
          <w:p w14:paraId="7886024A" w14:textId="77777777" w:rsidR="003D4E0B" w:rsidRPr="002E03B3" w:rsidRDefault="003D4E0B" w:rsidP="00355083">
            <w:pPr>
              <w:jc w:val="center"/>
              <w:rPr>
                <w:sz w:val="20"/>
                <w:szCs w:val="20"/>
              </w:rPr>
            </w:pPr>
            <w:r w:rsidRPr="002E03B3">
              <w:rPr>
                <w:sz w:val="20"/>
                <w:szCs w:val="20"/>
              </w:rPr>
              <w:t>Planirana sredstva (EUR)</w:t>
            </w:r>
          </w:p>
        </w:tc>
      </w:tr>
      <w:tr w:rsidR="003D4E0B" w:rsidRPr="002C2952" w14:paraId="305505DC" w14:textId="77777777" w:rsidTr="00355083">
        <w:trPr>
          <w:trHeight w:val="207"/>
          <w:jc w:val="center"/>
        </w:trPr>
        <w:tc>
          <w:tcPr>
            <w:tcW w:w="6665" w:type="dxa"/>
            <w:gridSpan w:val="4"/>
            <w:vMerge/>
            <w:vAlign w:val="center"/>
            <w:hideMark/>
          </w:tcPr>
          <w:p w14:paraId="146D906F" w14:textId="77777777" w:rsidR="003D4E0B" w:rsidRPr="002E03B3" w:rsidRDefault="003D4E0B" w:rsidP="00355083">
            <w:pPr>
              <w:rPr>
                <w:sz w:val="20"/>
                <w:szCs w:val="20"/>
              </w:rPr>
            </w:pPr>
          </w:p>
        </w:tc>
        <w:tc>
          <w:tcPr>
            <w:tcW w:w="1134" w:type="dxa"/>
            <w:shd w:val="clear" w:color="auto" w:fill="auto"/>
            <w:noWrap/>
            <w:vAlign w:val="bottom"/>
            <w:hideMark/>
          </w:tcPr>
          <w:p w14:paraId="4A4AA1D4" w14:textId="77777777" w:rsidR="003D4E0B" w:rsidRPr="002E03B3" w:rsidRDefault="003D4E0B" w:rsidP="00355083">
            <w:pPr>
              <w:jc w:val="center"/>
              <w:rPr>
                <w:sz w:val="20"/>
                <w:szCs w:val="20"/>
              </w:rPr>
            </w:pPr>
            <w:r w:rsidRPr="002E03B3">
              <w:rPr>
                <w:sz w:val="20"/>
                <w:szCs w:val="20"/>
              </w:rPr>
              <w:t>2023.</w:t>
            </w:r>
          </w:p>
        </w:tc>
        <w:tc>
          <w:tcPr>
            <w:tcW w:w="1275" w:type="dxa"/>
            <w:shd w:val="clear" w:color="auto" w:fill="auto"/>
            <w:noWrap/>
            <w:vAlign w:val="bottom"/>
            <w:hideMark/>
          </w:tcPr>
          <w:p w14:paraId="2C2F2200" w14:textId="77777777" w:rsidR="003D4E0B" w:rsidRPr="002E03B3" w:rsidRDefault="003D4E0B" w:rsidP="00355083">
            <w:pPr>
              <w:jc w:val="center"/>
              <w:rPr>
                <w:sz w:val="20"/>
                <w:szCs w:val="20"/>
              </w:rPr>
            </w:pPr>
            <w:r w:rsidRPr="002E03B3">
              <w:rPr>
                <w:sz w:val="20"/>
                <w:szCs w:val="20"/>
              </w:rPr>
              <w:t>2024.</w:t>
            </w:r>
          </w:p>
        </w:tc>
        <w:tc>
          <w:tcPr>
            <w:tcW w:w="1133" w:type="dxa"/>
            <w:shd w:val="clear" w:color="auto" w:fill="auto"/>
            <w:noWrap/>
            <w:vAlign w:val="bottom"/>
            <w:hideMark/>
          </w:tcPr>
          <w:p w14:paraId="273827A1" w14:textId="77777777" w:rsidR="003D4E0B" w:rsidRPr="002E03B3" w:rsidRDefault="003D4E0B" w:rsidP="00355083">
            <w:pPr>
              <w:jc w:val="center"/>
              <w:rPr>
                <w:sz w:val="20"/>
                <w:szCs w:val="20"/>
              </w:rPr>
            </w:pPr>
            <w:r w:rsidRPr="002E03B3">
              <w:rPr>
                <w:sz w:val="20"/>
                <w:szCs w:val="20"/>
              </w:rPr>
              <w:t>2025.</w:t>
            </w:r>
          </w:p>
        </w:tc>
      </w:tr>
      <w:tr w:rsidR="003D4E0B" w:rsidRPr="002C2952" w14:paraId="0EEB6F12" w14:textId="77777777" w:rsidTr="00355083">
        <w:trPr>
          <w:trHeight w:val="695"/>
          <w:jc w:val="center"/>
        </w:trPr>
        <w:tc>
          <w:tcPr>
            <w:tcW w:w="6665" w:type="dxa"/>
            <w:gridSpan w:val="4"/>
            <w:shd w:val="clear" w:color="auto" w:fill="auto"/>
            <w:noWrap/>
            <w:vAlign w:val="center"/>
            <w:hideMark/>
          </w:tcPr>
          <w:p w14:paraId="48CE8F81" w14:textId="77777777" w:rsidR="003D4E0B" w:rsidRPr="002E03B3" w:rsidRDefault="003D4E0B" w:rsidP="00355083">
            <w:pPr>
              <w:jc w:val="both"/>
              <w:rPr>
                <w:i/>
                <w:iCs/>
                <w:sz w:val="20"/>
                <w:szCs w:val="20"/>
              </w:rPr>
            </w:pPr>
            <w:r w:rsidRPr="002E03B3">
              <w:rPr>
                <w:iCs/>
                <w:sz w:val="20"/>
                <w:szCs w:val="20"/>
              </w:rPr>
              <w:t>Redovita isplata plaća i ostalih naknada djelatnicima Grada Samobora i na taj način omogućavanje njihovog kvalitetnog rada. Iznos aktivnosti je povećan radi izmjene neoporezivih iznosa sukladno Zakonu o porezu na dohodak, planiranja otpremnine za odlazak u mirovinu službenika, isplate neiskorištenih godišnjih odmora zaposlenicima kojima je prestao radni odnos te utvrđivanja naknada za rad mentora.</w:t>
            </w:r>
          </w:p>
        </w:tc>
        <w:tc>
          <w:tcPr>
            <w:tcW w:w="1134" w:type="dxa"/>
            <w:shd w:val="clear" w:color="auto" w:fill="auto"/>
            <w:noWrap/>
            <w:vAlign w:val="center"/>
          </w:tcPr>
          <w:p w14:paraId="376425C0" w14:textId="77777777" w:rsidR="003D4E0B" w:rsidRPr="002E03B3" w:rsidRDefault="003D4E0B" w:rsidP="00355083">
            <w:pPr>
              <w:jc w:val="right"/>
              <w:rPr>
                <w:b/>
                <w:sz w:val="20"/>
                <w:szCs w:val="20"/>
              </w:rPr>
            </w:pPr>
            <w:r w:rsidRPr="002E03B3">
              <w:rPr>
                <w:b/>
                <w:sz w:val="20"/>
                <w:szCs w:val="20"/>
              </w:rPr>
              <w:t>2.579.335</w:t>
            </w:r>
          </w:p>
        </w:tc>
        <w:tc>
          <w:tcPr>
            <w:tcW w:w="1275" w:type="dxa"/>
            <w:shd w:val="clear" w:color="auto" w:fill="auto"/>
            <w:noWrap/>
            <w:vAlign w:val="center"/>
          </w:tcPr>
          <w:p w14:paraId="18090115" w14:textId="77777777" w:rsidR="003D4E0B" w:rsidRPr="002E03B3" w:rsidRDefault="003D4E0B" w:rsidP="00355083">
            <w:pPr>
              <w:jc w:val="right"/>
              <w:rPr>
                <w:b/>
                <w:sz w:val="20"/>
                <w:szCs w:val="20"/>
              </w:rPr>
            </w:pPr>
            <w:r w:rsidRPr="002E03B3">
              <w:rPr>
                <w:b/>
                <w:sz w:val="20"/>
                <w:szCs w:val="20"/>
              </w:rPr>
              <w:t>2.480.496</w:t>
            </w:r>
          </w:p>
        </w:tc>
        <w:tc>
          <w:tcPr>
            <w:tcW w:w="1133" w:type="dxa"/>
            <w:shd w:val="clear" w:color="auto" w:fill="auto"/>
            <w:noWrap/>
            <w:vAlign w:val="center"/>
          </w:tcPr>
          <w:p w14:paraId="2C7B3D4D" w14:textId="77777777" w:rsidR="003D4E0B" w:rsidRPr="002E03B3" w:rsidRDefault="003D4E0B" w:rsidP="00355083">
            <w:pPr>
              <w:jc w:val="right"/>
              <w:rPr>
                <w:b/>
                <w:sz w:val="20"/>
                <w:szCs w:val="20"/>
              </w:rPr>
            </w:pPr>
            <w:r w:rsidRPr="002E03B3">
              <w:rPr>
                <w:b/>
                <w:sz w:val="20"/>
                <w:szCs w:val="20"/>
              </w:rPr>
              <w:t>2.491.211</w:t>
            </w:r>
          </w:p>
        </w:tc>
      </w:tr>
      <w:tr w:rsidR="003D4E0B" w:rsidRPr="002C2952" w14:paraId="6B3D757F" w14:textId="77777777" w:rsidTr="00355083">
        <w:trPr>
          <w:trHeight w:val="416"/>
          <w:jc w:val="center"/>
        </w:trPr>
        <w:tc>
          <w:tcPr>
            <w:tcW w:w="2151" w:type="dxa"/>
            <w:shd w:val="clear" w:color="auto" w:fill="auto"/>
            <w:noWrap/>
            <w:vAlign w:val="center"/>
          </w:tcPr>
          <w:p w14:paraId="7910AC93" w14:textId="77777777" w:rsidR="003D4E0B" w:rsidRPr="002E03B3" w:rsidRDefault="003D4E0B" w:rsidP="00355083">
            <w:pPr>
              <w:rPr>
                <w:sz w:val="20"/>
                <w:szCs w:val="20"/>
              </w:rPr>
            </w:pPr>
            <w:r w:rsidRPr="002E03B3">
              <w:rPr>
                <w:rFonts w:eastAsia="Calibri"/>
                <w:b/>
                <w:bCs/>
                <w:sz w:val="20"/>
                <w:szCs w:val="20"/>
              </w:rPr>
              <w:t>Pokazatelj uspješnosti</w:t>
            </w:r>
          </w:p>
        </w:tc>
        <w:tc>
          <w:tcPr>
            <w:tcW w:w="2415" w:type="dxa"/>
            <w:shd w:val="clear" w:color="auto" w:fill="auto"/>
            <w:vAlign w:val="center"/>
          </w:tcPr>
          <w:p w14:paraId="0FB97599" w14:textId="77777777" w:rsidR="003D4E0B" w:rsidRPr="002E03B3" w:rsidRDefault="003D4E0B" w:rsidP="00355083">
            <w:pPr>
              <w:rPr>
                <w:sz w:val="20"/>
                <w:szCs w:val="20"/>
              </w:rPr>
            </w:pPr>
            <w:r w:rsidRPr="002E03B3">
              <w:rPr>
                <w:rFonts w:eastAsia="Calibri"/>
                <w:b/>
                <w:bCs/>
                <w:sz w:val="20"/>
                <w:szCs w:val="20"/>
              </w:rPr>
              <w:t>Definicija</w:t>
            </w:r>
          </w:p>
        </w:tc>
        <w:tc>
          <w:tcPr>
            <w:tcW w:w="992" w:type="dxa"/>
            <w:shd w:val="clear" w:color="auto" w:fill="auto"/>
            <w:vAlign w:val="center"/>
          </w:tcPr>
          <w:p w14:paraId="58E11B2A" w14:textId="77777777" w:rsidR="003D4E0B" w:rsidRPr="002E03B3" w:rsidRDefault="003D4E0B" w:rsidP="00355083">
            <w:pPr>
              <w:jc w:val="center"/>
              <w:rPr>
                <w:sz w:val="20"/>
                <w:szCs w:val="20"/>
              </w:rPr>
            </w:pPr>
            <w:r w:rsidRPr="002E03B3">
              <w:rPr>
                <w:rFonts w:eastAsia="Calibri"/>
                <w:b/>
                <w:bCs/>
                <w:sz w:val="20"/>
                <w:szCs w:val="20"/>
              </w:rPr>
              <w:t>Jedinica</w:t>
            </w:r>
          </w:p>
        </w:tc>
        <w:tc>
          <w:tcPr>
            <w:tcW w:w="1107" w:type="dxa"/>
            <w:shd w:val="clear" w:color="auto" w:fill="auto"/>
            <w:vAlign w:val="center"/>
          </w:tcPr>
          <w:p w14:paraId="4EDBF705" w14:textId="77777777" w:rsidR="003D4E0B" w:rsidRPr="002E03B3" w:rsidRDefault="003D4E0B" w:rsidP="00355083">
            <w:pPr>
              <w:jc w:val="center"/>
              <w:rPr>
                <w:sz w:val="20"/>
                <w:szCs w:val="20"/>
              </w:rPr>
            </w:pPr>
            <w:r w:rsidRPr="002E03B3">
              <w:rPr>
                <w:rFonts w:eastAsia="Calibri"/>
                <w:b/>
                <w:bCs/>
                <w:sz w:val="20"/>
                <w:szCs w:val="20"/>
              </w:rPr>
              <w:t>Polazna vrijednost 2022.</w:t>
            </w:r>
          </w:p>
        </w:tc>
        <w:tc>
          <w:tcPr>
            <w:tcW w:w="1134" w:type="dxa"/>
            <w:shd w:val="clear" w:color="auto" w:fill="auto"/>
            <w:noWrap/>
            <w:vAlign w:val="center"/>
          </w:tcPr>
          <w:p w14:paraId="67A04FB5" w14:textId="77777777" w:rsidR="003D4E0B" w:rsidRPr="002E03B3" w:rsidRDefault="003D4E0B" w:rsidP="00355083">
            <w:pPr>
              <w:keepNext/>
              <w:jc w:val="center"/>
              <w:outlineLvl w:val="6"/>
              <w:rPr>
                <w:b/>
                <w:sz w:val="20"/>
                <w:szCs w:val="20"/>
              </w:rPr>
            </w:pPr>
            <w:r w:rsidRPr="002E03B3">
              <w:rPr>
                <w:rFonts w:eastAsia="Calibri"/>
                <w:b/>
                <w:bCs/>
                <w:sz w:val="20"/>
                <w:szCs w:val="20"/>
              </w:rPr>
              <w:t>Ciljana vrijednost 2023.</w:t>
            </w:r>
          </w:p>
        </w:tc>
        <w:tc>
          <w:tcPr>
            <w:tcW w:w="1275" w:type="dxa"/>
            <w:shd w:val="clear" w:color="auto" w:fill="auto"/>
            <w:noWrap/>
            <w:vAlign w:val="center"/>
          </w:tcPr>
          <w:p w14:paraId="0C1ECB3E" w14:textId="77777777" w:rsidR="003D4E0B" w:rsidRPr="002E03B3" w:rsidRDefault="003D4E0B" w:rsidP="00355083">
            <w:pPr>
              <w:keepNext/>
              <w:jc w:val="center"/>
              <w:outlineLvl w:val="6"/>
              <w:rPr>
                <w:b/>
                <w:sz w:val="20"/>
                <w:szCs w:val="20"/>
              </w:rPr>
            </w:pPr>
            <w:r w:rsidRPr="002E03B3">
              <w:rPr>
                <w:rFonts w:eastAsia="Calibri"/>
                <w:b/>
                <w:bCs/>
                <w:sz w:val="20"/>
                <w:szCs w:val="20"/>
              </w:rPr>
              <w:t>Ciljana vrijednost 2024.</w:t>
            </w:r>
          </w:p>
        </w:tc>
        <w:tc>
          <w:tcPr>
            <w:tcW w:w="1133" w:type="dxa"/>
            <w:shd w:val="clear" w:color="auto" w:fill="auto"/>
            <w:noWrap/>
            <w:vAlign w:val="center"/>
          </w:tcPr>
          <w:p w14:paraId="1467C000" w14:textId="77777777" w:rsidR="003D4E0B" w:rsidRPr="002E03B3" w:rsidRDefault="003D4E0B" w:rsidP="00355083">
            <w:pPr>
              <w:keepNext/>
              <w:jc w:val="center"/>
              <w:outlineLvl w:val="6"/>
              <w:rPr>
                <w:b/>
                <w:sz w:val="20"/>
                <w:szCs w:val="20"/>
              </w:rPr>
            </w:pPr>
            <w:r w:rsidRPr="002E03B3">
              <w:rPr>
                <w:rFonts w:eastAsia="Calibri"/>
                <w:b/>
                <w:bCs/>
                <w:sz w:val="20"/>
                <w:szCs w:val="20"/>
              </w:rPr>
              <w:t>Ciljana vrijednost 2025.</w:t>
            </w:r>
          </w:p>
        </w:tc>
      </w:tr>
      <w:tr w:rsidR="003D4E0B" w:rsidRPr="002C2952" w14:paraId="316A50D9" w14:textId="77777777" w:rsidTr="00355083">
        <w:trPr>
          <w:trHeight w:val="416"/>
          <w:jc w:val="center"/>
        </w:trPr>
        <w:tc>
          <w:tcPr>
            <w:tcW w:w="2151" w:type="dxa"/>
            <w:shd w:val="clear" w:color="auto" w:fill="auto"/>
            <w:noWrap/>
            <w:vAlign w:val="center"/>
          </w:tcPr>
          <w:p w14:paraId="2FD17D80" w14:textId="77777777" w:rsidR="003D4E0B" w:rsidRPr="002E03B3" w:rsidRDefault="003D4E0B" w:rsidP="00355083">
            <w:pPr>
              <w:rPr>
                <w:iCs/>
                <w:sz w:val="20"/>
                <w:szCs w:val="20"/>
              </w:rPr>
            </w:pPr>
            <w:r w:rsidRPr="002E03B3">
              <w:rPr>
                <w:iCs/>
                <w:sz w:val="20"/>
                <w:szCs w:val="20"/>
              </w:rPr>
              <w:t>Broj zaposlenika samoupravne jedinice koji su sudjelovali u dodatnim edukacijama i stručnim seminarima</w:t>
            </w:r>
          </w:p>
        </w:tc>
        <w:tc>
          <w:tcPr>
            <w:tcW w:w="2415" w:type="dxa"/>
            <w:shd w:val="clear" w:color="auto" w:fill="auto"/>
            <w:vAlign w:val="center"/>
          </w:tcPr>
          <w:p w14:paraId="12C874CA" w14:textId="77777777" w:rsidR="003D4E0B" w:rsidRPr="002E03B3" w:rsidRDefault="003D4E0B" w:rsidP="00355083">
            <w:pPr>
              <w:rPr>
                <w:iCs/>
                <w:sz w:val="20"/>
                <w:szCs w:val="20"/>
              </w:rPr>
            </w:pPr>
            <w:r w:rsidRPr="002E03B3">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2F352254" w14:textId="77777777" w:rsidR="003D4E0B" w:rsidRPr="002E03B3" w:rsidRDefault="003D4E0B" w:rsidP="00355083">
            <w:pPr>
              <w:jc w:val="center"/>
              <w:rPr>
                <w:rFonts w:eastAsia="Calibri"/>
                <w:sz w:val="20"/>
                <w:szCs w:val="20"/>
                <w:lang w:eastAsia="en-US"/>
              </w:rPr>
            </w:pPr>
            <w:r w:rsidRPr="002E03B3">
              <w:rPr>
                <w:rFonts w:eastAsia="Calibri"/>
                <w:sz w:val="20"/>
                <w:szCs w:val="20"/>
                <w:lang w:eastAsia="en-US"/>
              </w:rPr>
              <w:t>Broj</w:t>
            </w:r>
          </w:p>
        </w:tc>
        <w:tc>
          <w:tcPr>
            <w:tcW w:w="1107" w:type="dxa"/>
            <w:shd w:val="clear" w:color="auto" w:fill="auto"/>
            <w:vAlign w:val="center"/>
          </w:tcPr>
          <w:p w14:paraId="2472CC28" w14:textId="77777777" w:rsidR="003D4E0B" w:rsidRPr="002E03B3" w:rsidRDefault="003D4E0B" w:rsidP="00355083">
            <w:pPr>
              <w:jc w:val="center"/>
              <w:rPr>
                <w:rFonts w:eastAsia="Calibri"/>
                <w:sz w:val="20"/>
                <w:szCs w:val="20"/>
                <w:lang w:eastAsia="en-US"/>
              </w:rPr>
            </w:pPr>
            <w:r w:rsidRPr="002E03B3">
              <w:rPr>
                <w:rFonts w:eastAsia="Calibri"/>
                <w:sz w:val="20"/>
                <w:szCs w:val="20"/>
                <w:lang w:eastAsia="en-US"/>
              </w:rPr>
              <w:t>30</w:t>
            </w:r>
          </w:p>
        </w:tc>
        <w:tc>
          <w:tcPr>
            <w:tcW w:w="1134" w:type="dxa"/>
            <w:shd w:val="clear" w:color="auto" w:fill="auto"/>
            <w:noWrap/>
            <w:vAlign w:val="center"/>
          </w:tcPr>
          <w:p w14:paraId="630ED3A0" w14:textId="77777777" w:rsidR="003D4E0B" w:rsidRPr="002E03B3" w:rsidRDefault="003D4E0B" w:rsidP="00355083">
            <w:pPr>
              <w:jc w:val="center"/>
              <w:rPr>
                <w:rFonts w:eastAsia="Calibri"/>
                <w:sz w:val="20"/>
                <w:szCs w:val="20"/>
                <w:lang w:eastAsia="en-US"/>
              </w:rPr>
            </w:pPr>
            <w:r w:rsidRPr="002E03B3">
              <w:rPr>
                <w:rFonts w:eastAsia="Calibri"/>
                <w:sz w:val="20"/>
                <w:szCs w:val="20"/>
                <w:lang w:eastAsia="en-US"/>
              </w:rPr>
              <w:t>40</w:t>
            </w:r>
          </w:p>
        </w:tc>
        <w:tc>
          <w:tcPr>
            <w:tcW w:w="1275" w:type="dxa"/>
            <w:shd w:val="clear" w:color="auto" w:fill="auto"/>
            <w:noWrap/>
            <w:vAlign w:val="center"/>
          </w:tcPr>
          <w:p w14:paraId="4AD98AB3" w14:textId="77777777" w:rsidR="003D4E0B" w:rsidRPr="002E03B3" w:rsidRDefault="003D4E0B" w:rsidP="00355083">
            <w:pPr>
              <w:jc w:val="center"/>
              <w:rPr>
                <w:rFonts w:eastAsia="Calibri"/>
                <w:sz w:val="20"/>
                <w:szCs w:val="20"/>
                <w:lang w:eastAsia="en-US"/>
              </w:rPr>
            </w:pPr>
            <w:r w:rsidRPr="002E03B3">
              <w:rPr>
                <w:rFonts w:eastAsia="Calibri"/>
                <w:sz w:val="20"/>
                <w:szCs w:val="20"/>
                <w:lang w:eastAsia="en-US"/>
              </w:rPr>
              <w:t>40</w:t>
            </w:r>
          </w:p>
        </w:tc>
        <w:tc>
          <w:tcPr>
            <w:tcW w:w="1133" w:type="dxa"/>
            <w:shd w:val="clear" w:color="auto" w:fill="auto"/>
            <w:noWrap/>
            <w:vAlign w:val="center"/>
          </w:tcPr>
          <w:p w14:paraId="16AACC3F" w14:textId="77777777" w:rsidR="003D4E0B" w:rsidRPr="002E03B3" w:rsidRDefault="003D4E0B" w:rsidP="00355083">
            <w:pPr>
              <w:jc w:val="center"/>
              <w:rPr>
                <w:rFonts w:eastAsia="Calibri"/>
                <w:sz w:val="20"/>
                <w:szCs w:val="20"/>
                <w:lang w:eastAsia="en-US"/>
              </w:rPr>
            </w:pPr>
            <w:r w:rsidRPr="002E03B3">
              <w:rPr>
                <w:rFonts w:eastAsia="Calibri"/>
                <w:sz w:val="20"/>
                <w:szCs w:val="20"/>
                <w:lang w:eastAsia="en-US"/>
              </w:rPr>
              <w:t>40</w:t>
            </w:r>
          </w:p>
        </w:tc>
      </w:tr>
      <w:tr w:rsidR="003D4E0B" w:rsidRPr="002C2952" w14:paraId="2EABBED7" w14:textId="77777777" w:rsidTr="00355083">
        <w:trPr>
          <w:trHeight w:val="300"/>
          <w:jc w:val="center"/>
        </w:trPr>
        <w:tc>
          <w:tcPr>
            <w:tcW w:w="10207" w:type="dxa"/>
            <w:gridSpan w:val="7"/>
            <w:shd w:val="clear" w:color="auto" w:fill="F2F2F2"/>
            <w:hideMark/>
          </w:tcPr>
          <w:p w14:paraId="56AC6501" w14:textId="77777777" w:rsidR="003D4E0B" w:rsidRPr="00273D24" w:rsidRDefault="003D4E0B" w:rsidP="00355083">
            <w:pPr>
              <w:rPr>
                <w:b/>
                <w:bCs/>
                <w:sz w:val="20"/>
                <w:szCs w:val="20"/>
              </w:rPr>
            </w:pPr>
            <w:r w:rsidRPr="00273D24">
              <w:rPr>
                <w:b/>
                <w:bCs/>
                <w:sz w:val="20"/>
                <w:szCs w:val="20"/>
              </w:rPr>
              <w:t>Naziv aktivnosti/projekta u Proračunu: MATERIJALNI RASHODI</w:t>
            </w:r>
          </w:p>
        </w:tc>
      </w:tr>
      <w:tr w:rsidR="003D4E0B" w:rsidRPr="002C2952" w14:paraId="38155685" w14:textId="77777777" w:rsidTr="00355083">
        <w:trPr>
          <w:trHeight w:val="251"/>
          <w:jc w:val="center"/>
        </w:trPr>
        <w:tc>
          <w:tcPr>
            <w:tcW w:w="6665" w:type="dxa"/>
            <w:gridSpan w:val="4"/>
            <w:vMerge w:val="restart"/>
            <w:shd w:val="clear" w:color="auto" w:fill="auto"/>
            <w:vAlign w:val="center"/>
            <w:hideMark/>
          </w:tcPr>
          <w:p w14:paraId="0DC51207" w14:textId="77777777" w:rsidR="003D4E0B" w:rsidRPr="00273D24" w:rsidRDefault="003D4E0B" w:rsidP="00355083">
            <w:pPr>
              <w:jc w:val="center"/>
              <w:rPr>
                <w:sz w:val="20"/>
                <w:szCs w:val="20"/>
              </w:rPr>
            </w:pPr>
            <w:r w:rsidRPr="00273D24">
              <w:rPr>
                <w:sz w:val="20"/>
                <w:szCs w:val="20"/>
              </w:rPr>
              <w:t>Obrazloženje aktivnosti/projekta</w:t>
            </w:r>
          </w:p>
        </w:tc>
        <w:tc>
          <w:tcPr>
            <w:tcW w:w="3542" w:type="dxa"/>
            <w:gridSpan w:val="3"/>
            <w:shd w:val="clear" w:color="auto" w:fill="auto"/>
            <w:noWrap/>
            <w:vAlign w:val="center"/>
            <w:hideMark/>
          </w:tcPr>
          <w:p w14:paraId="5C515ACD" w14:textId="77777777" w:rsidR="003D4E0B" w:rsidRPr="00273D24" w:rsidRDefault="003D4E0B" w:rsidP="00355083">
            <w:pPr>
              <w:jc w:val="center"/>
              <w:rPr>
                <w:sz w:val="20"/>
                <w:szCs w:val="20"/>
              </w:rPr>
            </w:pPr>
            <w:r w:rsidRPr="00273D24">
              <w:rPr>
                <w:sz w:val="20"/>
                <w:szCs w:val="20"/>
              </w:rPr>
              <w:t>Planirana sredstva (EUR)</w:t>
            </w:r>
          </w:p>
        </w:tc>
      </w:tr>
      <w:tr w:rsidR="003D4E0B" w:rsidRPr="002C2952" w14:paraId="5EA87555" w14:textId="77777777" w:rsidTr="00355083">
        <w:trPr>
          <w:trHeight w:val="207"/>
          <w:jc w:val="center"/>
        </w:trPr>
        <w:tc>
          <w:tcPr>
            <w:tcW w:w="6665" w:type="dxa"/>
            <w:gridSpan w:val="4"/>
            <w:vMerge/>
            <w:vAlign w:val="center"/>
            <w:hideMark/>
          </w:tcPr>
          <w:p w14:paraId="25A5034F" w14:textId="77777777" w:rsidR="003D4E0B" w:rsidRPr="00273D24" w:rsidRDefault="003D4E0B" w:rsidP="00355083">
            <w:pPr>
              <w:rPr>
                <w:sz w:val="20"/>
                <w:szCs w:val="20"/>
              </w:rPr>
            </w:pPr>
          </w:p>
        </w:tc>
        <w:tc>
          <w:tcPr>
            <w:tcW w:w="1134" w:type="dxa"/>
            <w:shd w:val="clear" w:color="auto" w:fill="auto"/>
            <w:noWrap/>
            <w:vAlign w:val="bottom"/>
            <w:hideMark/>
          </w:tcPr>
          <w:p w14:paraId="467CC31E" w14:textId="77777777" w:rsidR="003D4E0B" w:rsidRPr="00273D24" w:rsidRDefault="003D4E0B" w:rsidP="00355083">
            <w:pPr>
              <w:jc w:val="center"/>
              <w:rPr>
                <w:sz w:val="20"/>
                <w:szCs w:val="20"/>
              </w:rPr>
            </w:pPr>
            <w:r w:rsidRPr="00273D24">
              <w:rPr>
                <w:sz w:val="20"/>
                <w:szCs w:val="20"/>
              </w:rPr>
              <w:t>2023.</w:t>
            </w:r>
          </w:p>
        </w:tc>
        <w:tc>
          <w:tcPr>
            <w:tcW w:w="1275" w:type="dxa"/>
            <w:shd w:val="clear" w:color="auto" w:fill="auto"/>
            <w:noWrap/>
            <w:vAlign w:val="bottom"/>
            <w:hideMark/>
          </w:tcPr>
          <w:p w14:paraId="3B56326F" w14:textId="77777777" w:rsidR="003D4E0B" w:rsidRPr="00273D24" w:rsidRDefault="003D4E0B" w:rsidP="00355083">
            <w:pPr>
              <w:jc w:val="center"/>
              <w:rPr>
                <w:sz w:val="20"/>
                <w:szCs w:val="20"/>
              </w:rPr>
            </w:pPr>
            <w:r w:rsidRPr="00273D24">
              <w:rPr>
                <w:sz w:val="20"/>
                <w:szCs w:val="20"/>
              </w:rPr>
              <w:t>2024.</w:t>
            </w:r>
          </w:p>
        </w:tc>
        <w:tc>
          <w:tcPr>
            <w:tcW w:w="1133" w:type="dxa"/>
            <w:shd w:val="clear" w:color="auto" w:fill="auto"/>
            <w:noWrap/>
            <w:vAlign w:val="bottom"/>
            <w:hideMark/>
          </w:tcPr>
          <w:p w14:paraId="74D9B2AC" w14:textId="77777777" w:rsidR="003D4E0B" w:rsidRPr="00273D24" w:rsidRDefault="003D4E0B" w:rsidP="00355083">
            <w:pPr>
              <w:jc w:val="center"/>
              <w:rPr>
                <w:sz w:val="20"/>
                <w:szCs w:val="20"/>
              </w:rPr>
            </w:pPr>
            <w:r w:rsidRPr="00273D24">
              <w:rPr>
                <w:sz w:val="20"/>
                <w:szCs w:val="20"/>
              </w:rPr>
              <w:t>2025.</w:t>
            </w:r>
          </w:p>
        </w:tc>
      </w:tr>
      <w:tr w:rsidR="003D4E0B" w:rsidRPr="002C2952" w14:paraId="28B1D5EB" w14:textId="77777777" w:rsidTr="00355083">
        <w:trPr>
          <w:trHeight w:val="945"/>
          <w:jc w:val="center"/>
        </w:trPr>
        <w:tc>
          <w:tcPr>
            <w:tcW w:w="6665" w:type="dxa"/>
            <w:gridSpan w:val="4"/>
            <w:shd w:val="clear" w:color="auto" w:fill="auto"/>
            <w:noWrap/>
            <w:hideMark/>
          </w:tcPr>
          <w:p w14:paraId="7FAA19AA" w14:textId="77777777" w:rsidR="003D4E0B" w:rsidRPr="00273D24" w:rsidRDefault="003D4E0B" w:rsidP="00355083">
            <w:pPr>
              <w:jc w:val="both"/>
              <w:rPr>
                <w:iCs/>
                <w:sz w:val="20"/>
                <w:szCs w:val="20"/>
              </w:rPr>
            </w:pPr>
            <w:r w:rsidRPr="00273D24">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a sve u cilju kvalitetnog izvršenja povjerenih poslova te nesmetanog funkcioniranja gradske uprave.</w:t>
            </w:r>
          </w:p>
          <w:p w14:paraId="3BA77C27" w14:textId="77777777" w:rsidR="003D4E0B" w:rsidRPr="00273D24" w:rsidRDefault="003D4E0B" w:rsidP="00355083">
            <w:pPr>
              <w:jc w:val="both"/>
              <w:rPr>
                <w:iCs/>
                <w:sz w:val="20"/>
                <w:szCs w:val="20"/>
              </w:rPr>
            </w:pPr>
            <w:r w:rsidRPr="00273D24">
              <w:rPr>
                <w:iCs/>
                <w:sz w:val="20"/>
                <w:szCs w:val="20"/>
              </w:rPr>
              <w:t>Iznosi su povećani radi povećanja visine boda sukladno Tarifi o nagradama i naknadi za rad odvjetnika za 50% te kroz ostale pozicije sukladno povećanju cijena usluga na tržištu. Također su planirana dodatna sredstva radi ugovaranja usluga snimanja i fotografiranja službenih događanja i manifestacija, provođenja treninga i edukacije za zaposlenike vezano za razvoj i unapređenje poslovnih vještina.</w:t>
            </w:r>
          </w:p>
        </w:tc>
        <w:tc>
          <w:tcPr>
            <w:tcW w:w="1134" w:type="dxa"/>
            <w:shd w:val="clear" w:color="auto" w:fill="auto"/>
            <w:noWrap/>
            <w:vAlign w:val="center"/>
          </w:tcPr>
          <w:p w14:paraId="2352C580" w14:textId="77777777" w:rsidR="003D4E0B" w:rsidRPr="00273D24" w:rsidRDefault="003D4E0B" w:rsidP="00355083">
            <w:pPr>
              <w:jc w:val="right"/>
              <w:rPr>
                <w:b/>
                <w:sz w:val="20"/>
                <w:szCs w:val="20"/>
              </w:rPr>
            </w:pPr>
            <w:r w:rsidRPr="00273D24">
              <w:rPr>
                <w:b/>
                <w:sz w:val="20"/>
                <w:szCs w:val="20"/>
              </w:rPr>
              <w:t>1.595.125</w:t>
            </w:r>
          </w:p>
        </w:tc>
        <w:tc>
          <w:tcPr>
            <w:tcW w:w="1275" w:type="dxa"/>
            <w:shd w:val="clear" w:color="auto" w:fill="auto"/>
            <w:noWrap/>
            <w:vAlign w:val="center"/>
          </w:tcPr>
          <w:p w14:paraId="396F9777" w14:textId="77777777" w:rsidR="003D4E0B" w:rsidRPr="00273D24" w:rsidRDefault="003D4E0B" w:rsidP="00355083">
            <w:pPr>
              <w:jc w:val="right"/>
              <w:rPr>
                <w:b/>
                <w:sz w:val="20"/>
                <w:szCs w:val="20"/>
              </w:rPr>
            </w:pPr>
            <w:r w:rsidRPr="00273D24">
              <w:rPr>
                <w:b/>
                <w:sz w:val="20"/>
                <w:szCs w:val="20"/>
              </w:rPr>
              <w:t>1.453.830</w:t>
            </w:r>
          </w:p>
        </w:tc>
        <w:tc>
          <w:tcPr>
            <w:tcW w:w="1133" w:type="dxa"/>
            <w:shd w:val="clear" w:color="auto" w:fill="auto"/>
            <w:noWrap/>
            <w:vAlign w:val="center"/>
          </w:tcPr>
          <w:p w14:paraId="09129384" w14:textId="77777777" w:rsidR="003D4E0B" w:rsidRPr="00273D24" w:rsidRDefault="003D4E0B" w:rsidP="00355083">
            <w:pPr>
              <w:jc w:val="right"/>
              <w:rPr>
                <w:b/>
                <w:sz w:val="20"/>
                <w:szCs w:val="20"/>
              </w:rPr>
            </w:pPr>
            <w:r w:rsidRPr="00273D24">
              <w:rPr>
                <w:b/>
                <w:sz w:val="20"/>
                <w:szCs w:val="20"/>
              </w:rPr>
              <w:t>1.453.860</w:t>
            </w:r>
          </w:p>
        </w:tc>
      </w:tr>
      <w:tr w:rsidR="003D4E0B" w:rsidRPr="002C2952" w14:paraId="43CD7780" w14:textId="77777777" w:rsidTr="00355083">
        <w:trPr>
          <w:trHeight w:val="300"/>
          <w:jc w:val="center"/>
        </w:trPr>
        <w:tc>
          <w:tcPr>
            <w:tcW w:w="10207" w:type="dxa"/>
            <w:gridSpan w:val="7"/>
            <w:shd w:val="clear" w:color="auto" w:fill="F2F2F2"/>
            <w:hideMark/>
          </w:tcPr>
          <w:p w14:paraId="49685D3B" w14:textId="77777777" w:rsidR="003D4E0B" w:rsidRPr="00273D24" w:rsidRDefault="003D4E0B" w:rsidP="00355083">
            <w:pPr>
              <w:rPr>
                <w:b/>
                <w:bCs/>
                <w:sz w:val="20"/>
                <w:szCs w:val="20"/>
              </w:rPr>
            </w:pPr>
            <w:r w:rsidRPr="00273D24">
              <w:rPr>
                <w:b/>
                <w:bCs/>
                <w:sz w:val="20"/>
                <w:szCs w:val="20"/>
              </w:rPr>
              <w:t>Naziv aktivnosti/projekta u Proračunu: NAKNADE ČLANOVIMA RADNIH TIJELA GRADONAČELNICE</w:t>
            </w:r>
          </w:p>
        </w:tc>
      </w:tr>
      <w:tr w:rsidR="003D4E0B" w:rsidRPr="002C2952" w14:paraId="4661B777" w14:textId="77777777" w:rsidTr="00355083">
        <w:trPr>
          <w:trHeight w:val="251"/>
          <w:jc w:val="center"/>
        </w:trPr>
        <w:tc>
          <w:tcPr>
            <w:tcW w:w="6665" w:type="dxa"/>
            <w:gridSpan w:val="4"/>
            <w:vMerge w:val="restart"/>
            <w:shd w:val="clear" w:color="auto" w:fill="auto"/>
            <w:vAlign w:val="center"/>
            <w:hideMark/>
          </w:tcPr>
          <w:p w14:paraId="3C6E45E3" w14:textId="77777777" w:rsidR="003D4E0B" w:rsidRPr="00273D24" w:rsidRDefault="003D4E0B" w:rsidP="00355083">
            <w:pPr>
              <w:jc w:val="center"/>
              <w:rPr>
                <w:sz w:val="20"/>
                <w:szCs w:val="20"/>
              </w:rPr>
            </w:pPr>
            <w:r w:rsidRPr="00273D24">
              <w:rPr>
                <w:sz w:val="20"/>
                <w:szCs w:val="20"/>
              </w:rPr>
              <w:t>Obrazloženje aktivnosti/projekta</w:t>
            </w:r>
          </w:p>
        </w:tc>
        <w:tc>
          <w:tcPr>
            <w:tcW w:w="3542" w:type="dxa"/>
            <w:gridSpan w:val="3"/>
            <w:shd w:val="clear" w:color="auto" w:fill="auto"/>
            <w:noWrap/>
            <w:vAlign w:val="center"/>
            <w:hideMark/>
          </w:tcPr>
          <w:p w14:paraId="6D7BEDE1" w14:textId="77777777" w:rsidR="003D4E0B" w:rsidRPr="00273D24" w:rsidRDefault="003D4E0B" w:rsidP="00355083">
            <w:pPr>
              <w:jc w:val="center"/>
              <w:rPr>
                <w:sz w:val="20"/>
                <w:szCs w:val="20"/>
              </w:rPr>
            </w:pPr>
            <w:r w:rsidRPr="00273D24">
              <w:rPr>
                <w:sz w:val="20"/>
                <w:szCs w:val="20"/>
              </w:rPr>
              <w:t>Planirana sredstva (EUR)</w:t>
            </w:r>
          </w:p>
        </w:tc>
      </w:tr>
      <w:tr w:rsidR="003D4E0B" w:rsidRPr="002C2952" w14:paraId="6EFC3B2A" w14:textId="77777777" w:rsidTr="00355083">
        <w:trPr>
          <w:trHeight w:val="207"/>
          <w:jc w:val="center"/>
        </w:trPr>
        <w:tc>
          <w:tcPr>
            <w:tcW w:w="6665" w:type="dxa"/>
            <w:gridSpan w:val="4"/>
            <w:vMerge/>
            <w:vAlign w:val="center"/>
            <w:hideMark/>
          </w:tcPr>
          <w:p w14:paraId="2DC82B45" w14:textId="77777777" w:rsidR="003D4E0B" w:rsidRPr="00273D24" w:rsidRDefault="003D4E0B" w:rsidP="00355083">
            <w:pPr>
              <w:rPr>
                <w:sz w:val="20"/>
                <w:szCs w:val="20"/>
              </w:rPr>
            </w:pPr>
          </w:p>
        </w:tc>
        <w:tc>
          <w:tcPr>
            <w:tcW w:w="1134" w:type="dxa"/>
            <w:shd w:val="clear" w:color="auto" w:fill="auto"/>
            <w:noWrap/>
            <w:vAlign w:val="bottom"/>
            <w:hideMark/>
          </w:tcPr>
          <w:p w14:paraId="7330C424" w14:textId="77777777" w:rsidR="003D4E0B" w:rsidRPr="00273D24" w:rsidRDefault="003D4E0B" w:rsidP="00355083">
            <w:pPr>
              <w:jc w:val="center"/>
              <w:rPr>
                <w:sz w:val="20"/>
                <w:szCs w:val="20"/>
              </w:rPr>
            </w:pPr>
            <w:r w:rsidRPr="00273D24">
              <w:rPr>
                <w:sz w:val="20"/>
                <w:szCs w:val="20"/>
              </w:rPr>
              <w:t>2023.</w:t>
            </w:r>
          </w:p>
        </w:tc>
        <w:tc>
          <w:tcPr>
            <w:tcW w:w="1275" w:type="dxa"/>
            <w:shd w:val="clear" w:color="auto" w:fill="auto"/>
            <w:noWrap/>
            <w:vAlign w:val="bottom"/>
            <w:hideMark/>
          </w:tcPr>
          <w:p w14:paraId="30E17D42" w14:textId="77777777" w:rsidR="003D4E0B" w:rsidRPr="00273D24" w:rsidRDefault="003D4E0B" w:rsidP="00355083">
            <w:pPr>
              <w:jc w:val="center"/>
              <w:rPr>
                <w:sz w:val="20"/>
                <w:szCs w:val="20"/>
              </w:rPr>
            </w:pPr>
            <w:r w:rsidRPr="00273D24">
              <w:rPr>
                <w:sz w:val="20"/>
                <w:szCs w:val="20"/>
              </w:rPr>
              <w:t>2024.</w:t>
            </w:r>
          </w:p>
        </w:tc>
        <w:tc>
          <w:tcPr>
            <w:tcW w:w="1133" w:type="dxa"/>
            <w:shd w:val="clear" w:color="auto" w:fill="auto"/>
            <w:noWrap/>
            <w:vAlign w:val="bottom"/>
            <w:hideMark/>
          </w:tcPr>
          <w:p w14:paraId="558F2145" w14:textId="77777777" w:rsidR="003D4E0B" w:rsidRPr="00273D24" w:rsidRDefault="003D4E0B" w:rsidP="00355083">
            <w:pPr>
              <w:jc w:val="center"/>
              <w:rPr>
                <w:sz w:val="20"/>
                <w:szCs w:val="20"/>
              </w:rPr>
            </w:pPr>
            <w:r w:rsidRPr="00273D24">
              <w:rPr>
                <w:sz w:val="20"/>
                <w:szCs w:val="20"/>
              </w:rPr>
              <w:t>2025.</w:t>
            </w:r>
          </w:p>
        </w:tc>
      </w:tr>
      <w:tr w:rsidR="003D4E0B" w:rsidRPr="002C2952" w14:paraId="7C39676D" w14:textId="77777777" w:rsidTr="00355083">
        <w:trPr>
          <w:trHeight w:val="909"/>
          <w:jc w:val="center"/>
        </w:trPr>
        <w:tc>
          <w:tcPr>
            <w:tcW w:w="6665" w:type="dxa"/>
            <w:gridSpan w:val="4"/>
            <w:shd w:val="clear" w:color="auto" w:fill="auto"/>
            <w:noWrap/>
            <w:hideMark/>
          </w:tcPr>
          <w:p w14:paraId="5D76B810" w14:textId="77777777" w:rsidR="003D4E0B" w:rsidRPr="00273D24" w:rsidRDefault="003D4E0B" w:rsidP="00355083">
            <w:pPr>
              <w:jc w:val="both"/>
              <w:rPr>
                <w:i/>
                <w:iCs/>
                <w:sz w:val="20"/>
                <w:szCs w:val="20"/>
              </w:rPr>
            </w:pPr>
            <w:r w:rsidRPr="00273D24">
              <w:rPr>
                <w:iCs/>
                <w:sz w:val="20"/>
                <w:szCs w:val="20"/>
              </w:rPr>
              <w:lastRenderedPageBreak/>
              <w:t xml:space="preserve">Gradonačelnica, sukladno Statutu Grada Samobora, ima ovlasti imenovati radna tijela koja joj pomažu u obavljanju poslova izvršne vlasti. </w:t>
            </w:r>
            <w:r w:rsidRPr="00273D24">
              <w:rPr>
                <w:sz w:val="20"/>
                <w:szCs w:val="20"/>
              </w:rPr>
              <w:t>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po sjednici te naknadu za rad Službeničkog suda.</w:t>
            </w:r>
          </w:p>
        </w:tc>
        <w:tc>
          <w:tcPr>
            <w:tcW w:w="1134" w:type="dxa"/>
            <w:shd w:val="clear" w:color="auto" w:fill="auto"/>
            <w:noWrap/>
            <w:vAlign w:val="center"/>
          </w:tcPr>
          <w:p w14:paraId="2E8016C1" w14:textId="77777777" w:rsidR="003D4E0B" w:rsidRPr="00273D24" w:rsidRDefault="003D4E0B" w:rsidP="00355083">
            <w:pPr>
              <w:jc w:val="right"/>
              <w:rPr>
                <w:b/>
                <w:sz w:val="20"/>
                <w:szCs w:val="20"/>
              </w:rPr>
            </w:pPr>
            <w:r w:rsidRPr="00273D24">
              <w:rPr>
                <w:b/>
                <w:sz w:val="20"/>
                <w:szCs w:val="20"/>
              </w:rPr>
              <w:t>27.000</w:t>
            </w:r>
          </w:p>
        </w:tc>
        <w:tc>
          <w:tcPr>
            <w:tcW w:w="1275" w:type="dxa"/>
            <w:shd w:val="clear" w:color="auto" w:fill="auto"/>
            <w:noWrap/>
            <w:vAlign w:val="center"/>
          </w:tcPr>
          <w:p w14:paraId="02F5B4E5" w14:textId="77777777" w:rsidR="003D4E0B" w:rsidRPr="00273D24" w:rsidRDefault="003D4E0B" w:rsidP="00355083">
            <w:pPr>
              <w:jc w:val="right"/>
              <w:rPr>
                <w:b/>
                <w:sz w:val="20"/>
                <w:szCs w:val="20"/>
              </w:rPr>
            </w:pPr>
            <w:r w:rsidRPr="00273D24">
              <w:rPr>
                <w:b/>
                <w:sz w:val="20"/>
                <w:szCs w:val="20"/>
              </w:rPr>
              <w:t>27.000</w:t>
            </w:r>
          </w:p>
        </w:tc>
        <w:tc>
          <w:tcPr>
            <w:tcW w:w="1133" w:type="dxa"/>
            <w:shd w:val="clear" w:color="auto" w:fill="auto"/>
            <w:noWrap/>
            <w:vAlign w:val="center"/>
          </w:tcPr>
          <w:p w14:paraId="2729734F" w14:textId="77777777" w:rsidR="003D4E0B" w:rsidRPr="00273D24" w:rsidRDefault="003D4E0B" w:rsidP="00355083">
            <w:pPr>
              <w:jc w:val="right"/>
              <w:rPr>
                <w:b/>
                <w:sz w:val="20"/>
                <w:szCs w:val="20"/>
              </w:rPr>
            </w:pPr>
            <w:r w:rsidRPr="00273D24">
              <w:rPr>
                <w:b/>
                <w:sz w:val="20"/>
                <w:szCs w:val="20"/>
              </w:rPr>
              <w:t>27.000</w:t>
            </w:r>
          </w:p>
        </w:tc>
      </w:tr>
      <w:tr w:rsidR="003D4E0B" w:rsidRPr="002C2952" w14:paraId="53F64362" w14:textId="77777777" w:rsidTr="00355083">
        <w:trPr>
          <w:trHeight w:val="416"/>
          <w:jc w:val="center"/>
        </w:trPr>
        <w:tc>
          <w:tcPr>
            <w:tcW w:w="2151" w:type="dxa"/>
            <w:shd w:val="clear" w:color="auto" w:fill="auto"/>
            <w:noWrap/>
            <w:vAlign w:val="center"/>
          </w:tcPr>
          <w:p w14:paraId="4141CD9D" w14:textId="77777777" w:rsidR="003D4E0B" w:rsidRPr="00273D24" w:rsidRDefault="003D4E0B" w:rsidP="00355083">
            <w:pPr>
              <w:rPr>
                <w:sz w:val="20"/>
                <w:szCs w:val="20"/>
              </w:rPr>
            </w:pPr>
            <w:r w:rsidRPr="00273D24">
              <w:rPr>
                <w:rFonts w:eastAsia="Calibri"/>
                <w:b/>
                <w:bCs/>
                <w:sz w:val="20"/>
                <w:szCs w:val="20"/>
              </w:rPr>
              <w:t>Pokazatelj uspješnosti</w:t>
            </w:r>
          </w:p>
        </w:tc>
        <w:tc>
          <w:tcPr>
            <w:tcW w:w="2415" w:type="dxa"/>
            <w:shd w:val="clear" w:color="auto" w:fill="auto"/>
            <w:vAlign w:val="center"/>
          </w:tcPr>
          <w:p w14:paraId="1479D42F" w14:textId="77777777" w:rsidR="003D4E0B" w:rsidRPr="00273D24" w:rsidRDefault="003D4E0B" w:rsidP="00355083">
            <w:pPr>
              <w:rPr>
                <w:sz w:val="20"/>
                <w:szCs w:val="20"/>
              </w:rPr>
            </w:pPr>
            <w:r w:rsidRPr="00273D24">
              <w:rPr>
                <w:rFonts w:eastAsia="Calibri"/>
                <w:b/>
                <w:bCs/>
                <w:sz w:val="20"/>
                <w:szCs w:val="20"/>
              </w:rPr>
              <w:t>Definicija</w:t>
            </w:r>
          </w:p>
        </w:tc>
        <w:tc>
          <w:tcPr>
            <w:tcW w:w="992" w:type="dxa"/>
            <w:shd w:val="clear" w:color="auto" w:fill="auto"/>
            <w:vAlign w:val="center"/>
          </w:tcPr>
          <w:p w14:paraId="20CDC1E1" w14:textId="77777777" w:rsidR="003D4E0B" w:rsidRPr="00273D24" w:rsidRDefault="003D4E0B" w:rsidP="00355083">
            <w:pPr>
              <w:jc w:val="center"/>
              <w:rPr>
                <w:sz w:val="20"/>
                <w:szCs w:val="20"/>
              </w:rPr>
            </w:pPr>
            <w:r w:rsidRPr="00273D24">
              <w:rPr>
                <w:rFonts w:eastAsia="Calibri"/>
                <w:b/>
                <w:bCs/>
                <w:sz w:val="20"/>
                <w:szCs w:val="20"/>
              </w:rPr>
              <w:t>Jedinica</w:t>
            </w:r>
          </w:p>
        </w:tc>
        <w:tc>
          <w:tcPr>
            <w:tcW w:w="1107" w:type="dxa"/>
            <w:shd w:val="clear" w:color="auto" w:fill="auto"/>
            <w:vAlign w:val="center"/>
          </w:tcPr>
          <w:p w14:paraId="10938E10" w14:textId="77777777" w:rsidR="003D4E0B" w:rsidRPr="00273D24" w:rsidRDefault="003D4E0B" w:rsidP="00355083">
            <w:pPr>
              <w:jc w:val="center"/>
              <w:rPr>
                <w:sz w:val="20"/>
                <w:szCs w:val="20"/>
              </w:rPr>
            </w:pPr>
            <w:r w:rsidRPr="00273D24">
              <w:rPr>
                <w:rFonts w:eastAsia="Calibri"/>
                <w:b/>
                <w:bCs/>
                <w:sz w:val="20"/>
                <w:szCs w:val="20"/>
              </w:rPr>
              <w:t>Polazna vrijednost 2022.</w:t>
            </w:r>
          </w:p>
        </w:tc>
        <w:tc>
          <w:tcPr>
            <w:tcW w:w="1134" w:type="dxa"/>
            <w:shd w:val="clear" w:color="auto" w:fill="auto"/>
            <w:noWrap/>
            <w:vAlign w:val="center"/>
          </w:tcPr>
          <w:p w14:paraId="07BDAD92"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2023.</w:t>
            </w:r>
          </w:p>
        </w:tc>
        <w:tc>
          <w:tcPr>
            <w:tcW w:w="1275" w:type="dxa"/>
            <w:shd w:val="clear" w:color="auto" w:fill="auto"/>
            <w:noWrap/>
            <w:vAlign w:val="center"/>
          </w:tcPr>
          <w:p w14:paraId="12B85E88"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2024.</w:t>
            </w:r>
          </w:p>
        </w:tc>
        <w:tc>
          <w:tcPr>
            <w:tcW w:w="1133" w:type="dxa"/>
            <w:shd w:val="clear" w:color="auto" w:fill="auto"/>
            <w:noWrap/>
            <w:vAlign w:val="center"/>
          </w:tcPr>
          <w:p w14:paraId="460F4C7D"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2025.</w:t>
            </w:r>
          </w:p>
        </w:tc>
      </w:tr>
      <w:tr w:rsidR="003D4E0B" w:rsidRPr="002C2952" w14:paraId="5C7EF8BF" w14:textId="77777777" w:rsidTr="00355083">
        <w:trPr>
          <w:trHeight w:val="416"/>
          <w:jc w:val="center"/>
        </w:trPr>
        <w:tc>
          <w:tcPr>
            <w:tcW w:w="2151" w:type="dxa"/>
            <w:shd w:val="clear" w:color="auto" w:fill="auto"/>
            <w:noWrap/>
            <w:vAlign w:val="center"/>
          </w:tcPr>
          <w:p w14:paraId="2983D6A0" w14:textId="77777777" w:rsidR="003D4E0B" w:rsidRPr="00273D24" w:rsidRDefault="003D4E0B" w:rsidP="00355083">
            <w:pPr>
              <w:rPr>
                <w:iCs/>
                <w:sz w:val="20"/>
                <w:szCs w:val="20"/>
              </w:rPr>
            </w:pPr>
            <w:r w:rsidRPr="00273D24">
              <w:rPr>
                <w:iCs/>
                <w:sz w:val="20"/>
                <w:szCs w:val="20"/>
              </w:rPr>
              <w:t>Broj sjednica radnih tijela</w:t>
            </w:r>
          </w:p>
        </w:tc>
        <w:tc>
          <w:tcPr>
            <w:tcW w:w="2415" w:type="dxa"/>
            <w:shd w:val="clear" w:color="auto" w:fill="auto"/>
            <w:vAlign w:val="center"/>
          </w:tcPr>
          <w:p w14:paraId="41CD91AA" w14:textId="77777777" w:rsidR="003D4E0B" w:rsidRPr="00273D24" w:rsidRDefault="003D4E0B" w:rsidP="00355083">
            <w:pPr>
              <w:rPr>
                <w:iCs/>
                <w:sz w:val="20"/>
                <w:szCs w:val="20"/>
              </w:rPr>
            </w:pPr>
            <w:r w:rsidRPr="00273D24">
              <w:rPr>
                <w:iCs/>
                <w:sz w:val="20"/>
                <w:szCs w:val="20"/>
              </w:rPr>
              <w:t>Održavanje redovnih sjednica navedenih radnih tijela</w:t>
            </w:r>
          </w:p>
        </w:tc>
        <w:tc>
          <w:tcPr>
            <w:tcW w:w="992" w:type="dxa"/>
            <w:shd w:val="clear" w:color="auto" w:fill="auto"/>
            <w:vAlign w:val="center"/>
          </w:tcPr>
          <w:p w14:paraId="065A02EC" w14:textId="77777777" w:rsidR="003D4E0B" w:rsidRPr="00273D24" w:rsidRDefault="003D4E0B" w:rsidP="00355083">
            <w:pPr>
              <w:jc w:val="center"/>
              <w:rPr>
                <w:iCs/>
                <w:sz w:val="20"/>
                <w:szCs w:val="20"/>
              </w:rPr>
            </w:pPr>
            <w:r w:rsidRPr="00273D24">
              <w:rPr>
                <w:iCs/>
                <w:sz w:val="20"/>
                <w:szCs w:val="20"/>
              </w:rPr>
              <w:t>Broj sjednica</w:t>
            </w:r>
          </w:p>
        </w:tc>
        <w:tc>
          <w:tcPr>
            <w:tcW w:w="1107" w:type="dxa"/>
            <w:shd w:val="clear" w:color="auto" w:fill="auto"/>
            <w:vAlign w:val="center"/>
          </w:tcPr>
          <w:p w14:paraId="462EDB3F" w14:textId="77777777" w:rsidR="003D4E0B" w:rsidRPr="00273D24" w:rsidRDefault="003D4E0B" w:rsidP="00355083">
            <w:pPr>
              <w:jc w:val="center"/>
              <w:rPr>
                <w:rFonts w:eastAsia="Calibri"/>
                <w:sz w:val="20"/>
                <w:szCs w:val="20"/>
                <w:lang w:eastAsia="en-US"/>
              </w:rPr>
            </w:pPr>
            <w:r w:rsidRPr="00273D24">
              <w:rPr>
                <w:sz w:val="20"/>
                <w:szCs w:val="20"/>
              </w:rPr>
              <w:t>20</w:t>
            </w:r>
          </w:p>
        </w:tc>
        <w:tc>
          <w:tcPr>
            <w:tcW w:w="1134" w:type="dxa"/>
            <w:shd w:val="clear" w:color="auto" w:fill="auto"/>
            <w:noWrap/>
            <w:vAlign w:val="center"/>
          </w:tcPr>
          <w:p w14:paraId="0E9DCC9E" w14:textId="77777777" w:rsidR="003D4E0B" w:rsidRPr="00273D24" w:rsidRDefault="003D4E0B" w:rsidP="00355083">
            <w:pPr>
              <w:jc w:val="center"/>
              <w:rPr>
                <w:rFonts w:eastAsia="Calibri"/>
                <w:sz w:val="20"/>
                <w:szCs w:val="20"/>
                <w:lang w:eastAsia="en-US"/>
              </w:rPr>
            </w:pPr>
            <w:r w:rsidRPr="00273D24">
              <w:rPr>
                <w:sz w:val="20"/>
                <w:szCs w:val="20"/>
              </w:rPr>
              <w:t>35</w:t>
            </w:r>
          </w:p>
        </w:tc>
        <w:tc>
          <w:tcPr>
            <w:tcW w:w="1275" w:type="dxa"/>
            <w:shd w:val="clear" w:color="auto" w:fill="auto"/>
            <w:noWrap/>
            <w:vAlign w:val="center"/>
          </w:tcPr>
          <w:p w14:paraId="56BF7CE0" w14:textId="77777777" w:rsidR="003D4E0B" w:rsidRPr="00273D24" w:rsidRDefault="003D4E0B" w:rsidP="00355083">
            <w:pPr>
              <w:jc w:val="center"/>
              <w:rPr>
                <w:rFonts w:eastAsia="Calibri"/>
                <w:sz w:val="20"/>
                <w:szCs w:val="20"/>
                <w:lang w:eastAsia="en-US"/>
              </w:rPr>
            </w:pPr>
            <w:r w:rsidRPr="00273D24">
              <w:rPr>
                <w:sz w:val="20"/>
                <w:szCs w:val="20"/>
              </w:rPr>
              <w:t>35</w:t>
            </w:r>
          </w:p>
        </w:tc>
        <w:tc>
          <w:tcPr>
            <w:tcW w:w="1133" w:type="dxa"/>
            <w:shd w:val="clear" w:color="auto" w:fill="auto"/>
            <w:noWrap/>
            <w:vAlign w:val="center"/>
          </w:tcPr>
          <w:p w14:paraId="0B266F0D" w14:textId="77777777" w:rsidR="003D4E0B" w:rsidRPr="00273D24" w:rsidRDefault="003D4E0B" w:rsidP="00355083">
            <w:pPr>
              <w:jc w:val="center"/>
              <w:rPr>
                <w:rFonts w:eastAsia="Calibri"/>
                <w:sz w:val="20"/>
                <w:szCs w:val="20"/>
                <w:lang w:eastAsia="en-US"/>
              </w:rPr>
            </w:pPr>
            <w:r w:rsidRPr="00273D24">
              <w:rPr>
                <w:sz w:val="20"/>
                <w:szCs w:val="20"/>
              </w:rPr>
              <w:t>35</w:t>
            </w:r>
          </w:p>
        </w:tc>
      </w:tr>
      <w:tr w:rsidR="003D4E0B" w:rsidRPr="002C2952" w14:paraId="09E76194" w14:textId="77777777" w:rsidTr="00355083">
        <w:trPr>
          <w:trHeight w:val="300"/>
          <w:jc w:val="center"/>
        </w:trPr>
        <w:tc>
          <w:tcPr>
            <w:tcW w:w="10207" w:type="dxa"/>
            <w:gridSpan w:val="7"/>
            <w:shd w:val="clear" w:color="auto" w:fill="F2F2F2"/>
            <w:hideMark/>
          </w:tcPr>
          <w:p w14:paraId="0E19ABFA" w14:textId="77777777" w:rsidR="003D4E0B" w:rsidRPr="00273D24" w:rsidRDefault="003D4E0B" w:rsidP="00355083">
            <w:r w:rsidRPr="00273D24">
              <w:rPr>
                <w:b/>
                <w:bCs/>
                <w:sz w:val="20"/>
                <w:szCs w:val="20"/>
              </w:rPr>
              <w:t>Naziv aktivnosti/projekta u Proračunu: NAKNADE GRAĐANIMA I KUĆANSTVIMA</w:t>
            </w:r>
          </w:p>
        </w:tc>
      </w:tr>
      <w:tr w:rsidR="003D4E0B" w:rsidRPr="002C2952" w14:paraId="5F2E8BC7" w14:textId="77777777" w:rsidTr="00355083">
        <w:trPr>
          <w:trHeight w:val="251"/>
          <w:jc w:val="center"/>
        </w:trPr>
        <w:tc>
          <w:tcPr>
            <w:tcW w:w="6665" w:type="dxa"/>
            <w:gridSpan w:val="4"/>
            <w:vMerge w:val="restart"/>
            <w:shd w:val="clear" w:color="auto" w:fill="auto"/>
            <w:vAlign w:val="center"/>
            <w:hideMark/>
          </w:tcPr>
          <w:p w14:paraId="0C971062" w14:textId="77777777" w:rsidR="003D4E0B" w:rsidRPr="00273D24" w:rsidRDefault="003D4E0B" w:rsidP="00355083">
            <w:pPr>
              <w:jc w:val="center"/>
              <w:rPr>
                <w:sz w:val="20"/>
                <w:szCs w:val="20"/>
              </w:rPr>
            </w:pPr>
            <w:r w:rsidRPr="00273D24">
              <w:rPr>
                <w:sz w:val="20"/>
                <w:szCs w:val="20"/>
              </w:rPr>
              <w:t>Obrazloženje aktivnosti/projekta</w:t>
            </w:r>
          </w:p>
        </w:tc>
        <w:tc>
          <w:tcPr>
            <w:tcW w:w="3542" w:type="dxa"/>
            <w:gridSpan w:val="3"/>
            <w:shd w:val="clear" w:color="auto" w:fill="auto"/>
            <w:noWrap/>
            <w:vAlign w:val="center"/>
            <w:hideMark/>
          </w:tcPr>
          <w:p w14:paraId="1A5C3A20" w14:textId="77777777" w:rsidR="003D4E0B" w:rsidRPr="00273D24" w:rsidRDefault="003D4E0B" w:rsidP="00355083">
            <w:pPr>
              <w:jc w:val="center"/>
              <w:rPr>
                <w:sz w:val="20"/>
                <w:szCs w:val="20"/>
              </w:rPr>
            </w:pPr>
            <w:r w:rsidRPr="00273D24">
              <w:rPr>
                <w:sz w:val="20"/>
                <w:szCs w:val="20"/>
              </w:rPr>
              <w:t>Planirana sredstva (EUR)</w:t>
            </w:r>
          </w:p>
        </w:tc>
      </w:tr>
      <w:tr w:rsidR="003D4E0B" w:rsidRPr="002C2952" w14:paraId="5356D3B8" w14:textId="77777777" w:rsidTr="00355083">
        <w:trPr>
          <w:trHeight w:val="207"/>
          <w:jc w:val="center"/>
        </w:trPr>
        <w:tc>
          <w:tcPr>
            <w:tcW w:w="6665" w:type="dxa"/>
            <w:gridSpan w:val="4"/>
            <w:vMerge/>
            <w:vAlign w:val="center"/>
            <w:hideMark/>
          </w:tcPr>
          <w:p w14:paraId="17B54D4D" w14:textId="77777777" w:rsidR="003D4E0B" w:rsidRPr="00273D24" w:rsidRDefault="003D4E0B" w:rsidP="00355083">
            <w:pPr>
              <w:rPr>
                <w:sz w:val="20"/>
                <w:szCs w:val="20"/>
              </w:rPr>
            </w:pPr>
          </w:p>
        </w:tc>
        <w:tc>
          <w:tcPr>
            <w:tcW w:w="1134" w:type="dxa"/>
            <w:shd w:val="clear" w:color="auto" w:fill="auto"/>
            <w:noWrap/>
            <w:vAlign w:val="bottom"/>
            <w:hideMark/>
          </w:tcPr>
          <w:p w14:paraId="21634E0E" w14:textId="77777777" w:rsidR="003D4E0B" w:rsidRPr="00273D24" w:rsidRDefault="003D4E0B" w:rsidP="00355083">
            <w:pPr>
              <w:jc w:val="center"/>
              <w:rPr>
                <w:sz w:val="20"/>
                <w:szCs w:val="20"/>
              </w:rPr>
            </w:pPr>
            <w:r w:rsidRPr="00273D24">
              <w:rPr>
                <w:sz w:val="20"/>
                <w:szCs w:val="20"/>
              </w:rPr>
              <w:t>2023.</w:t>
            </w:r>
          </w:p>
        </w:tc>
        <w:tc>
          <w:tcPr>
            <w:tcW w:w="1275" w:type="dxa"/>
            <w:shd w:val="clear" w:color="auto" w:fill="auto"/>
            <w:noWrap/>
            <w:vAlign w:val="bottom"/>
            <w:hideMark/>
          </w:tcPr>
          <w:p w14:paraId="79B622B5" w14:textId="77777777" w:rsidR="003D4E0B" w:rsidRPr="00273D24" w:rsidRDefault="003D4E0B" w:rsidP="00355083">
            <w:pPr>
              <w:jc w:val="center"/>
              <w:rPr>
                <w:sz w:val="20"/>
                <w:szCs w:val="20"/>
              </w:rPr>
            </w:pPr>
            <w:r w:rsidRPr="00273D24">
              <w:rPr>
                <w:sz w:val="20"/>
                <w:szCs w:val="20"/>
              </w:rPr>
              <w:t>2024.</w:t>
            </w:r>
          </w:p>
        </w:tc>
        <w:tc>
          <w:tcPr>
            <w:tcW w:w="1133" w:type="dxa"/>
            <w:shd w:val="clear" w:color="auto" w:fill="auto"/>
            <w:noWrap/>
            <w:vAlign w:val="bottom"/>
            <w:hideMark/>
          </w:tcPr>
          <w:p w14:paraId="5B5E7FB9" w14:textId="77777777" w:rsidR="003D4E0B" w:rsidRPr="00273D24" w:rsidRDefault="003D4E0B" w:rsidP="00355083">
            <w:pPr>
              <w:jc w:val="center"/>
              <w:rPr>
                <w:sz w:val="20"/>
                <w:szCs w:val="20"/>
              </w:rPr>
            </w:pPr>
            <w:r w:rsidRPr="00273D24">
              <w:rPr>
                <w:sz w:val="20"/>
                <w:szCs w:val="20"/>
              </w:rPr>
              <w:t>2025.</w:t>
            </w:r>
          </w:p>
        </w:tc>
      </w:tr>
      <w:tr w:rsidR="003D4E0B" w:rsidRPr="002C2952" w14:paraId="78AACD23" w14:textId="77777777" w:rsidTr="00355083">
        <w:trPr>
          <w:trHeight w:val="586"/>
          <w:jc w:val="center"/>
        </w:trPr>
        <w:tc>
          <w:tcPr>
            <w:tcW w:w="6665" w:type="dxa"/>
            <w:gridSpan w:val="4"/>
            <w:shd w:val="clear" w:color="auto" w:fill="auto"/>
            <w:noWrap/>
            <w:vAlign w:val="center"/>
            <w:hideMark/>
          </w:tcPr>
          <w:p w14:paraId="450508D1" w14:textId="77777777" w:rsidR="003D4E0B" w:rsidRPr="00273D24" w:rsidRDefault="003D4E0B" w:rsidP="00355083">
            <w:pPr>
              <w:jc w:val="both"/>
              <w:rPr>
                <w:i/>
                <w:iCs/>
                <w:sz w:val="20"/>
                <w:szCs w:val="20"/>
              </w:rPr>
            </w:pPr>
            <w:r w:rsidRPr="00273D24">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6D3024FF" w14:textId="77777777" w:rsidR="003D4E0B" w:rsidRPr="00273D24" w:rsidRDefault="003D4E0B" w:rsidP="00355083">
            <w:pPr>
              <w:jc w:val="right"/>
              <w:rPr>
                <w:b/>
                <w:sz w:val="20"/>
                <w:szCs w:val="20"/>
              </w:rPr>
            </w:pPr>
            <w:r w:rsidRPr="00273D24">
              <w:rPr>
                <w:b/>
                <w:sz w:val="20"/>
                <w:szCs w:val="20"/>
              </w:rPr>
              <w:t>400</w:t>
            </w:r>
          </w:p>
        </w:tc>
        <w:tc>
          <w:tcPr>
            <w:tcW w:w="1275" w:type="dxa"/>
            <w:shd w:val="clear" w:color="auto" w:fill="auto"/>
            <w:noWrap/>
            <w:vAlign w:val="center"/>
          </w:tcPr>
          <w:p w14:paraId="6B083A21" w14:textId="77777777" w:rsidR="003D4E0B" w:rsidRPr="00273D24" w:rsidRDefault="003D4E0B" w:rsidP="00355083">
            <w:pPr>
              <w:jc w:val="right"/>
              <w:rPr>
                <w:b/>
                <w:sz w:val="20"/>
                <w:szCs w:val="20"/>
              </w:rPr>
            </w:pPr>
            <w:r w:rsidRPr="00273D24">
              <w:rPr>
                <w:b/>
                <w:sz w:val="20"/>
                <w:szCs w:val="20"/>
              </w:rPr>
              <w:t>400</w:t>
            </w:r>
          </w:p>
        </w:tc>
        <w:tc>
          <w:tcPr>
            <w:tcW w:w="1133" w:type="dxa"/>
            <w:shd w:val="clear" w:color="auto" w:fill="auto"/>
            <w:noWrap/>
            <w:vAlign w:val="center"/>
          </w:tcPr>
          <w:p w14:paraId="35AAE89E" w14:textId="77777777" w:rsidR="003D4E0B" w:rsidRPr="00273D24" w:rsidRDefault="003D4E0B" w:rsidP="00355083">
            <w:pPr>
              <w:jc w:val="right"/>
              <w:rPr>
                <w:b/>
                <w:sz w:val="20"/>
                <w:szCs w:val="20"/>
              </w:rPr>
            </w:pPr>
            <w:r w:rsidRPr="00273D24">
              <w:rPr>
                <w:b/>
                <w:sz w:val="20"/>
                <w:szCs w:val="20"/>
              </w:rPr>
              <w:t>400</w:t>
            </w:r>
          </w:p>
        </w:tc>
      </w:tr>
      <w:tr w:rsidR="003D4E0B" w:rsidRPr="002C2952" w14:paraId="3C1BAE84" w14:textId="77777777" w:rsidTr="00355083">
        <w:trPr>
          <w:trHeight w:val="416"/>
          <w:jc w:val="center"/>
        </w:trPr>
        <w:tc>
          <w:tcPr>
            <w:tcW w:w="2151" w:type="dxa"/>
            <w:shd w:val="clear" w:color="auto" w:fill="auto"/>
            <w:noWrap/>
            <w:vAlign w:val="center"/>
          </w:tcPr>
          <w:p w14:paraId="4B8CAC74" w14:textId="77777777" w:rsidR="003D4E0B" w:rsidRPr="00273D24" w:rsidRDefault="003D4E0B" w:rsidP="00355083">
            <w:pPr>
              <w:rPr>
                <w:sz w:val="20"/>
                <w:szCs w:val="20"/>
              </w:rPr>
            </w:pPr>
            <w:r w:rsidRPr="00273D24">
              <w:rPr>
                <w:rFonts w:eastAsia="Calibri"/>
                <w:b/>
                <w:bCs/>
                <w:sz w:val="20"/>
                <w:szCs w:val="20"/>
              </w:rPr>
              <w:t>Pokazatelj uspješnosti</w:t>
            </w:r>
          </w:p>
        </w:tc>
        <w:tc>
          <w:tcPr>
            <w:tcW w:w="2415" w:type="dxa"/>
            <w:shd w:val="clear" w:color="auto" w:fill="auto"/>
            <w:vAlign w:val="center"/>
          </w:tcPr>
          <w:p w14:paraId="6EC0B7FA" w14:textId="77777777" w:rsidR="003D4E0B" w:rsidRPr="00273D24" w:rsidRDefault="003D4E0B" w:rsidP="00355083">
            <w:pPr>
              <w:rPr>
                <w:sz w:val="20"/>
                <w:szCs w:val="20"/>
              </w:rPr>
            </w:pPr>
            <w:r w:rsidRPr="00273D24">
              <w:rPr>
                <w:rFonts w:eastAsia="Calibri"/>
                <w:b/>
                <w:bCs/>
                <w:sz w:val="20"/>
                <w:szCs w:val="20"/>
              </w:rPr>
              <w:t>Definicija</w:t>
            </w:r>
          </w:p>
        </w:tc>
        <w:tc>
          <w:tcPr>
            <w:tcW w:w="992" w:type="dxa"/>
            <w:shd w:val="clear" w:color="auto" w:fill="auto"/>
            <w:vAlign w:val="center"/>
          </w:tcPr>
          <w:p w14:paraId="725EE9DA" w14:textId="77777777" w:rsidR="003D4E0B" w:rsidRPr="00273D24" w:rsidRDefault="003D4E0B" w:rsidP="00355083">
            <w:pPr>
              <w:jc w:val="center"/>
              <w:rPr>
                <w:sz w:val="20"/>
                <w:szCs w:val="20"/>
              </w:rPr>
            </w:pPr>
            <w:r w:rsidRPr="00273D24">
              <w:rPr>
                <w:rFonts w:eastAsia="Calibri"/>
                <w:b/>
                <w:bCs/>
                <w:sz w:val="20"/>
                <w:szCs w:val="20"/>
              </w:rPr>
              <w:t>Jedinica</w:t>
            </w:r>
          </w:p>
        </w:tc>
        <w:tc>
          <w:tcPr>
            <w:tcW w:w="1107" w:type="dxa"/>
            <w:shd w:val="clear" w:color="auto" w:fill="auto"/>
            <w:vAlign w:val="center"/>
          </w:tcPr>
          <w:p w14:paraId="3E3E5019" w14:textId="77777777" w:rsidR="003D4E0B" w:rsidRPr="00273D24" w:rsidRDefault="003D4E0B" w:rsidP="00355083">
            <w:pPr>
              <w:jc w:val="center"/>
              <w:rPr>
                <w:sz w:val="20"/>
                <w:szCs w:val="20"/>
              </w:rPr>
            </w:pPr>
            <w:r w:rsidRPr="00273D24">
              <w:rPr>
                <w:rFonts w:eastAsia="Calibri"/>
                <w:b/>
                <w:bCs/>
                <w:sz w:val="20"/>
                <w:szCs w:val="20"/>
              </w:rPr>
              <w:t>Polazna vrijednost 2022.</w:t>
            </w:r>
          </w:p>
        </w:tc>
        <w:tc>
          <w:tcPr>
            <w:tcW w:w="1134" w:type="dxa"/>
            <w:shd w:val="clear" w:color="auto" w:fill="auto"/>
            <w:noWrap/>
            <w:vAlign w:val="center"/>
          </w:tcPr>
          <w:p w14:paraId="7793AB51"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2023.</w:t>
            </w:r>
          </w:p>
        </w:tc>
        <w:tc>
          <w:tcPr>
            <w:tcW w:w="1275" w:type="dxa"/>
            <w:shd w:val="clear" w:color="auto" w:fill="auto"/>
            <w:noWrap/>
            <w:vAlign w:val="center"/>
          </w:tcPr>
          <w:p w14:paraId="77203344"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2024.</w:t>
            </w:r>
          </w:p>
        </w:tc>
        <w:tc>
          <w:tcPr>
            <w:tcW w:w="1133" w:type="dxa"/>
            <w:shd w:val="clear" w:color="auto" w:fill="auto"/>
            <w:noWrap/>
            <w:vAlign w:val="center"/>
          </w:tcPr>
          <w:p w14:paraId="295BA6D3"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2025.</w:t>
            </w:r>
          </w:p>
        </w:tc>
      </w:tr>
      <w:tr w:rsidR="003D4E0B" w:rsidRPr="002C2952" w14:paraId="57387E24" w14:textId="77777777" w:rsidTr="00355083">
        <w:trPr>
          <w:trHeight w:val="416"/>
          <w:jc w:val="center"/>
        </w:trPr>
        <w:tc>
          <w:tcPr>
            <w:tcW w:w="2151" w:type="dxa"/>
            <w:shd w:val="clear" w:color="auto" w:fill="auto"/>
            <w:noWrap/>
            <w:vAlign w:val="center"/>
          </w:tcPr>
          <w:p w14:paraId="0D02CAD5" w14:textId="77777777" w:rsidR="003D4E0B" w:rsidRPr="00273D24" w:rsidRDefault="003D4E0B" w:rsidP="00355083">
            <w:pPr>
              <w:rPr>
                <w:iCs/>
                <w:sz w:val="20"/>
                <w:szCs w:val="20"/>
              </w:rPr>
            </w:pPr>
            <w:r w:rsidRPr="00273D24">
              <w:rPr>
                <w:iCs/>
                <w:sz w:val="20"/>
                <w:szCs w:val="20"/>
              </w:rPr>
              <w:t>Broj naknada učenicima i studentima</w:t>
            </w:r>
          </w:p>
        </w:tc>
        <w:tc>
          <w:tcPr>
            <w:tcW w:w="2415" w:type="dxa"/>
            <w:shd w:val="clear" w:color="auto" w:fill="auto"/>
            <w:vAlign w:val="center"/>
          </w:tcPr>
          <w:p w14:paraId="3F2C0ECB" w14:textId="77777777" w:rsidR="003D4E0B" w:rsidRPr="00273D24" w:rsidRDefault="003D4E0B" w:rsidP="00355083">
            <w:pPr>
              <w:rPr>
                <w:iCs/>
                <w:sz w:val="20"/>
                <w:szCs w:val="20"/>
              </w:rPr>
            </w:pPr>
            <w:r w:rsidRPr="00273D24">
              <w:rPr>
                <w:iCs/>
                <w:sz w:val="20"/>
                <w:szCs w:val="20"/>
              </w:rPr>
              <w:t>Broj naknada učenicima i studentima za obavljanje stručne prakse u upravnim tijelima Grada Samobora</w:t>
            </w:r>
          </w:p>
        </w:tc>
        <w:tc>
          <w:tcPr>
            <w:tcW w:w="992" w:type="dxa"/>
            <w:shd w:val="clear" w:color="auto" w:fill="auto"/>
            <w:vAlign w:val="center"/>
          </w:tcPr>
          <w:p w14:paraId="18404B2E" w14:textId="77777777" w:rsidR="003D4E0B" w:rsidRPr="00273D24" w:rsidRDefault="003D4E0B" w:rsidP="00355083">
            <w:pPr>
              <w:jc w:val="center"/>
              <w:rPr>
                <w:iCs/>
                <w:sz w:val="20"/>
                <w:szCs w:val="20"/>
              </w:rPr>
            </w:pPr>
            <w:r w:rsidRPr="00273D24">
              <w:rPr>
                <w:iCs/>
                <w:sz w:val="20"/>
                <w:szCs w:val="20"/>
              </w:rPr>
              <w:t>Broj</w:t>
            </w:r>
          </w:p>
        </w:tc>
        <w:tc>
          <w:tcPr>
            <w:tcW w:w="1107" w:type="dxa"/>
            <w:shd w:val="clear" w:color="auto" w:fill="auto"/>
            <w:vAlign w:val="center"/>
          </w:tcPr>
          <w:p w14:paraId="7590D77C" w14:textId="77777777" w:rsidR="003D4E0B" w:rsidRPr="00273D24" w:rsidRDefault="003D4E0B" w:rsidP="00355083">
            <w:pPr>
              <w:jc w:val="center"/>
              <w:rPr>
                <w:rFonts w:eastAsia="Calibri"/>
                <w:sz w:val="20"/>
                <w:szCs w:val="20"/>
                <w:lang w:eastAsia="en-US"/>
              </w:rPr>
            </w:pPr>
            <w:r w:rsidRPr="00273D24">
              <w:rPr>
                <w:sz w:val="20"/>
                <w:szCs w:val="20"/>
              </w:rPr>
              <w:t>3</w:t>
            </w:r>
          </w:p>
        </w:tc>
        <w:tc>
          <w:tcPr>
            <w:tcW w:w="1134" w:type="dxa"/>
            <w:shd w:val="clear" w:color="auto" w:fill="auto"/>
            <w:noWrap/>
            <w:vAlign w:val="center"/>
          </w:tcPr>
          <w:p w14:paraId="50A79D97" w14:textId="77777777" w:rsidR="003D4E0B" w:rsidRPr="00273D24" w:rsidRDefault="003D4E0B" w:rsidP="00355083">
            <w:pPr>
              <w:jc w:val="center"/>
              <w:rPr>
                <w:rFonts w:eastAsia="Calibri"/>
                <w:sz w:val="20"/>
                <w:szCs w:val="20"/>
                <w:lang w:eastAsia="en-US"/>
              </w:rPr>
            </w:pPr>
            <w:r w:rsidRPr="00273D24">
              <w:rPr>
                <w:sz w:val="20"/>
                <w:szCs w:val="20"/>
              </w:rPr>
              <w:t>5</w:t>
            </w:r>
          </w:p>
        </w:tc>
        <w:tc>
          <w:tcPr>
            <w:tcW w:w="1275" w:type="dxa"/>
            <w:shd w:val="clear" w:color="auto" w:fill="auto"/>
            <w:noWrap/>
            <w:vAlign w:val="center"/>
          </w:tcPr>
          <w:p w14:paraId="49559946" w14:textId="77777777" w:rsidR="003D4E0B" w:rsidRPr="00273D24" w:rsidRDefault="003D4E0B" w:rsidP="00355083">
            <w:pPr>
              <w:jc w:val="center"/>
              <w:rPr>
                <w:rFonts w:eastAsia="Calibri"/>
                <w:sz w:val="20"/>
                <w:szCs w:val="20"/>
                <w:lang w:eastAsia="en-US"/>
              </w:rPr>
            </w:pPr>
            <w:r w:rsidRPr="00273D24">
              <w:rPr>
                <w:sz w:val="20"/>
                <w:szCs w:val="20"/>
              </w:rPr>
              <w:t>5</w:t>
            </w:r>
          </w:p>
        </w:tc>
        <w:tc>
          <w:tcPr>
            <w:tcW w:w="1133" w:type="dxa"/>
            <w:shd w:val="clear" w:color="auto" w:fill="auto"/>
            <w:noWrap/>
            <w:vAlign w:val="center"/>
          </w:tcPr>
          <w:p w14:paraId="73E5F016" w14:textId="77777777" w:rsidR="003D4E0B" w:rsidRPr="00273D24" w:rsidRDefault="003D4E0B" w:rsidP="00355083">
            <w:pPr>
              <w:jc w:val="center"/>
              <w:rPr>
                <w:rFonts w:eastAsia="Calibri"/>
                <w:sz w:val="20"/>
                <w:szCs w:val="20"/>
                <w:lang w:eastAsia="en-US"/>
              </w:rPr>
            </w:pPr>
            <w:r w:rsidRPr="00273D24">
              <w:rPr>
                <w:sz w:val="20"/>
                <w:szCs w:val="20"/>
              </w:rPr>
              <w:t>5</w:t>
            </w:r>
          </w:p>
        </w:tc>
      </w:tr>
      <w:tr w:rsidR="003D4E0B" w:rsidRPr="002C2952" w14:paraId="5B569B29" w14:textId="77777777" w:rsidTr="00355083">
        <w:trPr>
          <w:trHeight w:val="300"/>
          <w:jc w:val="center"/>
        </w:trPr>
        <w:tc>
          <w:tcPr>
            <w:tcW w:w="10207" w:type="dxa"/>
            <w:gridSpan w:val="7"/>
            <w:shd w:val="clear" w:color="auto" w:fill="F2F2F2"/>
            <w:hideMark/>
          </w:tcPr>
          <w:p w14:paraId="2D4C188D" w14:textId="77777777" w:rsidR="003D4E0B" w:rsidRPr="00273D24" w:rsidRDefault="003D4E0B" w:rsidP="00355083">
            <w:r w:rsidRPr="00273D24">
              <w:rPr>
                <w:b/>
                <w:bCs/>
                <w:sz w:val="20"/>
                <w:szCs w:val="20"/>
              </w:rPr>
              <w:t>Naziv aktivnosti/projekta u Proračunu: OBVEZE PO SUDSKIM SPOROVIMA</w:t>
            </w:r>
          </w:p>
        </w:tc>
      </w:tr>
      <w:tr w:rsidR="003D4E0B" w:rsidRPr="002C2952" w14:paraId="14DB4A3C" w14:textId="77777777" w:rsidTr="00355083">
        <w:trPr>
          <w:trHeight w:val="251"/>
          <w:jc w:val="center"/>
        </w:trPr>
        <w:tc>
          <w:tcPr>
            <w:tcW w:w="6665" w:type="dxa"/>
            <w:gridSpan w:val="4"/>
            <w:vMerge w:val="restart"/>
            <w:shd w:val="clear" w:color="auto" w:fill="auto"/>
            <w:vAlign w:val="center"/>
            <w:hideMark/>
          </w:tcPr>
          <w:p w14:paraId="248B47BE" w14:textId="77777777" w:rsidR="003D4E0B" w:rsidRPr="00273D24" w:rsidRDefault="003D4E0B" w:rsidP="00355083">
            <w:pPr>
              <w:jc w:val="center"/>
              <w:rPr>
                <w:sz w:val="20"/>
                <w:szCs w:val="20"/>
              </w:rPr>
            </w:pPr>
            <w:r w:rsidRPr="00273D24">
              <w:rPr>
                <w:sz w:val="20"/>
                <w:szCs w:val="20"/>
              </w:rPr>
              <w:t>Obrazloženje aktivnosti/projekta</w:t>
            </w:r>
          </w:p>
        </w:tc>
        <w:tc>
          <w:tcPr>
            <w:tcW w:w="3542" w:type="dxa"/>
            <w:gridSpan w:val="3"/>
            <w:shd w:val="clear" w:color="auto" w:fill="auto"/>
            <w:noWrap/>
            <w:vAlign w:val="center"/>
            <w:hideMark/>
          </w:tcPr>
          <w:p w14:paraId="0E4C0151" w14:textId="77777777" w:rsidR="003D4E0B" w:rsidRPr="00273D24" w:rsidRDefault="003D4E0B" w:rsidP="00355083">
            <w:pPr>
              <w:jc w:val="center"/>
              <w:rPr>
                <w:sz w:val="20"/>
                <w:szCs w:val="20"/>
              </w:rPr>
            </w:pPr>
            <w:r w:rsidRPr="00273D24">
              <w:rPr>
                <w:sz w:val="20"/>
                <w:szCs w:val="20"/>
              </w:rPr>
              <w:t>Planirana sredstva (EUR)</w:t>
            </w:r>
          </w:p>
        </w:tc>
      </w:tr>
      <w:tr w:rsidR="003D4E0B" w:rsidRPr="002C2952" w14:paraId="5B74880E" w14:textId="77777777" w:rsidTr="00355083">
        <w:trPr>
          <w:trHeight w:val="207"/>
          <w:jc w:val="center"/>
        </w:trPr>
        <w:tc>
          <w:tcPr>
            <w:tcW w:w="6665" w:type="dxa"/>
            <w:gridSpan w:val="4"/>
            <w:vMerge/>
            <w:vAlign w:val="center"/>
            <w:hideMark/>
          </w:tcPr>
          <w:p w14:paraId="3BBB900D" w14:textId="77777777" w:rsidR="003D4E0B" w:rsidRPr="00273D24" w:rsidRDefault="003D4E0B" w:rsidP="00355083">
            <w:pPr>
              <w:rPr>
                <w:sz w:val="20"/>
                <w:szCs w:val="20"/>
              </w:rPr>
            </w:pPr>
          </w:p>
        </w:tc>
        <w:tc>
          <w:tcPr>
            <w:tcW w:w="1134" w:type="dxa"/>
            <w:shd w:val="clear" w:color="auto" w:fill="auto"/>
            <w:noWrap/>
            <w:vAlign w:val="bottom"/>
            <w:hideMark/>
          </w:tcPr>
          <w:p w14:paraId="25921BAA" w14:textId="77777777" w:rsidR="003D4E0B" w:rsidRPr="00273D24" w:rsidRDefault="003D4E0B" w:rsidP="00355083">
            <w:pPr>
              <w:jc w:val="center"/>
              <w:rPr>
                <w:sz w:val="20"/>
                <w:szCs w:val="20"/>
              </w:rPr>
            </w:pPr>
            <w:r w:rsidRPr="00273D24">
              <w:rPr>
                <w:sz w:val="20"/>
                <w:szCs w:val="20"/>
              </w:rPr>
              <w:t>2023.</w:t>
            </w:r>
          </w:p>
        </w:tc>
        <w:tc>
          <w:tcPr>
            <w:tcW w:w="1275" w:type="dxa"/>
            <w:shd w:val="clear" w:color="auto" w:fill="auto"/>
            <w:noWrap/>
            <w:vAlign w:val="bottom"/>
            <w:hideMark/>
          </w:tcPr>
          <w:p w14:paraId="713C1389" w14:textId="77777777" w:rsidR="003D4E0B" w:rsidRPr="00273D24" w:rsidRDefault="003D4E0B" w:rsidP="00355083">
            <w:pPr>
              <w:jc w:val="center"/>
              <w:rPr>
                <w:sz w:val="20"/>
                <w:szCs w:val="20"/>
              </w:rPr>
            </w:pPr>
            <w:r w:rsidRPr="00273D24">
              <w:rPr>
                <w:sz w:val="20"/>
                <w:szCs w:val="20"/>
              </w:rPr>
              <w:t>2024.</w:t>
            </w:r>
          </w:p>
        </w:tc>
        <w:tc>
          <w:tcPr>
            <w:tcW w:w="1133" w:type="dxa"/>
            <w:shd w:val="clear" w:color="auto" w:fill="auto"/>
            <w:noWrap/>
            <w:vAlign w:val="bottom"/>
            <w:hideMark/>
          </w:tcPr>
          <w:p w14:paraId="28C65340" w14:textId="77777777" w:rsidR="003D4E0B" w:rsidRPr="00273D24" w:rsidRDefault="003D4E0B" w:rsidP="00355083">
            <w:pPr>
              <w:jc w:val="center"/>
              <w:rPr>
                <w:sz w:val="20"/>
                <w:szCs w:val="20"/>
              </w:rPr>
            </w:pPr>
            <w:r w:rsidRPr="00273D24">
              <w:rPr>
                <w:sz w:val="20"/>
                <w:szCs w:val="20"/>
              </w:rPr>
              <w:t>2025.</w:t>
            </w:r>
          </w:p>
        </w:tc>
      </w:tr>
      <w:tr w:rsidR="003D4E0B" w:rsidRPr="002C2952" w14:paraId="5929780F" w14:textId="77777777" w:rsidTr="00355083">
        <w:trPr>
          <w:trHeight w:val="772"/>
          <w:jc w:val="center"/>
        </w:trPr>
        <w:tc>
          <w:tcPr>
            <w:tcW w:w="6665" w:type="dxa"/>
            <w:gridSpan w:val="4"/>
            <w:shd w:val="clear" w:color="auto" w:fill="auto"/>
            <w:noWrap/>
            <w:vAlign w:val="center"/>
          </w:tcPr>
          <w:p w14:paraId="209457B5" w14:textId="77777777" w:rsidR="003D4E0B" w:rsidRPr="00273D24" w:rsidRDefault="003D4E0B" w:rsidP="00355083">
            <w:pPr>
              <w:jc w:val="both"/>
              <w:rPr>
                <w:iCs/>
                <w:sz w:val="20"/>
                <w:szCs w:val="20"/>
              </w:rPr>
            </w:pPr>
            <w:r w:rsidRPr="00273D24">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Iznosi su povećani radi povećanja visine boda sukladno Tarifi o nagradama i naknadi za rad odvjetnika za 50%.</w:t>
            </w:r>
          </w:p>
        </w:tc>
        <w:tc>
          <w:tcPr>
            <w:tcW w:w="1134" w:type="dxa"/>
            <w:shd w:val="clear" w:color="auto" w:fill="auto"/>
            <w:noWrap/>
            <w:vAlign w:val="center"/>
          </w:tcPr>
          <w:p w14:paraId="75F56D54" w14:textId="77777777" w:rsidR="003D4E0B" w:rsidRPr="00273D24" w:rsidRDefault="003D4E0B" w:rsidP="00355083">
            <w:pPr>
              <w:jc w:val="right"/>
              <w:rPr>
                <w:b/>
                <w:sz w:val="20"/>
                <w:szCs w:val="20"/>
              </w:rPr>
            </w:pPr>
            <w:r w:rsidRPr="00273D24">
              <w:rPr>
                <w:b/>
                <w:sz w:val="20"/>
                <w:szCs w:val="20"/>
              </w:rPr>
              <w:t>247.000</w:t>
            </w:r>
          </w:p>
        </w:tc>
        <w:tc>
          <w:tcPr>
            <w:tcW w:w="1275" w:type="dxa"/>
            <w:shd w:val="clear" w:color="auto" w:fill="auto"/>
            <w:noWrap/>
            <w:vAlign w:val="center"/>
          </w:tcPr>
          <w:p w14:paraId="637020A8" w14:textId="77777777" w:rsidR="003D4E0B" w:rsidRPr="00273D24" w:rsidRDefault="003D4E0B" w:rsidP="00355083">
            <w:pPr>
              <w:jc w:val="right"/>
              <w:rPr>
                <w:b/>
                <w:sz w:val="20"/>
                <w:szCs w:val="20"/>
              </w:rPr>
            </w:pPr>
            <w:r w:rsidRPr="00273D24">
              <w:rPr>
                <w:b/>
                <w:sz w:val="20"/>
                <w:szCs w:val="20"/>
              </w:rPr>
              <w:t>220.000</w:t>
            </w:r>
          </w:p>
        </w:tc>
        <w:tc>
          <w:tcPr>
            <w:tcW w:w="1133" w:type="dxa"/>
            <w:shd w:val="clear" w:color="auto" w:fill="auto"/>
            <w:noWrap/>
            <w:vAlign w:val="center"/>
          </w:tcPr>
          <w:p w14:paraId="5FA1B1A9" w14:textId="77777777" w:rsidR="003D4E0B" w:rsidRPr="00273D24" w:rsidRDefault="003D4E0B" w:rsidP="00355083">
            <w:pPr>
              <w:jc w:val="right"/>
              <w:rPr>
                <w:b/>
                <w:sz w:val="20"/>
                <w:szCs w:val="20"/>
              </w:rPr>
            </w:pPr>
            <w:r w:rsidRPr="00273D24">
              <w:rPr>
                <w:b/>
                <w:sz w:val="20"/>
                <w:szCs w:val="20"/>
              </w:rPr>
              <w:t>220.000</w:t>
            </w:r>
          </w:p>
        </w:tc>
      </w:tr>
      <w:tr w:rsidR="003D4E0B" w:rsidRPr="002C2952" w14:paraId="00993C1A" w14:textId="77777777" w:rsidTr="00355083">
        <w:trPr>
          <w:trHeight w:val="416"/>
          <w:jc w:val="center"/>
        </w:trPr>
        <w:tc>
          <w:tcPr>
            <w:tcW w:w="2151" w:type="dxa"/>
            <w:shd w:val="clear" w:color="auto" w:fill="auto"/>
            <w:noWrap/>
            <w:vAlign w:val="center"/>
          </w:tcPr>
          <w:p w14:paraId="26EFC539" w14:textId="77777777" w:rsidR="003D4E0B" w:rsidRPr="00273D24" w:rsidRDefault="003D4E0B" w:rsidP="00355083">
            <w:pPr>
              <w:rPr>
                <w:sz w:val="20"/>
                <w:szCs w:val="20"/>
              </w:rPr>
            </w:pPr>
            <w:r w:rsidRPr="00273D24">
              <w:rPr>
                <w:rFonts w:eastAsia="Calibri"/>
                <w:b/>
                <w:bCs/>
                <w:sz w:val="20"/>
                <w:szCs w:val="20"/>
              </w:rPr>
              <w:t>Pokazatelj uspješnosti</w:t>
            </w:r>
          </w:p>
        </w:tc>
        <w:tc>
          <w:tcPr>
            <w:tcW w:w="2415" w:type="dxa"/>
            <w:shd w:val="clear" w:color="auto" w:fill="auto"/>
            <w:vAlign w:val="center"/>
          </w:tcPr>
          <w:p w14:paraId="576DD327" w14:textId="77777777" w:rsidR="003D4E0B" w:rsidRPr="00273D24" w:rsidRDefault="003D4E0B" w:rsidP="00355083">
            <w:pPr>
              <w:rPr>
                <w:sz w:val="20"/>
                <w:szCs w:val="20"/>
              </w:rPr>
            </w:pPr>
            <w:r w:rsidRPr="00273D24">
              <w:rPr>
                <w:rFonts w:eastAsia="Calibri"/>
                <w:b/>
                <w:bCs/>
                <w:sz w:val="20"/>
                <w:szCs w:val="20"/>
              </w:rPr>
              <w:t>Definicija</w:t>
            </w:r>
          </w:p>
        </w:tc>
        <w:tc>
          <w:tcPr>
            <w:tcW w:w="992" w:type="dxa"/>
            <w:shd w:val="clear" w:color="auto" w:fill="auto"/>
            <w:vAlign w:val="center"/>
          </w:tcPr>
          <w:p w14:paraId="2B4A68E5" w14:textId="77777777" w:rsidR="003D4E0B" w:rsidRPr="00273D24" w:rsidRDefault="003D4E0B" w:rsidP="00355083">
            <w:pPr>
              <w:jc w:val="center"/>
              <w:rPr>
                <w:sz w:val="20"/>
                <w:szCs w:val="20"/>
              </w:rPr>
            </w:pPr>
            <w:r w:rsidRPr="00273D24">
              <w:rPr>
                <w:rFonts w:eastAsia="Calibri"/>
                <w:b/>
                <w:bCs/>
                <w:sz w:val="20"/>
                <w:szCs w:val="20"/>
              </w:rPr>
              <w:t>Jedinica</w:t>
            </w:r>
          </w:p>
        </w:tc>
        <w:tc>
          <w:tcPr>
            <w:tcW w:w="1107" w:type="dxa"/>
            <w:shd w:val="clear" w:color="auto" w:fill="auto"/>
            <w:vAlign w:val="center"/>
          </w:tcPr>
          <w:p w14:paraId="60A6D7FB" w14:textId="77777777" w:rsidR="003D4E0B" w:rsidRPr="00273D24" w:rsidRDefault="003D4E0B" w:rsidP="00355083">
            <w:pPr>
              <w:jc w:val="center"/>
              <w:rPr>
                <w:sz w:val="20"/>
                <w:szCs w:val="20"/>
              </w:rPr>
            </w:pPr>
            <w:r w:rsidRPr="00273D24">
              <w:rPr>
                <w:rFonts w:eastAsia="Calibri"/>
                <w:b/>
                <w:bCs/>
                <w:sz w:val="20"/>
                <w:szCs w:val="20"/>
              </w:rPr>
              <w:t>Polazna vrijednost 2022.</w:t>
            </w:r>
          </w:p>
        </w:tc>
        <w:tc>
          <w:tcPr>
            <w:tcW w:w="1134" w:type="dxa"/>
            <w:shd w:val="clear" w:color="auto" w:fill="auto"/>
            <w:noWrap/>
            <w:vAlign w:val="center"/>
          </w:tcPr>
          <w:p w14:paraId="7BB89A43"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2023.</w:t>
            </w:r>
          </w:p>
        </w:tc>
        <w:tc>
          <w:tcPr>
            <w:tcW w:w="1275" w:type="dxa"/>
            <w:shd w:val="clear" w:color="auto" w:fill="auto"/>
            <w:noWrap/>
            <w:vAlign w:val="center"/>
          </w:tcPr>
          <w:p w14:paraId="7402F39F"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2024.</w:t>
            </w:r>
          </w:p>
        </w:tc>
        <w:tc>
          <w:tcPr>
            <w:tcW w:w="1133" w:type="dxa"/>
            <w:shd w:val="clear" w:color="auto" w:fill="auto"/>
            <w:noWrap/>
            <w:vAlign w:val="center"/>
          </w:tcPr>
          <w:p w14:paraId="3049218F"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2025.</w:t>
            </w:r>
          </w:p>
        </w:tc>
      </w:tr>
      <w:tr w:rsidR="003D4E0B" w:rsidRPr="002C2952" w14:paraId="5C9C095E" w14:textId="77777777" w:rsidTr="00355083">
        <w:trPr>
          <w:trHeight w:val="416"/>
          <w:jc w:val="center"/>
        </w:trPr>
        <w:tc>
          <w:tcPr>
            <w:tcW w:w="2151" w:type="dxa"/>
            <w:shd w:val="clear" w:color="auto" w:fill="auto"/>
            <w:noWrap/>
            <w:vAlign w:val="center"/>
          </w:tcPr>
          <w:p w14:paraId="11A35A0F" w14:textId="77777777" w:rsidR="003D4E0B" w:rsidRPr="00273D24" w:rsidRDefault="003D4E0B" w:rsidP="00355083">
            <w:pPr>
              <w:rPr>
                <w:iCs/>
                <w:sz w:val="20"/>
                <w:szCs w:val="20"/>
              </w:rPr>
            </w:pPr>
            <w:r w:rsidRPr="00273D24">
              <w:rPr>
                <w:iCs/>
                <w:sz w:val="20"/>
                <w:szCs w:val="20"/>
              </w:rPr>
              <w:t>Postotak izvršenja</w:t>
            </w:r>
          </w:p>
        </w:tc>
        <w:tc>
          <w:tcPr>
            <w:tcW w:w="2415" w:type="dxa"/>
            <w:shd w:val="clear" w:color="auto" w:fill="auto"/>
            <w:vAlign w:val="center"/>
          </w:tcPr>
          <w:p w14:paraId="42C2B629" w14:textId="77777777" w:rsidR="003D4E0B" w:rsidRPr="00273D24" w:rsidRDefault="003D4E0B" w:rsidP="00355083">
            <w:pPr>
              <w:rPr>
                <w:iCs/>
                <w:sz w:val="20"/>
                <w:szCs w:val="20"/>
              </w:rPr>
            </w:pPr>
            <w:r w:rsidRPr="00273D24">
              <w:rPr>
                <w:iCs/>
                <w:sz w:val="20"/>
                <w:szCs w:val="20"/>
              </w:rPr>
              <w:t>Postotak izvršenja pravomoćnih sudskih presuda</w:t>
            </w:r>
          </w:p>
        </w:tc>
        <w:tc>
          <w:tcPr>
            <w:tcW w:w="992" w:type="dxa"/>
            <w:shd w:val="clear" w:color="auto" w:fill="auto"/>
            <w:vAlign w:val="center"/>
          </w:tcPr>
          <w:p w14:paraId="42D31787" w14:textId="77777777" w:rsidR="003D4E0B" w:rsidRPr="00273D24" w:rsidRDefault="003D4E0B" w:rsidP="00355083">
            <w:pPr>
              <w:jc w:val="center"/>
              <w:rPr>
                <w:iCs/>
                <w:sz w:val="20"/>
                <w:szCs w:val="20"/>
              </w:rPr>
            </w:pPr>
            <w:r w:rsidRPr="00273D24">
              <w:rPr>
                <w:iCs/>
                <w:sz w:val="20"/>
                <w:szCs w:val="20"/>
              </w:rPr>
              <w:t>Postotak</w:t>
            </w:r>
          </w:p>
        </w:tc>
        <w:tc>
          <w:tcPr>
            <w:tcW w:w="1107" w:type="dxa"/>
            <w:shd w:val="clear" w:color="auto" w:fill="auto"/>
            <w:vAlign w:val="center"/>
          </w:tcPr>
          <w:p w14:paraId="373A62EC" w14:textId="77777777" w:rsidR="003D4E0B" w:rsidRPr="00273D24" w:rsidRDefault="003D4E0B" w:rsidP="00355083">
            <w:pPr>
              <w:jc w:val="center"/>
              <w:rPr>
                <w:rFonts w:eastAsia="Calibri"/>
                <w:sz w:val="20"/>
                <w:szCs w:val="20"/>
                <w:lang w:eastAsia="en-US"/>
              </w:rPr>
            </w:pPr>
            <w:r w:rsidRPr="00273D24">
              <w:rPr>
                <w:sz w:val="20"/>
                <w:szCs w:val="20"/>
              </w:rPr>
              <w:t>100%</w:t>
            </w:r>
          </w:p>
        </w:tc>
        <w:tc>
          <w:tcPr>
            <w:tcW w:w="1134" w:type="dxa"/>
            <w:shd w:val="clear" w:color="auto" w:fill="auto"/>
            <w:noWrap/>
            <w:vAlign w:val="center"/>
          </w:tcPr>
          <w:p w14:paraId="55F1B925" w14:textId="77777777" w:rsidR="003D4E0B" w:rsidRPr="00273D24" w:rsidRDefault="003D4E0B" w:rsidP="00355083">
            <w:pPr>
              <w:jc w:val="center"/>
              <w:rPr>
                <w:rFonts w:eastAsia="Calibri"/>
                <w:sz w:val="20"/>
                <w:szCs w:val="20"/>
                <w:lang w:eastAsia="en-US"/>
              </w:rPr>
            </w:pPr>
            <w:r w:rsidRPr="00273D24">
              <w:rPr>
                <w:sz w:val="20"/>
                <w:szCs w:val="20"/>
              </w:rPr>
              <w:t>100%</w:t>
            </w:r>
          </w:p>
        </w:tc>
        <w:tc>
          <w:tcPr>
            <w:tcW w:w="1275" w:type="dxa"/>
            <w:shd w:val="clear" w:color="auto" w:fill="auto"/>
            <w:noWrap/>
            <w:vAlign w:val="center"/>
          </w:tcPr>
          <w:p w14:paraId="3558B03C" w14:textId="77777777" w:rsidR="003D4E0B" w:rsidRPr="00273D24" w:rsidRDefault="003D4E0B" w:rsidP="00355083">
            <w:pPr>
              <w:jc w:val="center"/>
              <w:rPr>
                <w:rFonts w:eastAsia="Calibri"/>
                <w:sz w:val="20"/>
                <w:szCs w:val="20"/>
                <w:lang w:eastAsia="en-US"/>
              </w:rPr>
            </w:pPr>
            <w:r w:rsidRPr="00273D24">
              <w:rPr>
                <w:sz w:val="20"/>
                <w:szCs w:val="20"/>
              </w:rPr>
              <w:t>100%</w:t>
            </w:r>
          </w:p>
        </w:tc>
        <w:tc>
          <w:tcPr>
            <w:tcW w:w="1133" w:type="dxa"/>
            <w:shd w:val="clear" w:color="auto" w:fill="auto"/>
            <w:noWrap/>
            <w:vAlign w:val="center"/>
          </w:tcPr>
          <w:p w14:paraId="266DC7F0" w14:textId="77777777" w:rsidR="003D4E0B" w:rsidRPr="00273D24" w:rsidRDefault="003D4E0B" w:rsidP="00355083">
            <w:pPr>
              <w:jc w:val="center"/>
              <w:rPr>
                <w:rFonts w:eastAsia="Calibri"/>
                <w:sz w:val="20"/>
                <w:szCs w:val="20"/>
                <w:lang w:eastAsia="en-US"/>
              </w:rPr>
            </w:pPr>
            <w:r w:rsidRPr="00273D24">
              <w:rPr>
                <w:sz w:val="20"/>
                <w:szCs w:val="20"/>
              </w:rPr>
              <w:t>100%</w:t>
            </w:r>
          </w:p>
        </w:tc>
      </w:tr>
      <w:tr w:rsidR="003D4E0B" w:rsidRPr="002C2952" w14:paraId="16D3BA99" w14:textId="77777777" w:rsidTr="00355083">
        <w:trPr>
          <w:trHeight w:val="300"/>
          <w:jc w:val="center"/>
        </w:trPr>
        <w:tc>
          <w:tcPr>
            <w:tcW w:w="10207" w:type="dxa"/>
            <w:gridSpan w:val="7"/>
            <w:shd w:val="clear" w:color="auto" w:fill="F2F2F2"/>
            <w:hideMark/>
          </w:tcPr>
          <w:p w14:paraId="69204A6A" w14:textId="77777777" w:rsidR="003D4E0B" w:rsidRPr="00273D24" w:rsidRDefault="003D4E0B" w:rsidP="00355083">
            <w:pPr>
              <w:rPr>
                <w:b/>
                <w:bCs/>
                <w:sz w:val="20"/>
                <w:szCs w:val="20"/>
              </w:rPr>
            </w:pPr>
            <w:r w:rsidRPr="00273D24">
              <w:rPr>
                <w:b/>
                <w:bCs/>
                <w:sz w:val="20"/>
                <w:szCs w:val="20"/>
              </w:rPr>
              <w:t>Naziv kapitalni projekt u Proračunu: NABAVA OPREME I INFORMATIZACIJA</w:t>
            </w:r>
          </w:p>
        </w:tc>
      </w:tr>
      <w:tr w:rsidR="003D4E0B" w:rsidRPr="002C2952" w14:paraId="26C1F7C9" w14:textId="77777777" w:rsidTr="00355083">
        <w:trPr>
          <w:trHeight w:val="251"/>
          <w:jc w:val="center"/>
        </w:trPr>
        <w:tc>
          <w:tcPr>
            <w:tcW w:w="6665" w:type="dxa"/>
            <w:gridSpan w:val="4"/>
            <w:vMerge w:val="restart"/>
            <w:shd w:val="clear" w:color="auto" w:fill="auto"/>
            <w:vAlign w:val="center"/>
            <w:hideMark/>
          </w:tcPr>
          <w:p w14:paraId="53AA3D3F" w14:textId="77777777" w:rsidR="003D4E0B" w:rsidRPr="00273D24" w:rsidRDefault="003D4E0B" w:rsidP="00355083">
            <w:pPr>
              <w:jc w:val="center"/>
              <w:rPr>
                <w:sz w:val="20"/>
                <w:szCs w:val="20"/>
              </w:rPr>
            </w:pPr>
            <w:r w:rsidRPr="00273D24">
              <w:rPr>
                <w:sz w:val="20"/>
                <w:szCs w:val="20"/>
              </w:rPr>
              <w:t>Obrazloženje aktivnosti/projekta</w:t>
            </w:r>
          </w:p>
        </w:tc>
        <w:tc>
          <w:tcPr>
            <w:tcW w:w="3542" w:type="dxa"/>
            <w:gridSpan w:val="3"/>
            <w:shd w:val="clear" w:color="auto" w:fill="auto"/>
            <w:noWrap/>
            <w:vAlign w:val="center"/>
            <w:hideMark/>
          </w:tcPr>
          <w:p w14:paraId="44FC8688" w14:textId="77777777" w:rsidR="003D4E0B" w:rsidRPr="00273D24" w:rsidRDefault="003D4E0B" w:rsidP="00355083">
            <w:pPr>
              <w:jc w:val="center"/>
              <w:rPr>
                <w:sz w:val="20"/>
                <w:szCs w:val="20"/>
              </w:rPr>
            </w:pPr>
            <w:r w:rsidRPr="00273D24">
              <w:rPr>
                <w:sz w:val="20"/>
                <w:szCs w:val="20"/>
              </w:rPr>
              <w:t>Planirana sredstva (EUR)</w:t>
            </w:r>
          </w:p>
        </w:tc>
      </w:tr>
      <w:tr w:rsidR="003D4E0B" w:rsidRPr="002C2952" w14:paraId="79C24611" w14:textId="77777777" w:rsidTr="00355083">
        <w:trPr>
          <w:trHeight w:val="207"/>
          <w:jc w:val="center"/>
        </w:trPr>
        <w:tc>
          <w:tcPr>
            <w:tcW w:w="6665" w:type="dxa"/>
            <w:gridSpan w:val="4"/>
            <w:vMerge/>
            <w:vAlign w:val="center"/>
            <w:hideMark/>
          </w:tcPr>
          <w:p w14:paraId="7A4B8E77" w14:textId="77777777" w:rsidR="003D4E0B" w:rsidRPr="00273D24" w:rsidRDefault="003D4E0B" w:rsidP="00355083">
            <w:pPr>
              <w:rPr>
                <w:sz w:val="20"/>
                <w:szCs w:val="20"/>
              </w:rPr>
            </w:pPr>
          </w:p>
        </w:tc>
        <w:tc>
          <w:tcPr>
            <w:tcW w:w="1134" w:type="dxa"/>
            <w:shd w:val="clear" w:color="auto" w:fill="auto"/>
            <w:noWrap/>
            <w:vAlign w:val="bottom"/>
            <w:hideMark/>
          </w:tcPr>
          <w:p w14:paraId="3FA57121" w14:textId="77777777" w:rsidR="003D4E0B" w:rsidRPr="00273D24" w:rsidRDefault="003D4E0B" w:rsidP="00355083">
            <w:pPr>
              <w:jc w:val="center"/>
              <w:rPr>
                <w:sz w:val="20"/>
                <w:szCs w:val="20"/>
              </w:rPr>
            </w:pPr>
            <w:r w:rsidRPr="00273D24">
              <w:rPr>
                <w:sz w:val="20"/>
                <w:szCs w:val="20"/>
              </w:rPr>
              <w:t>2023.</w:t>
            </w:r>
          </w:p>
        </w:tc>
        <w:tc>
          <w:tcPr>
            <w:tcW w:w="1275" w:type="dxa"/>
            <w:shd w:val="clear" w:color="auto" w:fill="auto"/>
            <w:noWrap/>
            <w:vAlign w:val="bottom"/>
            <w:hideMark/>
          </w:tcPr>
          <w:p w14:paraId="48F1C93E" w14:textId="77777777" w:rsidR="003D4E0B" w:rsidRPr="00273D24" w:rsidRDefault="003D4E0B" w:rsidP="00355083">
            <w:pPr>
              <w:jc w:val="center"/>
              <w:rPr>
                <w:sz w:val="20"/>
                <w:szCs w:val="20"/>
              </w:rPr>
            </w:pPr>
            <w:r w:rsidRPr="00273D24">
              <w:rPr>
                <w:sz w:val="20"/>
                <w:szCs w:val="20"/>
              </w:rPr>
              <w:t>2024.</w:t>
            </w:r>
          </w:p>
        </w:tc>
        <w:tc>
          <w:tcPr>
            <w:tcW w:w="1133" w:type="dxa"/>
            <w:shd w:val="clear" w:color="auto" w:fill="auto"/>
            <w:noWrap/>
            <w:vAlign w:val="bottom"/>
            <w:hideMark/>
          </w:tcPr>
          <w:p w14:paraId="7EC22995" w14:textId="77777777" w:rsidR="003D4E0B" w:rsidRPr="00273D24" w:rsidRDefault="003D4E0B" w:rsidP="00355083">
            <w:pPr>
              <w:jc w:val="center"/>
              <w:rPr>
                <w:sz w:val="20"/>
                <w:szCs w:val="20"/>
              </w:rPr>
            </w:pPr>
            <w:r w:rsidRPr="00273D24">
              <w:rPr>
                <w:sz w:val="20"/>
                <w:szCs w:val="20"/>
              </w:rPr>
              <w:t>2025.</w:t>
            </w:r>
          </w:p>
        </w:tc>
      </w:tr>
      <w:tr w:rsidR="003D4E0B" w:rsidRPr="002C2952" w14:paraId="62E10A5C" w14:textId="77777777" w:rsidTr="00355083">
        <w:trPr>
          <w:trHeight w:val="561"/>
          <w:jc w:val="center"/>
        </w:trPr>
        <w:tc>
          <w:tcPr>
            <w:tcW w:w="6665" w:type="dxa"/>
            <w:gridSpan w:val="4"/>
            <w:shd w:val="clear" w:color="auto" w:fill="auto"/>
            <w:noWrap/>
            <w:vAlign w:val="center"/>
            <w:hideMark/>
          </w:tcPr>
          <w:p w14:paraId="2D06EDA4" w14:textId="77777777" w:rsidR="003D4E0B" w:rsidRPr="00273D24" w:rsidRDefault="003D4E0B" w:rsidP="00355083">
            <w:pPr>
              <w:jc w:val="both"/>
              <w:rPr>
                <w:iCs/>
                <w:sz w:val="20"/>
                <w:szCs w:val="20"/>
              </w:rPr>
            </w:pPr>
            <w:r w:rsidRPr="00273D24">
              <w:rPr>
                <w:iCs/>
                <w:sz w:val="20"/>
                <w:szCs w:val="20"/>
              </w:rPr>
              <w:t>Nabava informatičke opreme i programa - novih računala, potrebne informatičke opreme, nabava opreme za ostale namjene, licenci sa produljenim trajanjem i sl., potrebnih za redovan i nesmetan rad upravnih tijela Grada Samobora. Sredstva su povećana radi nabave licence za SOM aplikaciju (potrebno za provođenje javnih natječaja za stipendije, Udruge te dostavu izvješća Udruga).</w:t>
            </w:r>
          </w:p>
        </w:tc>
        <w:tc>
          <w:tcPr>
            <w:tcW w:w="1134" w:type="dxa"/>
            <w:shd w:val="clear" w:color="auto" w:fill="auto"/>
            <w:noWrap/>
            <w:vAlign w:val="center"/>
          </w:tcPr>
          <w:p w14:paraId="7DD782F8" w14:textId="77777777" w:rsidR="003D4E0B" w:rsidRPr="00273D24" w:rsidRDefault="003D4E0B" w:rsidP="00355083">
            <w:pPr>
              <w:jc w:val="right"/>
              <w:rPr>
                <w:b/>
                <w:sz w:val="20"/>
                <w:szCs w:val="20"/>
              </w:rPr>
            </w:pPr>
            <w:r w:rsidRPr="00273D24">
              <w:rPr>
                <w:b/>
                <w:sz w:val="20"/>
                <w:szCs w:val="20"/>
              </w:rPr>
              <w:t>76.490</w:t>
            </w:r>
          </w:p>
        </w:tc>
        <w:tc>
          <w:tcPr>
            <w:tcW w:w="1275" w:type="dxa"/>
            <w:shd w:val="clear" w:color="auto" w:fill="auto"/>
            <w:noWrap/>
            <w:vAlign w:val="center"/>
          </w:tcPr>
          <w:p w14:paraId="4FC84E7E" w14:textId="77777777" w:rsidR="003D4E0B" w:rsidRPr="00273D24" w:rsidRDefault="003D4E0B" w:rsidP="00355083">
            <w:pPr>
              <w:jc w:val="right"/>
              <w:rPr>
                <w:b/>
                <w:sz w:val="20"/>
                <w:szCs w:val="20"/>
              </w:rPr>
            </w:pPr>
            <w:r w:rsidRPr="00273D24">
              <w:rPr>
                <w:b/>
                <w:sz w:val="20"/>
                <w:szCs w:val="20"/>
              </w:rPr>
              <w:t>45.120</w:t>
            </w:r>
          </w:p>
        </w:tc>
        <w:tc>
          <w:tcPr>
            <w:tcW w:w="1133" w:type="dxa"/>
            <w:shd w:val="clear" w:color="auto" w:fill="auto"/>
            <w:noWrap/>
            <w:vAlign w:val="center"/>
          </w:tcPr>
          <w:p w14:paraId="52780EEA" w14:textId="77777777" w:rsidR="003D4E0B" w:rsidRPr="00273D24" w:rsidRDefault="003D4E0B" w:rsidP="00355083">
            <w:pPr>
              <w:jc w:val="right"/>
              <w:rPr>
                <w:b/>
                <w:sz w:val="20"/>
                <w:szCs w:val="20"/>
              </w:rPr>
            </w:pPr>
            <w:r w:rsidRPr="00273D24">
              <w:rPr>
                <w:b/>
                <w:sz w:val="20"/>
                <w:szCs w:val="20"/>
              </w:rPr>
              <w:t>45.120</w:t>
            </w:r>
          </w:p>
        </w:tc>
      </w:tr>
      <w:tr w:rsidR="003D4E0B" w:rsidRPr="002C2952" w14:paraId="1ECA6539" w14:textId="77777777" w:rsidTr="00355083">
        <w:trPr>
          <w:trHeight w:val="416"/>
          <w:jc w:val="center"/>
        </w:trPr>
        <w:tc>
          <w:tcPr>
            <w:tcW w:w="2151" w:type="dxa"/>
            <w:shd w:val="clear" w:color="auto" w:fill="auto"/>
            <w:noWrap/>
            <w:vAlign w:val="center"/>
          </w:tcPr>
          <w:p w14:paraId="6E576614" w14:textId="77777777" w:rsidR="003D4E0B" w:rsidRPr="00273D24" w:rsidRDefault="003D4E0B" w:rsidP="00355083">
            <w:pPr>
              <w:rPr>
                <w:sz w:val="20"/>
                <w:szCs w:val="20"/>
              </w:rPr>
            </w:pPr>
            <w:r w:rsidRPr="00273D24">
              <w:rPr>
                <w:rFonts w:eastAsia="Calibri"/>
                <w:b/>
                <w:bCs/>
                <w:sz w:val="20"/>
                <w:szCs w:val="20"/>
              </w:rPr>
              <w:t>Pokazatelj uspješnosti</w:t>
            </w:r>
          </w:p>
        </w:tc>
        <w:tc>
          <w:tcPr>
            <w:tcW w:w="2415" w:type="dxa"/>
            <w:shd w:val="clear" w:color="auto" w:fill="auto"/>
            <w:vAlign w:val="center"/>
          </w:tcPr>
          <w:p w14:paraId="29F3F45E" w14:textId="77777777" w:rsidR="003D4E0B" w:rsidRPr="00273D24" w:rsidRDefault="003D4E0B" w:rsidP="00355083">
            <w:pPr>
              <w:rPr>
                <w:sz w:val="20"/>
                <w:szCs w:val="20"/>
              </w:rPr>
            </w:pPr>
            <w:r w:rsidRPr="00273D24">
              <w:rPr>
                <w:rFonts w:eastAsia="Calibri"/>
                <w:b/>
                <w:bCs/>
                <w:sz w:val="20"/>
                <w:szCs w:val="20"/>
              </w:rPr>
              <w:t>Definicija</w:t>
            </w:r>
          </w:p>
        </w:tc>
        <w:tc>
          <w:tcPr>
            <w:tcW w:w="992" w:type="dxa"/>
            <w:shd w:val="clear" w:color="auto" w:fill="auto"/>
            <w:vAlign w:val="center"/>
          </w:tcPr>
          <w:p w14:paraId="0EF29198" w14:textId="77777777" w:rsidR="003D4E0B" w:rsidRPr="00273D24" w:rsidRDefault="003D4E0B" w:rsidP="00355083">
            <w:pPr>
              <w:jc w:val="center"/>
              <w:rPr>
                <w:sz w:val="20"/>
                <w:szCs w:val="20"/>
              </w:rPr>
            </w:pPr>
            <w:r w:rsidRPr="00273D24">
              <w:rPr>
                <w:rFonts w:eastAsia="Calibri"/>
                <w:b/>
                <w:bCs/>
                <w:sz w:val="20"/>
                <w:szCs w:val="20"/>
              </w:rPr>
              <w:t>Jedinica</w:t>
            </w:r>
          </w:p>
        </w:tc>
        <w:tc>
          <w:tcPr>
            <w:tcW w:w="1107" w:type="dxa"/>
            <w:shd w:val="clear" w:color="auto" w:fill="auto"/>
            <w:vAlign w:val="center"/>
          </w:tcPr>
          <w:p w14:paraId="0AC826B9" w14:textId="77777777" w:rsidR="003D4E0B" w:rsidRPr="00273D24" w:rsidRDefault="003D4E0B" w:rsidP="00355083">
            <w:pPr>
              <w:jc w:val="center"/>
              <w:rPr>
                <w:sz w:val="20"/>
                <w:szCs w:val="20"/>
              </w:rPr>
            </w:pPr>
            <w:r w:rsidRPr="00273D24">
              <w:rPr>
                <w:rFonts w:eastAsia="Calibri"/>
                <w:b/>
                <w:bCs/>
                <w:sz w:val="20"/>
                <w:szCs w:val="20"/>
              </w:rPr>
              <w:t>Polazna vrijednost 2022.</w:t>
            </w:r>
          </w:p>
        </w:tc>
        <w:tc>
          <w:tcPr>
            <w:tcW w:w="1134" w:type="dxa"/>
            <w:shd w:val="clear" w:color="auto" w:fill="auto"/>
            <w:noWrap/>
            <w:vAlign w:val="center"/>
          </w:tcPr>
          <w:p w14:paraId="3B824B05"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2023.</w:t>
            </w:r>
          </w:p>
        </w:tc>
        <w:tc>
          <w:tcPr>
            <w:tcW w:w="1275" w:type="dxa"/>
            <w:shd w:val="clear" w:color="auto" w:fill="auto"/>
            <w:noWrap/>
            <w:vAlign w:val="center"/>
          </w:tcPr>
          <w:p w14:paraId="1084C10E"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2024.</w:t>
            </w:r>
          </w:p>
        </w:tc>
        <w:tc>
          <w:tcPr>
            <w:tcW w:w="1133" w:type="dxa"/>
            <w:shd w:val="clear" w:color="auto" w:fill="auto"/>
            <w:noWrap/>
            <w:vAlign w:val="center"/>
          </w:tcPr>
          <w:p w14:paraId="4FEEFF71" w14:textId="77777777" w:rsidR="003D4E0B" w:rsidRPr="00273D24" w:rsidRDefault="003D4E0B" w:rsidP="00355083">
            <w:pPr>
              <w:keepNext/>
              <w:jc w:val="center"/>
              <w:outlineLvl w:val="6"/>
              <w:rPr>
                <w:b/>
                <w:sz w:val="20"/>
                <w:szCs w:val="20"/>
              </w:rPr>
            </w:pPr>
            <w:r w:rsidRPr="00273D24">
              <w:rPr>
                <w:rFonts w:eastAsia="Calibri"/>
                <w:b/>
                <w:bCs/>
                <w:sz w:val="20"/>
                <w:szCs w:val="20"/>
              </w:rPr>
              <w:t>Ciljana vrijednost 2025.</w:t>
            </w:r>
          </w:p>
        </w:tc>
      </w:tr>
      <w:tr w:rsidR="003D4E0B" w:rsidRPr="002C2952" w14:paraId="3C591ACF" w14:textId="77777777" w:rsidTr="00355083">
        <w:trPr>
          <w:trHeight w:val="416"/>
          <w:jc w:val="center"/>
        </w:trPr>
        <w:tc>
          <w:tcPr>
            <w:tcW w:w="2151" w:type="dxa"/>
            <w:shd w:val="clear" w:color="auto" w:fill="auto"/>
            <w:noWrap/>
            <w:vAlign w:val="center"/>
          </w:tcPr>
          <w:p w14:paraId="559A0702" w14:textId="77777777" w:rsidR="003D4E0B" w:rsidRPr="00273D24" w:rsidRDefault="003D4E0B" w:rsidP="00355083">
            <w:pPr>
              <w:rPr>
                <w:iCs/>
                <w:sz w:val="20"/>
                <w:szCs w:val="20"/>
              </w:rPr>
            </w:pPr>
            <w:r w:rsidRPr="00273D24">
              <w:rPr>
                <w:iCs/>
                <w:sz w:val="20"/>
                <w:szCs w:val="20"/>
              </w:rPr>
              <w:t>Broj informatičke opreme</w:t>
            </w:r>
          </w:p>
        </w:tc>
        <w:tc>
          <w:tcPr>
            <w:tcW w:w="2415" w:type="dxa"/>
            <w:shd w:val="clear" w:color="auto" w:fill="auto"/>
            <w:vAlign w:val="center"/>
          </w:tcPr>
          <w:p w14:paraId="110BC6A0" w14:textId="77777777" w:rsidR="003D4E0B" w:rsidRPr="00273D24" w:rsidRDefault="003D4E0B" w:rsidP="00355083">
            <w:pPr>
              <w:rPr>
                <w:iCs/>
                <w:sz w:val="20"/>
                <w:szCs w:val="20"/>
              </w:rPr>
            </w:pPr>
            <w:r w:rsidRPr="00273D24">
              <w:rPr>
                <w:iCs/>
                <w:sz w:val="20"/>
                <w:szCs w:val="20"/>
              </w:rPr>
              <w:t>Poboljšana informatička opremljenost -  nabava novih računala</w:t>
            </w:r>
          </w:p>
        </w:tc>
        <w:tc>
          <w:tcPr>
            <w:tcW w:w="992" w:type="dxa"/>
            <w:shd w:val="clear" w:color="auto" w:fill="auto"/>
            <w:vAlign w:val="center"/>
          </w:tcPr>
          <w:p w14:paraId="0BCF9503" w14:textId="77777777" w:rsidR="003D4E0B" w:rsidRPr="00273D24" w:rsidRDefault="003D4E0B" w:rsidP="00355083">
            <w:pPr>
              <w:jc w:val="center"/>
              <w:rPr>
                <w:iCs/>
                <w:sz w:val="20"/>
                <w:szCs w:val="20"/>
              </w:rPr>
            </w:pPr>
            <w:r w:rsidRPr="00273D24">
              <w:rPr>
                <w:iCs/>
                <w:sz w:val="20"/>
                <w:szCs w:val="20"/>
              </w:rPr>
              <w:t>Broj</w:t>
            </w:r>
          </w:p>
        </w:tc>
        <w:tc>
          <w:tcPr>
            <w:tcW w:w="1107" w:type="dxa"/>
            <w:shd w:val="clear" w:color="auto" w:fill="auto"/>
            <w:vAlign w:val="center"/>
          </w:tcPr>
          <w:p w14:paraId="35944000" w14:textId="77777777" w:rsidR="003D4E0B" w:rsidRPr="00273D24" w:rsidRDefault="003D4E0B" w:rsidP="00355083">
            <w:pPr>
              <w:jc w:val="center"/>
              <w:rPr>
                <w:rFonts w:eastAsia="Calibri"/>
                <w:sz w:val="20"/>
                <w:szCs w:val="20"/>
                <w:lang w:eastAsia="en-US"/>
              </w:rPr>
            </w:pPr>
            <w:r w:rsidRPr="00273D24">
              <w:rPr>
                <w:sz w:val="20"/>
                <w:szCs w:val="20"/>
              </w:rPr>
              <w:t>15</w:t>
            </w:r>
          </w:p>
        </w:tc>
        <w:tc>
          <w:tcPr>
            <w:tcW w:w="1134" w:type="dxa"/>
            <w:shd w:val="clear" w:color="auto" w:fill="auto"/>
            <w:noWrap/>
            <w:vAlign w:val="center"/>
          </w:tcPr>
          <w:p w14:paraId="1368046A" w14:textId="77777777" w:rsidR="003D4E0B" w:rsidRPr="00273D24" w:rsidRDefault="003D4E0B" w:rsidP="00355083">
            <w:pPr>
              <w:jc w:val="center"/>
              <w:rPr>
                <w:rFonts w:eastAsia="Calibri"/>
                <w:sz w:val="20"/>
                <w:szCs w:val="20"/>
                <w:lang w:eastAsia="en-US"/>
              </w:rPr>
            </w:pPr>
            <w:r w:rsidRPr="00273D24">
              <w:rPr>
                <w:sz w:val="20"/>
                <w:szCs w:val="20"/>
              </w:rPr>
              <w:t>12</w:t>
            </w:r>
          </w:p>
        </w:tc>
        <w:tc>
          <w:tcPr>
            <w:tcW w:w="1275" w:type="dxa"/>
            <w:shd w:val="clear" w:color="auto" w:fill="auto"/>
            <w:noWrap/>
            <w:vAlign w:val="center"/>
          </w:tcPr>
          <w:p w14:paraId="187E03C4" w14:textId="77777777" w:rsidR="003D4E0B" w:rsidRPr="00273D24" w:rsidRDefault="003D4E0B" w:rsidP="00355083">
            <w:pPr>
              <w:jc w:val="center"/>
              <w:rPr>
                <w:rFonts w:eastAsia="Calibri"/>
                <w:sz w:val="20"/>
                <w:szCs w:val="20"/>
                <w:lang w:eastAsia="en-US"/>
              </w:rPr>
            </w:pPr>
            <w:r w:rsidRPr="00273D24">
              <w:rPr>
                <w:sz w:val="20"/>
                <w:szCs w:val="20"/>
              </w:rPr>
              <w:t>10</w:t>
            </w:r>
          </w:p>
        </w:tc>
        <w:tc>
          <w:tcPr>
            <w:tcW w:w="1133" w:type="dxa"/>
            <w:shd w:val="clear" w:color="auto" w:fill="auto"/>
            <w:noWrap/>
            <w:vAlign w:val="center"/>
          </w:tcPr>
          <w:p w14:paraId="356344F4" w14:textId="77777777" w:rsidR="003D4E0B" w:rsidRPr="00273D24" w:rsidRDefault="003D4E0B" w:rsidP="00355083">
            <w:pPr>
              <w:jc w:val="center"/>
              <w:rPr>
                <w:rFonts w:eastAsia="Calibri"/>
                <w:sz w:val="20"/>
                <w:szCs w:val="20"/>
                <w:lang w:eastAsia="en-US"/>
              </w:rPr>
            </w:pPr>
            <w:r w:rsidRPr="00273D24">
              <w:rPr>
                <w:sz w:val="20"/>
                <w:szCs w:val="20"/>
              </w:rPr>
              <w:t>10</w:t>
            </w:r>
          </w:p>
        </w:tc>
      </w:tr>
      <w:tr w:rsidR="003D4E0B" w:rsidRPr="002C2952" w14:paraId="0C9905CF" w14:textId="77777777" w:rsidTr="00355083">
        <w:trPr>
          <w:trHeight w:val="300"/>
          <w:jc w:val="center"/>
        </w:trPr>
        <w:tc>
          <w:tcPr>
            <w:tcW w:w="10207" w:type="dxa"/>
            <w:gridSpan w:val="7"/>
            <w:shd w:val="clear" w:color="auto" w:fill="F2F2F2"/>
            <w:hideMark/>
          </w:tcPr>
          <w:p w14:paraId="41664CB1" w14:textId="77777777" w:rsidR="003D4E0B" w:rsidRPr="00273D24" w:rsidRDefault="003D4E0B" w:rsidP="00355083">
            <w:pPr>
              <w:rPr>
                <w:b/>
                <w:bCs/>
                <w:sz w:val="20"/>
                <w:szCs w:val="20"/>
              </w:rPr>
            </w:pPr>
            <w:r w:rsidRPr="00273D24">
              <w:rPr>
                <w:b/>
                <w:bCs/>
                <w:sz w:val="20"/>
                <w:szCs w:val="20"/>
              </w:rPr>
              <w:t>Naziv aktivnosti/projekta u Proračunu: TD ENERGO METAN – ZAJAM ZA RAZVOJ PLINSKE MREŽE</w:t>
            </w:r>
          </w:p>
        </w:tc>
      </w:tr>
      <w:tr w:rsidR="003D4E0B" w:rsidRPr="002C2952" w14:paraId="4546B276" w14:textId="77777777" w:rsidTr="00355083">
        <w:trPr>
          <w:trHeight w:val="251"/>
          <w:jc w:val="center"/>
        </w:trPr>
        <w:tc>
          <w:tcPr>
            <w:tcW w:w="6665" w:type="dxa"/>
            <w:gridSpan w:val="4"/>
            <w:vMerge w:val="restart"/>
            <w:shd w:val="clear" w:color="auto" w:fill="auto"/>
            <w:vAlign w:val="center"/>
            <w:hideMark/>
          </w:tcPr>
          <w:p w14:paraId="65809211" w14:textId="77777777" w:rsidR="003D4E0B" w:rsidRPr="00273D24" w:rsidRDefault="003D4E0B" w:rsidP="00355083">
            <w:pPr>
              <w:jc w:val="center"/>
              <w:rPr>
                <w:sz w:val="20"/>
                <w:szCs w:val="20"/>
              </w:rPr>
            </w:pPr>
            <w:r w:rsidRPr="00273D24">
              <w:rPr>
                <w:sz w:val="20"/>
                <w:szCs w:val="20"/>
              </w:rPr>
              <w:t>Obrazloženje aktivnosti/projekta</w:t>
            </w:r>
          </w:p>
        </w:tc>
        <w:tc>
          <w:tcPr>
            <w:tcW w:w="3542" w:type="dxa"/>
            <w:gridSpan w:val="3"/>
            <w:shd w:val="clear" w:color="auto" w:fill="auto"/>
            <w:noWrap/>
            <w:vAlign w:val="center"/>
            <w:hideMark/>
          </w:tcPr>
          <w:p w14:paraId="1070750A" w14:textId="77777777" w:rsidR="003D4E0B" w:rsidRPr="00273D24" w:rsidRDefault="003D4E0B" w:rsidP="00355083">
            <w:pPr>
              <w:jc w:val="center"/>
              <w:rPr>
                <w:sz w:val="20"/>
                <w:szCs w:val="20"/>
              </w:rPr>
            </w:pPr>
            <w:r w:rsidRPr="00273D24">
              <w:rPr>
                <w:sz w:val="20"/>
                <w:szCs w:val="20"/>
              </w:rPr>
              <w:t>Planirana sredstva (EUR)</w:t>
            </w:r>
          </w:p>
        </w:tc>
      </w:tr>
      <w:tr w:rsidR="003D4E0B" w:rsidRPr="002C2952" w14:paraId="3A5382FC" w14:textId="77777777" w:rsidTr="00355083">
        <w:trPr>
          <w:trHeight w:val="207"/>
          <w:jc w:val="center"/>
        </w:trPr>
        <w:tc>
          <w:tcPr>
            <w:tcW w:w="6665" w:type="dxa"/>
            <w:gridSpan w:val="4"/>
            <w:vMerge/>
            <w:vAlign w:val="center"/>
            <w:hideMark/>
          </w:tcPr>
          <w:p w14:paraId="44392AB0" w14:textId="77777777" w:rsidR="003D4E0B" w:rsidRPr="00273D24" w:rsidRDefault="003D4E0B" w:rsidP="00355083">
            <w:pPr>
              <w:rPr>
                <w:sz w:val="20"/>
                <w:szCs w:val="20"/>
              </w:rPr>
            </w:pPr>
          </w:p>
        </w:tc>
        <w:tc>
          <w:tcPr>
            <w:tcW w:w="1134" w:type="dxa"/>
            <w:shd w:val="clear" w:color="auto" w:fill="auto"/>
            <w:noWrap/>
            <w:vAlign w:val="bottom"/>
            <w:hideMark/>
          </w:tcPr>
          <w:p w14:paraId="60278943" w14:textId="77777777" w:rsidR="003D4E0B" w:rsidRPr="00273D24" w:rsidRDefault="003D4E0B" w:rsidP="00355083">
            <w:pPr>
              <w:jc w:val="center"/>
              <w:rPr>
                <w:sz w:val="20"/>
                <w:szCs w:val="20"/>
              </w:rPr>
            </w:pPr>
            <w:r w:rsidRPr="00273D24">
              <w:rPr>
                <w:sz w:val="20"/>
                <w:szCs w:val="20"/>
              </w:rPr>
              <w:t>2023.</w:t>
            </w:r>
          </w:p>
        </w:tc>
        <w:tc>
          <w:tcPr>
            <w:tcW w:w="1275" w:type="dxa"/>
            <w:shd w:val="clear" w:color="auto" w:fill="auto"/>
            <w:noWrap/>
            <w:vAlign w:val="bottom"/>
            <w:hideMark/>
          </w:tcPr>
          <w:p w14:paraId="67C9BBAF" w14:textId="77777777" w:rsidR="003D4E0B" w:rsidRPr="00273D24" w:rsidRDefault="003D4E0B" w:rsidP="00355083">
            <w:pPr>
              <w:jc w:val="center"/>
              <w:rPr>
                <w:sz w:val="20"/>
                <w:szCs w:val="20"/>
              </w:rPr>
            </w:pPr>
            <w:r w:rsidRPr="00273D24">
              <w:rPr>
                <w:sz w:val="20"/>
                <w:szCs w:val="20"/>
              </w:rPr>
              <w:t>2024.</w:t>
            </w:r>
          </w:p>
        </w:tc>
        <w:tc>
          <w:tcPr>
            <w:tcW w:w="1133" w:type="dxa"/>
            <w:shd w:val="clear" w:color="auto" w:fill="auto"/>
            <w:noWrap/>
            <w:vAlign w:val="bottom"/>
            <w:hideMark/>
          </w:tcPr>
          <w:p w14:paraId="41321B71" w14:textId="77777777" w:rsidR="003D4E0B" w:rsidRPr="00273D24" w:rsidRDefault="003D4E0B" w:rsidP="00355083">
            <w:pPr>
              <w:jc w:val="center"/>
              <w:rPr>
                <w:sz w:val="20"/>
                <w:szCs w:val="20"/>
              </w:rPr>
            </w:pPr>
            <w:r w:rsidRPr="00273D24">
              <w:rPr>
                <w:sz w:val="20"/>
                <w:szCs w:val="20"/>
              </w:rPr>
              <w:t>2025.</w:t>
            </w:r>
          </w:p>
        </w:tc>
      </w:tr>
      <w:tr w:rsidR="003D4E0B" w:rsidRPr="002C2952" w14:paraId="79D2F80E" w14:textId="77777777" w:rsidTr="00355083">
        <w:trPr>
          <w:trHeight w:val="976"/>
          <w:jc w:val="center"/>
        </w:trPr>
        <w:tc>
          <w:tcPr>
            <w:tcW w:w="6665" w:type="dxa"/>
            <w:gridSpan w:val="4"/>
            <w:shd w:val="clear" w:color="auto" w:fill="auto"/>
            <w:noWrap/>
            <w:vAlign w:val="center"/>
            <w:hideMark/>
          </w:tcPr>
          <w:p w14:paraId="30D4DB95" w14:textId="77777777" w:rsidR="003D4E0B" w:rsidRPr="00273D24" w:rsidRDefault="003D4E0B" w:rsidP="00355083">
            <w:pPr>
              <w:jc w:val="both"/>
              <w:rPr>
                <w:sz w:val="20"/>
                <w:szCs w:val="20"/>
              </w:rPr>
            </w:pPr>
            <w:r w:rsidRPr="00273D24">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70F8BB64" w14:textId="77777777" w:rsidR="003D4E0B" w:rsidRPr="00273D24" w:rsidRDefault="003D4E0B" w:rsidP="00355083">
            <w:pPr>
              <w:jc w:val="right"/>
              <w:rPr>
                <w:b/>
                <w:sz w:val="20"/>
                <w:szCs w:val="20"/>
              </w:rPr>
            </w:pPr>
            <w:r w:rsidRPr="00273D24">
              <w:rPr>
                <w:b/>
                <w:sz w:val="20"/>
                <w:szCs w:val="20"/>
              </w:rPr>
              <w:t>578</w:t>
            </w:r>
          </w:p>
        </w:tc>
        <w:tc>
          <w:tcPr>
            <w:tcW w:w="1275" w:type="dxa"/>
            <w:shd w:val="clear" w:color="auto" w:fill="auto"/>
            <w:noWrap/>
            <w:vAlign w:val="center"/>
          </w:tcPr>
          <w:p w14:paraId="1139EA7C" w14:textId="77777777" w:rsidR="003D4E0B" w:rsidRPr="00273D24" w:rsidRDefault="003D4E0B" w:rsidP="00355083">
            <w:pPr>
              <w:jc w:val="right"/>
              <w:rPr>
                <w:b/>
                <w:sz w:val="20"/>
                <w:szCs w:val="20"/>
              </w:rPr>
            </w:pPr>
            <w:r w:rsidRPr="00273D24">
              <w:rPr>
                <w:b/>
                <w:sz w:val="20"/>
                <w:szCs w:val="20"/>
              </w:rPr>
              <w:t>527</w:t>
            </w:r>
          </w:p>
        </w:tc>
        <w:tc>
          <w:tcPr>
            <w:tcW w:w="1133" w:type="dxa"/>
            <w:shd w:val="clear" w:color="auto" w:fill="auto"/>
            <w:noWrap/>
            <w:vAlign w:val="center"/>
          </w:tcPr>
          <w:p w14:paraId="75E553F6" w14:textId="77777777" w:rsidR="003D4E0B" w:rsidRPr="00273D24" w:rsidRDefault="003D4E0B" w:rsidP="00355083">
            <w:pPr>
              <w:jc w:val="right"/>
              <w:rPr>
                <w:b/>
                <w:sz w:val="20"/>
                <w:szCs w:val="20"/>
              </w:rPr>
            </w:pPr>
            <w:r w:rsidRPr="00273D24">
              <w:rPr>
                <w:b/>
                <w:sz w:val="20"/>
                <w:szCs w:val="20"/>
              </w:rPr>
              <w:t>492</w:t>
            </w:r>
          </w:p>
        </w:tc>
      </w:tr>
      <w:tr w:rsidR="003D4E0B" w:rsidRPr="002C2952" w14:paraId="19E1D9D8" w14:textId="77777777" w:rsidTr="00355083">
        <w:trPr>
          <w:trHeight w:val="300"/>
          <w:jc w:val="center"/>
        </w:trPr>
        <w:tc>
          <w:tcPr>
            <w:tcW w:w="10207" w:type="dxa"/>
            <w:gridSpan w:val="7"/>
            <w:shd w:val="clear" w:color="auto" w:fill="F2F2F2"/>
            <w:hideMark/>
          </w:tcPr>
          <w:p w14:paraId="2D831C4F" w14:textId="77777777" w:rsidR="003D4E0B" w:rsidRPr="00273D24" w:rsidRDefault="003D4E0B" w:rsidP="00355083">
            <w:pPr>
              <w:rPr>
                <w:b/>
                <w:bCs/>
                <w:sz w:val="20"/>
                <w:szCs w:val="20"/>
              </w:rPr>
            </w:pPr>
            <w:r w:rsidRPr="00273D24">
              <w:rPr>
                <w:b/>
                <w:bCs/>
                <w:sz w:val="20"/>
                <w:szCs w:val="20"/>
              </w:rPr>
              <w:t>Naziv aktivnosti/projekta u Proračunu: OPERATIVNI LEASING OSOBNIH AUTOMOBILA</w:t>
            </w:r>
          </w:p>
        </w:tc>
      </w:tr>
      <w:tr w:rsidR="003D4E0B" w:rsidRPr="002C2952" w14:paraId="12E51300" w14:textId="77777777" w:rsidTr="00355083">
        <w:trPr>
          <w:trHeight w:val="251"/>
          <w:jc w:val="center"/>
        </w:trPr>
        <w:tc>
          <w:tcPr>
            <w:tcW w:w="6665" w:type="dxa"/>
            <w:gridSpan w:val="4"/>
            <w:vMerge w:val="restart"/>
            <w:shd w:val="clear" w:color="auto" w:fill="auto"/>
            <w:vAlign w:val="center"/>
            <w:hideMark/>
          </w:tcPr>
          <w:p w14:paraId="086EF077" w14:textId="77777777" w:rsidR="003D4E0B" w:rsidRPr="00273D24" w:rsidRDefault="003D4E0B" w:rsidP="00355083">
            <w:pPr>
              <w:jc w:val="center"/>
              <w:rPr>
                <w:sz w:val="20"/>
                <w:szCs w:val="20"/>
              </w:rPr>
            </w:pPr>
            <w:r w:rsidRPr="00273D24">
              <w:rPr>
                <w:sz w:val="20"/>
                <w:szCs w:val="20"/>
              </w:rPr>
              <w:t>Obrazloženje aktivnosti/projekta</w:t>
            </w:r>
          </w:p>
        </w:tc>
        <w:tc>
          <w:tcPr>
            <w:tcW w:w="3542" w:type="dxa"/>
            <w:gridSpan w:val="3"/>
            <w:shd w:val="clear" w:color="auto" w:fill="auto"/>
            <w:noWrap/>
            <w:vAlign w:val="center"/>
            <w:hideMark/>
          </w:tcPr>
          <w:p w14:paraId="230BB32A" w14:textId="77777777" w:rsidR="003D4E0B" w:rsidRPr="00273D24" w:rsidRDefault="003D4E0B" w:rsidP="00355083">
            <w:pPr>
              <w:jc w:val="center"/>
              <w:rPr>
                <w:sz w:val="20"/>
                <w:szCs w:val="20"/>
              </w:rPr>
            </w:pPr>
            <w:r w:rsidRPr="00273D24">
              <w:rPr>
                <w:sz w:val="20"/>
                <w:szCs w:val="20"/>
              </w:rPr>
              <w:t>Planirana sredstva (EUR)</w:t>
            </w:r>
          </w:p>
        </w:tc>
      </w:tr>
      <w:tr w:rsidR="003D4E0B" w:rsidRPr="002C2952" w14:paraId="18A44A39" w14:textId="77777777" w:rsidTr="00355083">
        <w:trPr>
          <w:trHeight w:val="207"/>
          <w:jc w:val="center"/>
        </w:trPr>
        <w:tc>
          <w:tcPr>
            <w:tcW w:w="6665" w:type="dxa"/>
            <w:gridSpan w:val="4"/>
            <w:vMerge/>
            <w:vAlign w:val="center"/>
            <w:hideMark/>
          </w:tcPr>
          <w:p w14:paraId="79169813" w14:textId="77777777" w:rsidR="003D4E0B" w:rsidRPr="00273D24" w:rsidRDefault="003D4E0B" w:rsidP="00355083">
            <w:pPr>
              <w:rPr>
                <w:sz w:val="20"/>
                <w:szCs w:val="20"/>
              </w:rPr>
            </w:pPr>
          </w:p>
        </w:tc>
        <w:tc>
          <w:tcPr>
            <w:tcW w:w="1134" w:type="dxa"/>
            <w:shd w:val="clear" w:color="auto" w:fill="auto"/>
            <w:noWrap/>
            <w:vAlign w:val="bottom"/>
            <w:hideMark/>
          </w:tcPr>
          <w:p w14:paraId="72D51021" w14:textId="77777777" w:rsidR="003D4E0B" w:rsidRPr="00273D24" w:rsidRDefault="003D4E0B" w:rsidP="00355083">
            <w:pPr>
              <w:jc w:val="center"/>
              <w:rPr>
                <w:sz w:val="20"/>
                <w:szCs w:val="20"/>
              </w:rPr>
            </w:pPr>
            <w:r w:rsidRPr="00273D24">
              <w:rPr>
                <w:sz w:val="20"/>
                <w:szCs w:val="20"/>
              </w:rPr>
              <w:t>2023.</w:t>
            </w:r>
          </w:p>
        </w:tc>
        <w:tc>
          <w:tcPr>
            <w:tcW w:w="1275" w:type="dxa"/>
            <w:shd w:val="clear" w:color="auto" w:fill="auto"/>
            <w:noWrap/>
            <w:vAlign w:val="bottom"/>
            <w:hideMark/>
          </w:tcPr>
          <w:p w14:paraId="72D8AC4F" w14:textId="77777777" w:rsidR="003D4E0B" w:rsidRPr="00273D24" w:rsidRDefault="003D4E0B" w:rsidP="00355083">
            <w:pPr>
              <w:jc w:val="center"/>
              <w:rPr>
                <w:sz w:val="20"/>
                <w:szCs w:val="20"/>
              </w:rPr>
            </w:pPr>
            <w:r w:rsidRPr="00273D24">
              <w:rPr>
                <w:sz w:val="20"/>
                <w:szCs w:val="20"/>
              </w:rPr>
              <w:t>2024.</w:t>
            </w:r>
          </w:p>
        </w:tc>
        <w:tc>
          <w:tcPr>
            <w:tcW w:w="1133" w:type="dxa"/>
            <w:shd w:val="clear" w:color="auto" w:fill="auto"/>
            <w:noWrap/>
            <w:vAlign w:val="bottom"/>
            <w:hideMark/>
          </w:tcPr>
          <w:p w14:paraId="7D57494F" w14:textId="77777777" w:rsidR="003D4E0B" w:rsidRPr="00273D24" w:rsidRDefault="003D4E0B" w:rsidP="00355083">
            <w:pPr>
              <w:jc w:val="center"/>
              <w:rPr>
                <w:sz w:val="20"/>
                <w:szCs w:val="20"/>
              </w:rPr>
            </w:pPr>
            <w:r w:rsidRPr="00273D24">
              <w:rPr>
                <w:sz w:val="20"/>
                <w:szCs w:val="20"/>
              </w:rPr>
              <w:t>2025.</w:t>
            </w:r>
          </w:p>
        </w:tc>
      </w:tr>
      <w:tr w:rsidR="003D4E0B" w:rsidRPr="002C2952" w14:paraId="23EF8AF7" w14:textId="77777777" w:rsidTr="00355083">
        <w:trPr>
          <w:trHeight w:val="708"/>
          <w:jc w:val="center"/>
        </w:trPr>
        <w:tc>
          <w:tcPr>
            <w:tcW w:w="6665" w:type="dxa"/>
            <w:gridSpan w:val="4"/>
            <w:shd w:val="clear" w:color="auto" w:fill="auto"/>
            <w:noWrap/>
            <w:hideMark/>
          </w:tcPr>
          <w:p w14:paraId="71C01D2F" w14:textId="77777777" w:rsidR="003D4E0B" w:rsidRPr="00273D24" w:rsidRDefault="003D4E0B" w:rsidP="00355083">
            <w:pPr>
              <w:jc w:val="both"/>
              <w:rPr>
                <w:iCs/>
                <w:sz w:val="20"/>
                <w:szCs w:val="20"/>
              </w:rPr>
            </w:pPr>
            <w:r w:rsidRPr="00273D24">
              <w:rPr>
                <w:iCs/>
                <w:sz w:val="20"/>
                <w:szCs w:val="20"/>
              </w:rPr>
              <w:t>Rashodi u ovoj aktivnosti planirani su za plaćanje operativnog leasinga za najam osobnih automobila, a isti su planirani sukladno otplatnim planovima leasing kuća za najam postojećih automobila te planiranim promjenama u broju automobila u narednim godinama. Vozila se koriste u upravnim tijelima.</w:t>
            </w:r>
          </w:p>
        </w:tc>
        <w:tc>
          <w:tcPr>
            <w:tcW w:w="1134" w:type="dxa"/>
            <w:shd w:val="clear" w:color="auto" w:fill="auto"/>
            <w:noWrap/>
            <w:vAlign w:val="center"/>
          </w:tcPr>
          <w:p w14:paraId="722C81EB" w14:textId="77777777" w:rsidR="003D4E0B" w:rsidRPr="00273D24" w:rsidRDefault="003D4E0B" w:rsidP="00355083">
            <w:pPr>
              <w:jc w:val="right"/>
              <w:rPr>
                <w:b/>
                <w:sz w:val="20"/>
                <w:szCs w:val="20"/>
              </w:rPr>
            </w:pPr>
            <w:r w:rsidRPr="00273D24">
              <w:rPr>
                <w:b/>
                <w:sz w:val="20"/>
                <w:szCs w:val="20"/>
              </w:rPr>
              <w:t>32.500</w:t>
            </w:r>
          </w:p>
        </w:tc>
        <w:tc>
          <w:tcPr>
            <w:tcW w:w="1275" w:type="dxa"/>
            <w:shd w:val="clear" w:color="auto" w:fill="auto"/>
            <w:noWrap/>
            <w:vAlign w:val="center"/>
          </w:tcPr>
          <w:p w14:paraId="3080F94D" w14:textId="77777777" w:rsidR="003D4E0B" w:rsidRPr="00273D24" w:rsidRDefault="003D4E0B" w:rsidP="00355083">
            <w:pPr>
              <w:jc w:val="right"/>
              <w:rPr>
                <w:b/>
                <w:sz w:val="20"/>
                <w:szCs w:val="20"/>
              </w:rPr>
            </w:pPr>
            <w:r w:rsidRPr="00273D24">
              <w:rPr>
                <w:b/>
                <w:sz w:val="20"/>
                <w:szCs w:val="20"/>
              </w:rPr>
              <w:t>28.000</w:t>
            </w:r>
          </w:p>
        </w:tc>
        <w:tc>
          <w:tcPr>
            <w:tcW w:w="1133" w:type="dxa"/>
            <w:shd w:val="clear" w:color="auto" w:fill="auto"/>
            <w:noWrap/>
            <w:vAlign w:val="center"/>
          </w:tcPr>
          <w:p w14:paraId="5EE8CC39" w14:textId="77777777" w:rsidR="003D4E0B" w:rsidRPr="00273D24" w:rsidRDefault="003D4E0B" w:rsidP="00355083">
            <w:pPr>
              <w:jc w:val="right"/>
              <w:rPr>
                <w:b/>
                <w:sz w:val="20"/>
                <w:szCs w:val="20"/>
              </w:rPr>
            </w:pPr>
            <w:r w:rsidRPr="00273D24">
              <w:rPr>
                <w:b/>
                <w:sz w:val="20"/>
                <w:szCs w:val="20"/>
              </w:rPr>
              <w:t>28.000</w:t>
            </w:r>
          </w:p>
        </w:tc>
      </w:tr>
      <w:tr w:rsidR="003D4E0B" w:rsidRPr="002C2952" w14:paraId="63775599" w14:textId="77777777" w:rsidTr="00355083">
        <w:trPr>
          <w:trHeight w:val="266"/>
          <w:jc w:val="center"/>
        </w:trPr>
        <w:tc>
          <w:tcPr>
            <w:tcW w:w="10207" w:type="dxa"/>
            <w:gridSpan w:val="7"/>
            <w:shd w:val="clear" w:color="auto" w:fill="D9D9D9"/>
            <w:noWrap/>
            <w:hideMark/>
          </w:tcPr>
          <w:p w14:paraId="37B2DA8E" w14:textId="77777777" w:rsidR="003D4E0B" w:rsidRPr="00A33C48" w:rsidRDefault="003D4E0B" w:rsidP="00355083">
            <w:pPr>
              <w:rPr>
                <w:b/>
                <w:bCs/>
                <w:iCs/>
              </w:rPr>
            </w:pPr>
            <w:r w:rsidRPr="00A33C48">
              <w:rPr>
                <w:b/>
                <w:bCs/>
                <w:iCs/>
              </w:rPr>
              <w:t>Program: SUBVENCIJE TRGOVAČKIM DRUŠTVIMA</w:t>
            </w:r>
          </w:p>
        </w:tc>
      </w:tr>
      <w:tr w:rsidR="003D4E0B" w:rsidRPr="002C2952" w14:paraId="3F2B1AC2" w14:textId="77777777" w:rsidTr="00355083">
        <w:trPr>
          <w:trHeight w:val="484"/>
          <w:jc w:val="center"/>
        </w:trPr>
        <w:tc>
          <w:tcPr>
            <w:tcW w:w="10207" w:type="dxa"/>
            <w:gridSpan w:val="7"/>
            <w:shd w:val="clear" w:color="auto" w:fill="auto"/>
            <w:noWrap/>
          </w:tcPr>
          <w:p w14:paraId="741BAA84" w14:textId="77777777" w:rsidR="003D4E0B" w:rsidRPr="00A33C48" w:rsidRDefault="003D4E0B" w:rsidP="00355083">
            <w:pPr>
              <w:rPr>
                <w:sz w:val="20"/>
                <w:szCs w:val="20"/>
              </w:rPr>
            </w:pPr>
            <w:r w:rsidRPr="00A33C48">
              <w:rPr>
                <w:sz w:val="20"/>
                <w:szCs w:val="20"/>
              </w:rPr>
              <w:t xml:space="preserve">Zakonske i druge pravne osnove programa: </w:t>
            </w:r>
          </w:p>
          <w:p w14:paraId="64698549" w14:textId="77777777" w:rsidR="003D4E0B" w:rsidRPr="00A33C48" w:rsidRDefault="003D4E0B" w:rsidP="00355083">
            <w:pPr>
              <w:pStyle w:val="Odlomakpopisa"/>
              <w:numPr>
                <w:ilvl w:val="0"/>
                <w:numId w:val="10"/>
              </w:numPr>
              <w:spacing w:line="276" w:lineRule="auto"/>
              <w:rPr>
                <w:sz w:val="20"/>
                <w:szCs w:val="20"/>
              </w:rPr>
            </w:pPr>
            <w:r w:rsidRPr="00A33C48">
              <w:rPr>
                <w:sz w:val="20"/>
                <w:szCs w:val="20"/>
              </w:rPr>
              <w:t>Ugovorne obveze</w:t>
            </w:r>
          </w:p>
        </w:tc>
      </w:tr>
      <w:tr w:rsidR="003D4E0B" w:rsidRPr="002C2952" w14:paraId="0EB5DA34" w14:textId="77777777" w:rsidTr="00355083">
        <w:trPr>
          <w:trHeight w:val="576"/>
          <w:jc w:val="center"/>
        </w:trPr>
        <w:tc>
          <w:tcPr>
            <w:tcW w:w="10207" w:type="dxa"/>
            <w:gridSpan w:val="7"/>
            <w:shd w:val="clear" w:color="auto" w:fill="auto"/>
            <w:noWrap/>
            <w:hideMark/>
          </w:tcPr>
          <w:p w14:paraId="73AE6B20" w14:textId="77777777" w:rsidR="003D4E0B" w:rsidRPr="00A33C48" w:rsidRDefault="003D4E0B" w:rsidP="00355083">
            <w:pPr>
              <w:rPr>
                <w:i/>
                <w:sz w:val="20"/>
                <w:szCs w:val="20"/>
              </w:rPr>
            </w:pPr>
            <w:r w:rsidRPr="00A33C48">
              <w:rPr>
                <w:b/>
                <w:bCs/>
                <w:iCs/>
                <w:sz w:val="20"/>
                <w:szCs w:val="20"/>
              </w:rPr>
              <w:t>Razvojna mjera</w:t>
            </w:r>
            <w:r w:rsidRPr="00A33C48">
              <w:rPr>
                <w:i/>
                <w:sz w:val="20"/>
                <w:szCs w:val="20"/>
              </w:rPr>
              <w:t xml:space="preserve"> (poveznica sa strateškim okvirom Provedbenog programa Grada Samobora za razdoblje 2021. – 2025.):</w:t>
            </w:r>
          </w:p>
          <w:p w14:paraId="0550A4FD" w14:textId="77777777" w:rsidR="003D4E0B" w:rsidRPr="00A33C48" w:rsidRDefault="003D4E0B" w:rsidP="00355083">
            <w:pPr>
              <w:rPr>
                <w:i/>
                <w:sz w:val="20"/>
                <w:szCs w:val="20"/>
              </w:rPr>
            </w:pPr>
            <w:r w:rsidRPr="00A33C48">
              <w:rPr>
                <w:i/>
                <w:sz w:val="20"/>
                <w:szCs w:val="20"/>
              </w:rPr>
              <w:t>1. Uređenje naselja i stanovanje</w:t>
            </w:r>
          </w:p>
          <w:p w14:paraId="01D622DB" w14:textId="77777777" w:rsidR="003D4E0B" w:rsidRPr="00A33C48" w:rsidRDefault="003D4E0B" w:rsidP="00355083">
            <w:pPr>
              <w:rPr>
                <w:b/>
                <w:bCs/>
                <w:iCs/>
                <w:sz w:val="20"/>
                <w:szCs w:val="20"/>
              </w:rPr>
            </w:pPr>
          </w:p>
          <w:p w14:paraId="0F03CDBB" w14:textId="77777777" w:rsidR="003D4E0B" w:rsidRPr="00A33C48" w:rsidRDefault="003D4E0B" w:rsidP="00355083">
            <w:pPr>
              <w:rPr>
                <w:iCs/>
                <w:sz w:val="20"/>
                <w:szCs w:val="20"/>
              </w:rPr>
            </w:pPr>
            <w:r w:rsidRPr="00A33C48">
              <w:rPr>
                <w:b/>
                <w:bCs/>
                <w:iCs/>
                <w:sz w:val="20"/>
                <w:szCs w:val="20"/>
              </w:rPr>
              <w:t>Pokazatelji rezultata</w:t>
            </w:r>
            <w:r w:rsidRPr="00A33C48">
              <w:rPr>
                <w:iCs/>
                <w:sz w:val="20"/>
                <w:szCs w:val="20"/>
              </w:rPr>
              <w:t>:</w:t>
            </w:r>
          </w:p>
          <w:p w14:paraId="1FF82BD2" w14:textId="77777777" w:rsidR="003D4E0B" w:rsidRPr="00A33C48" w:rsidRDefault="003D4E0B" w:rsidP="00355083">
            <w:pPr>
              <w:rPr>
                <w:iCs/>
                <w:sz w:val="20"/>
                <w:szCs w:val="20"/>
                <w:highlight w:val="yellow"/>
              </w:rPr>
            </w:pPr>
            <w:r w:rsidRPr="00A33C48">
              <w:rPr>
                <w:iCs/>
                <w:sz w:val="20"/>
                <w:szCs w:val="20"/>
              </w:rPr>
              <w:t>Sukladno Prilogu 1. Provedbenog programa Grada Samobora za razdoblje 2021. – 2025.</w:t>
            </w:r>
          </w:p>
        </w:tc>
      </w:tr>
      <w:tr w:rsidR="003D4E0B" w:rsidRPr="002C2952" w14:paraId="7228AA3D" w14:textId="77777777" w:rsidTr="00355083">
        <w:trPr>
          <w:trHeight w:val="300"/>
          <w:jc w:val="center"/>
        </w:trPr>
        <w:tc>
          <w:tcPr>
            <w:tcW w:w="10207" w:type="dxa"/>
            <w:gridSpan w:val="7"/>
            <w:shd w:val="clear" w:color="auto" w:fill="F2F2F2"/>
            <w:hideMark/>
          </w:tcPr>
          <w:p w14:paraId="7180B83B" w14:textId="77777777" w:rsidR="003D4E0B" w:rsidRPr="00A33C48" w:rsidRDefault="003D4E0B" w:rsidP="00355083">
            <w:pPr>
              <w:rPr>
                <w:b/>
                <w:bCs/>
                <w:sz w:val="20"/>
                <w:szCs w:val="20"/>
              </w:rPr>
            </w:pPr>
            <w:r w:rsidRPr="00A33C48">
              <w:rPr>
                <w:b/>
                <w:bCs/>
                <w:sz w:val="20"/>
                <w:szCs w:val="20"/>
              </w:rPr>
              <w:t xml:space="preserve">Naziv </w:t>
            </w:r>
            <w:r w:rsidRPr="00A33C48">
              <w:rPr>
                <w:b/>
                <w:bCs/>
                <w:iCs/>
                <w:sz w:val="20"/>
                <w:szCs w:val="20"/>
              </w:rPr>
              <w:t>aktivnosti</w:t>
            </w:r>
            <w:r w:rsidRPr="00A33C48">
              <w:rPr>
                <w:b/>
                <w:bCs/>
                <w:sz w:val="20"/>
                <w:szCs w:val="20"/>
              </w:rPr>
              <w:t>/projekta u Proračunu: SUBVENCIJE HRVATSKOJ POŠTI  ZA RAD POŠTANSKOG UREDA U SV. MARTINU</w:t>
            </w:r>
          </w:p>
        </w:tc>
      </w:tr>
      <w:tr w:rsidR="003D4E0B" w:rsidRPr="002C2952" w14:paraId="425BBCF2" w14:textId="77777777" w:rsidTr="00355083">
        <w:trPr>
          <w:trHeight w:val="251"/>
          <w:jc w:val="center"/>
        </w:trPr>
        <w:tc>
          <w:tcPr>
            <w:tcW w:w="6665" w:type="dxa"/>
            <w:gridSpan w:val="4"/>
            <w:vMerge w:val="restart"/>
            <w:shd w:val="clear" w:color="auto" w:fill="auto"/>
            <w:vAlign w:val="center"/>
            <w:hideMark/>
          </w:tcPr>
          <w:p w14:paraId="1D17DB47" w14:textId="77777777" w:rsidR="003D4E0B" w:rsidRPr="00A33C48" w:rsidRDefault="003D4E0B" w:rsidP="00355083">
            <w:pPr>
              <w:jc w:val="center"/>
              <w:rPr>
                <w:sz w:val="20"/>
                <w:szCs w:val="20"/>
              </w:rPr>
            </w:pPr>
            <w:r w:rsidRPr="00A33C48">
              <w:rPr>
                <w:sz w:val="20"/>
                <w:szCs w:val="20"/>
              </w:rPr>
              <w:t>Obrazloženje aktivnosti/projekta</w:t>
            </w:r>
          </w:p>
        </w:tc>
        <w:tc>
          <w:tcPr>
            <w:tcW w:w="3542" w:type="dxa"/>
            <w:gridSpan w:val="3"/>
            <w:shd w:val="clear" w:color="auto" w:fill="auto"/>
            <w:noWrap/>
            <w:vAlign w:val="center"/>
            <w:hideMark/>
          </w:tcPr>
          <w:p w14:paraId="3743E2AC" w14:textId="77777777" w:rsidR="003D4E0B" w:rsidRPr="00A33C48" w:rsidRDefault="003D4E0B" w:rsidP="00355083">
            <w:pPr>
              <w:jc w:val="center"/>
              <w:rPr>
                <w:sz w:val="20"/>
                <w:szCs w:val="20"/>
              </w:rPr>
            </w:pPr>
            <w:r w:rsidRPr="00A33C48">
              <w:rPr>
                <w:sz w:val="20"/>
                <w:szCs w:val="20"/>
              </w:rPr>
              <w:t>Planirana sredstva (EUR)</w:t>
            </w:r>
          </w:p>
        </w:tc>
      </w:tr>
      <w:tr w:rsidR="003D4E0B" w:rsidRPr="002C2952" w14:paraId="46818D92" w14:textId="77777777" w:rsidTr="00355083">
        <w:trPr>
          <w:trHeight w:val="207"/>
          <w:jc w:val="center"/>
        </w:trPr>
        <w:tc>
          <w:tcPr>
            <w:tcW w:w="6665" w:type="dxa"/>
            <w:gridSpan w:val="4"/>
            <w:vMerge/>
            <w:vAlign w:val="center"/>
            <w:hideMark/>
          </w:tcPr>
          <w:p w14:paraId="546C6F4C" w14:textId="77777777" w:rsidR="003D4E0B" w:rsidRPr="00A33C48" w:rsidRDefault="003D4E0B" w:rsidP="00355083">
            <w:pPr>
              <w:rPr>
                <w:sz w:val="20"/>
                <w:szCs w:val="20"/>
              </w:rPr>
            </w:pPr>
          </w:p>
        </w:tc>
        <w:tc>
          <w:tcPr>
            <w:tcW w:w="1134" w:type="dxa"/>
            <w:shd w:val="clear" w:color="auto" w:fill="auto"/>
            <w:noWrap/>
            <w:vAlign w:val="bottom"/>
            <w:hideMark/>
          </w:tcPr>
          <w:p w14:paraId="5EF69937" w14:textId="77777777" w:rsidR="003D4E0B" w:rsidRPr="00A33C48" w:rsidRDefault="003D4E0B" w:rsidP="00355083">
            <w:pPr>
              <w:jc w:val="center"/>
              <w:rPr>
                <w:sz w:val="20"/>
                <w:szCs w:val="20"/>
              </w:rPr>
            </w:pPr>
            <w:r w:rsidRPr="00A33C48">
              <w:rPr>
                <w:sz w:val="20"/>
                <w:szCs w:val="20"/>
              </w:rPr>
              <w:t>2023.</w:t>
            </w:r>
          </w:p>
        </w:tc>
        <w:tc>
          <w:tcPr>
            <w:tcW w:w="1275" w:type="dxa"/>
            <w:shd w:val="clear" w:color="auto" w:fill="auto"/>
            <w:noWrap/>
            <w:vAlign w:val="bottom"/>
            <w:hideMark/>
          </w:tcPr>
          <w:p w14:paraId="3560AE52" w14:textId="77777777" w:rsidR="003D4E0B" w:rsidRPr="00A33C48" w:rsidRDefault="003D4E0B" w:rsidP="00355083">
            <w:pPr>
              <w:jc w:val="center"/>
              <w:rPr>
                <w:sz w:val="20"/>
                <w:szCs w:val="20"/>
              </w:rPr>
            </w:pPr>
            <w:r w:rsidRPr="00A33C48">
              <w:rPr>
                <w:sz w:val="20"/>
                <w:szCs w:val="20"/>
              </w:rPr>
              <w:t>2024.</w:t>
            </w:r>
          </w:p>
        </w:tc>
        <w:tc>
          <w:tcPr>
            <w:tcW w:w="1133" w:type="dxa"/>
            <w:shd w:val="clear" w:color="auto" w:fill="auto"/>
            <w:noWrap/>
            <w:vAlign w:val="bottom"/>
            <w:hideMark/>
          </w:tcPr>
          <w:p w14:paraId="590C4360" w14:textId="77777777" w:rsidR="003D4E0B" w:rsidRPr="00A33C48" w:rsidRDefault="003D4E0B" w:rsidP="00355083">
            <w:pPr>
              <w:jc w:val="center"/>
              <w:rPr>
                <w:sz w:val="20"/>
                <w:szCs w:val="20"/>
              </w:rPr>
            </w:pPr>
            <w:r w:rsidRPr="00A33C48">
              <w:rPr>
                <w:sz w:val="20"/>
                <w:szCs w:val="20"/>
              </w:rPr>
              <w:t>2025.</w:t>
            </w:r>
          </w:p>
        </w:tc>
      </w:tr>
      <w:tr w:rsidR="003D4E0B" w:rsidRPr="002C2952" w14:paraId="66B314FC" w14:textId="77777777" w:rsidTr="00355083">
        <w:trPr>
          <w:trHeight w:val="708"/>
          <w:jc w:val="center"/>
        </w:trPr>
        <w:tc>
          <w:tcPr>
            <w:tcW w:w="6665" w:type="dxa"/>
            <w:gridSpan w:val="4"/>
            <w:shd w:val="clear" w:color="auto" w:fill="auto"/>
            <w:noWrap/>
            <w:vAlign w:val="center"/>
            <w:hideMark/>
          </w:tcPr>
          <w:p w14:paraId="7320EFC1" w14:textId="77777777" w:rsidR="003D4E0B" w:rsidRPr="00A33C48" w:rsidRDefault="003D4E0B" w:rsidP="00355083">
            <w:pPr>
              <w:jc w:val="both"/>
              <w:rPr>
                <w:sz w:val="20"/>
                <w:szCs w:val="20"/>
              </w:rPr>
            </w:pPr>
            <w:r w:rsidRPr="00A33C48">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519AB786" w14:textId="77777777" w:rsidR="003D4E0B" w:rsidRPr="00A33C48" w:rsidRDefault="003D4E0B" w:rsidP="00355083">
            <w:pPr>
              <w:jc w:val="right"/>
              <w:rPr>
                <w:b/>
                <w:sz w:val="20"/>
                <w:szCs w:val="20"/>
              </w:rPr>
            </w:pPr>
            <w:r w:rsidRPr="00A33C48">
              <w:rPr>
                <w:b/>
                <w:sz w:val="20"/>
                <w:szCs w:val="20"/>
              </w:rPr>
              <w:t>17.260</w:t>
            </w:r>
          </w:p>
        </w:tc>
        <w:tc>
          <w:tcPr>
            <w:tcW w:w="1275" w:type="dxa"/>
            <w:shd w:val="clear" w:color="auto" w:fill="auto"/>
            <w:noWrap/>
            <w:vAlign w:val="center"/>
          </w:tcPr>
          <w:p w14:paraId="377F65A0" w14:textId="77777777" w:rsidR="003D4E0B" w:rsidRPr="00A33C48" w:rsidRDefault="003D4E0B" w:rsidP="00355083">
            <w:pPr>
              <w:jc w:val="right"/>
              <w:rPr>
                <w:b/>
                <w:sz w:val="20"/>
                <w:szCs w:val="20"/>
              </w:rPr>
            </w:pPr>
            <w:r w:rsidRPr="00A33C48">
              <w:rPr>
                <w:b/>
                <w:sz w:val="20"/>
                <w:szCs w:val="20"/>
              </w:rPr>
              <w:t>17.260</w:t>
            </w:r>
          </w:p>
        </w:tc>
        <w:tc>
          <w:tcPr>
            <w:tcW w:w="1133" w:type="dxa"/>
            <w:shd w:val="clear" w:color="auto" w:fill="auto"/>
            <w:noWrap/>
            <w:vAlign w:val="center"/>
          </w:tcPr>
          <w:p w14:paraId="2D6A6BB7" w14:textId="77777777" w:rsidR="003D4E0B" w:rsidRPr="00A33C48" w:rsidRDefault="003D4E0B" w:rsidP="00355083">
            <w:pPr>
              <w:jc w:val="right"/>
              <w:rPr>
                <w:b/>
                <w:sz w:val="20"/>
                <w:szCs w:val="20"/>
              </w:rPr>
            </w:pPr>
            <w:r w:rsidRPr="00A33C48">
              <w:rPr>
                <w:b/>
                <w:sz w:val="20"/>
                <w:szCs w:val="20"/>
              </w:rPr>
              <w:t>17.260</w:t>
            </w:r>
          </w:p>
        </w:tc>
      </w:tr>
      <w:tr w:rsidR="003D4E0B" w:rsidRPr="002C2952" w14:paraId="45423818" w14:textId="77777777" w:rsidTr="00355083">
        <w:trPr>
          <w:trHeight w:val="266"/>
          <w:jc w:val="center"/>
        </w:trPr>
        <w:tc>
          <w:tcPr>
            <w:tcW w:w="10207" w:type="dxa"/>
            <w:gridSpan w:val="7"/>
            <w:shd w:val="clear" w:color="auto" w:fill="D9D9D9"/>
            <w:noWrap/>
            <w:hideMark/>
          </w:tcPr>
          <w:p w14:paraId="7F38E8A7" w14:textId="77777777" w:rsidR="003D4E0B" w:rsidRPr="00A33C48" w:rsidRDefault="003D4E0B" w:rsidP="00355083">
            <w:pPr>
              <w:rPr>
                <w:b/>
                <w:bCs/>
                <w:iCs/>
              </w:rPr>
            </w:pPr>
            <w:r w:rsidRPr="00A33C48">
              <w:rPr>
                <w:b/>
                <w:bCs/>
                <w:iCs/>
              </w:rPr>
              <w:t>Program: PRORAČUNSKA ZALIHA</w:t>
            </w:r>
          </w:p>
        </w:tc>
      </w:tr>
      <w:tr w:rsidR="003D4E0B" w:rsidRPr="002C2952" w14:paraId="778B2A34" w14:textId="77777777" w:rsidTr="00355083">
        <w:trPr>
          <w:trHeight w:val="478"/>
          <w:jc w:val="center"/>
        </w:trPr>
        <w:tc>
          <w:tcPr>
            <w:tcW w:w="10207" w:type="dxa"/>
            <w:gridSpan w:val="7"/>
            <w:shd w:val="clear" w:color="auto" w:fill="auto"/>
            <w:noWrap/>
          </w:tcPr>
          <w:p w14:paraId="186EBA14" w14:textId="77777777" w:rsidR="003D4E0B" w:rsidRPr="00A33C48" w:rsidRDefault="003D4E0B" w:rsidP="00355083">
            <w:pPr>
              <w:jc w:val="both"/>
              <w:rPr>
                <w:sz w:val="20"/>
                <w:szCs w:val="20"/>
              </w:rPr>
            </w:pPr>
            <w:r w:rsidRPr="00A33C48">
              <w:rPr>
                <w:sz w:val="20"/>
                <w:szCs w:val="20"/>
              </w:rPr>
              <w:t xml:space="preserve">Zakonske i druge pravne osnove programa: </w:t>
            </w:r>
          </w:p>
          <w:p w14:paraId="6AE53E12" w14:textId="77777777" w:rsidR="003D4E0B" w:rsidRPr="00A33C48" w:rsidRDefault="003D4E0B" w:rsidP="00355083">
            <w:pPr>
              <w:numPr>
                <w:ilvl w:val="0"/>
                <w:numId w:val="11"/>
              </w:numPr>
              <w:jc w:val="both"/>
              <w:rPr>
                <w:sz w:val="20"/>
                <w:szCs w:val="20"/>
              </w:rPr>
            </w:pPr>
            <w:r w:rsidRPr="00A33C48">
              <w:rPr>
                <w:sz w:val="20"/>
                <w:szCs w:val="20"/>
              </w:rPr>
              <w:t>Zakon o proračunu (NN 144/21)</w:t>
            </w:r>
          </w:p>
        </w:tc>
      </w:tr>
      <w:tr w:rsidR="003D4E0B" w:rsidRPr="002C2952" w14:paraId="62896F42" w14:textId="77777777" w:rsidTr="00355083">
        <w:trPr>
          <w:trHeight w:val="576"/>
          <w:jc w:val="center"/>
        </w:trPr>
        <w:tc>
          <w:tcPr>
            <w:tcW w:w="10207" w:type="dxa"/>
            <w:gridSpan w:val="7"/>
            <w:shd w:val="clear" w:color="auto" w:fill="auto"/>
            <w:noWrap/>
            <w:hideMark/>
          </w:tcPr>
          <w:p w14:paraId="30DEFBDC" w14:textId="77777777" w:rsidR="003D4E0B" w:rsidRPr="00A33C48" w:rsidRDefault="003D4E0B" w:rsidP="00355083">
            <w:pPr>
              <w:rPr>
                <w:i/>
                <w:sz w:val="20"/>
                <w:szCs w:val="20"/>
              </w:rPr>
            </w:pPr>
            <w:r w:rsidRPr="00A33C48">
              <w:rPr>
                <w:b/>
                <w:bCs/>
                <w:iCs/>
                <w:sz w:val="20"/>
                <w:szCs w:val="20"/>
              </w:rPr>
              <w:t>Razvojna mjera</w:t>
            </w:r>
            <w:r w:rsidRPr="00A33C48">
              <w:rPr>
                <w:i/>
                <w:sz w:val="20"/>
                <w:szCs w:val="20"/>
              </w:rPr>
              <w:t xml:space="preserve"> (poveznica sa strateškim okvirom Provedbenog programa Grada Samobora za razdoblje 2021. – 2025.):</w:t>
            </w:r>
          </w:p>
          <w:p w14:paraId="75710135" w14:textId="77777777" w:rsidR="003D4E0B" w:rsidRPr="00A33C48" w:rsidRDefault="003D4E0B" w:rsidP="00355083">
            <w:pPr>
              <w:rPr>
                <w:i/>
                <w:sz w:val="20"/>
                <w:szCs w:val="20"/>
              </w:rPr>
            </w:pPr>
            <w:r w:rsidRPr="00A33C48">
              <w:rPr>
                <w:i/>
                <w:sz w:val="20"/>
                <w:szCs w:val="20"/>
              </w:rPr>
              <w:t>13. Lokalna uprava i administracija</w:t>
            </w:r>
          </w:p>
          <w:p w14:paraId="0B4849BD" w14:textId="77777777" w:rsidR="003D4E0B" w:rsidRPr="00A33C48" w:rsidRDefault="003D4E0B" w:rsidP="00355083">
            <w:pPr>
              <w:rPr>
                <w:b/>
                <w:bCs/>
                <w:iCs/>
                <w:sz w:val="20"/>
                <w:szCs w:val="20"/>
              </w:rPr>
            </w:pPr>
          </w:p>
          <w:p w14:paraId="6F419852" w14:textId="77777777" w:rsidR="003D4E0B" w:rsidRPr="00A33C48" w:rsidRDefault="003D4E0B" w:rsidP="00355083">
            <w:pPr>
              <w:rPr>
                <w:iCs/>
                <w:sz w:val="20"/>
                <w:szCs w:val="20"/>
              </w:rPr>
            </w:pPr>
            <w:r w:rsidRPr="00A33C48">
              <w:rPr>
                <w:b/>
                <w:bCs/>
                <w:iCs/>
                <w:sz w:val="20"/>
                <w:szCs w:val="20"/>
              </w:rPr>
              <w:t>Pokazatelji rezultata</w:t>
            </w:r>
            <w:r w:rsidRPr="00A33C48">
              <w:rPr>
                <w:iCs/>
                <w:sz w:val="20"/>
                <w:szCs w:val="20"/>
              </w:rPr>
              <w:t>:</w:t>
            </w:r>
          </w:p>
          <w:p w14:paraId="427D78A0" w14:textId="77777777" w:rsidR="003D4E0B" w:rsidRPr="00A33C48" w:rsidRDefault="003D4E0B" w:rsidP="00355083">
            <w:pPr>
              <w:rPr>
                <w:iCs/>
                <w:sz w:val="20"/>
                <w:szCs w:val="20"/>
                <w:highlight w:val="yellow"/>
              </w:rPr>
            </w:pPr>
            <w:r w:rsidRPr="00A33C48">
              <w:rPr>
                <w:iCs/>
                <w:sz w:val="20"/>
                <w:szCs w:val="20"/>
              </w:rPr>
              <w:t>Sukladno Prilogu 1. Provedbenog programa Grada Samobora za razdoblje 2021. – 2025.</w:t>
            </w:r>
          </w:p>
        </w:tc>
      </w:tr>
      <w:tr w:rsidR="003D4E0B" w:rsidRPr="002C2952" w14:paraId="7CD2DFFE" w14:textId="77777777" w:rsidTr="00355083">
        <w:trPr>
          <w:trHeight w:val="300"/>
          <w:jc w:val="center"/>
        </w:trPr>
        <w:tc>
          <w:tcPr>
            <w:tcW w:w="10207" w:type="dxa"/>
            <w:gridSpan w:val="7"/>
            <w:shd w:val="clear" w:color="auto" w:fill="F2F2F2"/>
            <w:hideMark/>
          </w:tcPr>
          <w:p w14:paraId="4D7E2EB6" w14:textId="77777777" w:rsidR="003D4E0B" w:rsidRPr="00A33C48" w:rsidRDefault="003D4E0B" w:rsidP="00355083">
            <w:pPr>
              <w:rPr>
                <w:b/>
                <w:bCs/>
                <w:sz w:val="20"/>
                <w:szCs w:val="20"/>
              </w:rPr>
            </w:pPr>
            <w:r w:rsidRPr="00A33C48">
              <w:rPr>
                <w:b/>
                <w:bCs/>
                <w:sz w:val="20"/>
                <w:szCs w:val="20"/>
              </w:rPr>
              <w:t>Naziv aktivnosti/projekta u Proračunu: PRORAČUNSKA ZALIHA</w:t>
            </w:r>
          </w:p>
        </w:tc>
      </w:tr>
      <w:tr w:rsidR="003D4E0B" w:rsidRPr="002C2952" w14:paraId="0C53CC8F" w14:textId="77777777" w:rsidTr="00355083">
        <w:trPr>
          <w:trHeight w:val="251"/>
          <w:jc w:val="center"/>
        </w:trPr>
        <w:tc>
          <w:tcPr>
            <w:tcW w:w="6665" w:type="dxa"/>
            <w:gridSpan w:val="4"/>
            <w:vMerge w:val="restart"/>
            <w:shd w:val="clear" w:color="auto" w:fill="auto"/>
            <w:vAlign w:val="center"/>
            <w:hideMark/>
          </w:tcPr>
          <w:p w14:paraId="40E81859" w14:textId="77777777" w:rsidR="003D4E0B" w:rsidRPr="00A33C48" w:rsidRDefault="003D4E0B" w:rsidP="00355083">
            <w:pPr>
              <w:jc w:val="center"/>
              <w:rPr>
                <w:sz w:val="20"/>
                <w:szCs w:val="20"/>
              </w:rPr>
            </w:pPr>
            <w:r w:rsidRPr="00A33C48">
              <w:rPr>
                <w:sz w:val="20"/>
                <w:szCs w:val="20"/>
              </w:rPr>
              <w:t>Obrazloženje aktivnosti/projekta</w:t>
            </w:r>
          </w:p>
        </w:tc>
        <w:tc>
          <w:tcPr>
            <w:tcW w:w="3542" w:type="dxa"/>
            <w:gridSpan w:val="3"/>
            <w:shd w:val="clear" w:color="auto" w:fill="auto"/>
            <w:noWrap/>
            <w:vAlign w:val="center"/>
            <w:hideMark/>
          </w:tcPr>
          <w:p w14:paraId="22FAD897" w14:textId="77777777" w:rsidR="003D4E0B" w:rsidRPr="00A33C48" w:rsidRDefault="003D4E0B" w:rsidP="00355083">
            <w:pPr>
              <w:jc w:val="center"/>
              <w:rPr>
                <w:sz w:val="20"/>
                <w:szCs w:val="20"/>
              </w:rPr>
            </w:pPr>
            <w:r w:rsidRPr="00A33C48">
              <w:rPr>
                <w:sz w:val="20"/>
                <w:szCs w:val="20"/>
              </w:rPr>
              <w:t>Planirana sredstva (EUR)</w:t>
            </w:r>
          </w:p>
        </w:tc>
      </w:tr>
      <w:tr w:rsidR="003D4E0B" w:rsidRPr="002C2952" w14:paraId="20F75491" w14:textId="77777777" w:rsidTr="00355083">
        <w:trPr>
          <w:trHeight w:val="207"/>
          <w:jc w:val="center"/>
        </w:trPr>
        <w:tc>
          <w:tcPr>
            <w:tcW w:w="6665" w:type="dxa"/>
            <w:gridSpan w:val="4"/>
            <w:vMerge/>
            <w:vAlign w:val="center"/>
            <w:hideMark/>
          </w:tcPr>
          <w:p w14:paraId="05DB4A2B" w14:textId="77777777" w:rsidR="003D4E0B" w:rsidRPr="00A33C48" w:rsidRDefault="003D4E0B" w:rsidP="00355083">
            <w:pPr>
              <w:rPr>
                <w:sz w:val="20"/>
                <w:szCs w:val="20"/>
              </w:rPr>
            </w:pPr>
          </w:p>
        </w:tc>
        <w:tc>
          <w:tcPr>
            <w:tcW w:w="1134" w:type="dxa"/>
            <w:shd w:val="clear" w:color="auto" w:fill="auto"/>
            <w:noWrap/>
            <w:vAlign w:val="bottom"/>
            <w:hideMark/>
          </w:tcPr>
          <w:p w14:paraId="48B8FA49" w14:textId="77777777" w:rsidR="003D4E0B" w:rsidRPr="00A33C48" w:rsidRDefault="003D4E0B" w:rsidP="00355083">
            <w:pPr>
              <w:jc w:val="center"/>
              <w:rPr>
                <w:sz w:val="20"/>
                <w:szCs w:val="20"/>
              </w:rPr>
            </w:pPr>
            <w:r w:rsidRPr="00A33C48">
              <w:rPr>
                <w:sz w:val="20"/>
                <w:szCs w:val="20"/>
              </w:rPr>
              <w:t>2023.</w:t>
            </w:r>
          </w:p>
        </w:tc>
        <w:tc>
          <w:tcPr>
            <w:tcW w:w="1275" w:type="dxa"/>
            <w:shd w:val="clear" w:color="auto" w:fill="auto"/>
            <w:noWrap/>
            <w:vAlign w:val="bottom"/>
            <w:hideMark/>
          </w:tcPr>
          <w:p w14:paraId="7B6691DE" w14:textId="77777777" w:rsidR="003D4E0B" w:rsidRPr="00A33C48" w:rsidRDefault="003D4E0B" w:rsidP="00355083">
            <w:pPr>
              <w:jc w:val="center"/>
              <w:rPr>
                <w:sz w:val="20"/>
                <w:szCs w:val="20"/>
              </w:rPr>
            </w:pPr>
            <w:r w:rsidRPr="00A33C48">
              <w:rPr>
                <w:sz w:val="20"/>
                <w:szCs w:val="20"/>
              </w:rPr>
              <w:t>2024.</w:t>
            </w:r>
          </w:p>
        </w:tc>
        <w:tc>
          <w:tcPr>
            <w:tcW w:w="1133" w:type="dxa"/>
            <w:shd w:val="clear" w:color="auto" w:fill="auto"/>
            <w:noWrap/>
            <w:vAlign w:val="bottom"/>
            <w:hideMark/>
          </w:tcPr>
          <w:p w14:paraId="28F6D933" w14:textId="77777777" w:rsidR="003D4E0B" w:rsidRPr="00A33C48" w:rsidRDefault="003D4E0B" w:rsidP="00355083">
            <w:pPr>
              <w:jc w:val="center"/>
              <w:rPr>
                <w:sz w:val="20"/>
                <w:szCs w:val="20"/>
              </w:rPr>
            </w:pPr>
            <w:r w:rsidRPr="00A33C48">
              <w:rPr>
                <w:sz w:val="20"/>
                <w:szCs w:val="20"/>
              </w:rPr>
              <w:t>2025.</w:t>
            </w:r>
          </w:p>
        </w:tc>
      </w:tr>
      <w:tr w:rsidR="003D4E0B" w:rsidRPr="002C2952" w14:paraId="11D55989" w14:textId="77777777" w:rsidTr="00355083">
        <w:trPr>
          <w:trHeight w:val="1448"/>
          <w:jc w:val="center"/>
        </w:trPr>
        <w:tc>
          <w:tcPr>
            <w:tcW w:w="6665" w:type="dxa"/>
            <w:gridSpan w:val="4"/>
            <w:shd w:val="clear" w:color="auto" w:fill="auto"/>
            <w:noWrap/>
            <w:vAlign w:val="center"/>
            <w:hideMark/>
          </w:tcPr>
          <w:p w14:paraId="4B740CC0" w14:textId="77777777" w:rsidR="003D4E0B" w:rsidRPr="00A33C48" w:rsidRDefault="003D4E0B" w:rsidP="00355083">
            <w:pPr>
              <w:jc w:val="both"/>
              <w:rPr>
                <w:sz w:val="20"/>
                <w:szCs w:val="20"/>
              </w:rPr>
            </w:pPr>
            <w:r w:rsidRPr="00A33C48">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3E1A05EE" w14:textId="77777777" w:rsidR="003D4E0B" w:rsidRPr="00A33C48" w:rsidRDefault="003D4E0B" w:rsidP="00355083">
            <w:pPr>
              <w:jc w:val="right"/>
              <w:rPr>
                <w:b/>
                <w:sz w:val="20"/>
                <w:szCs w:val="20"/>
              </w:rPr>
            </w:pPr>
            <w:r w:rsidRPr="00A33C48">
              <w:rPr>
                <w:b/>
                <w:sz w:val="20"/>
                <w:szCs w:val="20"/>
              </w:rPr>
              <w:t>93.000</w:t>
            </w:r>
          </w:p>
        </w:tc>
        <w:tc>
          <w:tcPr>
            <w:tcW w:w="1275" w:type="dxa"/>
            <w:shd w:val="clear" w:color="auto" w:fill="auto"/>
            <w:noWrap/>
            <w:vAlign w:val="center"/>
          </w:tcPr>
          <w:p w14:paraId="07624FAF" w14:textId="77777777" w:rsidR="003D4E0B" w:rsidRPr="00A33C48" w:rsidRDefault="003D4E0B" w:rsidP="00355083">
            <w:pPr>
              <w:jc w:val="right"/>
              <w:rPr>
                <w:b/>
                <w:sz w:val="20"/>
                <w:szCs w:val="20"/>
              </w:rPr>
            </w:pPr>
            <w:r w:rsidRPr="00A33C48">
              <w:rPr>
                <w:b/>
                <w:sz w:val="20"/>
                <w:szCs w:val="20"/>
              </w:rPr>
              <w:t>93.000</w:t>
            </w:r>
          </w:p>
        </w:tc>
        <w:tc>
          <w:tcPr>
            <w:tcW w:w="1133" w:type="dxa"/>
            <w:shd w:val="clear" w:color="auto" w:fill="auto"/>
            <w:noWrap/>
            <w:vAlign w:val="center"/>
          </w:tcPr>
          <w:p w14:paraId="6197A658" w14:textId="77777777" w:rsidR="003D4E0B" w:rsidRPr="00A33C48" w:rsidRDefault="003D4E0B" w:rsidP="00355083">
            <w:pPr>
              <w:jc w:val="right"/>
              <w:rPr>
                <w:b/>
                <w:sz w:val="20"/>
                <w:szCs w:val="20"/>
              </w:rPr>
            </w:pPr>
            <w:r w:rsidRPr="00A33C48">
              <w:rPr>
                <w:b/>
                <w:sz w:val="20"/>
                <w:szCs w:val="20"/>
              </w:rPr>
              <w:t>93.000</w:t>
            </w:r>
          </w:p>
        </w:tc>
      </w:tr>
    </w:tbl>
    <w:p w14:paraId="355934D1" w14:textId="3A4C166F" w:rsidR="00C37323" w:rsidRPr="002C2952" w:rsidRDefault="00C37323" w:rsidP="00E46E50">
      <w:pPr>
        <w:rPr>
          <w:b/>
        </w:rPr>
      </w:pPr>
    </w:p>
    <w:p w14:paraId="6468EFA9" w14:textId="77777777" w:rsidR="00895B1B" w:rsidRDefault="00895B1B" w:rsidP="00B45186">
      <w:pPr>
        <w:ind w:left="2268" w:hanging="2268"/>
        <w:jc w:val="center"/>
        <w:rPr>
          <w:b/>
        </w:rPr>
      </w:pPr>
      <w:bookmarkStart w:id="8" w:name="_Toc459707127"/>
    </w:p>
    <w:p w14:paraId="45B4AA39" w14:textId="77777777" w:rsidR="00895B1B" w:rsidRDefault="00895B1B" w:rsidP="00B45186">
      <w:pPr>
        <w:ind w:left="2268" w:hanging="2268"/>
        <w:jc w:val="center"/>
        <w:rPr>
          <w:b/>
        </w:rPr>
      </w:pPr>
    </w:p>
    <w:p w14:paraId="1165572C" w14:textId="77777777" w:rsidR="00895B1B" w:rsidRDefault="00895B1B" w:rsidP="00B45186">
      <w:pPr>
        <w:ind w:left="2268" w:hanging="2268"/>
        <w:jc w:val="center"/>
        <w:rPr>
          <w:b/>
        </w:rPr>
      </w:pPr>
    </w:p>
    <w:p w14:paraId="322E819C" w14:textId="77777777" w:rsidR="00895B1B" w:rsidRDefault="00895B1B" w:rsidP="00B45186">
      <w:pPr>
        <w:ind w:left="2268" w:hanging="2268"/>
        <w:jc w:val="center"/>
        <w:rPr>
          <w:b/>
        </w:rPr>
      </w:pPr>
    </w:p>
    <w:p w14:paraId="062E56D0" w14:textId="77CDEDF3" w:rsidR="00B45186" w:rsidRPr="00231E22" w:rsidRDefault="00047253" w:rsidP="00B45186">
      <w:pPr>
        <w:ind w:left="2268" w:hanging="2268"/>
        <w:jc w:val="center"/>
        <w:rPr>
          <w:b/>
        </w:rPr>
      </w:pPr>
      <w:r w:rsidRPr="00231E22">
        <w:rPr>
          <w:b/>
        </w:rPr>
        <w:lastRenderedPageBreak/>
        <w:t>UPRAVNI ODJEL ZA GOSPODARSTVO, RAZVOJ</w:t>
      </w:r>
    </w:p>
    <w:p w14:paraId="49898635" w14:textId="3AC51000" w:rsidR="00047253" w:rsidRPr="00231E22" w:rsidRDefault="00047253" w:rsidP="00B45186">
      <w:pPr>
        <w:ind w:left="2268" w:hanging="2268"/>
        <w:jc w:val="center"/>
        <w:rPr>
          <w:bCs/>
        </w:rPr>
      </w:pPr>
      <w:r w:rsidRPr="00231E22">
        <w:rPr>
          <w:b/>
        </w:rPr>
        <w:t>I</w:t>
      </w:r>
      <w:r w:rsidRPr="00231E22">
        <w:rPr>
          <w:rStyle w:val="Naglaeno"/>
          <w:bCs w:val="0"/>
        </w:rPr>
        <w:t xml:space="preserve"> PROJEKTE EUROPSKE UNIJE</w:t>
      </w:r>
    </w:p>
    <w:p w14:paraId="3BEE8A7A" w14:textId="77777777" w:rsidR="00047253" w:rsidRPr="00231E22" w:rsidRDefault="00047253" w:rsidP="00047253">
      <w:pPr>
        <w:rPr>
          <w:b/>
        </w:rPr>
      </w:pPr>
    </w:p>
    <w:p w14:paraId="40E490CC" w14:textId="77777777" w:rsidR="00CD7A35" w:rsidRPr="00231E2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31E22">
        <w:rPr>
          <w:rStyle w:val="normaltextrun"/>
          <w:rFonts w:eastAsiaTheme="majorEastAsia"/>
        </w:rPr>
        <w:t>Upravni odjel za gospodarstvo, razvoj i projekte Europske unije</w:t>
      </w:r>
      <w:r w:rsidRPr="00231E22">
        <w:rPr>
          <w:rStyle w:val="normaltextrun"/>
          <w:rFonts w:eastAsiaTheme="majorEastAsia"/>
          <w:b/>
          <w:bCs/>
        </w:rPr>
        <w:t xml:space="preserve"> </w:t>
      </w:r>
      <w:r w:rsidRPr="00231E22">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19BB38E3" w14:textId="77777777" w:rsidR="00CD7A35" w:rsidRPr="00231E2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31E22">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županije i Republike Hrvatske u cilju prijave i provođenja predloženih razvojnih projekata i vodi evidenciju o međunarodnim i EU projektima na području Grada Samobora.</w:t>
      </w:r>
    </w:p>
    <w:p w14:paraId="2AF42925" w14:textId="77777777" w:rsidR="00CD7A35" w:rsidRPr="00231E2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31E22">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4FC4992C" w14:textId="77777777" w:rsidR="00CD7A35" w:rsidRPr="00231E2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31E22">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Strateškog programa razvoja Grada Samobora, predlaže njegove izmjene i dopune, pokreće i provodi postupak donošenja novog Strateškog programa u suradnji s ostalim upravnim tijelima, priprema i provodi godišnje programe gospodarenja stambenim i poslovnim fondom Grada Samobora.</w:t>
      </w:r>
    </w:p>
    <w:p w14:paraId="58E57E96" w14:textId="77777777" w:rsidR="00CD7A35" w:rsidRPr="00231E2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31E22">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910C1BD" w14:textId="77777777" w:rsidR="00CD7A35" w:rsidRPr="00231E2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31E22">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4D77FFF0" w14:textId="77777777" w:rsidR="00CD7A35" w:rsidRPr="00231E2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31E22">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6B90C80E" w14:textId="77777777" w:rsidR="00CD7A35" w:rsidRPr="00231E2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31E22">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2C83A65D" w14:textId="00134645" w:rsidR="00CD7A35" w:rsidRPr="00231E2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31E22">
        <w:rPr>
          <w:rStyle w:val="normaltextrun"/>
          <w:rFonts w:eastAsiaTheme="majorEastAsia"/>
        </w:rPr>
        <w:t xml:space="preserve">Upravni odjel obavlja poslove koji se odnose na komunalno gospodarstvo, a nisu izrijekom navedeni u djelokrugu poslova Upravnog odjela za komunalne djelatnosti, obavlja </w:t>
      </w:r>
      <w:r w:rsidRPr="00231E22">
        <w:rPr>
          <w:rStyle w:val="normaltextrun"/>
          <w:rFonts w:eastAsiaTheme="majorEastAsia"/>
        </w:rPr>
        <w:lastRenderedPageBreak/>
        <w:t>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4C6A0577" w14:textId="77777777" w:rsidR="00E26A71" w:rsidRPr="00231E22" w:rsidRDefault="00E26A71" w:rsidP="00E26A71">
      <w:pPr>
        <w:pStyle w:val="paragraph"/>
        <w:spacing w:before="0" w:beforeAutospacing="0" w:after="0" w:afterAutospacing="0"/>
        <w:jc w:val="both"/>
        <w:textAlignment w:val="baseline"/>
        <w:rPr>
          <w:rStyle w:val="normaltextrun"/>
          <w:rFonts w:eastAsiaTheme="majorEastAsia"/>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7"/>
        <w:gridCol w:w="1116"/>
        <w:gridCol w:w="1166"/>
        <w:gridCol w:w="1227"/>
      </w:tblGrid>
      <w:tr w:rsidR="00231E22" w:rsidRPr="00231E22" w14:paraId="44A6D7D5" w14:textId="77777777" w:rsidTr="00BB4FA7">
        <w:trPr>
          <w:trHeight w:val="504"/>
          <w:jc w:val="center"/>
        </w:trPr>
        <w:tc>
          <w:tcPr>
            <w:tcW w:w="6697" w:type="dxa"/>
            <w:shd w:val="clear" w:color="auto" w:fill="auto"/>
            <w:vAlign w:val="center"/>
            <w:hideMark/>
          </w:tcPr>
          <w:p w14:paraId="52A438BC" w14:textId="77777777" w:rsidR="00E26A71" w:rsidRPr="00231E22" w:rsidRDefault="00E26A71" w:rsidP="00BB4FA7">
            <w:pPr>
              <w:jc w:val="center"/>
              <w:rPr>
                <w:b/>
                <w:bCs/>
                <w:sz w:val="20"/>
                <w:szCs w:val="20"/>
              </w:rPr>
            </w:pPr>
            <w:r w:rsidRPr="00231E22">
              <w:rPr>
                <w:b/>
                <w:bCs/>
                <w:sz w:val="20"/>
                <w:szCs w:val="20"/>
              </w:rPr>
              <w:t>Naziv programa iz Proračuna</w:t>
            </w:r>
          </w:p>
        </w:tc>
        <w:tc>
          <w:tcPr>
            <w:tcW w:w="1116" w:type="dxa"/>
            <w:shd w:val="clear" w:color="auto" w:fill="auto"/>
            <w:vAlign w:val="center"/>
            <w:hideMark/>
          </w:tcPr>
          <w:p w14:paraId="012158F8" w14:textId="77777777" w:rsidR="00E26A71" w:rsidRPr="00231E22" w:rsidRDefault="00E26A71" w:rsidP="00BB4FA7">
            <w:pPr>
              <w:jc w:val="center"/>
              <w:rPr>
                <w:b/>
                <w:bCs/>
                <w:sz w:val="20"/>
                <w:szCs w:val="20"/>
              </w:rPr>
            </w:pPr>
            <w:r w:rsidRPr="00231E22">
              <w:rPr>
                <w:b/>
                <w:bCs/>
                <w:sz w:val="20"/>
                <w:szCs w:val="20"/>
              </w:rPr>
              <w:t>Plan 2023.</w:t>
            </w:r>
          </w:p>
        </w:tc>
        <w:tc>
          <w:tcPr>
            <w:tcW w:w="1166" w:type="dxa"/>
            <w:shd w:val="clear" w:color="auto" w:fill="auto"/>
            <w:vAlign w:val="center"/>
            <w:hideMark/>
          </w:tcPr>
          <w:p w14:paraId="775EDF4F" w14:textId="77777777" w:rsidR="00E26A71" w:rsidRPr="00231E22" w:rsidRDefault="00E26A71" w:rsidP="00BB4FA7">
            <w:pPr>
              <w:jc w:val="center"/>
              <w:rPr>
                <w:b/>
                <w:bCs/>
                <w:sz w:val="20"/>
                <w:szCs w:val="20"/>
              </w:rPr>
            </w:pPr>
            <w:r w:rsidRPr="00231E22">
              <w:rPr>
                <w:b/>
                <w:bCs/>
                <w:sz w:val="20"/>
                <w:szCs w:val="20"/>
              </w:rPr>
              <w:t>Projekcija 2024.</w:t>
            </w:r>
          </w:p>
        </w:tc>
        <w:tc>
          <w:tcPr>
            <w:tcW w:w="1227" w:type="dxa"/>
            <w:shd w:val="clear" w:color="auto" w:fill="auto"/>
            <w:vAlign w:val="center"/>
            <w:hideMark/>
          </w:tcPr>
          <w:p w14:paraId="0DA9C2E7" w14:textId="77777777" w:rsidR="00E26A71" w:rsidRPr="00231E22" w:rsidRDefault="00E26A71" w:rsidP="00BB4FA7">
            <w:pPr>
              <w:jc w:val="center"/>
              <w:rPr>
                <w:b/>
                <w:bCs/>
                <w:sz w:val="20"/>
                <w:szCs w:val="20"/>
              </w:rPr>
            </w:pPr>
            <w:r w:rsidRPr="00231E22">
              <w:rPr>
                <w:b/>
                <w:bCs/>
                <w:sz w:val="20"/>
                <w:szCs w:val="20"/>
              </w:rPr>
              <w:t>Projekcija 2025.</w:t>
            </w:r>
          </w:p>
        </w:tc>
      </w:tr>
      <w:tr w:rsidR="00231E22" w:rsidRPr="00231E22" w14:paraId="3F19CFFB"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FB2DDE5" w14:textId="77777777" w:rsidR="00E26A71" w:rsidRPr="00231E22" w:rsidRDefault="00E26A71" w:rsidP="00BB4FA7">
            <w:pPr>
              <w:rPr>
                <w:b/>
                <w:bCs/>
                <w:sz w:val="20"/>
                <w:szCs w:val="20"/>
              </w:rPr>
            </w:pPr>
            <w:r w:rsidRPr="00231E22">
              <w:rPr>
                <w:rStyle w:val="normaltextrun"/>
                <w:rFonts w:eastAsiaTheme="majorEastAsia"/>
                <w:b/>
                <w:bCs/>
                <w:sz w:val="20"/>
                <w:szCs w:val="20"/>
              </w:rPr>
              <w:t>Program: JAVNA UPRAVA I ADMINISTRACIJA</w:t>
            </w:r>
            <w:r w:rsidRPr="00231E22">
              <w:rPr>
                <w:rStyle w:val="eop"/>
                <w:sz w:val="20"/>
                <w:szCs w:val="20"/>
              </w:rPr>
              <w:t> </w:t>
            </w:r>
          </w:p>
        </w:tc>
        <w:tc>
          <w:tcPr>
            <w:tcW w:w="1116" w:type="dxa"/>
            <w:tcBorders>
              <w:top w:val="single" w:sz="6" w:space="0" w:color="auto"/>
              <w:left w:val="single" w:sz="6" w:space="0" w:color="auto"/>
              <w:bottom w:val="single" w:sz="6" w:space="0" w:color="auto"/>
              <w:right w:val="single" w:sz="6" w:space="0" w:color="auto"/>
            </w:tcBorders>
            <w:shd w:val="clear" w:color="auto" w:fill="auto"/>
            <w:vAlign w:val="center"/>
          </w:tcPr>
          <w:p w14:paraId="1BF77A07" w14:textId="77777777" w:rsidR="00E26A71" w:rsidRPr="00231E22" w:rsidRDefault="00E26A71" w:rsidP="00BB4FA7">
            <w:pPr>
              <w:jc w:val="right"/>
              <w:rPr>
                <w:sz w:val="20"/>
                <w:szCs w:val="20"/>
              </w:rPr>
            </w:pPr>
            <w:r w:rsidRPr="00231E22">
              <w:rPr>
                <w:rStyle w:val="normaltextrun"/>
                <w:rFonts w:eastAsiaTheme="majorEastAsia"/>
                <w:sz w:val="20"/>
                <w:szCs w:val="20"/>
              </w:rPr>
              <w:t>6.650</w:t>
            </w:r>
            <w:r w:rsidRPr="00231E22">
              <w:rPr>
                <w:rStyle w:val="eop"/>
                <w:sz w:val="20"/>
                <w:szCs w:val="20"/>
              </w:rPr>
              <w:t> </w:t>
            </w:r>
          </w:p>
        </w:tc>
        <w:tc>
          <w:tcPr>
            <w:tcW w:w="1166" w:type="dxa"/>
            <w:tcBorders>
              <w:top w:val="single" w:sz="6" w:space="0" w:color="auto"/>
              <w:left w:val="single" w:sz="6" w:space="0" w:color="auto"/>
              <w:bottom w:val="single" w:sz="6" w:space="0" w:color="auto"/>
              <w:right w:val="single" w:sz="6" w:space="0" w:color="auto"/>
            </w:tcBorders>
            <w:shd w:val="clear" w:color="auto" w:fill="auto"/>
            <w:vAlign w:val="center"/>
          </w:tcPr>
          <w:p w14:paraId="00111E3C" w14:textId="77777777" w:rsidR="00E26A71" w:rsidRPr="00231E22" w:rsidRDefault="00E26A71" w:rsidP="00BB4FA7">
            <w:pPr>
              <w:jc w:val="right"/>
              <w:rPr>
                <w:sz w:val="20"/>
                <w:szCs w:val="20"/>
              </w:rPr>
            </w:pPr>
            <w:r w:rsidRPr="00231E22">
              <w:rPr>
                <w:rStyle w:val="normaltextrun"/>
                <w:rFonts w:eastAsiaTheme="majorEastAsia"/>
                <w:sz w:val="20"/>
                <w:szCs w:val="20"/>
              </w:rPr>
              <w:t>6.650</w:t>
            </w:r>
            <w:r w:rsidRPr="00231E22">
              <w:rPr>
                <w:rStyle w:val="eop"/>
                <w:sz w:val="20"/>
                <w:szCs w:val="20"/>
              </w:rPr>
              <w:t> </w:t>
            </w:r>
          </w:p>
        </w:tc>
        <w:tc>
          <w:tcPr>
            <w:tcW w:w="1227" w:type="dxa"/>
            <w:tcBorders>
              <w:top w:val="single" w:sz="6" w:space="0" w:color="auto"/>
              <w:left w:val="nil"/>
              <w:bottom w:val="single" w:sz="6" w:space="0" w:color="auto"/>
              <w:right w:val="single" w:sz="6" w:space="0" w:color="auto"/>
            </w:tcBorders>
            <w:shd w:val="clear" w:color="auto" w:fill="auto"/>
            <w:vAlign w:val="center"/>
          </w:tcPr>
          <w:p w14:paraId="2BC1A669" w14:textId="77777777" w:rsidR="00E26A71" w:rsidRPr="00231E22" w:rsidRDefault="00E26A71" w:rsidP="00BB4FA7">
            <w:pPr>
              <w:jc w:val="right"/>
              <w:rPr>
                <w:sz w:val="20"/>
                <w:szCs w:val="20"/>
              </w:rPr>
            </w:pPr>
            <w:r w:rsidRPr="00231E22">
              <w:rPr>
                <w:rStyle w:val="normaltextrun"/>
                <w:rFonts w:eastAsiaTheme="majorEastAsia"/>
                <w:sz w:val="20"/>
                <w:szCs w:val="20"/>
              </w:rPr>
              <w:t>6.650</w:t>
            </w:r>
            <w:r w:rsidRPr="00231E22">
              <w:rPr>
                <w:rStyle w:val="eop"/>
                <w:sz w:val="20"/>
                <w:szCs w:val="20"/>
              </w:rPr>
              <w:t> </w:t>
            </w:r>
          </w:p>
        </w:tc>
      </w:tr>
      <w:tr w:rsidR="00231E22" w:rsidRPr="00231E22" w14:paraId="70BA8184"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4C9C62" w14:textId="77777777" w:rsidR="00E26A71" w:rsidRPr="00231E22" w:rsidRDefault="00E26A71" w:rsidP="00BB4FA7">
            <w:pPr>
              <w:rPr>
                <w:b/>
                <w:bCs/>
                <w:sz w:val="20"/>
                <w:szCs w:val="20"/>
              </w:rPr>
            </w:pPr>
            <w:r w:rsidRPr="00231E22">
              <w:rPr>
                <w:rStyle w:val="normaltextrun"/>
                <w:rFonts w:eastAsiaTheme="majorEastAsia"/>
                <w:b/>
                <w:bCs/>
                <w:sz w:val="20"/>
                <w:szCs w:val="20"/>
              </w:rPr>
              <w:t>Program: GOSPODARSKI RAZVOJ</w:t>
            </w:r>
            <w:r w:rsidRPr="00231E22">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02185165" w14:textId="77777777" w:rsidR="00E26A71" w:rsidRPr="00231E22" w:rsidRDefault="00E26A71" w:rsidP="00BB4FA7">
            <w:pPr>
              <w:jc w:val="right"/>
              <w:rPr>
                <w:sz w:val="20"/>
                <w:szCs w:val="20"/>
              </w:rPr>
            </w:pPr>
            <w:r w:rsidRPr="00231E22">
              <w:rPr>
                <w:rStyle w:val="normaltextrun"/>
                <w:rFonts w:eastAsiaTheme="majorEastAsia"/>
                <w:sz w:val="20"/>
                <w:szCs w:val="20"/>
              </w:rPr>
              <w:t>1.616.583</w:t>
            </w:r>
            <w:r w:rsidRPr="00231E22">
              <w:rPr>
                <w:rStyle w:val="eop"/>
                <w:sz w:val="20"/>
                <w:szCs w:val="20"/>
              </w:rPr>
              <w:t> </w:t>
            </w:r>
          </w:p>
        </w:tc>
        <w:tc>
          <w:tcPr>
            <w:tcW w:w="1166" w:type="dxa"/>
            <w:tcBorders>
              <w:top w:val="nil"/>
              <w:left w:val="single" w:sz="6" w:space="0" w:color="auto"/>
              <w:bottom w:val="single" w:sz="6" w:space="0" w:color="auto"/>
              <w:right w:val="single" w:sz="6" w:space="0" w:color="auto"/>
            </w:tcBorders>
            <w:shd w:val="clear" w:color="auto" w:fill="auto"/>
            <w:vAlign w:val="center"/>
          </w:tcPr>
          <w:p w14:paraId="79F7317B" w14:textId="77777777" w:rsidR="00E26A71" w:rsidRPr="00231E22" w:rsidRDefault="00E26A71" w:rsidP="00BB4FA7">
            <w:pPr>
              <w:jc w:val="right"/>
              <w:rPr>
                <w:sz w:val="20"/>
                <w:szCs w:val="20"/>
              </w:rPr>
            </w:pPr>
            <w:r w:rsidRPr="00231E22">
              <w:rPr>
                <w:rStyle w:val="normaltextrun"/>
                <w:rFonts w:eastAsiaTheme="majorEastAsia"/>
                <w:sz w:val="20"/>
                <w:szCs w:val="20"/>
              </w:rPr>
              <w:t>1.267.175</w:t>
            </w:r>
            <w:r w:rsidRPr="00231E22">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1B3238D2" w14:textId="77777777" w:rsidR="00E26A71" w:rsidRPr="00231E22" w:rsidRDefault="00E26A71" w:rsidP="00BB4FA7">
            <w:pPr>
              <w:jc w:val="right"/>
              <w:rPr>
                <w:sz w:val="20"/>
                <w:szCs w:val="20"/>
              </w:rPr>
            </w:pPr>
            <w:r w:rsidRPr="00231E22">
              <w:rPr>
                <w:rStyle w:val="normaltextrun"/>
                <w:rFonts w:eastAsiaTheme="majorEastAsia"/>
                <w:sz w:val="20"/>
                <w:szCs w:val="20"/>
              </w:rPr>
              <w:t>867.075</w:t>
            </w:r>
            <w:r w:rsidRPr="00231E22">
              <w:rPr>
                <w:rStyle w:val="eop"/>
                <w:sz w:val="20"/>
                <w:szCs w:val="20"/>
              </w:rPr>
              <w:t> </w:t>
            </w:r>
          </w:p>
        </w:tc>
      </w:tr>
      <w:tr w:rsidR="00231E22" w:rsidRPr="00231E22" w14:paraId="0A080A45"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078BC1" w14:textId="77777777" w:rsidR="00E26A71" w:rsidRPr="00231E22" w:rsidRDefault="00E26A71" w:rsidP="00BB4FA7">
            <w:pPr>
              <w:rPr>
                <w:b/>
                <w:bCs/>
                <w:sz w:val="20"/>
                <w:szCs w:val="20"/>
              </w:rPr>
            </w:pPr>
            <w:r w:rsidRPr="00231E22">
              <w:rPr>
                <w:rStyle w:val="normaltextrun"/>
                <w:rFonts w:eastAsiaTheme="majorEastAsia"/>
                <w:b/>
                <w:bCs/>
                <w:sz w:val="20"/>
                <w:szCs w:val="20"/>
              </w:rPr>
              <w:t>Program: EU PROJEKTI</w:t>
            </w:r>
            <w:r w:rsidRPr="00231E22">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42894D0B" w14:textId="77777777" w:rsidR="00E26A71" w:rsidRPr="00231E22" w:rsidRDefault="00E26A71" w:rsidP="00BB4FA7">
            <w:pPr>
              <w:jc w:val="right"/>
              <w:rPr>
                <w:sz w:val="20"/>
                <w:szCs w:val="20"/>
              </w:rPr>
            </w:pPr>
            <w:r w:rsidRPr="00231E22">
              <w:rPr>
                <w:rStyle w:val="normaltextrun"/>
                <w:rFonts w:eastAsiaTheme="majorEastAsia"/>
                <w:sz w:val="20"/>
                <w:szCs w:val="20"/>
              </w:rPr>
              <w:t>101.400</w:t>
            </w:r>
            <w:r w:rsidRPr="00231E22">
              <w:rPr>
                <w:rStyle w:val="eop"/>
                <w:sz w:val="20"/>
                <w:szCs w:val="20"/>
              </w:rPr>
              <w:t> </w:t>
            </w:r>
          </w:p>
        </w:tc>
        <w:tc>
          <w:tcPr>
            <w:tcW w:w="1166" w:type="dxa"/>
            <w:tcBorders>
              <w:top w:val="nil"/>
              <w:left w:val="single" w:sz="6" w:space="0" w:color="auto"/>
              <w:bottom w:val="single" w:sz="6" w:space="0" w:color="auto"/>
              <w:right w:val="single" w:sz="6" w:space="0" w:color="auto"/>
            </w:tcBorders>
            <w:shd w:val="clear" w:color="auto" w:fill="auto"/>
            <w:vAlign w:val="center"/>
          </w:tcPr>
          <w:p w14:paraId="285D8859" w14:textId="77777777" w:rsidR="00E26A71" w:rsidRPr="00231E22" w:rsidRDefault="00E26A71" w:rsidP="00BB4FA7">
            <w:pPr>
              <w:jc w:val="right"/>
              <w:rPr>
                <w:sz w:val="20"/>
                <w:szCs w:val="20"/>
              </w:rPr>
            </w:pPr>
            <w:r w:rsidRPr="00231E22">
              <w:rPr>
                <w:rStyle w:val="normaltextrun"/>
                <w:rFonts w:eastAsiaTheme="majorEastAsia"/>
                <w:sz w:val="20"/>
                <w:szCs w:val="20"/>
              </w:rPr>
              <w:t>66.400</w:t>
            </w:r>
            <w:r w:rsidRPr="00231E22">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274480A5" w14:textId="77777777" w:rsidR="00E26A71" w:rsidRPr="00231E22" w:rsidRDefault="00E26A71" w:rsidP="00BB4FA7">
            <w:pPr>
              <w:jc w:val="right"/>
              <w:rPr>
                <w:sz w:val="20"/>
                <w:szCs w:val="20"/>
              </w:rPr>
            </w:pPr>
            <w:r w:rsidRPr="00231E22">
              <w:rPr>
                <w:rStyle w:val="normaltextrun"/>
                <w:rFonts w:eastAsiaTheme="majorEastAsia"/>
                <w:sz w:val="20"/>
                <w:szCs w:val="20"/>
              </w:rPr>
              <w:t>66.400</w:t>
            </w:r>
            <w:r w:rsidRPr="00231E22">
              <w:rPr>
                <w:rStyle w:val="eop"/>
                <w:sz w:val="20"/>
                <w:szCs w:val="20"/>
              </w:rPr>
              <w:t> </w:t>
            </w:r>
          </w:p>
        </w:tc>
      </w:tr>
      <w:tr w:rsidR="00231E22" w:rsidRPr="00231E22" w14:paraId="411EC7D3" w14:textId="77777777" w:rsidTr="00BB4FA7">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17EA1C0" w14:textId="77777777" w:rsidR="00E26A71" w:rsidRPr="00231E22" w:rsidRDefault="00E26A71" w:rsidP="00BB4FA7">
            <w:pPr>
              <w:rPr>
                <w:b/>
                <w:bCs/>
                <w:sz w:val="20"/>
                <w:szCs w:val="20"/>
              </w:rPr>
            </w:pPr>
            <w:r w:rsidRPr="00231E22">
              <w:rPr>
                <w:rStyle w:val="normaltextrun"/>
                <w:rFonts w:eastAsiaTheme="majorEastAsia"/>
                <w:b/>
                <w:bCs/>
                <w:sz w:val="20"/>
                <w:szCs w:val="20"/>
              </w:rPr>
              <w:t>Program: ZAŠTITA OD POŽARA I CIVILNA ZAŠTITA</w:t>
            </w:r>
            <w:r w:rsidRPr="00231E22">
              <w:rPr>
                <w:rStyle w:val="eop"/>
                <w:sz w:val="20"/>
                <w:szCs w:val="20"/>
              </w:rPr>
              <w:t> </w:t>
            </w:r>
          </w:p>
        </w:tc>
        <w:tc>
          <w:tcPr>
            <w:tcW w:w="1116" w:type="dxa"/>
            <w:tcBorders>
              <w:top w:val="nil"/>
              <w:left w:val="single" w:sz="6" w:space="0" w:color="auto"/>
              <w:bottom w:val="single" w:sz="4" w:space="0" w:color="auto"/>
              <w:right w:val="single" w:sz="6" w:space="0" w:color="auto"/>
            </w:tcBorders>
            <w:shd w:val="clear" w:color="auto" w:fill="auto"/>
            <w:vAlign w:val="center"/>
          </w:tcPr>
          <w:p w14:paraId="221034CB" w14:textId="77777777" w:rsidR="00E26A71" w:rsidRPr="00231E22" w:rsidRDefault="00E26A71" w:rsidP="00BB4FA7">
            <w:pPr>
              <w:jc w:val="right"/>
              <w:rPr>
                <w:sz w:val="20"/>
                <w:szCs w:val="20"/>
              </w:rPr>
            </w:pPr>
            <w:r w:rsidRPr="00231E22">
              <w:rPr>
                <w:rStyle w:val="normaltextrun"/>
                <w:rFonts w:eastAsiaTheme="majorEastAsia"/>
                <w:sz w:val="20"/>
                <w:szCs w:val="20"/>
              </w:rPr>
              <w:t>1.097.900</w:t>
            </w:r>
            <w:r w:rsidRPr="00231E22">
              <w:rPr>
                <w:rStyle w:val="eop"/>
                <w:sz w:val="20"/>
                <w:szCs w:val="20"/>
              </w:rPr>
              <w:t> </w:t>
            </w:r>
          </w:p>
        </w:tc>
        <w:tc>
          <w:tcPr>
            <w:tcW w:w="1166" w:type="dxa"/>
            <w:tcBorders>
              <w:top w:val="nil"/>
              <w:left w:val="single" w:sz="6" w:space="0" w:color="auto"/>
              <w:bottom w:val="single" w:sz="4" w:space="0" w:color="auto"/>
              <w:right w:val="single" w:sz="6" w:space="0" w:color="auto"/>
            </w:tcBorders>
            <w:shd w:val="clear" w:color="auto" w:fill="auto"/>
            <w:vAlign w:val="center"/>
          </w:tcPr>
          <w:p w14:paraId="62C614E7" w14:textId="77777777" w:rsidR="00E26A71" w:rsidRPr="00231E22" w:rsidRDefault="00E26A71" w:rsidP="00BB4FA7">
            <w:pPr>
              <w:jc w:val="right"/>
              <w:rPr>
                <w:sz w:val="20"/>
                <w:szCs w:val="20"/>
              </w:rPr>
            </w:pPr>
            <w:r w:rsidRPr="00231E22">
              <w:rPr>
                <w:rStyle w:val="normaltextrun"/>
                <w:rFonts w:eastAsiaTheme="majorEastAsia"/>
                <w:sz w:val="20"/>
                <w:szCs w:val="20"/>
              </w:rPr>
              <w:t>627.100</w:t>
            </w:r>
            <w:r w:rsidRPr="00231E22">
              <w:rPr>
                <w:rStyle w:val="eop"/>
                <w:sz w:val="20"/>
                <w:szCs w:val="20"/>
              </w:rPr>
              <w:t> </w:t>
            </w:r>
          </w:p>
        </w:tc>
        <w:tc>
          <w:tcPr>
            <w:tcW w:w="1227" w:type="dxa"/>
            <w:tcBorders>
              <w:top w:val="nil"/>
              <w:left w:val="nil"/>
              <w:bottom w:val="single" w:sz="4" w:space="0" w:color="auto"/>
              <w:right w:val="single" w:sz="6" w:space="0" w:color="auto"/>
            </w:tcBorders>
            <w:shd w:val="clear" w:color="auto" w:fill="auto"/>
            <w:vAlign w:val="center"/>
          </w:tcPr>
          <w:p w14:paraId="641CD4DB" w14:textId="77777777" w:rsidR="00E26A71" w:rsidRPr="00231E22" w:rsidRDefault="00E26A71" w:rsidP="00BB4FA7">
            <w:pPr>
              <w:jc w:val="right"/>
              <w:rPr>
                <w:sz w:val="20"/>
                <w:szCs w:val="20"/>
              </w:rPr>
            </w:pPr>
            <w:r w:rsidRPr="00231E22">
              <w:rPr>
                <w:rStyle w:val="normaltextrun"/>
                <w:rFonts w:eastAsiaTheme="majorEastAsia"/>
                <w:sz w:val="20"/>
                <w:szCs w:val="20"/>
              </w:rPr>
              <w:t>492.546</w:t>
            </w:r>
            <w:r w:rsidRPr="00231E22">
              <w:rPr>
                <w:rStyle w:val="eop"/>
                <w:sz w:val="20"/>
                <w:szCs w:val="20"/>
              </w:rPr>
              <w:t> </w:t>
            </w:r>
          </w:p>
        </w:tc>
      </w:tr>
      <w:tr w:rsidR="00231E22" w:rsidRPr="00231E22" w14:paraId="7F2071EE" w14:textId="77777777" w:rsidTr="00BB4FA7">
        <w:trPr>
          <w:trHeight w:val="314"/>
          <w:jc w:val="center"/>
        </w:trPr>
        <w:tc>
          <w:tcPr>
            <w:tcW w:w="6697" w:type="dxa"/>
            <w:tcBorders>
              <w:top w:val="single" w:sz="4" w:space="0" w:color="auto"/>
              <w:left w:val="single" w:sz="6" w:space="0" w:color="auto"/>
              <w:bottom w:val="single" w:sz="6" w:space="0" w:color="auto"/>
              <w:right w:val="single" w:sz="6" w:space="0" w:color="auto"/>
            </w:tcBorders>
            <w:shd w:val="clear" w:color="auto" w:fill="auto"/>
            <w:vAlign w:val="center"/>
          </w:tcPr>
          <w:p w14:paraId="54E4C391" w14:textId="77777777" w:rsidR="00E26A71" w:rsidRPr="00231E22" w:rsidRDefault="00E26A71" w:rsidP="00BB4FA7">
            <w:pPr>
              <w:rPr>
                <w:b/>
                <w:bCs/>
                <w:sz w:val="20"/>
                <w:szCs w:val="20"/>
              </w:rPr>
            </w:pPr>
            <w:r w:rsidRPr="00231E22">
              <w:rPr>
                <w:rStyle w:val="normaltextrun"/>
                <w:rFonts w:eastAsiaTheme="majorEastAsia"/>
                <w:b/>
                <w:bCs/>
                <w:sz w:val="20"/>
                <w:szCs w:val="20"/>
              </w:rPr>
              <w:t>Program: VISOKO OBRAZOVANJE </w:t>
            </w:r>
            <w:r w:rsidRPr="00231E22">
              <w:rPr>
                <w:rStyle w:val="eop"/>
                <w:sz w:val="20"/>
                <w:szCs w:val="20"/>
              </w:rPr>
              <w:t> </w:t>
            </w:r>
          </w:p>
        </w:tc>
        <w:tc>
          <w:tcPr>
            <w:tcW w:w="1116" w:type="dxa"/>
            <w:tcBorders>
              <w:top w:val="single" w:sz="4" w:space="0" w:color="auto"/>
              <w:left w:val="single" w:sz="6" w:space="0" w:color="auto"/>
              <w:bottom w:val="single" w:sz="6" w:space="0" w:color="auto"/>
              <w:right w:val="single" w:sz="6" w:space="0" w:color="auto"/>
            </w:tcBorders>
            <w:shd w:val="clear" w:color="auto" w:fill="auto"/>
            <w:vAlign w:val="center"/>
          </w:tcPr>
          <w:p w14:paraId="672F6A50" w14:textId="77777777" w:rsidR="00E26A71" w:rsidRPr="00231E22" w:rsidRDefault="00E26A71" w:rsidP="00BB4FA7">
            <w:pPr>
              <w:jc w:val="right"/>
              <w:rPr>
                <w:sz w:val="20"/>
                <w:szCs w:val="20"/>
              </w:rPr>
            </w:pPr>
            <w:r w:rsidRPr="00231E22">
              <w:rPr>
                <w:rStyle w:val="normaltextrun"/>
                <w:rFonts w:eastAsiaTheme="majorEastAsia"/>
                <w:sz w:val="20"/>
                <w:szCs w:val="20"/>
              </w:rPr>
              <w:t>0</w:t>
            </w:r>
            <w:r w:rsidRPr="00231E22">
              <w:rPr>
                <w:rStyle w:val="eop"/>
                <w:sz w:val="20"/>
                <w:szCs w:val="20"/>
              </w:rPr>
              <w:t> </w:t>
            </w:r>
          </w:p>
        </w:tc>
        <w:tc>
          <w:tcPr>
            <w:tcW w:w="1166" w:type="dxa"/>
            <w:tcBorders>
              <w:top w:val="single" w:sz="4" w:space="0" w:color="auto"/>
              <w:left w:val="single" w:sz="6" w:space="0" w:color="auto"/>
              <w:bottom w:val="single" w:sz="6" w:space="0" w:color="auto"/>
              <w:right w:val="single" w:sz="6" w:space="0" w:color="auto"/>
            </w:tcBorders>
            <w:shd w:val="clear" w:color="auto" w:fill="auto"/>
            <w:vAlign w:val="center"/>
          </w:tcPr>
          <w:p w14:paraId="210E7AB2" w14:textId="77777777" w:rsidR="00E26A71" w:rsidRPr="00231E22" w:rsidRDefault="00E26A71" w:rsidP="00BB4FA7">
            <w:pPr>
              <w:jc w:val="right"/>
              <w:rPr>
                <w:sz w:val="20"/>
                <w:szCs w:val="20"/>
              </w:rPr>
            </w:pPr>
            <w:r w:rsidRPr="00231E22">
              <w:rPr>
                <w:rStyle w:val="normaltextrun"/>
                <w:rFonts w:eastAsiaTheme="majorEastAsia"/>
                <w:sz w:val="20"/>
                <w:szCs w:val="20"/>
              </w:rPr>
              <w:t>9.964</w:t>
            </w:r>
            <w:r w:rsidRPr="00231E22">
              <w:rPr>
                <w:rStyle w:val="eop"/>
                <w:sz w:val="20"/>
                <w:szCs w:val="20"/>
              </w:rPr>
              <w:t> </w:t>
            </w:r>
          </w:p>
        </w:tc>
        <w:tc>
          <w:tcPr>
            <w:tcW w:w="1227" w:type="dxa"/>
            <w:tcBorders>
              <w:top w:val="single" w:sz="4" w:space="0" w:color="auto"/>
              <w:left w:val="nil"/>
              <w:bottom w:val="single" w:sz="6" w:space="0" w:color="auto"/>
              <w:right w:val="single" w:sz="6" w:space="0" w:color="auto"/>
            </w:tcBorders>
            <w:shd w:val="clear" w:color="auto" w:fill="auto"/>
            <w:vAlign w:val="center"/>
          </w:tcPr>
          <w:p w14:paraId="4385CD44" w14:textId="77777777" w:rsidR="00E26A71" w:rsidRPr="00231E22" w:rsidRDefault="00E26A71" w:rsidP="00BB4FA7">
            <w:pPr>
              <w:jc w:val="right"/>
              <w:rPr>
                <w:sz w:val="20"/>
                <w:szCs w:val="20"/>
              </w:rPr>
            </w:pPr>
            <w:r w:rsidRPr="00231E22">
              <w:rPr>
                <w:rStyle w:val="normaltextrun"/>
                <w:rFonts w:eastAsiaTheme="majorEastAsia"/>
                <w:sz w:val="20"/>
                <w:szCs w:val="20"/>
              </w:rPr>
              <w:t>3.324</w:t>
            </w:r>
            <w:r w:rsidRPr="00231E22">
              <w:rPr>
                <w:rStyle w:val="eop"/>
                <w:sz w:val="20"/>
                <w:szCs w:val="20"/>
              </w:rPr>
              <w:t> </w:t>
            </w:r>
          </w:p>
        </w:tc>
      </w:tr>
      <w:tr w:rsidR="00231E22" w:rsidRPr="00231E22" w14:paraId="2FF6B5E1" w14:textId="77777777" w:rsidTr="00BB4FA7">
        <w:trPr>
          <w:trHeight w:val="282"/>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BFBB90" w14:textId="77777777" w:rsidR="00E26A71" w:rsidRPr="00231E22" w:rsidRDefault="00E26A71" w:rsidP="00BB4FA7">
            <w:pPr>
              <w:rPr>
                <w:b/>
                <w:bCs/>
                <w:sz w:val="20"/>
                <w:szCs w:val="20"/>
              </w:rPr>
            </w:pPr>
            <w:r w:rsidRPr="00231E22">
              <w:rPr>
                <w:rStyle w:val="normaltextrun"/>
                <w:rFonts w:eastAsiaTheme="majorEastAsia"/>
                <w:b/>
                <w:bCs/>
                <w:sz w:val="20"/>
                <w:szCs w:val="20"/>
              </w:rPr>
              <w:t>Program: GOSPODARENJE STAMBENIM I POSLOVNIM FONDOM</w:t>
            </w:r>
            <w:r w:rsidRPr="00231E22">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488B3FC8" w14:textId="77777777" w:rsidR="00E26A71" w:rsidRPr="00231E22" w:rsidRDefault="00E26A71" w:rsidP="00BB4FA7">
            <w:pPr>
              <w:jc w:val="right"/>
              <w:rPr>
                <w:rStyle w:val="normaltextrun"/>
                <w:rFonts w:eastAsiaTheme="majorEastAsia"/>
                <w:sz w:val="20"/>
                <w:szCs w:val="20"/>
              </w:rPr>
            </w:pPr>
            <w:r w:rsidRPr="00231E22">
              <w:rPr>
                <w:rStyle w:val="normaltextrun"/>
                <w:rFonts w:eastAsiaTheme="majorEastAsia"/>
                <w:sz w:val="20"/>
                <w:szCs w:val="20"/>
              </w:rPr>
              <w:t>10.179.461</w:t>
            </w:r>
          </w:p>
        </w:tc>
        <w:tc>
          <w:tcPr>
            <w:tcW w:w="1166" w:type="dxa"/>
            <w:tcBorders>
              <w:top w:val="nil"/>
              <w:left w:val="single" w:sz="6" w:space="0" w:color="auto"/>
              <w:bottom w:val="single" w:sz="6" w:space="0" w:color="auto"/>
              <w:right w:val="single" w:sz="6" w:space="0" w:color="auto"/>
            </w:tcBorders>
            <w:shd w:val="clear" w:color="auto" w:fill="auto"/>
            <w:vAlign w:val="center"/>
          </w:tcPr>
          <w:p w14:paraId="211AA58A" w14:textId="77777777" w:rsidR="00E26A71" w:rsidRPr="00231E22" w:rsidRDefault="00E26A71" w:rsidP="00BB4FA7">
            <w:pPr>
              <w:jc w:val="right"/>
              <w:rPr>
                <w:sz w:val="20"/>
                <w:szCs w:val="20"/>
              </w:rPr>
            </w:pPr>
            <w:r w:rsidRPr="00231E22">
              <w:rPr>
                <w:rStyle w:val="normaltextrun"/>
                <w:rFonts w:eastAsiaTheme="majorEastAsia"/>
                <w:sz w:val="20"/>
                <w:szCs w:val="20"/>
              </w:rPr>
              <w:t>9.861.527</w:t>
            </w:r>
            <w:r w:rsidRPr="00231E22">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164D565C" w14:textId="77777777" w:rsidR="00E26A71" w:rsidRPr="00231E22" w:rsidRDefault="00E26A71" w:rsidP="00BB4FA7">
            <w:pPr>
              <w:jc w:val="right"/>
              <w:rPr>
                <w:sz w:val="20"/>
                <w:szCs w:val="20"/>
              </w:rPr>
            </w:pPr>
            <w:r w:rsidRPr="00231E22">
              <w:rPr>
                <w:rStyle w:val="normaltextrun"/>
                <w:rFonts w:eastAsiaTheme="majorEastAsia"/>
                <w:sz w:val="20"/>
                <w:szCs w:val="20"/>
              </w:rPr>
              <w:t>6.459.490</w:t>
            </w:r>
            <w:r w:rsidRPr="00231E22">
              <w:rPr>
                <w:rStyle w:val="eop"/>
                <w:sz w:val="20"/>
                <w:szCs w:val="20"/>
              </w:rPr>
              <w:t> </w:t>
            </w:r>
          </w:p>
        </w:tc>
      </w:tr>
      <w:tr w:rsidR="00231E22" w:rsidRPr="00231E22" w14:paraId="71986133"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AC43E5" w14:textId="77777777" w:rsidR="00E26A71" w:rsidRPr="00231E22" w:rsidRDefault="00E26A71" w:rsidP="00BB4FA7">
            <w:pPr>
              <w:rPr>
                <w:b/>
                <w:bCs/>
                <w:sz w:val="20"/>
                <w:szCs w:val="20"/>
              </w:rPr>
            </w:pPr>
            <w:r w:rsidRPr="00231E22">
              <w:rPr>
                <w:rStyle w:val="normaltextrun"/>
                <w:rFonts w:eastAsiaTheme="majorEastAsia"/>
                <w:b/>
                <w:bCs/>
                <w:sz w:val="20"/>
                <w:szCs w:val="20"/>
              </w:rPr>
              <w:t>Program: OTKUP ZEMLJIŠTA</w:t>
            </w:r>
            <w:r w:rsidRPr="00231E22">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39B562C9" w14:textId="77777777" w:rsidR="00E26A71" w:rsidRPr="00231E22" w:rsidRDefault="00E26A71" w:rsidP="00BB4FA7">
            <w:pPr>
              <w:jc w:val="right"/>
              <w:rPr>
                <w:sz w:val="20"/>
                <w:szCs w:val="20"/>
              </w:rPr>
            </w:pPr>
            <w:r w:rsidRPr="00231E22">
              <w:rPr>
                <w:rStyle w:val="normaltextrun"/>
                <w:rFonts w:eastAsiaTheme="majorEastAsia"/>
                <w:sz w:val="20"/>
                <w:szCs w:val="20"/>
              </w:rPr>
              <w:t>566.500</w:t>
            </w:r>
            <w:r w:rsidRPr="00231E22">
              <w:rPr>
                <w:rStyle w:val="eop"/>
                <w:sz w:val="20"/>
                <w:szCs w:val="20"/>
              </w:rPr>
              <w:t> </w:t>
            </w:r>
          </w:p>
        </w:tc>
        <w:tc>
          <w:tcPr>
            <w:tcW w:w="1166" w:type="dxa"/>
            <w:tcBorders>
              <w:top w:val="nil"/>
              <w:left w:val="single" w:sz="6" w:space="0" w:color="auto"/>
              <w:bottom w:val="single" w:sz="6" w:space="0" w:color="auto"/>
              <w:right w:val="single" w:sz="6" w:space="0" w:color="auto"/>
            </w:tcBorders>
            <w:shd w:val="clear" w:color="auto" w:fill="auto"/>
            <w:vAlign w:val="center"/>
          </w:tcPr>
          <w:p w14:paraId="7E9B9481" w14:textId="77777777" w:rsidR="00E26A71" w:rsidRPr="00231E22" w:rsidRDefault="00E26A71" w:rsidP="00BB4FA7">
            <w:pPr>
              <w:jc w:val="right"/>
              <w:rPr>
                <w:sz w:val="20"/>
                <w:szCs w:val="20"/>
              </w:rPr>
            </w:pPr>
            <w:r w:rsidRPr="00231E22">
              <w:rPr>
                <w:rStyle w:val="normaltextrun"/>
                <w:rFonts w:eastAsiaTheme="majorEastAsia"/>
                <w:sz w:val="20"/>
                <w:szCs w:val="20"/>
              </w:rPr>
              <w:t>465.000</w:t>
            </w:r>
            <w:r w:rsidRPr="00231E22">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319D10C0" w14:textId="77777777" w:rsidR="00E26A71" w:rsidRPr="00231E22" w:rsidRDefault="00E26A71" w:rsidP="00BB4FA7">
            <w:pPr>
              <w:jc w:val="right"/>
              <w:rPr>
                <w:sz w:val="20"/>
                <w:szCs w:val="20"/>
              </w:rPr>
            </w:pPr>
            <w:r w:rsidRPr="00231E22">
              <w:rPr>
                <w:rStyle w:val="normaltextrun"/>
                <w:rFonts w:eastAsiaTheme="majorEastAsia"/>
                <w:sz w:val="20"/>
                <w:szCs w:val="20"/>
              </w:rPr>
              <w:t>332.500</w:t>
            </w:r>
            <w:r w:rsidRPr="00231E22">
              <w:rPr>
                <w:rStyle w:val="eop"/>
                <w:sz w:val="20"/>
                <w:szCs w:val="20"/>
              </w:rPr>
              <w:t> </w:t>
            </w:r>
          </w:p>
        </w:tc>
      </w:tr>
      <w:tr w:rsidR="00231E22" w:rsidRPr="00231E22" w14:paraId="513D040E"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D5DE5B" w14:textId="77777777" w:rsidR="00E26A71" w:rsidRPr="00231E22" w:rsidRDefault="00E26A71" w:rsidP="00BB4FA7">
            <w:pPr>
              <w:rPr>
                <w:b/>
                <w:bCs/>
                <w:sz w:val="20"/>
                <w:szCs w:val="20"/>
              </w:rPr>
            </w:pPr>
            <w:r w:rsidRPr="00231E22">
              <w:rPr>
                <w:rStyle w:val="normaltextrun"/>
                <w:rFonts w:eastAsiaTheme="majorEastAsia"/>
                <w:b/>
                <w:bCs/>
                <w:sz w:val="20"/>
                <w:szCs w:val="20"/>
              </w:rPr>
              <w:t>Program: OSTALI KOMUNALNI POSLOVI</w:t>
            </w:r>
            <w:r w:rsidRPr="00231E22">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10C03A94" w14:textId="77777777" w:rsidR="00E26A71" w:rsidRPr="00231E22" w:rsidRDefault="00E26A71" w:rsidP="00BB4FA7">
            <w:pPr>
              <w:jc w:val="right"/>
              <w:rPr>
                <w:sz w:val="20"/>
                <w:szCs w:val="20"/>
              </w:rPr>
            </w:pPr>
            <w:r w:rsidRPr="00231E22">
              <w:rPr>
                <w:rStyle w:val="eop"/>
                <w:sz w:val="20"/>
                <w:szCs w:val="20"/>
              </w:rPr>
              <w:t>312.723 </w:t>
            </w:r>
          </w:p>
        </w:tc>
        <w:tc>
          <w:tcPr>
            <w:tcW w:w="1166" w:type="dxa"/>
            <w:tcBorders>
              <w:top w:val="nil"/>
              <w:left w:val="single" w:sz="6" w:space="0" w:color="auto"/>
              <w:bottom w:val="single" w:sz="6" w:space="0" w:color="auto"/>
              <w:right w:val="single" w:sz="6" w:space="0" w:color="auto"/>
            </w:tcBorders>
            <w:shd w:val="clear" w:color="auto" w:fill="auto"/>
            <w:vAlign w:val="center"/>
          </w:tcPr>
          <w:p w14:paraId="3993FA6F" w14:textId="77777777" w:rsidR="00E26A71" w:rsidRPr="00231E22" w:rsidRDefault="00E26A71" w:rsidP="00BB4FA7">
            <w:pPr>
              <w:jc w:val="right"/>
              <w:rPr>
                <w:sz w:val="20"/>
                <w:szCs w:val="20"/>
              </w:rPr>
            </w:pPr>
            <w:r w:rsidRPr="00231E22">
              <w:rPr>
                <w:rStyle w:val="normaltextrun"/>
                <w:rFonts w:eastAsiaTheme="majorEastAsia"/>
                <w:sz w:val="20"/>
                <w:szCs w:val="20"/>
              </w:rPr>
              <w:t>488.925</w:t>
            </w:r>
            <w:r w:rsidRPr="00231E22">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7CFB56C7" w14:textId="77777777" w:rsidR="00E26A71" w:rsidRPr="00231E22" w:rsidRDefault="00E26A71" w:rsidP="00BB4FA7">
            <w:pPr>
              <w:jc w:val="right"/>
              <w:rPr>
                <w:sz w:val="20"/>
                <w:szCs w:val="20"/>
              </w:rPr>
            </w:pPr>
            <w:r w:rsidRPr="00231E22">
              <w:rPr>
                <w:rStyle w:val="normaltextrun"/>
                <w:rFonts w:eastAsiaTheme="majorEastAsia"/>
                <w:sz w:val="20"/>
                <w:szCs w:val="20"/>
              </w:rPr>
              <w:t>502.125</w:t>
            </w:r>
            <w:r w:rsidRPr="00231E22">
              <w:rPr>
                <w:rStyle w:val="eop"/>
                <w:sz w:val="20"/>
                <w:szCs w:val="20"/>
              </w:rPr>
              <w:t> </w:t>
            </w:r>
          </w:p>
        </w:tc>
      </w:tr>
      <w:tr w:rsidR="00231E22" w:rsidRPr="00231E22" w14:paraId="74A7D36C" w14:textId="77777777" w:rsidTr="00BB4FA7">
        <w:trPr>
          <w:trHeight w:val="338"/>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D17F5A" w14:textId="77777777" w:rsidR="00E26A71" w:rsidRPr="00231E22" w:rsidRDefault="00E26A71" w:rsidP="00BB4FA7">
            <w:pPr>
              <w:rPr>
                <w:b/>
                <w:bCs/>
                <w:sz w:val="20"/>
                <w:szCs w:val="20"/>
              </w:rPr>
            </w:pPr>
            <w:r w:rsidRPr="00231E22">
              <w:rPr>
                <w:rStyle w:val="normaltextrun"/>
                <w:rFonts w:eastAsiaTheme="majorEastAsia"/>
                <w:b/>
                <w:bCs/>
                <w:sz w:val="20"/>
                <w:szCs w:val="20"/>
              </w:rPr>
              <w:t>Program: IZGRADNJA I ODRŽAVANJE STAMBENIH OBJEKATA</w:t>
            </w:r>
            <w:r w:rsidRPr="00231E22">
              <w:rPr>
                <w:rStyle w:val="eop"/>
                <w:sz w:val="20"/>
                <w:szCs w:val="20"/>
              </w:rPr>
              <w:t> </w:t>
            </w:r>
          </w:p>
        </w:tc>
        <w:tc>
          <w:tcPr>
            <w:tcW w:w="1116" w:type="dxa"/>
            <w:tcBorders>
              <w:top w:val="nil"/>
              <w:left w:val="single" w:sz="6" w:space="0" w:color="auto"/>
              <w:bottom w:val="single" w:sz="4" w:space="0" w:color="auto"/>
              <w:right w:val="single" w:sz="6" w:space="0" w:color="auto"/>
            </w:tcBorders>
            <w:shd w:val="clear" w:color="auto" w:fill="auto"/>
            <w:vAlign w:val="center"/>
          </w:tcPr>
          <w:p w14:paraId="7C0F799B" w14:textId="77777777" w:rsidR="00E26A71" w:rsidRPr="00231E22" w:rsidRDefault="00E26A71" w:rsidP="00BB4FA7">
            <w:pPr>
              <w:jc w:val="right"/>
              <w:rPr>
                <w:sz w:val="20"/>
                <w:szCs w:val="20"/>
              </w:rPr>
            </w:pPr>
            <w:r w:rsidRPr="00231E22">
              <w:rPr>
                <w:rStyle w:val="normaltextrun"/>
                <w:rFonts w:eastAsiaTheme="majorEastAsia"/>
                <w:sz w:val="20"/>
                <w:szCs w:val="20"/>
              </w:rPr>
              <w:t>6.650</w:t>
            </w:r>
            <w:r w:rsidRPr="00231E22">
              <w:rPr>
                <w:rStyle w:val="eop"/>
                <w:sz w:val="20"/>
                <w:szCs w:val="20"/>
              </w:rPr>
              <w:t> </w:t>
            </w:r>
          </w:p>
        </w:tc>
        <w:tc>
          <w:tcPr>
            <w:tcW w:w="1166" w:type="dxa"/>
            <w:tcBorders>
              <w:top w:val="nil"/>
              <w:left w:val="single" w:sz="6" w:space="0" w:color="auto"/>
              <w:bottom w:val="single" w:sz="4" w:space="0" w:color="auto"/>
              <w:right w:val="single" w:sz="6" w:space="0" w:color="auto"/>
            </w:tcBorders>
            <w:shd w:val="clear" w:color="auto" w:fill="auto"/>
            <w:vAlign w:val="center"/>
          </w:tcPr>
          <w:p w14:paraId="78B92E4F" w14:textId="77777777" w:rsidR="00E26A71" w:rsidRPr="00231E22" w:rsidRDefault="00E26A71" w:rsidP="00BB4FA7">
            <w:pPr>
              <w:jc w:val="right"/>
              <w:rPr>
                <w:sz w:val="20"/>
                <w:szCs w:val="20"/>
              </w:rPr>
            </w:pPr>
            <w:r w:rsidRPr="00231E22">
              <w:rPr>
                <w:rStyle w:val="normaltextrun"/>
                <w:rFonts w:eastAsiaTheme="majorEastAsia"/>
                <w:sz w:val="20"/>
                <w:szCs w:val="20"/>
              </w:rPr>
              <w:t>6.650</w:t>
            </w:r>
            <w:r w:rsidRPr="00231E22">
              <w:rPr>
                <w:rStyle w:val="eop"/>
                <w:sz w:val="20"/>
                <w:szCs w:val="20"/>
              </w:rPr>
              <w:t> </w:t>
            </w:r>
          </w:p>
        </w:tc>
        <w:tc>
          <w:tcPr>
            <w:tcW w:w="1227" w:type="dxa"/>
            <w:tcBorders>
              <w:top w:val="nil"/>
              <w:left w:val="nil"/>
              <w:bottom w:val="single" w:sz="4" w:space="0" w:color="auto"/>
              <w:right w:val="single" w:sz="6" w:space="0" w:color="auto"/>
            </w:tcBorders>
            <w:shd w:val="clear" w:color="auto" w:fill="auto"/>
            <w:vAlign w:val="center"/>
          </w:tcPr>
          <w:p w14:paraId="73328867" w14:textId="77777777" w:rsidR="00E26A71" w:rsidRPr="00231E22" w:rsidRDefault="00E26A71" w:rsidP="00BB4FA7">
            <w:pPr>
              <w:jc w:val="right"/>
              <w:rPr>
                <w:sz w:val="20"/>
                <w:szCs w:val="20"/>
              </w:rPr>
            </w:pPr>
            <w:r w:rsidRPr="00231E22">
              <w:rPr>
                <w:rStyle w:val="normaltextrun"/>
                <w:rFonts w:eastAsiaTheme="majorEastAsia"/>
                <w:sz w:val="20"/>
                <w:szCs w:val="20"/>
              </w:rPr>
              <w:t>6.650</w:t>
            </w:r>
            <w:r w:rsidRPr="00231E22">
              <w:rPr>
                <w:rStyle w:val="eop"/>
                <w:sz w:val="20"/>
                <w:szCs w:val="20"/>
              </w:rPr>
              <w:t> </w:t>
            </w:r>
          </w:p>
        </w:tc>
      </w:tr>
      <w:tr w:rsidR="00231E22" w:rsidRPr="00231E22" w14:paraId="3FB7DC04"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6C7C0" w14:textId="77777777" w:rsidR="00E26A71" w:rsidRPr="00231E22" w:rsidRDefault="00E26A71" w:rsidP="00BB4FA7">
            <w:pPr>
              <w:rPr>
                <w:b/>
                <w:bCs/>
                <w:sz w:val="20"/>
                <w:szCs w:val="20"/>
              </w:rPr>
            </w:pPr>
            <w:r w:rsidRPr="00231E22">
              <w:rPr>
                <w:rStyle w:val="normaltextrun"/>
                <w:rFonts w:eastAsiaTheme="majorEastAsia"/>
                <w:b/>
                <w:bCs/>
                <w:sz w:val="20"/>
                <w:szCs w:val="20"/>
              </w:rPr>
              <w:t>Program: PRIPREMA PROJEKTNE DOKUMENTACIJE</w:t>
            </w:r>
            <w:r w:rsidRPr="00231E22">
              <w:rPr>
                <w:rStyle w:val="eop"/>
                <w:sz w:val="20"/>
                <w:szCs w:val="20"/>
              </w:rPr>
              <w:t> </w:t>
            </w:r>
          </w:p>
        </w:tc>
        <w:tc>
          <w:tcPr>
            <w:tcW w:w="1116" w:type="dxa"/>
            <w:tcBorders>
              <w:top w:val="single" w:sz="4" w:space="0" w:color="auto"/>
              <w:left w:val="single" w:sz="6" w:space="0" w:color="auto"/>
              <w:bottom w:val="single" w:sz="6" w:space="0" w:color="auto"/>
              <w:right w:val="single" w:sz="6" w:space="0" w:color="auto"/>
            </w:tcBorders>
            <w:shd w:val="clear" w:color="auto" w:fill="auto"/>
            <w:vAlign w:val="center"/>
          </w:tcPr>
          <w:p w14:paraId="3309F1C9" w14:textId="77777777" w:rsidR="00E26A71" w:rsidRPr="00231E22" w:rsidRDefault="00E26A71" w:rsidP="00BB4FA7">
            <w:pPr>
              <w:jc w:val="right"/>
              <w:rPr>
                <w:sz w:val="20"/>
                <w:szCs w:val="20"/>
              </w:rPr>
            </w:pPr>
            <w:r w:rsidRPr="00231E22">
              <w:rPr>
                <w:rStyle w:val="normaltextrun"/>
                <w:rFonts w:eastAsiaTheme="majorEastAsia"/>
                <w:sz w:val="20"/>
                <w:szCs w:val="20"/>
              </w:rPr>
              <w:t>407.200</w:t>
            </w:r>
            <w:r w:rsidRPr="00231E22">
              <w:rPr>
                <w:rStyle w:val="eop"/>
                <w:sz w:val="20"/>
                <w:szCs w:val="20"/>
              </w:rPr>
              <w:t> </w:t>
            </w:r>
          </w:p>
        </w:tc>
        <w:tc>
          <w:tcPr>
            <w:tcW w:w="1166" w:type="dxa"/>
            <w:tcBorders>
              <w:top w:val="single" w:sz="4" w:space="0" w:color="auto"/>
              <w:left w:val="single" w:sz="6" w:space="0" w:color="auto"/>
              <w:bottom w:val="single" w:sz="6" w:space="0" w:color="auto"/>
              <w:right w:val="single" w:sz="6" w:space="0" w:color="auto"/>
            </w:tcBorders>
            <w:shd w:val="clear" w:color="auto" w:fill="auto"/>
            <w:vAlign w:val="center"/>
          </w:tcPr>
          <w:p w14:paraId="1F8D681D" w14:textId="77777777" w:rsidR="00E26A71" w:rsidRPr="00231E22" w:rsidRDefault="00E26A71" w:rsidP="00BB4FA7">
            <w:pPr>
              <w:jc w:val="right"/>
              <w:rPr>
                <w:sz w:val="20"/>
                <w:szCs w:val="20"/>
              </w:rPr>
            </w:pPr>
            <w:r w:rsidRPr="00231E22">
              <w:rPr>
                <w:rStyle w:val="normaltextrun"/>
                <w:rFonts w:eastAsiaTheme="majorEastAsia"/>
                <w:sz w:val="20"/>
                <w:szCs w:val="20"/>
              </w:rPr>
              <w:t>44.200</w:t>
            </w:r>
            <w:r w:rsidRPr="00231E22">
              <w:rPr>
                <w:rStyle w:val="eop"/>
                <w:sz w:val="20"/>
                <w:szCs w:val="20"/>
              </w:rPr>
              <w:t> </w:t>
            </w:r>
          </w:p>
        </w:tc>
        <w:tc>
          <w:tcPr>
            <w:tcW w:w="1227" w:type="dxa"/>
            <w:tcBorders>
              <w:top w:val="single" w:sz="4" w:space="0" w:color="auto"/>
              <w:left w:val="nil"/>
              <w:bottom w:val="single" w:sz="6" w:space="0" w:color="auto"/>
              <w:right w:val="single" w:sz="6" w:space="0" w:color="auto"/>
            </w:tcBorders>
            <w:shd w:val="clear" w:color="auto" w:fill="auto"/>
            <w:vAlign w:val="center"/>
          </w:tcPr>
          <w:p w14:paraId="0EDFEDF0" w14:textId="77777777" w:rsidR="00E26A71" w:rsidRPr="00231E22" w:rsidRDefault="00E26A71" w:rsidP="00BB4FA7">
            <w:pPr>
              <w:jc w:val="right"/>
              <w:rPr>
                <w:sz w:val="20"/>
                <w:szCs w:val="20"/>
              </w:rPr>
            </w:pPr>
            <w:r w:rsidRPr="00231E22">
              <w:rPr>
                <w:rStyle w:val="normaltextrun"/>
                <w:rFonts w:eastAsiaTheme="majorEastAsia"/>
                <w:sz w:val="20"/>
                <w:szCs w:val="20"/>
              </w:rPr>
              <w:t>44.200</w:t>
            </w:r>
            <w:r w:rsidRPr="00231E22">
              <w:rPr>
                <w:rStyle w:val="eop"/>
                <w:sz w:val="20"/>
                <w:szCs w:val="20"/>
              </w:rPr>
              <w:t> </w:t>
            </w:r>
          </w:p>
        </w:tc>
      </w:tr>
      <w:tr w:rsidR="00231E22" w:rsidRPr="00231E22" w14:paraId="5F8BE1FB" w14:textId="77777777" w:rsidTr="00BB4FA7">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B805867" w14:textId="77777777" w:rsidR="00E26A71" w:rsidRPr="00231E22" w:rsidRDefault="00E26A71" w:rsidP="00BB4FA7">
            <w:pPr>
              <w:rPr>
                <w:b/>
                <w:bCs/>
                <w:sz w:val="20"/>
                <w:szCs w:val="20"/>
              </w:rPr>
            </w:pPr>
            <w:r w:rsidRPr="00231E22">
              <w:rPr>
                <w:rStyle w:val="normaltextrun"/>
                <w:rFonts w:eastAsiaTheme="majorEastAsia"/>
                <w:b/>
                <w:bCs/>
                <w:sz w:val="20"/>
                <w:szCs w:val="20"/>
              </w:rPr>
              <w:t>Program: PROSTORNI PLANOVI</w:t>
            </w:r>
            <w:r w:rsidRPr="00231E22">
              <w:rPr>
                <w:rStyle w:val="eop"/>
                <w:sz w:val="20"/>
                <w:szCs w:val="20"/>
              </w:rPr>
              <w:t> </w:t>
            </w:r>
          </w:p>
        </w:tc>
        <w:tc>
          <w:tcPr>
            <w:tcW w:w="1116" w:type="dxa"/>
            <w:tcBorders>
              <w:top w:val="nil"/>
              <w:left w:val="single" w:sz="6" w:space="0" w:color="auto"/>
              <w:bottom w:val="single" w:sz="4" w:space="0" w:color="auto"/>
              <w:right w:val="single" w:sz="6" w:space="0" w:color="auto"/>
            </w:tcBorders>
            <w:shd w:val="clear" w:color="auto" w:fill="auto"/>
            <w:vAlign w:val="center"/>
          </w:tcPr>
          <w:p w14:paraId="55CC1DD1" w14:textId="77777777" w:rsidR="00E26A71" w:rsidRPr="00231E22" w:rsidRDefault="00E26A71" w:rsidP="00BB4FA7">
            <w:pPr>
              <w:jc w:val="right"/>
              <w:rPr>
                <w:sz w:val="20"/>
                <w:szCs w:val="20"/>
              </w:rPr>
            </w:pPr>
            <w:r w:rsidRPr="00231E22">
              <w:rPr>
                <w:rStyle w:val="normaltextrun"/>
                <w:rFonts w:eastAsiaTheme="majorEastAsia"/>
                <w:sz w:val="20"/>
                <w:szCs w:val="20"/>
              </w:rPr>
              <w:t>516.391</w:t>
            </w:r>
            <w:r w:rsidRPr="00231E22">
              <w:rPr>
                <w:rStyle w:val="eop"/>
                <w:sz w:val="20"/>
                <w:szCs w:val="20"/>
              </w:rPr>
              <w:t> </w:t>
            </w:r>
          </w:p>
        </w:tc>
        <w:tc>
          <w:tcPr>
            <w:tcW w:w="1166" w:type="dxa"/>
            <w:tcBorders>
              <w:top w:val="nil"/>
              <w:left w:val="single" w:sz="6" w:space="0" w:color="auto"/>
              <w:bottom w:val="single" w:sz="4" w:space="0" w:color="auto"/>
              <w:right w:val="single" w:sz="6" w:space="0" w:color="auto"/>
            </w:tcBorders>
            <w:shd w:val="clear" w:color="auto" w:fill="auto"/>
            <w:vAlign w:val="center"/>
          </w:tcPr>
          <w:p w14:paraId="12A0AFD3" w14:textId="77777777" w:rsidR="00E26A71" w:rsidRPr="00231E22" w:rsidRDefault="00E26A71" w:rsidP="00BB4FA7">
            <w:pPr>
              <w:jc w:val="right"/>
              <w:rPr>
                <w:sz w:val="20"/>
                <w:szCs w:val="20"/>
              </w:rPr>
            </w:pPr>
            <w:r w:rsidRPr="00231E22">
              <w:rPr>
                <w:rStyle w:val="normaltextrun"/>
                <w:rFonts w:eastAsiaTheme="majorEastAsia"/>
                <w:sz w:val="20"/>
                <w:szCs w:val="20"/>
              </w:rPr>
              <w:t>140.650</w:t>
            </w:r>
            <w:r w:rsidRPr="00231E22">
              <w:rPr>
                <w:rStyle w:val="eop"/>
                <w:sz w:val="20"/>
                <w:szCs w:val="20"/>
              </w:rPr>
              <w:t> </w:t>
            </w:r>
          </w:p>
        </w:tc>
        <w:tc>
          <w:tcPr>
            <w:tcW w:w="1227" w:type="dxa"/>
            <w:tcBorders>
              <w:top w:val="nil"/>
              <w:left w:val="nil"/>
              <w:bottom w:val="single" w:sz="4" w:space="0" w:color="auto"/>
              <w:right w:val="single" w:sz="6" w:space="0" w:color="auto"/>
            </w:tcBorders>
            <w:shd w:val="clear" w:color="auto" w:fill="auto"/>
            <w:vAlign w:val="center"/>
          </w:tcPr>
          <w:p w14:paraId="3985DD69" w14:textId="77777777" w:rsidR="00E26A71" w:rsidRPr="00231E22" w:rsidRDefault="00E26A71" w:rsidP="00BB4FA7">
            <w:pPr>
              <w:jc w:val="right"/>
              <w:rPr>
                <w:sz w:val="20"/>
                <w:szCs w:val="20"/>
              </w:rPr>
            </w:pPr>
            <w:r w:rsidRPr="00231E22">
              <w:rPr>
                <w:rStyle w:val="normaltextrun"/>
                <w:rFonts w:eastAsiaTheme="majorEastAsia"/>
                <w:sz w:val="20"/>
                <w:szCs w:val="20"/>
              </w:rPr>
              <w:t>120.500</w:t>
            </w:r>
            <w:r w:rsidRPr="00231E22">
              <w:rPr>
                <w:rStyle w:val="eop"/>
                <w:sz w:val="20"/>
                <w:szCs w:val="20"/>
              </w:rPr>
              <w:t> </w:t>
            </w:r>
          </w:p>
        </w:tc>
      </w:tr>
      <w:tr w:rsidR="00231E22" w:rsidRPr="00231E22" w14:paraId="64DCE88F" w14:textId="77777777" w:rsidTr="00BB4FA7">
        <w:trPr>
          <w:trHeight w:val="329"/>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9360C" w14:textId="77777777" w:rsidR="00E26A71" w:rsidRPr="00231E22" w:rsidRDefault="00E26A71" w:rsidP="00BB4FA7">
            <w:pPr>
              <w:rPr>
                <w:rStyle w:val="normaltextrun"/>
                <w:rFonts w:eastAsiaTheme="majorEastAsia"/>
              </w:rPr>
            </w:pPr>
            <w:r w:rsidRPr="00231E22">
              <w:rPr>
                <w:rStyle w:val="normaltextrun"/>
                <w:rFonts w:eastAsiaTheme="majorEastAsia"/>
                <w:b/>
                <w:bCs/>
                <w:sz w:val="20"/>
                <w:szCs w:val="20"/>
              </w:rPr>
              <w:t>Program: IZRADA STRATEŠKIH DOKUMENATA GRADA SAMOBORA</w:t>
            </w:r>
            <w:r w:rsidRPr="00231E22">
              <w:rPr>
                <w:rStyle w:val="normaltextrun"/>
                <w:rFonts w:eastAsiaTheme="majorEastAsia"/>
                <w:b/>
                <w:bCs/>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34B385D" w14:textId="77777777" w:rsidR="00E26A71" w:rsidRPr="00231E22" w:rsidRDefault="00E26A71" w:rsidP="00BB4FA7">
            <w:pPr>
              <w:jc w:val="right"/>
              <w:rPr>
                <w:sz w:val="20"/>
                <w:szCs w:val="20"/>
              </w:rPr>
            </w:pPr>
            <w:r w:rsidRPr="00231E22">
              <w:rPr>
                <w:rStyle w:val="normaltextrun"/>
                <w:rFonts w:eastAsiaTheme="majorEastAsia"/>
                <w:sz w:val="20"/>
                <w:szCs w:val="20"/>
              </w:rPr>
              <w:t>61.860</w:t>
            </w:r>
            <w:r w:rsidRPr="00231E22">
              <w:rPr>
                <w:rStyle w:val="eop"/>
                <w:sz w:val="20"/>
                <w:szCs w:val="20"/>
              </w:rPr>
              <w:t> </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17BDFEA3" w14:textId="77777777" w:rsidR="00E26A71" w:rsidRPr="00231E22" w:rsidRDefault="00E26A71" w:rsidP="00BB4FA7">
            <w:pPr>
              <w:jc w:val="right"/>
              <w:rPr>
                <w:sz w:val="20"/>
                <w:szCs w:val="20"/>
              </w:rPr>
            </w:pPr>
            <w:r w:rsidRPr="00231E22">
              <w:rPr>
                <w:rStyle w:val="normaltextrun"/>
                <w:rFonts w:eastAsiaTheme="majorEastAsia"/>
                <w:sz w:val="20"/>
                <w:szCs w:val="20"/>
              </w:rPr>
              <w:t>20.000</w:t>
            </w:r>
            <w:r w:rsidRPr="00231E22">
              <w:rPr>
                <w:rStyle w:val="eop"/>
                <w:sz w:val="20"/>
                <w:szCs w:val="20"/>
              </w:rPr>
              <w:t> </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EDE6531" w14:textId="77777777" w:rsidR="00E26A71" w:rsidRPr="00231E22" w:rsidRDefault="00E26A71" w:rsidP="00BB4FA7">
            <w:pPr>
              <w:jc w:val="right"/>
              <w:rPr>
                <w:sz w:val="20"/>
                <w:szCs w:val="20"/>
              </w:rPr>
            </w:pPr>
            <w:r w:rsidRPr="00231E22">
              <w:rPr>
                <w:rStyle w:val="normaltextrun"/>
                <w:rFonts w:eastAsiaTheme="majorEastAsia"/>
                <w:sz w:val="20"/>
                <w:szCs w:val="20"/>
              </w:rPr>
              <w:t>20.000</w:t>
            </w:r>
            <w:r w:rsidRPr="00231E22">
              <w:rPr>
                <w:rStyle w:val="eop"/>
                <w:sz w:val="20"/>
                <w:szCs w:val="20"/>
              </w:rPr>
              <w:t> </w:t>
            </w:r>
          </w:p>
        </w:tc>
      </w:tr>
      <w:tr w:rsidR="00231E22" w:rsidRPr="00231E22" w14:paraId="08956B0E" w14:textId="77777777" w:rsidTr="00BB4FA7">
        <w:trPr>
          <w:trHeight w:val="329"/>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tcPr>
          <w:p w14:paraId="09D29530" w14:textId="77777777" w:rsidR="00E26A71" w:rsidRPr="00231E22" w:rsidRDefault="00E26A71" w:rsidP="00BB4FA7">
            <w:pPr>
              <w:rPr>
                <w:rStyle w:val="normaltextrun"/>
                <w:rFonts w:eastAsiaTheme="majorEastAsia"/>
                <w:b/>
                <w:bCs/>
                <w:sz w:val="20"/>
                <w:szCs w:val="20"/>
              </w:rPr>
            </w:pPr>
            <w:r w:rsidRPr="00231E22">
              <w:rPr>
                <w:rStyle w:val="normaltextrun"/>
                <w:rFonts w:eastAsiaTheme="majorEastAsia"/>
                <w:b/>
                <w:bCs/>
                <w:sz w:val="20"/>
                <w:szCs w:val="20"/>
              </w:rPr>
              <w:t>Program: ZAŠTITA OD POŽARA I CIVILNA ZAŠTITA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EB200BE" w14:textId="77777777" w:rsidR="00E26A71" w:rsidRPr="00231E22" w:rsidRDefault="00E26A71" w:rsidP="00BB4FA7">
            <w:pPr>
              <w:jc w:val="right"/>
              <w:rPr>
                <w:rStyle w:val="normaltextrun"/>
                <w:rFonts w:eastAsiaTheme="majorEastAsia"/>
                <w:sz w:val="20"/>
                <w:szCs w:val="20"/>
              </w:rPr>
            </w:pPr>
            <w:r w:rsidRPr="00231E22">
              <w:rPr>
                <w:rStyle w:val="normaltextrun"/>
                <w:rFonts w:eastAsiaTheme="majorEastAsia"/>
                <w:sz w:val="20"/>
                <w:szCs w:val="20"/>
              </w:rPr>
              <w:t>1.112.278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3DD35C9B" w14:textId="77777777" w:rsidR="00E26A71" w:rsidRPr="00231E22" w:rsidRDefault="00E26A71" w:rsidP="00BB4FA7">
            <w:pPr>
              <w:jc w:val="right"/>
              <w:rPr>
                <w:rStyle w:val="normaltextrun"/>
                <w:rFonts w:eastAsiaTheme="majorEastAsia"/>
                <w:sz w:val="20"/>
                <w:szCs w:val="20"/>
              </w:rPr>
            </w:pPr>
            <w:r w:rsidRPr="00231E22">
              <w:rPr>
                <w:rStyle w:val="normaltextrun"/>
                <w:rFonts w:eastAsiaTheme="majorEastAsia"/>
                <w:sz w:val="20"/>
                <w:szCs w:val="20"/>
              </w:rPr>
              <w:t>1.062.116</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0946938" w14:textId="77777777" w:rsidR="00E26A71" w:rsidRPr="00231E22" w:rsidRDefault="00E26A71" w:rsidP="00BB4FA7">
            <w:pPr>
              <w:jc w:val="right"/>
              <w:rPr>
                <w:rStyle w:val="normaltextrun"/>
                <w:rFonts w:eastAsiaTheme="majorEastAsia"/>
                <w:sz w:val="20"/>
                <w:szCs w:val="20"/>
              </w:rPr>
            </w:pPr>
            <w:r w:rsidRPr="00231E22">
              <w:rPr>
                <w:rStyle w:val="normaltextrun"/>
                <w:rFonts w:eastAsiaTheme="majorEastAsia"/>
                <w:sz w:val="20"/>
                <w:szCs w:val="20"/>
              </w:rPr>
              <w:t>1.071.432</w:t>
            </w:r>
          </w:p>
        </w:tc>
      </w:tr>
      <w:tr w:rsidR="00231E22" w:rsidRPr="00231E22" w14:paraId="0F62D3B1" w14:textId="77777777" w:rsidTr="00BB4FA7">
        <w:trPr>
          <w:trHeight w:val="314"/>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8A62A" w14:textId="77777777" w:rsidR="00E26A71" w:rsidRPr="00231E22" w:rsidRDefault="00E26A71" w:rsidP="00BB4FA7">
            <w:pPr>
              <w:rPr>
                <w:b/>
                <w:bCs/>
                <w:sz w:val="20"/>
                <w:szCs w:val="20"/>
              </w:rPr>
            </w:pPr>
            <w:r w:rsidRPr="00231E22">
              <w:rPr>
                <w:rStyle w:val="normaltextrun"/>
                <w:rFonts w:eastAsiaTheme="majorEastAsia"/>
                <w:b/>
                <w:bCs/>
                <w:sz w:val="20"/>
                <w:szCs w:val="20"/>
              </w:rPr>
              <w:t>UKUPNO:</w:t>
            </w:r>
            <w:r w:rsidRPr="00231E22">
              <w:rPr>
                <w:rStyle w:val="eop"/>
                <w:sz w:val="20"/>
                <w:szCs w:val="20"/>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34B8E4D" w14:textId="77777777" w:rsidR="00E26A71" w:rsidRPr="00231E22" w:rsidRDefault="00E26A71" w:rsidP="00BB4FA7">
            <w:pPr>
              <w:jc w:val="right"/>
              <w:rPr>
                <w:rStyle w:val="normaltextrun"/>
                <w:rFonts w:eastAsiaTheme="majorEastAsia"/>
              </w:rPr>
            </w:pPr>
            <w:r w:rsidRPr="00231E22">
              <w:rPr>
                <w:rStyle w:val="normaltextrun"/>
                <w:rFonts w:eastAsiaTheme="majorEastAsia"/>
                <w:b/>
                <w:bCs/>
                <w:sz w:val="20"/>
                <w:szCs w:val="20"/>
              </w:rPr>
              <w:t>15.985.596</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049EC8D0" w14:textId="77777777" w:rsidR="00E26A71" w:rsidRPr="00231E22" w:rsidRDefault="00E26A71" w:rsidP="00BB4FA7">
            <w:pPr>
              <w:jc w:val="right"/>
              <w:rPr>
                <w:b/>
                <w:bCs/>
                <w:sz w:val="20"/>
                <w:szCs w:val="20"/>
              </w:rPr>
            </w:pPr>
            <w:r w:rsidRPr="00231E22">
              <w:rPr>
                <w:rStyle w:val="normaltextrun"/>
                <w:rFonts w:eastAsiaTheme="majorEastAsia"/>
                <w:b/>
                <w:bCs/>
                <w:sz w:val="20"/>
                <w:szCs w:val="20"/>
              </w:rPr>
              <w:t>14.066.357</w:t>
            </w:r>
            <w:r w:rsidRPr="00231E22">
              <w:rPr>
                <w:rStyle w:val="eop"/>
                <w:sz w:val="20"/>
                <w:szCs w:val="20"/>
              </w:rPr>
              <w:t> </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A8A86D1" w14:textId="77777777" w:rsidR="00E26A71" w:rsidRPr="00231E22" w:rsidRDefault="00E26A71" w:rsidP="00BB4FA7">
            <w:pPr>
              <w:jc w:val="right"/>
              <w:rPr>
                <w:rStyle w:val="normaltextrun"/>
                <w:rFonts w:eastAsiaTheme="majorEastAsia"/>
              </w:rPr>
            </w:pPr>
            <w:r w:rsidRPr="00231E22">
              <w:rPr>
                <w:rStyle w:val="normaltextrun"/>
                <w:rFonts w:eastAsiaTheme="majorEastAsia"/>
                <w:b/>
                <w:bCs/>
                <w:sz w:val="20"/>
                <w:szCs w:val="20"/>
              </w:rPr>
              <w:t>9.992.892</w:t>
            </w:r>
            <w:r w:rsidRPr="00231E22">
              <w:rPr>
                <w:rStyle w:val="normaltextrun"/>
                <w:rFonts w:eastAsiaTheme="majorEastAsia"/>
                <w:b/>
                <w:bCs/>
              </w:rPr>
              <w:t> </w:t>
            </w:r>
          </w:p>
        </w:tc>
      </w:tr>
    </w:tbl>
    <w:p w14:paraId="059C2781" w14:textId="77777777" w:rsidR="00E26A71" w:rsidRPr="00874324" w:rsidRDefault="00E26A71" w:rsidP="00E26A71">
      <w:pPr>
        <w:pStyle w:val="paragraph"/>
        <w:spacing w:before="0" w:beforeAutospacing="0" w:after="0" w:afterAutospacing="0"/>
        <w:jc w:val="both"/>
        <w:textAlignment w:val="baseline"/>
        <w:rPr>
          <w:rStyle w:val="normaltextrun"/>
          <w:rFonts w:eastAsiaTheme="majorEastAsia"/>
        </w:rPr>
      </w:pPr>
    </w:p>
    <w:p w14:paraId="7B348C15" w14:textId="29EEF6AB" w:rsidR="00994B4C" w:rsidRPr="002C2952" w:rsidRDefault="00994B4C" w:rsidP="00994B4C">
      <w:pPr>
        <w:pStyle w:val="paragraph"/>
        <w:spacing w:before="0" w:beforeAutospacing="0" w:after="0" w:afterAutospacing="0"/>
        <w:jc w:val="both"/>
        <w:textAlignment w:val="baseline"/>
        <w:rPr>
          <w:rStyle w:val="normaltextrun"/>
          <w:rFonts w:eastAsiaTheme="majorEastAsia"/>
        </w:rPr>
      </w:pPr>
    </w:p>
    <w:p w14:paraId="11809478" w14:textId="0582B98B" w:rsidR="001551F2" w:rsidRPr="00671F1F" w:rsidRDefault="001551F2" w:rsidP="001551F2">
      <w:pPr>
        <w:jc w:val="both"/>
        <w:rPr>
          <w:rFonts w:eastAsiaTheme="minorHAnsi"/>
          <w:b/>
          <w:bCs/>
          <w:szCs w:val="22"/>
          <w:lang w:eastAsia="en-US"/>
        </w:rPr>
      </w:pPr>
      <w:r w:rsidRPr="00671F1F">
        <w:rPr>
          <w:rFonts w:eastAsiaTheme="minorHAnsi"/>
          <w:b/>
          <w:bCs/>
          <w:szCs w:val="22"/>
          <w:lang w:eastAsia="en-US"/>
        </w:rPr>
        <w:t>RAZDJEL 003 UPRAVNI ODJEL ZA GOSPODARSTVO, RAZVOJ I PROJEKTE EUROPSKE UNIJE</w:t>
      </w:r>
    </w:p>
    <w:p w14:paraId="4B77A717" w14:textId="77777777" w:rsidR="001551F2" w:rsidRPr="00671F1F" w:rsidRDefault="001551F2" w:rsidP="00047253">
      <w:pPr>
        <w:jc w:val="both"/>
        <w:rPr>
          <w:rFonts w:eastAsiaTheme="minorHAnsi"/>
          <w:b/>
          <w:bCs/>
          <w:szCs w:val="22"/>
          <w:lang w:eastAsia="en-US"/>
        </w:rPr>
      </w:pPr>
    </w:p>
    <w:p w14:paraId="221A8EA1" w14:textId="0314AE84" w:rsidR="00047253" w:rsidRPr="00671F1F" w:rsidRDefault="00047253" w:rsidP="00047253">
      <w:pPr>
        <w:jc w:val="both"/>
        <w:rPr>
          <w:rFonts w:eastAsiaTheme="minorHAnsi"/>
          <w:b/>
          <w:bCs/>
          <w:szCs w:val="22"/>
          <w:lang w:eastAsia="en-US"/>
        </w:rPr>
      </w:pPr>
      <w:r w:rsidRPr="00671F1F">
        <w:rPr>
          <w:rFonts w:eastAsiaTheme="minorHAnsi"/>
          <w:b/>
          <w:bCs/>
          <w:szCs w:val="22"/>
          <w:lang w:eastAsia="en-US"/>
        </w:rPr>
        <w:t>GLAVA 00320 UPRAVNI ODJEL ZA GOSPODARSTVO, RAZVOJ I PROJEKTE EUROPSKE UNIJE</w:t>
      </w:r>
    </w:p>
    <w:p w14:paraId="6FDE74AD" w14:textId="77777777" w:rsidR="00047253" w:rsidRPr="002C2952"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972"/>
        <w:gridCol w:w="1172"/>
        <w:gridCol w:w="1100"/>
        <w:gridCol w:w="1235"/>
        <w:gridCol w:w="1319"/>
        <w:gridCol w:w="1274"/>
      </w:tblGrid>
      <w:tr w:rsidR="002C2952" w:rsidRPr="002C2952" w14:paraId="5B4F413F" w14:textId="77777777" w:rsidTr="007E3F9C">
        <w:trPr>
          <w:trHeight w:val="270"/>
          <w:jc w:val="center"/>
        </w:trPr>
        <w:tc>
          <w:tcPr>
            <w:tcW w:w="10206" w:type="dxa"/>
            <w:gridSpan w:val="7"/>
            <w:shd w:val="clear" w:color="auto" w:fill="D9D9D9" w:themeFill="background1" w:themeFillShade="D9"/>
            <w:vAlign w:val="center"/>
          </w:tcPr>
          <w:p w14:paraId="442F07E9" w14:textId="77777777" w:rsidR="00047253" w:rsidRPr="002C2952" w:rsidRDefault="00047253" w:rsidP="007E3F9C">
            <w:pPr>
              <w:rPr>
                <w:b/>
                <w:bCs/>
              </w:rPr>
            </w:pPr>
            <w:r w:rsidRPr="002C2952">
              <w:rPr>
                <w:b/>
                <w:bCs/>
              </w:rPr>
              <w:t>Program: JAVNA UPRAVA I ADMINISTRACIJA</w:t>
            </w:r>
          </w:p>
        </w:tc>
      </w:tr>
      <w:tr w:rsidR="002C2952" w:rsidRPr="002C2952" w14:paraId="7563227E" w14:textId="77777777" w:rsidTr="007E3F9C">
        <w:trPr>
          <w:trHeight w:val="555"/>
          <w:jc w:val="center"/>
        </w:trPr>
        <w:tc>
          <w:tcPr>
            <w:tcW w:w="10206" w:type="dxa"/>
            <w:gridSpan w:val="7"/>
            <w:vAlign w:val="center"/>
          </w:tcPr>
          <w:p w14:paraId="0A86F24B" w14:textId="77777777" w:rsidR="00047253" w:rsidRPr="002C2952" w:rsidRDefault="00047253" w:rsidP="007E3F9C">
            <w:pPr>
              <w:jc w:val="both"/>
              <w:rPr>
                <w:sz w:val="20"/>
                <w:szCs w:val="20"/>
              </w:rPr>
            </w:pPr>
            <w:r w:rsidRPr="002C2952">
              <w:rPr>
                <w:sz w:val="20"/>
                <w:szCs w:val="20"/>
              </w:rPr>
              <w:t xml:space="preserve">Zakonske i druge pravne osnove programa: </w:t>
            </w:r>
          </w:p>
          <w:p w14:paraId="7609EA01" w14:textId="7777777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rFonts w:eastAsiaTheme="minorEastAsia"/>
                <w:sz w:val="20"/>
                <w:szCs w:val="20"/>
              </w:rPr>
              <w:t>Nacionalna razvojna strategija Republike Hrvatske do 2030. (NN br.13/21)</w:t>
            </w:r>
          </w:p>
        </w:tc>
      </w:tr>
      <w:tr w:rsidR="002C2952" w:rsidRPr="002C2952" w14:paraId="7BF5AF47" w14:textId="77777777" w:rsidTr="007E3F9C">
        <w:trPr>
          <w:trHeight w:val="690"/>
          <w:jc w:val="center"/>
        </w:trPr>
        <w:tc>
          <w:tcPr>
            <w:tcW w:w="10206" w:type="dxa"/>
            <w:gridSpan w:val="7"/>
            <w:vAlign w:val="center"/>
          </w:tcPr>
          <w:p w14:paraId="772F3EF8" w14:textId="77777777" w:rsidR="00047253" w:rsidRPr="002C2952" w:rsidRDefault="00047253" w:rsidP="007E3F9C">
            <w:pPr>
              <w:rPr>
                <w:b/>
                <w:sz w:val="20"/>
                <w:szCs w:val="20"/>
              </w:rPr>
            </w:pPr>
            <w:r w:rsidRPr="002C2952">
              <w:rPr>
                <w:b/>
                <w:sz w:val="20"/>
                <w:szCs w:val="20"/>
              </w:rPr>
              <w:t>Razvojna mjera</w:t>
            </w:r>
            <w:r w:rsidRPr="002C2952">
              <w:rPr>
                <w:b/>
                <w:i/>
                <w:sz w:val="20"/>
                <w:szCs w:val="20"/>
              </w:rPr>
              <w:t xml:space="preserve"> </w:t>
            </w:r>
            <w:r w:rsidRPr="002C2952">
              <w:rPr>
                <w:i/>
                <w:sz w:val="20"/>
                <w:szCs w:val="20"/>
              </w:rPr>
              <w:t>(poveznica sa strateškim okvirom Provedbenog programa Grada Samobora za razdoblje 2021. – 2025.):</w:t>
            </w:r>
          </w:p>
          <w:p w14:paraId="6A8FB264" w14:textId="77777777" w:rsidR="00047253" w:rsidRPr="002C2952" w:rsidRDefault="00047253" w:rsidP="007E3F9C">
            <w:pPr>
              <w:rPr>
                <w:i/>
                <w:sz w:val="20"/>
                <w:szCs w:val="20"/>
              </w:rPr>
            </w:pPr>
            <w:r w:rsidRPr="002C2952">
              <w:rPr>
                <w:i/>
                <w:sz w:val="20"/>
                <w:szCs w:val="20"/>
              </w:rPr>
              <w:t>13. Lokalna uprava i administracija</w:t>
            </w:r>
          </w:p>
          <w:p w14:paraId="25BBA1BD" w14:textId="77777777" w:rsidR="00047253" w:rsidRPr="002C2952" w:rsidRDefault="00047253" w:rsidP="007E3F9C">
            <w:pPr>
              <w:rPr>
                <w:sz w:val="20"/>
                <w:szCs w:val="20"/>
              </w:rPr>
            </w:pPr>
          </w:p>
          <w:p w14:paraId="2A38895B" w14:textId="77777777" w:rsidR="00047253" w:rsidRPr="002C2952" w:rsidRDefault="00047253" w:rsidP="007E3F9C">
            <w:pPr>
              <w:rPr>
                <w:b/>
                <w:sz w:val="20"/>
                <w:szCs w:val="20"/>
              </w:rPr>
            </w:pPr>
            <w:r w:rsidRPr="002C2952">
              <w:rPr>
                <w:b/>
                <w:sz w:val="20"/>
                <w:szCs w:val="20"/>
              </w:rPr>
              <w:t>Pokazatelji rezultata:</w:t>
            </w:r>
          </w:p>
          <w:p w14:paraId="55FA3CA7" w14:textId="77777777" w:rsidR="00047253" w:rsidRPr="002C2952" w:rsidRDefault="00047253" w:rsidP="007E3F9C">
            <w:pPr>
              <w:rPr>
                <w:sz w:val="20"/>
                <w:szCs w:val="20"/>
              </w:rPr>
            </w:pPr>
            <w:r w:rsidRPr="002C2952">
              <w:rPr>
                <w:sz w:val="20"/>
                <w:szCs w:val="20"/>
              </w:rPr>
              <w:t>Sukladno Prilogu 1. Provedbenog programa Grada Samobora za razdoblje 2021. – 2025.</w:t>
            </w:r>
          </w:p>
        </w:tc>
      </w:tr>
      <w:tr w:rsidR="002C2952" w:rsidRPr="002C2952" w14:paraId="394046F9" w14:textId="77777777" w:rsidTr="007E3F9C">
        <w:trPr>
          <w:trHeight w:val="300"/>
          <w:jc w:val="center"/>
        </w:trPr>
        <w:tc>
          <w:tcPr>
            <w:tcW w:w="10206" w:type="dxa"/>
            <w:gridSpan w:val="7"/>
            <w:shd w:val="clear" w:color="auto" w:fill="F2F2F2" w:themeFill="background1" w:themeFillShade="F2"/>
            <w:vAlign w:val="center"/>
          </w:tcPr>
          <w:p w14:paraId="1B52241E" w14:textId="77777777" w:rsidR="00047253" w:rsidRPr="002C2952" w:rsidRDefault="00047253" w:rsidP="007E3F9C">
            <w:pPr>
              <w:rPr>
                <w:b/>
                <w:sz w:val="20"/>
                <w:szCs w:val="20"/>
              </w:rPr>
            </w:pPr>
            <w:r w:rsidRPr="002C2952">
              <w:rPr>
                <w:b/>
                <w:sz w:val="20"/>
                <w:szCs w:val="20"/>
              </w:rPr>
              <w:t>Naziv aktivnosti/projekta u Proračunu: DIGITALIZACIJA I JAČANJE KAPACITETA LOKALNE SAMOUPRAVE</w:t>
            </w:r>
          </w:p>
        </w:tc>
      </w:tr>
      <w:tr w:rsidR="002C2952" w:rsidRPr="002C2952" w14:paraId="46EC1D2C" w14:textId="77777777" w:rsidTr="007E3F9C">
        <w:trPr>
          <w:trHeight w:val="255"/>
          <w:jc w:val="center"/>
        </w:trPr>
        <w:tc>
          <w:tcPr>
            <w:tcW w:w="6378" w:type="dxa"/>
            <w:gridSpan w:val="4"/>
            <w:vMerge w:val="restart"/>
            <w:vAlign w:val="center"/>
          </w:tcPr>
          <w:p w14:paraId="71EFA182"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1113FD61"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3BCEC1DA" w14:textId="77777777" w:rsidTr="007C7CA9">
        <w:trPr>
          <w:trHeight w:val="210"/>
          <w:jc w:val="center"/>
        </w:trPr>
        <w:tc>
          <w:tcPr>
            <w:tcW w:w="6378" w:type="dxa"/>
            <w:gridSpan w:val="4"/>
            <w:vMerge/>
            <w:vAlign w:val="center"/>
          </w:tcPr>
          <w:p w14:paraId="6B27FDE5" w14:textId="77777777" w:rsidR="00047253" w:rsidRPr="002C2952" w:rsidRDefault="00047253" w:rsidP="007E3F9C"/>
        </w:tc>
        <w:tc>
          <w:tcPr>
            <w:tcW w:w="1235" w:type="dxa"/>
            <w:vAlign w:val="center"/>
          </w:tcPr>
          <w:p w14:paraId="78441D05"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681A3922"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510EB1FB" w14:textId="77777777" w:rsidR="00047253" w:rsidRPr="002C2952" w:rsidRDefault="00047253" w:rsidP="007E3F9C">
            <w:pPr>
              <w:jc w:val="center"/>
              <w:rPr>
                <w:sz w:val="20"/>
                <w:szCs w:val="20"/>
              </w:rPr>
            </w:pPr>
            <w:r w:rsidRPr="002C2952">
              <w:rPr>
                <w:sz w:val="20"/>
                <w:szCs w:val="20"/>
              </w:rPr>
              <w:t>2025.</w:t>
            </w:r>
          </w:p>
        </w:tc>
      </w:tr>
      <w:tr w:rsidR="002C2952" w:rsidRPr="002C2952" w14:paraId="223A4246" w14:textId="77777777" w:rsidTr="007C7CA9">
        <w:trPr>
          <w:trHeight w:val="555"/>
          <w:jc w:val="center"/>
        </w:trPr>
        <w:tc>
          <w:tcPr>
            <w:tcW w:w="6378" w:type="dxa"/>
            <w:gridSpan w:val="4"/>
            <w:vAlign w:val="center"/>
          </w:tcPr>
          <w:p w14:paraId="05EF8F9B" w14:textId="6B4DF60E" w:rsidR="00047253" w:rsidRPr="002C2952" w:rsidRDefault="00047253" w:rsidP="007E3F9C">
            <w:pPr>
              <w:jc w:val="both"/>
              <w:rPr>
                <w:sz w:val="20"/>
                <w:szCs w:val="20"/>
              </w:rPr>
            </w:pPr>
            <w:r w:rsidRPr="002C2952">
              <w:rPr>
                <w:sz w:val="20"/>
                <w:szCs w:val="20"/>
              </w:rPr>
              <w:t>Priprema dokumentacije za implementaciju digitalizacije lokalne samouprave. Projekt digitalizacije i jačanja kapaciteta lokalne samouprave obuhvatiti će edukacije i stručne seminare kojima je cilj daljnje usavršavanje znanja i vještina zaposlenika Grada Samobora. Digitalizirat će se interni procesi gradske uprave s ciljem brže i učinkovitije uprave te eksterni procesi (usluge) za građane grada Samobora. Potonjima je cilj povećana i olakšana dostupnost usluga.</w:t>
            </w:r>
          </w:p>
        </w:tc>
        <w:tc>
          <w:tcPr>
            <w:tcW w:w="1235" w:type="dxa"/>
            <w:vAlign w:val="center"/>
          </w:tcPr>
          <w:p w14:paraId="5264E4C1" w14:textId="77777777" w:rsidR="00047253" w:rsidRPr="002C2952" w:rsidRDefault="00047253" w:rsidP="007E3F9C">
            <w:pPr>
              <w:jc w:val="right"/>
              <w:rPr>
                <w:b/>
                <w:sz w:val="20"/>
                <w:szCs w:val="20"/>
              </w:rPr>
            </w:pPr>
            <w:r w:rsidRPr="002C2952">
              <w:rPr>
                <w:b/>
                <w:sz w:val="20"/>
                <w:szCs w:val="20"/>
              </w:rPr>
              <w:t>6.650</w:t>
            </w:r>
          </w:p>
        </w:tc>
        <w:tc>
          <w:tcPr>
            <w:tcW w:w="1319" w:type="dxa"/>
            <w:vAlign w:val="center"/>
          </w:tcPr>
          <w:p w14:paraId="03A8A9D7" w14:textId="77777777" w:rsidR="00047253" w:rsidRPr="002C2952" w:rsidRDefault="00047253" w:rsidP="007E3F9C">
            <w:pPr>
              <w:jc w:val="right"/>
              <w:rPr>
                <w:b/>
                <w:sz w:val="20"/>
                <w:szCs w:val="20"/>
              </w:rPr>
            </w:pPr>
            <w:r w:rsidRPr="002C2952">
              <w:rPr>
                <w:b/>
                <w:sz w:val="20"/>
                <w:szCs w:val="20"/>
              </w:rPr>
              <w:t>6.650</w:t>
            </w:r>
          </w:p>
        </w:tc>
        <w:tc>
          <w:tcPr>
            <w:tcW w:w="1274" w:type="dxa"/>
            <w:vAlign w:val="center"/>
          </w:tcPr>
          <w:p w14:paraId="78885BE4" w14:textId="77777777" w:rsidR="00047253" w:rsidRPr="002C2952" w:rsidRDefault="00047253" w:rsidP="007E3F9C">
            <w:pPr>
              <w:jc w:val="right"/>
              <w:rPr>
                <w:b/>
                <w:sz w:val="20"/>
                <w:szCs w:val="20"/>
              </w:rPr>
            </w:pPr>
            <w:r w:rsidRPr="002C2952">
              <w:rPr>
                <w:b/>
                <w:sz w:val="20"/>
                <w:szCs w:val="20"/>
              </w:rPr>
              <w:t>6.650</w:t>
            </w:r>
          </w:p>
        </w:tc>
      </w:tr>
      <w:tr w:rsidR="002C2952" w:rsidRPr="002C2952" w14:paraId="388DF849" w14:textId="77777777" w:rsidTr="00FE6F0C">
        <w:trPr>
          <w:trHeight w:val="555"/>
          <w:jc w:val="center"/>
        </w:trPr>
        <w:tc>
          <w:tcPr>
            <w:tcW w:w="2134" w:type="dxa"/>
            <w:vAlign w:val="center"/>
          </w:tcPr>
          <w:p w14:paraId="300D486E" w14:textId="77777777" w:rsidR="00047253" w:rsidRPr="002C2952" w:rsidRDefault="00047253" w:rsidP="007E3F9C">
            <w:pPr>
              <w:rPr>
                <w:rFonts w:eastAsia="Calibri"/>
                <w:b/>
                <w:bCs/>
                <w:sz w:val="20"/>
                <w:szCs w:val="20"/>
              </w:rPr>
            </w:pPr>
            <w:r w:rsidRPr="002C2952">
              <w:rPr>
                <w:rFonts w:eastAsia="Calibri"/>
                <w:b/>
                <w:bCs/>
                <w:sz w:val="20"/>
                <w:szCs w:val="20"/>
              </w:rPr>
              <w:lastRenderedPageBreak/>
              <w:t>Pokazatelj uspješnosti</w:t>
            </w:r>
          </w:p>
        </w:tc>
        <w:tc>
          <w:tcPr>
            <w:tcW w:w="1972" w:type="dxa"/>
            <w:vAlign w:val="center"/>
          </w:tcPr>
          <w:p w14:paraId="08A06501" w14:textId="77777777" w:rsidR="00047253" w:rsidRPr="002C2952" w:rsidRDefault="00047253" w:rsidP="007E3F9C">
            <w:pPr>
              <w:rPr>
                <w:sz w:val="20"/>
                <w:szCs w:val="20"/>
              </w:rPr>
            </w:pPr>
            <w:r w:rsidRPr="002C2952">
              <w:rPr>
                <w:rFonts w:eastAsia="Calibri"/>
                <w:b/>
                <w:sz w:val="20"/>
                <w:szCs w:val="20"/>
              </w:rPr>
              <w:t>Definicija</w:t>
            </w:r>
          </w:p>
        </w:tc>
        <w:tc>
          <w:tcPr>
            <w:tcW w:w="1172" w:type="dxa"/>
            <w:vAlign w:val="center"/>
          </w:tcPr>
          <w:p w14:paraId="0C4F7DF4"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609FC205"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042206ED" w14:textId="042FB9E1" w:rsidR="00047253" w:rsidRPr="002C2952" w:rsidRDefault="00047253" w:rsidP="00CD7A35">
            <w:pPr>
              <w:keepNext/>
              <w:jc w:val="center"/>
              <w:outlineLvl w:val="6"/>
              <w:rPr>
                <w:b/>
                <w:sz w:val="20"/>
                <w:szCs w:val="20"/>
              </w:rPr>
            </w:pPr>
            <w:r w:rsidRPr="002C2952">
              <w:rPr>
                <w:rFonts w:eastAsia="Calibri"/>
                <w:b/>
                <w:sz w:val="20"/>
                <w:szCs w:val="20"/>
              </w:rPr>
              <w:t>Ciljana vrijednost</w:t>
            </w:r>
            <w:r w:rsidR="00CD7A35" w:rsidRPr="002C2952">
              <w:rPr>
                <w:rFonts w:eastAsia="Calibri"/>
                <w:b/>
                <w:sz w:val="20"/>
                <w:szCs w:val="20"/>
              </w:rPr>
              <w:t xml:space="preserve"> </w:t>
            </w:r>
            <w:r w:rsidRPr="002C2952">
              <w:rPr>
                <w:rFonts w:eastAsia="Calibri"/>
                <w:b/>
                <w:sz w:val="20"/>
                <w:szCs w:val="20"/>
              </w:rPr>
              <w:t>2023.</w:t>
            </w:r>
          </w:p>
        </w:tc>
        <w:tc>
          <w:tcPr>
            <w:tcW w:w="1319" w:type="dxa"/>
            <w:vAlign w:val="center"/>
          </w:tcPr>
          <w:p w14:paraId="7D626E23" w14:textId="68D8E70F" w:rsidR="00047253" w:rsidRPr="002C2952" w:rsidRDefault="00047253" w:rsidP="00CD7A35">
            <w:pPr>
              <w:keepNext/>
              <w:jc w:val="center"/>
              <w:outlineLvl w:val="6"/>
              <w:rPr>
                <w:b/>
                <w:sz w:val="20"/>
                <w:szCs w:val="20"/>
              </w:rPr>
            </w:pPr>
            <w:r w:rsidRPr="002C2952">
              <w:rPr>
                <w:rFonts w:eastAsia="Calibri"/>
                <w:b/>
                <w:sz w:val="20"/>
                <w:szCs w:val="20"/>
              </w:rPr>
              <w:t>Ciljana vrijednost</w:t>
            </w:r>
            <w:r w:rsidR="00CD7A35" w:rsidRPr="002C2952">
              <w:rPr>
                <w:rFonts w:eastAsia="Calibri"/>
                <w:b/>
                <w:sz w:val="20"/>
                <w:szCs w:val="20"/>
              </w:rPr>
              <w:t xml:space="preserve"> </w:t>
            </w:r>
            <w:r w:rsidRPr="002C2952">
              <w:rPr>
                <w:rFonts w:eastAsia="Calibri"/>
                <w:b/>
                <w:sz w:val="20"/>
                <w:szCs w:val="20"/>
              </w:rPr>
              <w:t>2024.</w:t>
            </w:r>
          </w:p>
        </w:tc>
        <w:tc>
          <w:tcPr>
            <w:tcW w:w="1274" w:type="dxa"/>
            <w:vAlign w:val="center"/>
          </w:tcPr>
          <w:p w14:paraId="5446BB58" w14:textId="7D9D9FF8" w:rsidR="00047253" w:rsidRPr="002C2952" w:rsidRDefault="00047253" w:rsidP="00CD7A35">
            <w:pPr>
              <w:keepNext/>
              <w:jc w:val="center"/>
              <w:outlineLvl w:val="6"/>
              <w:rPr>
                <w:b/>
                <w:sz w:val="20"/>
                <w:szCs w:val="20"/>
              </w:rPr>
            </w:pPr>
            <w:r w:rsidRPr="002C2952">
              <w:rPr>
                <w:rFonts w:eastAsia="Calibri"/>
                <w:b/>
                <w:sz w:val="20"/>
                <w:szCs w:val="20"/>
              </w:rPr>
              <w:t>Ciljana vrijednost</w:t>
            </w:r>
            <w:r w:rsidR="00CD7A35" w:rsidRPr="002C2952">
              <w:rPr>
                <w:rFonts w:eastAsia="Calibri"/>
                <w:b/>
                <w:sz w:val="20"/>
                <w:szCs w:val="20"/>
              </w:rPr>
              <w:t xml:space="preserve"> </w:t>
            </w:r>
            <w:r w:rsidRPr="002C2952">
              <w:rPr>
                <w:rFonts w:eastAsia="Calibri"/>
                <w:b/>
                <w:sz w:val="20"/>
                <w:szCs w:val="20"/>
              </w:rPr>
              <w:t>2025.</w:t>
            </w:r>
          </w:p>
        </w:tc>
      </w:tr>
      <w:tr w:rsidR="002C2952" w:rsidRPr="002C2952" w14:paraId="7F4E226B" w14:textId="77777777" w:rsidTr="00FE6F0C">
        <w:trPr>
          <w:trHeight w:val="555"/>
          <w:jc w:val="center"/>
        </w:trPr>
        <w:tc>
          <w:tcPr>
            <w:tcW w:w="2134" w:type="dxa"/>
            <w:vAlign w:val="center"/>
          </w:tcPr>
          <w:p w14:paraId="397ACFC7"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Broj digitaliziranih usluga koje pružaju upravna tijela Grada Samobora </w:t>
            </w:r>
          </w:p>
        </w:tc>
        <w:tc>
          <w:tcPr>
            <w:tcW w:w="1972" w:type="dxa"/>
            <w:vAlign w:val="center"/>
          </w:tcPr>
          <w:p w14:paraId="3781D52B"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digitaliziranih usluga koje pružaju upravna tijela Grada Samobora</w:t>
            </w:r>
          </w:p>
          <w:p w14:paraId="0ADB9E3A" w14:textId="77777777" w:rsidR="00047253" w:rsidRPr="002C2952" w:rsidRDefault="00047253" w:rsidP="007E3F9C">
            <w:pPr>
              <w:rPr>
                <w:rFonts w:eastAsia="Calibri"/>
                <w:sz w:val="20"/>
                <w:szCs w:val="20"/>
                <w:lang w:eastAsia="en-US"/>
              </w:rPr>
            </w:pPr>
            <w:r w:rsidRPr="002C2952">
              <w:rPr>
                <w:rFonts w:eastAsia="Calibri"/>
                <w:sz w:val="20"/>
                <w:szCs w:val="20"/>
                <w:lang w:eastAsia="en-US"/>
              </w:rPr>
              <w:t>(akt. 13.4. Digitalizacija usluga lokalne samouprave, PPGS)</w:t>
            </w:r>
          </w:p>
        </w:tc>
        <w:tc>
          <w:tcPr>
            <w:tcW w:w="1172" w:type="dxa"/>
            <w:vAlign w:val="center"/>
          </w:tcPr>
          <w:p w14:paraId="2651D51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2C697C4C" w14:textId="77777777" w:rsidR="00047253" w:rsidRPr="002C2952" w:rsidRDefault="00047253" w:rsidP="007E3F9C">
            <w:pPr>
              <w:jc w:val="center"/>
              <w:rPr>
                <w:rFonts w:eastAsia="Calibri"/>
                <w:sz w:val="20"/>
                <w:szCs w:val="20"/>
              </w:rPr>
            </w:pPr>
            <w:r w:rsidRPr="002C2952">
              <w:rPr>
                <w:rFonts w:eastAsia="Calibri"/>
                <w:sz w:val="20"/>
                <w:szCs w:val="20"/>
              </w:rPr>
              <w:t>1</w:t>
            </w:r>
          </w:p>
        </w:tc>
        <w:tc>
          <w:tcPr>
            <w:tcW w:w="1235" w:type="dxa"/>
            <w:vAlign w:val="center"/>
          </w:tcPr>
          <w:p w14:paraId="65D24361" w14:textId="77777777" w:rsidR="00047253" w:rsidRPr="002C2952" w:rsidRDefault="00047253" w:rsidP="007E3F9C">
            <w:pPr>
              <w:keepNext/>
              <w:jc w:val="center"/>
              <w:outlineLvl w:val="6"/>
              <w:rPr>
                <w:rFonts w:eastAsia="Calibri"/>
                <w:sz w:val="20"/>
                <w:szCs w:val="20"/>
              </w:rPr>
            </w:pPr>
            <w:r w:rsidRPr="002C2952">
              <w:rPr>
                <w:rFonts w:eastAsia="Calibri"/>
                <w:sz w:val="20"/>
                <w:szCs w:val="20"/>
              </w:rPr>
              <w:t>10</w:t>
            </w:r>
          </w:p>
        </w:tc>
        <w:tc>
          <w:tcPr>
            <w:tcW w:w="1319" w:type="dxa"/>
            <w:vAlign w:val="center"/>
          </w:tcPr>
          <w:p w14:paraId="4E6FBCED" w14:textId="77777777" w:rsidR="00047253" w:rsidRPr="002C2952" w:rsidRDefault="00047253" w:rsidP="007E3F9C">
            <w:pPr>
              <w:keepNext/>
              <w:jc w:val="center"/>
              <w:outlineLvl w:val="6"/>
              <w:rPr>
                <w:rFonts w:eastAsia="Calibri"/>
                <w:sz w:val="20"/>
                <w:szCs w:val="20"/>
              </w:rPr>
            </w:pPr>
            <w:r w:rsidRPr="002C2952">
              <w:rPr>
                <w:rFonts w:eastAsia="Calibri"/>
                <w:sz w:val="20"/>
                <w:szCs w:val="20"/>
              </w:rPr>
              <w:t>30</w:t>
            </w:r>
          </w:p>
        </w:tc>
        <w:tc>
          <w:tcPr>
            <w:tcW w:w="1274" w:type="dxa"/>
            <w:vAlign w:val="center"/>
          </w:tcPr>
          <w:p w14:paraId="2FAF9E06" w14:textId="77777777" w:rsidR="00047253" w:rsidRPr="002C2952" w:rsidRDefault="00047253" w:rsidP="007E3F9C">
            <w:pPr>
              <w:keepNext/>
              <w:jc w:val="center"/>
              <w:outlineLvl w:val="6"/>
              <w:rPr>
                <w:rFonts w:eastAsia="Calibri"/>
                <w:sz w:val="20"/>
                <w:szCs w:val="20"/>
              </w:rPr>
            </w:pPr>
            <w:r w:rsidRPr="002C2952">
              <w:rPr>
                <w:rFonts w:eastAsia="Calibri"/>
                <w:sz w:val="20"/>
                <w:szCs w:val="20"/>
              </w:rPr>
              <w:t>50</w:t>
            </w:r>
          </w:p>
        </w:tc>
      </w:tr>
      <w:tr w:rsidR="002C2952" w:rsidRPr="002C2952" w14:paraId="45C93D33" w14:textId="77777777" w:rsidTr="007E3F9C">
        <w:trPr>
          <w:trHeight w:val="270"/>
          <w:jc w:val="center"/>
        </w:trPr>
        <w:tc>
          <w:tcPr>
            <w:tcW w:w="10206" w:type="dxa"/>
            <w:gridSpan w:val="7"/>
            <w:shd w:val="clear" w:color="auto" w:fill="D9D9D9" w:themeFill="background1" w:themeFillShade="D9"/>
            <w:vAlign w:val="center"/>
          </w:tcPr>
          <w:p w14:paraId="738B65B1" w14:textId="77777777" w:rsidR="00047253" w:rsidRPr="002C2952" w:rsidRDefault="00047253" w:rsidP="007E3F9C">
            <w:pPr>
              <w:rPr>
                <w:b/>
                <w:bCs/>
              </w:rPr>
            </w:pPr>
            <w:r w:rsidRPr="002C2952">
              <w:rPr>
                <w:b/>
                <w:bCs/>
              </w:rPr>
              <w:t xml:space="preserve">Program GOSPODARSKI RAZVOJ </w:t>
            </w:r>
          </w:p>
        </w:tc>
      </w:tr>
      <w:tr w:rsidR="002C2952" w:rsidRPr="002C2952" w14:paraId="5CD32494" w14:textId="77777777" w:rsidTr="007E3F9C">
        <w:trPr>
          <w:trHeight w:val="555"/>
          <w:jc w:val="center"/>
        </w:trPr>
        <w:tc>
          <w:tcPr>
            <w:tcW w:w="10206" w:type="dxa"/>
            <w:gridSpan w:val="7"/>
            <w:vAlign w:val="center"/>
          </w:tcPr>
          <w:p w14:paraId="543D97C8" w14:textId="77777777" w:rsidR="00047253" w:rsidRPr="002C2952" w:rsidRDefault="00047253" w:rsidP="007E3F9C">
            <w:pPr>
              <w:jc w:val="both"/>
              <w:rPr>
                <w:sz w:val="20"/>
                <w:szCs w:val="20"/>
              </w:rPr>
            </w:pPr>
            <w:r w:rsidRPr="002C2952">
              <w:rPr>
                <w:sz w:val="20"/>
                <w:szCs w:val="20"/>
              </w:rPr>
              <w:t xml:space="preserve">Zakonske i druge pravne osnove programa: </w:t>
            </w:r>
          </w:p>
          <w:p w14:paraId="59F4ADB8" w14:textId="0E14D288"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Zakon o poticanju ra</w:t>
            </w:r>
            <w:r w:rsidR="004A5307" w:rsidRPr="002C2952">
              <w:rPr>
                <w:sz w:val="20"/>
                <w:szCs w:val="20"/>
              </w:rPr>
              <w:t>zvoja malog gospodarstva (NN</w:t>
            </w:r>
            <w:r w:rsidRPr="002C2952">
              <w:rPr>
                <w:sz w:val="20"/>
                <w:szCs w:val="20"/>
              </w:rPr>
              <w:t xml:space="preserve"> 29/02, 63/07, 53/12, 56/13 i 121/16), </w:t>
            </w:r>
          </w:p>
          <w:p w14:paraId="1AB9526C" w14:textId="3670177E"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Zakon o turističkim zajednicama i pro</w:t>
            </w:r>
            <w:r w:rsidR="004A5307" w:rsidRPr="002C2952">
              <w:rPr>
                <w:sz w:val="20"/>
                <w:szCs w:val="20"/>
              </w:rPr>
              <w:t xml:space="preserve">micanju hrvatskog turizma (NN </w:t>
            </w:r>
            <w:r w:rsidRPr="002C2952">
              <w:rPr>
                <w:sz w:val="20"/>
                <w:szCs w:val="20"/>
              </w:rPr>
              <w:t>52/19</w:t>
            </w:r>
            <w:r w:rsidR="004A5307" w:rsidRPr="002C2952">
              <w:rPr>
                <w:sz w:val="20"/>
                <w:szCs w:val="20"/>
              </w:rPr>
              <w:t xml:space="preserve"> i 42/20</w:t>
            </w:r>
            <w:r w:rsidRPr="002C2952">
              <w:rPr>
                <w:sz w:val="20"/>
                <w:szCs w:val="20"/>
              </w:rPr>
              <w:t xml:space="preserve">), </w:t>
            </w:r>
          </w:p>
          <w:p w14:paraId="529BC643" w14:textId="77777777"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Statut Grada Samobora (Službene vijesti Grada Samobora br. 2/21 - pročišćeni tekst),</w:t>
            </w:r>
          </w:p>
          <w:p w14:paraId="3D11C7B0" w14:textId="120516F5"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Za</w:t>
            </w:r>
            <w:r w:rsidR="00684498" w:rsidRPr="002C2952">
              <w:rPr>
                <w:sz w:val="20"/>
                <w:szCs w:val="20"/>
              </w:rPr>
              <w:t>kon o državnim potporama (NN</w:t>
            </w:r>
            <w:r w:rsidRPr="002C2952">
              <w:rPr>
                <w:sz w:val="20"/>
                <w:szCs w:val="20"/>
              </w:rPr>
              <w:t xml:space="preserve"> 47/14 i 69/17),</w:t>
            </w:r>
          </w:p>
          <w:p w14:paraId="6E26927C" w14:textId="21C636F9" w:rsidR="00047253" w:rsidRPr="002C2952" w:rsidRDefault="00684498"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 xml:space="preserve">Zakon o poljoprivredi (NN </w:t>
            </w:r>
            <w:r w:rsidR="00047253" w:rsidRPr="002C2952">
              <w:rPr>
                <w:sz w:val="20"/>
                <w:szCs w:val="20"/>
              </w:rPr>
              <w:t>118/18, 42/20, 127/20 i 52/21),</w:t>
            </w:r>
          </w:p>
          <w:p w14:paraId="58CEA04C" w14:textId="7E78278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Za</w:t>
            </w:r>
            <w:r w:rsidR="00684498" w:rsidRPr="002C2952">
              <w:rPr>
                <w:sz w:val="20"/>
                <w:szCs w:val="20"/>
              </w:rPr>
              <w:t xml:space="preserve">kon o zaštiti potrošača (NN </w:t>
            </w:r>
            <w:r w:rsidR="001B10DA" w:rsidRPr="002C2952">
              <w:rPr>
                <w:sz w:val="20"/>
                <w:szCs w:val="20"/>
              </w:rPr>
              <w:t>19/22</w:t>
            </w:r>
            <w:r w:rsidRPr="002C2952">
              <w:rPr>
                <w:sz w:val="20"/>
                <w:szCs w:val="20"/>
              </w:rPr>
              <w:t>)</w:t>
            </w:r>
            <w:r w:rsidR="001D6930" w:rsidRPr="002C2952">
              <w:rPr>
                <w:sz w:val="20"/>
                <w:szCs w:val="20"/>
              </w:rPr>
              <w:t>,</w:t>
            </w:r>
          </w:p>
          <w:p w14:paraId="09E86A31" w14:textId="12F41F04" w:rsidR="00047253" w:rsidRPr="002C2952" w:rsidRDefault="004A5307"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Zakon o veterinarstvu (</w:t>
            </w:r>
            <w:r w:rsidR="00047253" w:rsidRPr="002C2952">
              <w:rPr>
                <w:sz w:val="20"/>
                <w:szCs w:val="20"/>
              </w:rPr>
              <w:t>NN</w:t>
            </w:r>
            <w:r w:rsidRPr="002C2952">
              <w:rPr>
                <w:sz w:val="20"/>
                <w:szCs w:val="20"/>
              </w:rPr>
              <w:t xml:space="preserve"> </w:t>
            </w:r>
            <w:r w:rsidR="00047253" w:rsidRPr="002C2952">
              <w:rPr>
                <w:sz w:val="20"/>
                <w:szCs w:val="20"/>
              </w:rPr>
              <w:t>82/13, 148/13, 115/18, 52/21 i 83/22)</w:t>
            </w:r>
            <w:r w:rsidR="001D6930" w:rsidRPr="002C2952">
              <w:rPr>
                <w:sz w:val="20"/>
                <w:szCs w:val="20"/>
              </w:rPr>
              <w:t>,</w:t>
            </w:r>
          </w:p>
          <w:p w14:paraId="343E8077" w14:textId="7777777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Zakon o zaštiti životinja (NN 102/17 i 32/19).</w:t>
            </w:r>
          </w:p>
        </w:tc>
      </w:tr>
      <w:tr w:rsidR="002C2952" w:rsidRPr="002C2952" w14:paraId="4FB50B40" w14:textId="77777777" w:rsidTr="007E3F9C">
        <w:trPr>
          <w:trHeight w:val="690"/>
          <w:jc w:val="center"/>
        </w:trPr>
        <w:tc>
          <w:tcPr>
            <w:tcW w:w="10206" w:type="dxa"/>
            <w:gridSpan w:val="7"/>
            <w:vAlign w:val="center"/>
          </w:tcPr>
          <w:p w14:paraId="2B2F2951" w14:textId="77777777" w:rsidR="00047253" w:rsidRPr="002C2952" w:rsidRDefault="00047253" w:rsidP="007E3F9C">
            <w:pPr>
              <w:rPr>
                <w:b/>
                <w:bCs/>
                <w:i/>
                <w:iCs/>
                <w:sz w:val="20"/>
                <w:szCs w:val="20"/>
              </w:rPr>
            </w:pPr>
            <w:r w:rsidRPr="002C2952">
              <w:rPr>
                <w:b/>
                <w:bCs/>
                <w:sz w:val="20"/>
                <w:szCs w:val="20"/>
              </w:rPr>
              <w:t>Razvojna mjera</w:t>
            </w:r>
            <w:r w:rsidRPr="002C2952">
              <w:rPr>
                <w:b/>
                <w:bCs/>
                <w:i/>
                <w:iCs/>
                <w:sz w:val="20"/>
                <w:szCs w:val="20"/>
              </w:rPr>
              <w:t xml:space="preserve">: </w:t>
            </w:r>
            <w:r w:rsidRPr="002C2952">
              <w:rPr>
                <w:i/>
                <w:iCs/>
                <w:sz w:val="20"/>
                <w:szCs w:val="20"/>
              </w:rPr>
              <w:t>(poveznica sa strateškim okvirom Provedbenog programa Grada Samobora za razdoblje 2021. – 2025.):</w:t>
            </w:r>
          </w:p>
          <w:p w14:paraId="4B50E350" w14:textId="77777777" w:rsidR="00047253" w:rsidRPr="002C2952" w:rsidRDefault="00047253" w:rsidP="007E3F9C">
            <w:pPr>
              <w:rPr>
                <w:i/>
                <w:iCs/>
                <w:sz w:val="20"/>
                <w:szCs w:val="20"/>
              </w:rPr>
            </w:pPr>
            <w:r w:rsidRPr="002C2952">
              <w:rPr>
                <w:i/>
                <w:iCs/>
                <w:sz w:val="20"/>
                <w:szCs w:val="20"/>
              </w:rPr>
              <w:t>12. Gospodarski razvoj</w:t>
            </w:r>
          </w:p>
          <w:p w14:paraId="792D5A90" w14:textId="77777777" w:rsidR="00047253" w:rsidRPr="002C2952" w:rsidRDefault="00047253" w:rsidP="007E3F9C"/>
          <w:p w14:paraId="5BF832BB" w14:textId="77777777" w:rsidR="00047253" w:rsidRPr="002C2952" w:rsidRDefault="00047253" w:rsidP="007E3F9C">
            <w:pPr>
              <w:rPr>
                <w:b/>
                <w:bCs/>
                <w:sz w:val="20"/>
                <w:szCs w:val="20"/>
              </w:rPr>
            </w:pPr>
            <w:r w:rsidRPr="002C2952">
              <w:rPr>
                <w:b/>
                <w:bCs/>
                <w:sz w:val="20"/>
                <w:szCs w:val="20"/>
              </w:rPr>
              <w:t>Pokazatelji rezultata:</w:t>
            </w:r>
          </w:p>
          <w:p w14:paraId="5BBF29D7" w14:textId="77777777" w:rsidR="00047253" w:rsidRPr="002C2952" w:rsidRDefault="00047253" w:rsidP="007E3F9C">
            <w:pPr>
              <w:rPr>
                <w:sz w:val="20"/>
                <w:szCs w:val="20"/>
              </w:rPr>
            </w:pPr>
            <w:r w:rsidRPr="002C2952">
              <w:rPr>
                <w:sz w:val="20"/>
                <w:szCs w:val="20"/>
              </w:rPr>
              <w:t>Sukladno Prilogu 1. Provedbenog programa Grada Samobora za razdoblje 2021. – 2025.</w:t>
            </w:r>
          </w:p>
        </w:tc>
      </w:tr>
      <w:tr w:rsidR="002C2952" w:rsidRPr="002C2952" w14:paraId="3A533341" w14:textId="77777777" w:rsidTr="007E3F9C">
        <w:trPr>
          <w:trHeight w:val="300"/>
          <w:jc w:val="center"/>
        </w:trPr>
        <w:tc>
          <w:tcPr>
            <w:tcW w:w="10206" w:type="dxa"/>
            <w:gridSpan w:val="7"/>
            <w:shd w:val="clear" w:color="auto" w:fill="F2F2F2" w:themeFill="background1" w:themeFillShade="F2"/>
            <w:vAlign w:val="center"/>
          </w:tcPr>
          <w:p w14:paraId="6F7D7089" w14:textId="77777777" w:rsidR="00047253" w:rsidRPr="002C2952" w:rsidRDefault="00047253" w:rsidP="007E3F9C">
            <w:pPr>
              <w:rPr>
                <w:b/>
                <w:bCs/>
                <w:sz w:val="20"/>
                <w:szCs w:val="20"/>
              </w:rPr>
            </w:pPr>
            <w:r w:rsidRPr="002C2952">
              <w:rPr>
                <w:b/>
                <w:bCs/>
                <w:sz w:val="20"/>
                <w:szCs w:val="20"/>
              </w:rPr>
              <w:t>Naziv aktivnosti/projekta u Proračunu: POTICANJE GOSPODARSKOG RAZVOJA</w:t>
            </w:r>
          </w:p>
        </w:tc>
      </w:tr>
      <w:tr w:rsidR="002C2952" w:rsidRPr="002C2952" w14:paraId="7BFB1EB0" w14:textId="77777777" w:rsidTr="007E3F9C">
        <w:trPr>
          <w:trHeight w:val="255"/>
          <w:jc w:val="center"/>
        </w:trPr>
        <w:tc>
          <w:tcPr>
            <w:tcW w:w="6378" w:type="dxa"/>
            <w:gridSpan w:val="4"/>
            <w:vMerge w:val="restart"/>
            <w:vAlign w:val="center"/>
          </w:tcPr>
          <w:p w14:paraId="24E20547"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0DF14545"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F98CC85" w14:textId="77777777" w:rsidTr="007C7CA9">
        <w:trPr>
          <w:trHeight w:val="210"/>
          <w:jc w:val="center"/>
        </w:trPr>
        <w:tc>
          <w:tcPr>
            <w:tcW w:w="6378" w:type="dxa"/>
            <w:gridSpan w:val="4"/>
            <w:vMerge/>
            <w:vAlign w:val="center"/>
          </w:tcPr>
          <w:p w14:paraId="6BD52FBC" w14:textId="77777777" w:rsidR="00047253" w:rsidRPr="002C2952" w:rsidRDefault="00047253" w:rsidP="007E3F9C"/>
        </w:tc>
        <w:tc>
          <w:tcPr>
            <w:tcW w:w="1235" w:type="dxa"/>
            <w:vAlign w:val="center"/>
          </w:tcPr>
          <w:p w14:paraId="6C952B6A"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31AF85E8"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35B0ED9F" w14:textId="77777777" w:rsidR="00047253" w:rsidRPr="002C2952" w:rsidRDefault="00047253" w:rsidP="007E3F9C">
            <w:pPr>
              <w:jc w:val="center"/>
              <w:rPr>
                <w:sz w:val="20"/>
                <w:szCs w:val="20"/>
              </w:rPr>
            </w:pPr>
            <w:r w:rsidRPr="002C2952">
              <w:rPr>
                <w:sz w:val="20"/>
                <w:szCs w:val="20"/>
              </w:rPr>
              <w:t>2025.</w:t>
            </w:r>
          </w:p>
        </w:tc>
      </w:tr>
      <w:tr w:rsidR="00E26A71" w:rsidRPr="002C2952" w14:paraId="7DDF8F55" w14:textId="77777777" w:rsidTr="007C7CA9">
        <w:trPr>
          <w:trHeight w:val="555"/>
          <w:jc w:val="center"/>
        </w:trPr>
        <w:tc>
          <w:tcPr>
            <w:tcW w:w="6378" w:type="dxa"/>
            <w:gridSpan w:val="4"/>
            <w:vAlign w:val="center"/>
          </w:tcPr>
          <w:p w14:paraId="03EAE968" w14:textId="3BC56F3A" w:rsidR="00E26A71" w:rsidRPr="00874324" w:rsidRDefault="00E26A71" w:rsidP="00E26A71">
            <w:pPr>
              <w:jc w:val="both"/>
              <w:rPr>
                <w:sz w:val="20"/>
                <w:szCs w:val="20"/>
              </w:rPr>
            </w:pPr>
            <w:r w:rsidRPr="00874324">
              <w:rPr>
                <w:sz w:val="20"/>
                <w:szCs w:val="20"/>
              </w:rPr>
              <w:t>Aktivnosti pod nazivom Poticanje gospodarskog razvoja koje se nalazi 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te se potiče rad Udruge za zaštitu potrošača grada Samobora. Također se potiče Poduzetnički centar Samobor d.o.o. koji upravlja poduzetničkim inkubatorom Mali tehnopolis Samobor (MTS), ali se potiču i zakupnici poslovnih prostora u samom MTS- u kroz subvencioniranje cijene zakupnine.</w:t>
            </w:r>
          </w:p>
        </w:tc>
        <w:tc>
          <w:tcPr>
            <w:tcW w:w="1235" w:type="dxa"/>
            <w:vAlign w:val="center"/>
          </w:tcPr>
          <w:p w14:paraId="6608DB26" w14:textId="1EF02DAA" w:rsidR="00E26A71" w:rsidRPr="00874324" w:rsidRDefault="00E26A71" w:rsidP="00E26A71">
            <w:pPr>
              <w:jc w:val="right"/>
              <w:rPr>
                <w:b/>
                <w:bCs/>
                <w:sz w:val="20"/>
                <w:szCs w:val="20"/>
              </w:rPr>
            </w:pPr>
            <w:r w:rsidRPr="00874324">
              <w:rPr>
                <w:b/>
                <w:bCs/>
                <w:sz w:val="20"/>
                <w:szCs w:val="20"/>
              </w:rPr>
              <w:t>259.490</w:t>
            </w:r>
          </w:p>
        </w:tc>
        <w:tc>
          <w:tcPr>
            <w:tcW w:w="1319" w:type="dxa"/>
            <w:vAlign w:val="center"/>
          </w:tcPr>
          <w:p w14:paraId="7CCC2CA0" w14:textId="77777777" w:rsidR="00E26A71" w:rsidRPr="00874324" w:rsidRDefault="00E26A71" w:rsidP="00E26A71">
            <w:pPr>
              <w:jc w:val="right"/>
              <w:rPr>
                <w:b/>
                <w:bCs/>
                <w:sz w:val="20"/>
                <w:szCs w:val="20"/>
              </w:rPr>
            </w:pPr>
            <w:r w:rsidRPr="00874324">
              <w:rPr>
                <w:b/>
                <w:bCs/>
                <w:sz w:val="20"/>
                <w:szCs w:val="20"/>
              </w:rPr>
              <w:t>259.090</w:t>
            </w:r>
          </w:p>
        </w:tc>
        <w:tc>
          <w:tcPr>
            <w:tcW w:w="1274" w:type="dxa"/>
            <w:vAlign w:val="center"/>
          </w:tcPr>
          <w:p w14:paraId="3FD8DE93" w14:textId="77777777" w:rsidR="00E26A71" w:rsidRPr="002C2952" w:rsidRDefault="00E26A71" w:rsidP="00E26A71">
            <w:pPr>
              <w:jc w:val="right"/>
              <w:rPr>
                <w:b/>
                <w:bCs/>
                <w:sz w:val="20"/>
                <w:szCs w:val="20"/>
              </w:rPr>
            </w:pPr>
            <w:r w:rsidRPr="002C2952">
              <w:rPr>
                <w:b/>
                <w:bCs/>
                <w:sz w:val="20"/>
                <w:szCs w:val="20"/>
              </w:rPr>
              <w:t>258.990</w:t>
            </w:r>
          </w:p>
        </w:tc>
      </w:tr>
      <w:tr w:rsidR="002C2952" w:rsidRPr="002C2952" w14:paraId="6FF54A49" w14:textId="77777777" w:rsidTr="00FE6F0C">
        <w:trPr>
          <w:trHeight w:val="555"/>
          <w:jc w:val="center"/>
        </w:trPr>
        <w:tc>
          <w:tcPr>
            <w:tcW w:w="2134" w:type="dxa"/>
            <w:vAlign w:val="center"/>
          </w:tcPr>
          <w:p w14:paraId="048A993B"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54252EE5"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3184E574"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26359F2"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39C25CB8" w14:textId="4CE679F6"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5A394E3" w14:textId="2D89B410"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3E7D57A" w14:textId="69D851AA"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2025.</w:t>
            </w:r>
          </w:p>
        </w:tc>
      </w:tr>
      <w:tr w:rsidR="002C2952" w:rsidRPr="002C2952" w14:paraId="4E0548D0" w14:textId="77777777" w:rsidTr="00FE6F0C">
        <w:trPr>
          <w:trHeight w:val="555"/>
          <w:jc w:val="center"/>
        </w:trPr>
        <w:tc>
          <w:tcPr>
            <w:tcW w:w="2134" w:type="dxa"/>
            <w:vAlign w:val="center"/>
          </w:tcPr>
          <w:p w14:paraId="302FCFBA"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nezaposlenih</w:t>
            </w:r>
          </w:p>
        </w:tc>
        <w:tc>
          <w:tcPr>
            <w:tcW w:w="1972" w:type="dxa"/>
            <w:vAlign w:val="center"/>
          </w:tcPr>
          <w:p w14:paraId="3540DA21"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nezaposlenih (akt. 12.1. Poticanje razvoja gospodarstva, PPGS)</w:t>
            </w:r>
          </w:p>
        </w:tc>
        <w:tc>
          <w:tcPr>
            <w:tcW w:w="1172" w:type="dxa"/>
            <w:vAlign w:val="center"/>
          </w:tcPr>
          <w:p w14:paraId="13FCE96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6891C2F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600</w:t>
            </w:r>
          </w:p>
        </w:tc>
        <w:tc>
          <w:tcPr>
            <w:tcW w:w="1235" w:type="dxa"/>
            <w:vAlign w:val="center"/>
          </w:tcPr>
          <w:p w14:paraId="3AF2702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500</w:t>
            </w:r>
          </w:p>
        </w:tc>
        <w:tc>
          <w:tcPr>
            <w:tcW w:w="1319" w:type="dxa"/>
            <w:vAlign w:val="center"/>
          </w:tcPr>
          <w:p w14:paraId="01C6496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400</w:t>
            </w:r>
          </w:p>
        </w:tc>
        <w:tc>
          <w:tcPr>
            <w:tcW w:w="1274" w:type="dxa"/>
            <w:vAlign w:val="center"/>
          </w:tcPr>
          <w:p w14:paraId="2EFA290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r>
      <w:tr w:rsidR="002C2952" w:rsidRPr="002C2952" w14:paraId="0E213862" w14:textId="77777777" w:rsidTr="00FE6F0C">
        <w:trPr>
          <w:trHeight w:val="555"/>
          <w:jc w:val="center"/>
        </w:trPr>
        <w:tc>
          <w:tcPr>
            <w:tcW w:w="2134" w:type="dxa"/>
            <w:vAlign w:val="center"/>
          </w:tcPr>
          <w:p w14:paraId="3BC73EC9" w14:textId="77777777" w:rsidR="00047253" w:rsidRPr="002C2952" w:rsidRDefault="00047253" w:rsidP="007E3F9C">
            <w:pPr>
              <w:rPr>
                <w:rFonts w:eastAsia="Calibri"/>
                <w:sz w:val="20"/>
                <w:szCs w:val="20"/>
                <w:lang w:eastAsia="en-US"/>
              </w:rPr>
            </w:pPr>
            <w:r w:rsidRPr="002C2952">
              <w:rPr>
                <w:rFonts w:eastAsia="Calibri"/>
                <w:sz w:val="20"/>
                <w:szCs w:val="20"/>
                <w:lang w:eastAsia="en-US"/>
              </w:rPr>
              <w:lastRenderedPageBreak/>
              <w:t>Broj</w:t>
            </w:r>
          </w:p>
          <w:p w14:paraId="65C07C16"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dodijeljenih</w:t>
            </w:r>
          </w:p>
          <w:p w14:paraId="24653461" w14:textId="77777777" w:rsidR="00047253" w:rsidRPr="002C2952" w:rsidRDefault="00047253" w:rsidP="007E3F9C">
            <w:pPr>
              <w:rPr>
                <w:rFonts w:eastAsia="Calibri"/>
                <w:sz w:val="20"/>
                <w:szCs w:val="20"/>
                <w:lang w:eastAsia="en-US"/>
              </w:rPr>
            </w:pPr>
            <w:r w:rsidRPr="002C2952">
              <w:rPr>
                <w:rFonts w:eastAsia="Calibri"/>
                <w:sz w:val="20"/>
                <w:szCs w:val="20"/>
                <w:lang w:eastAsia="en-US"/>
              </w:rPr>
              <w:t>potpora zakupnicima poslovnih prostora (poduzetnicima i</w:t>
            </w:r>
          </w:p>
          <w:p w14:paraId="599745A7" w14:textId="77777777" w:rsidR="00047253" w:rsidRPr="002C2952" w:rsidRDefault="00047253" w:rsidP="007E3F9C">
            <w:pPr>
              <w:rPr>
                <w:rFonts w:eastAsia="Calibri"/>
                <w:sz w:val="20"/>
                <w:szCs w:val="20"/>
                <w:lang w:eastAsia="en-US"/>
              </w:rPr>
            </w:pPr>
            <w:r w:rsidRPr="002C2952">
              <w:rPr>
                <w:rFonts w:eastAsia="Calibri"/>
                <w:sz w:val="20"/>
                <w:szCs w:val="20"/>
                <w:lang w:eastAsia="en-US"/>
              </w:rPr>
              <w:t>obrtnicima) inkubiranim u Malom tehnopolisu Samobor</w:t>
            </w:r>
          </w:p>
        </w:tc>
        <w:tc>
          <w:tcPr>
            <w:tcW w:w="1972" w:type="dxa"/>
            <w:vAlign w:val="center"/>
          </w:tcPr>
          <w:p w14:paraId="1B57FE66"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172" w:type="dxa"/>
            <w:vAlign w:val="center"/>
          </w:tcPr>
          <w:p w14:paraId="19C743A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0C7B4B2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15</w:t>
            </w:r>
          </w:p>
        </w:tc>
        <w:tc>
          <w:tcPr>
            <w:tcW w:w="1235" w:type="dxa"/>
            <w:vAlign w:val="center"/>
          </w:tcPr>
          <w:p w14:paraId="70FE660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16</w:t>
            </w:r>
          </w:p>
        </w:tc>
        <w:tc>
          <w:tcPr>
            <w:tcW w:w="1319" w:type="dxa"/>
            <w:vAlign w:val="center"/>
          </w:tcPr>
          <w:p w14:paraId="6A9C7B4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17</w:t>
            </w:r>
          </w:p>
        </w:tc>
        <w:tc>
          <w:tcPr>
            <w:tcW w:w="1274" w:type="dxa"/>
            <w:vAlign w:val="center"/>
          </w:tcPr>
          <w:p w14:paraId="1032F65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18</w:t>
            </w:r>
          </w:p>
        </w:tc>
      </w:tr>
      <w:tr w:rsidR="002C2952" w:rsidRPr="002C2952" w14:paraId="6CF25FFE" w14:textId="77777777" w:rsidTr="00FE6F0C">
        <w:trPr>
          <w:trHeight w:val="555"/>
          <w:jc w:val="center"/>
        </w:trPr>
        <w:tc>
          <w:tcPr>
            <w:tcW w:w="2134" w:type="dxa"/>
            <w:vAlign w:val="center"/>
          </w:tcPr>
          <w:p w14:paraId="2B7CB3BC"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poduzetničkih inkubatora</w:t>
            </w:r>
          </w:p>
        </w:tc>
        <w:tc>
          <w:tcPr>
            <w:tcW w:w="1972" w:type="dxa"/>
            <w:vAlign w:val="center"/>
          </w:tcPr>
          <w:p w14:paraId="6A080C9C"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poduzetničkih inkubatora (akt. 12.6. Razvoj poduzetničke infrastrukture, PPGS)</w:t>
            </w:r>
          </w:p>
        </w:tc>
        <w:tc>
          <w:tcPr>
            <w:tcW w:w="1172" w:type="dxa"/>
            <w:vAlign w:val="center"/>
          </w:tcPr>
          <w:p w14:paraId="51D8AA4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0009CF2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135BA3D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319" w:type="dxa"/>
            <w:vAlign w:val="center"/>
          </w:tcPr>
          <w:p w14:paraId="3DAA39B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74" w:type="dxa"/>
            <w:vAlign w:val="center"/>
          </w:tcPr>
          <w:p w14:paraId="46740BB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r>
      <w:tr w:rsidR="002C2952" w:rsidRPr="002C2952" w14:paraId="3BC09D55" w14:textId="77777777" w:rsidTr="00FE6F0C">
        <w:trPr>
          <w:trHeight w:val="555"/>
          <w:jc w:val="center"/>
        </w:trPr>
        <w:tc>
          <w:tcPr>
            <w:tcW w:w="2134" w:type="dxa"/>
            <w:vAlign w:val="center"/>
          </w:tcPr>
          <w:p w14:paraId="29597E6C" w14:textId="77777777" w:rsidR="00047253" w:rsidRPr="002C2952" w:rsidRDefault="00047253" w:rsidP="007E3F9C">
            <w:pPr>
              <w:rPr>
                <w:rFonts w:eastAsia="Calibri"/>
                <w:sz w:val="20"/>
                <w:szCs w:val="20"/>
                <w:lang w:eastAsia="en-US"/>
              </w:rPr>
            </w:pPr>
            <w:r w:rsidRPr="002C2952">
              <w:rPr>
                <w:rFonts w:eastAsia="Calibri"/>
                <w:sz w:val="20"/>
                <w:szCs w:val="20"/>
                <w:lang w:eastAsia="en-US"/>
              </w:rPr>
              <w:t>Podizanje razine samozapošljavanja kod osoba mlađih od 30 godina kroz provođenje mjere potpora za (samo)zapošljavanje na području grada Samobora</w:t>
            </w:r>
          </w:p>
        </w:tc>
        <w:tc>
          <w:tcPr>
            <w:tcW w:w="1972" w:type="dxa"/>
            <w:vAlign w:val="center"/>
          </w:tcPr>
          <w:p w14:paraId="6953C57B" w14:textId="77777777" w:rsidR="00047253" w:rsidRPr="002C2952" w:rsidRDefault="00047253" w:rsidP="007E3F9C">
            <w:pPr>
              <w:rPr>
                <w:rFonts w:eastAsia="Calibri"/>
                <w:sz w:val="20"/>
                <w:szCs w:val="20"/>
                <w:lang w:eastAsia="en-US"/>
              </w:rPr>
            </w:pPr>
            <w:r w:rsidRPr="002C2952">
              <w:rPr>
                <w:rFonts w:eastAsia="Calibri"/>
                <w:sz w:val="20"/>
                <w:szCs w:val="20"/>
                <w:lang w:eastAsia="en-US"/>
              </w:rPr>
              <w:t>Kroz provedbu mjere potpora za zapošljavanje na području grada Samobora nastoji se povećati postotak samo zapošljavanja osoba mlađih od 30 godina na način da se dodatnim financijskim sredstvima posebno potiče samozapošljavanje mladih.</w:t>
            </w:r>
          </w:p>
        </w:tc>
        <w:tc>
          <w:tcPr>
            <w:tcW w:w="1172" w:type="dxa"/>
            <w:vAlign w:val="center"/>
          </w:tcPr>
          <w:p w14:paraId="4DCBEE2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samozaposlenih osoba mlađih od 30 godina</w:t>
            </w:r>
          </w:p>
        </w:tc>
        <w:tc>
          <w:tcPr>
            <w:tcW w:w="1100" w:type="dxa"/>
            <w:vAlign w:val="center"/>
          </w:tcPr>
          <w:p w14:paraId="237B37C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w:t>
            </w:r>
          </w:p>
        </w:tc>
        <w:tc>
          <w:tcPr>
            <w:tcW w:w="1235" w:type="dxa"/>
            <w:vAlign w:val="center"/>
          </w:tcPr>
          <w:p w14:paraId="4918050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15</w:t>
            </w:r>
          </w:p>
        </w:tc>
        <w:tc>
          <w:tcPr>
            <w:tcW w:w="1319" w:type="dxa"/>
            <w:vAlign w:val="center"/>
          </w:tcPr>
          <w:p w14:paraId="398552F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16</w:t>
            </w:r>
          </w:p>
        </w:tc>
        <w:tc>
          <w:tcPr>
            <w:tcW w:w="1274" w:type="dxa"/>
            <w:vAlign w:val="center"/>
          </w:tcPr>
          <w:p w14:paraId="4ACD299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17</w:t>
            </w:r>
          </w:p>
        </w:tc>
      </w:tr>
      <w:tr w:rsidR="002C2952" w:rsidRPr="002C2952" w14:paraId="7EA0213F" w14:textId="77777777" w:rsidTr="007E3F9C">
        <w:trPr>
          <w:trHeight w:val="300"/>
          <w:jc w:val="center"/>
        </w:trPr>
        <w:tc>
          <w:tcPr>
            <w:tcW w:w="10206" w:type="dxa"/>
            <w:gridSpan w:val="7"/>
            <w:shd w:val="clear" w:color="auto" w:fill="F2F2F2" w:themeFill="background1" w:themeFillShade="F2"/>
            <w:vAlign w:val="center"/>
          </w:tcPr>
          <w:p w14:paraId="676090CE" w14:textId="77777777" w:rsidR="00047253" w:rsidRPr="002C2952" w:rsidRDefault="00047253" w:rsidP="007E3F9C">
            <w:pPr>
              <w:rPr>
                <w:b/>
                <w:bCs/>
                <w:sz w:val="20"/>
                <w:szCs w:val="20"/>
              </w:rPr>
            </w:pPr>
            <w:r w:rsidRPr="002C2952">
              <w:rPr>
                <w:b/>
                <w:bCs/>
                <w:sz w:val="20"/>
                <w:szCs w:val="20"/>
              </w:rPr>
              <w:t>Naziv aktivnosti/projekta u Proračunu:</w:t>
            </w:r>
            <w:r w:rsidRPr="002C2952">
              <w:rPr>
                <w:sz w:val="20"/>
                <w:szCs w:val="20"/>
              </w:rPr>
              <w:t xml:space="preserve"> </w:t>
            </w:r>
            <w:r w:rsidRPr="002C2952">
              <w:rPr>
                <w:b/>
                <w:bCs/>
                <w:sz w:val="20"/>
                <w:szCs w:val="20"/>
              </w:rPr>
              <w:t>RAZVOJ TURIZMA</w:t>
            </w:r>
          </w:p>
        </w:tc>
      </w:tr>
      <w:tr w:rsidR="002C2952" w:rsidRPr="002C2952" w14:paraId="5278113A" w14:textId="77777777" w:rsidTr="007E3F9C">
        <w:trPr>
          <w:trHeight w:val="255"/>
          <w:jc w:val="center"/>
        </w:trPr>
        <w:tc>
          <w:tcPr>
            <w:tcW w:w="6378" w:type="dxa"/>
            <w:gridSpan w:val="4"/>
            <w:vMerge w:val="restart"/>
            <w:vAlign w:val="center"/>
          </w:tcPr>
          <w:p w14:paraId="60287C19"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0C2DC1FF"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3C571F39" w14:textId="77777777" w:rsidTr="007C7CA9">
        <w:trPr>
          <w:trHeight w:val="210"/>
          <w:jc w:val="center"/>
        </w:trPr>
        <w:tc>
          <w:tcPr>
            <w:tcW w:w="6378" w:type="dxa"/>
            <w:gridSpan w:val="4"/>
            <w:vMerge/>
            <w:vAlign w:val="center"/>
          </w:tcPr>
          <w:p w14:paraId="6339C3BF" w14:textId="77777777" w:rsidR="00047253" w:rsidRPr="002C2952" w:rsidRDefault="00047253" w:rsidP="007E3F9C"/>
        </w:tc>
        <w:tc>
          <w:tcPr>
            <w:tcW w:w="1235" w:type="dxa"/>
            <w:vAlign w:val="center"/>
          </w:tcPr>
          <w:p w14:paraId="3A1762E2"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2E39528B"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68205B30" w14:textId="77777777" w:rsidR="00047253" w:rsidRPr="002C2952" w:rsidRDefault="00047253" w:rsidP="007E3F9C">
            <w:pPr>
              <w:jc w:val="center"/>
              <w:rPr>
                <w:sz w:val="20"/>
                <w:szCs w:val="20"/>
              </w:rPr>
            </w:pPr>
            <w:r w:rsidRPr="002C2952">
              <w:rPr>
                <w:sz w:val="20"/>
                <w:szCs w:val="20"/>
              </w:rPr>
              <w:t>2025.</w:t>
            </w:r>
          </w:p>
        </w:tc>
      </w:tr>
      <w:tr w:rsidR="00E26A71" w:rsidRPr="002C2952" w14:paraId="2D33F653" w14:textId="77777777" w:rsidTr="007C7CA9">
        <w:trPr>
          <w:trHeight w:val="695"/>
          <w:jc w:val="center"/>
        </w:trPr>
        <w:tc>
          <w:tcPr>
            <w:tcW w:w="6378" w:type="dxa"/>
            <w:gridSpan w:val="4"/>
            <w:shd w:val="clear" w:color="auto" w:fill="FFFFFF" w:themeFill="background1"/>
            <w:vAlign w:val="center"/>
          </w:tcPr>
          <w:p w14:paraId="75559EED" w14:textId="6DD9277D" w:rsidR="00E26A71" w:rsidRPr="00FE6F0C" w:rsidRDefault="00E26A71" w:rsidP="00E26A71">
            <w:pPr>
              <w:jc w:val="both"/>
            </w:pPr>
            <w:r w:rsidRPr="00FE6F0C">
              <w:rPr>
                <w:sz w:val="20"/>
                <w:szCs w:val="20"/>
              </w:rPr>
              <w:t>Aktivnosti unutar Razvoja turizma u okviru programa Gospodarski razvoj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sportskog i drugog značaja za grad Samobor.</w:t>
            </w:r>
          </w:p>
        </w:tc>
        <w:tc>
          <w:tcPr>
            <w:tcW w:w="1235" w:type="dxa"/>
            <w:shd w:val="clear" w:color="auto" w:fill="FFFFFF" w:themeFill="background1"/>
            <w:vAlign w:val="center"/>
          </w:tcPr>
          <w:p w14:paraId="70BEE667" w14:textId="308F7742" w:rsidR="00E26A71" w:rsidRPr="00FE6F0C" w:rsidRDefault="00E26A71" w:rsidP="00E26A71">
            <w:pPr>
              <w:jc w:val="right"/>
              <w:rPr>
                <w:b/>
                <w:sz w:val="20"/>
                <w:szCs w:val="20"/>
              </w:rPr>
            </w:pPr>
            <w:r w:rsidRPr="00FE6F0C">
              <w:rPr>
                <w:b/>
                <w:bCs/>
                <w:sz w:val="20"/>
                <w:szCs w:val="20"/>
              </w:rPr>
              <w:t>422.013</w:t>
            </w:r>
          </w:p>
        </w:tc>
        <w:tc>
          <w:tcPr>
            <w:tcW w:w="1319" w:type="dxa"/>
            <w:shd w:val="clear" w:color="auto" w:fill="FFFFFF" w:themeFill="background1"/>
            <w:vAlign w:val="center"/>
          </w:tcPr>
          <w:p w14:paraId="6699E471" w14:textId="77777777" w:rsidR="00E26A71" w:rsidRPr="00FE6F0C" w:rsidRDefault="00E26A71" w:rsidP="00E26A71">
            <w:pPr>
              <w:jc w:val="right"/>
              <w:rPr>
                <w:b/>
                <w:sz w:val="20"/>
                <w:szCs w:val="20"/>
              </w:rPr>
            </w:pPr>
            <w:r w:rsidRPr="00FE6F0C">
              <w:rPr>
                <w:b/>
                <w:sz w:val="20"/>
                <w:szCs w:val="20"/>
              </w:rPr>
              <w:t>350.470</w:t>
            </w:r>
          </w:p>
        </w:tc>
        <w:tc>
          <w:tcPr>
            <w:tcW w:w="1274" w:type="dxa"/>
            <w:shd w:val="clear" w:color="auto" w:fill="FFFFFF" w:themeFill="background1"/>
            <w:vAlign w:val="center"/>
          </w:tcPr>
          <w:p w14:paraId="38DDB9F6" w14:textId="77777777" w:rsidR="00E26A71" w:rsidRPr="00FE6F0C" w:rsidRDefault="00E26A71" w:rsidP="00E26A71">
            <w:pPr>
              <w:jc w:val="right"/>
              <w:rPr>
                <w:b/>
                <w:sz w:val="20"/>
                <w:szCs w:val="20"/>
              </w:rPr>
            </w:pPr>
            <w:r w:rsidRPr="00FE6F0C">
              <w:rPr>
                <w:b/>
                <w:sz w:val="20"/>
                <w:szCs w:val="20"/>
              </w:rPr>
              <w:t>350.470</w:t>
            </w:r>
          </w:p>
        </w:tc>
      </w:tr>
      <w:tr w:rsidR="002C2952" w:rsidRPr="002C2952" w14:paraId="777237D7" w14:textId="77777777" w:rsidTr="00FE6F0C">
        <w:trPr>
          <w:trHeight w:val="555"/>
          <w:jc w:val="center"/>
        </w:trPr>
        <w:tc>
          <w:tcPr>
            <w:tcW w:w="2134" w:type="dxa"/>
            <w:shd w:val="clear" w:color="auto" w:fill="FFFFFF" w:themeFill="background1"/>
            <w:vAlign w:val="center"/>
          </w:tcPr>
          <w:p w14:paraId="3D7D8D78"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shd w:val="clear" w:color="auto" w:fill="FFFFFF" w:themeFill="background1"/>
            <w:vAlign w:val="center"/>
          </w:tcPr>
          <w:p w14:paraId="14A8FABB" w14:textId="77777777" w:rsidR="00047253" w:rsidRPr="002C2952" w:rsidRDefault="00047253" w:rsidP="007E3F9C">
            <w:pPr>
              <w:rPr>
                <w:sz w:val="20"/>
                <w:szCs w:val="20"/>
              </w:rPr>
            </w:pPr>
            <w:r w:rsidRPr="002C2952">
              <w:rPr>
                <w:rFonts w:eastAsia="Calibri"/>
                <w:b/>
                <w:bCs/>
                <w:sz w:val="20"/>
                <w:szCs w:val="20"/>
              </w:rPr>
              <w:t>Definicija</w:t>
            </w:r>
          </w:p>
        </w:tc>
        <w:tc>
          <w:tcPr>
            <w:tcW w:w="1172" w:type="dxa"/>
            <w:shd w:val="clear" w:color="auto" w:fill="FFFFFF" w:themeFill="background1"/>
            <w:vAlign w:val="center"/>
          </w:tcPr>
          <w:p w14:paraId="31A78C03"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shd w:val="clear" w:color="auto" w:fill="FFFFFF" w:themeFill="background1"/>
            <w:vAlign w:val="center"/>
          </w:tcPr>
          <w:p w14:paraId="03B30BC9"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shd w:val="clear" w:color="auto" w:fill="FFFFFF" w:themeFill="background1"/>
            <w:vAlign w:val="center"/>
          </w:tcPr>
          <w:p w14:paraId="214A7E46" w14:textId="6B534236"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2023.</w:t>
            </w:r>
          </w:p>
        </w:tc>
        <w:tc>
          <w:tcPr>
            <w:tcW w:w="1319" w:type="dxa"/>
            <w:shd w:val="clear" w:color="auto" w:fill="FFFFFF" w:themeFill="background1"/>
            <w:vAlign w:val="center"/>
          </w:tcPr>
          <w:p w14:paraId="0D693877" w14:textId="093C665F"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2024.</w:t>
            </w:r>
          </w:p>
        </w:tc>
        <w:tc>
          <w:tcPr>
            <w:tcW w:w="1274" w:type="dxa"/>
            <w:shd w:val="clear" w:color="auto" w:fill="FFFFFF" w:themeFill="background1"/>
            <w:vAlign w:val="center"/>
          </w:tcPr>
          <w:p w14:paraId="7EB16B67" w14:textId="67FE4440"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2025.</w:t>
            </w:r>
          </w:p>
        </w:tc>
      </w:tr>
      <w:tr w:rsidR="002C2952" w:rsidRPr="002C2952" w14:paraId="35C52BF1" w14:textId="77777777" w:rsidTr="00FE6F0C">
        <w:trPr>
          <w:trHeight w:val="555"/>
          <w:jc w:val="center"/>
        </w:trPr>
        <w:tc>
          <w:tcPr>
            <w:tcW w:w="2134" w:type="dxa"/>
            <w:shd w:val="clear" w:color="auto" w:fill="FFFFFF" w:themeFill="background1"/>
            <w:vAlign w:val="center"/>
          </w:tcPr>
          <w:p w14:paraId="73D522D2"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Broj posjetitelja Samoborskog fašnika </w:t>
            </w:r>
          </w:p>
        </w:tc>
        <w:tc>
          <w:tcPr>
            <w:tcW w:w="1972" w:type="dxa"/>
            <w:shd w:val="clear" w:color="auto" w:fill="FFFFFF" w:themeFill="background1"/>
            <w:vAlign w:val="center"/>
          </w:tcPr>
          <w:p w14:paraId="52A5CBE6" w14:textId="77777777" w:rsidR="00047253" w:rsidRPr="002C2952" w:rsidRDefault="00047253" w:rsidP="007E3F9C">
            <w:pPr>
              <w:rPr>
                <w:rFonts w:eastAsia="Calibri"/>
                <w:sz w:val="20"/>
                <w:szCs w:val="20"/>
                <w:lang w:eastAsia="en-US"/>
              </w:rPr>
            </w:pPr>
            <w:r w:rsidRPr="002C2952">
              <w:rPr>
                <w:rFonts w:eastAsia="Calibri"/>
                <w:sz w:val="20"/>
                <w:szCs w:val="20"/>
                <w:lang w:eastAsia="en-US"/>
              </w:rPr>
              <w:t>Kroz financijske potpore nastoje se obogatiti  turistički sadržaji, i sve aktivnosti vezane uz razvoj turizma</w:t>
            </w:r>
          </w:p>
        </w:tc>
        <w:tc>
          <w:tcPr>
            <w:tcW w:w="1172" w:type="dxa"/>
            <w:shd w:val="clear" w:color="auto" w:fill="FFFFFF" w:themeFill="background1"/>
            <w:vAlign w:val="center"/>
          </w:tcPr>
          <w:p w14:paraId="3D8C08E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posjetitelja</w:t>
            </w:r>
          </w:p>
        </w:tc>
        <w:tc>
          <w:tcPr>
            <w:tcW w:w="1100" w:type="dxa"/>
            <w:shd w:val="clear" w:color="auto" w:fill="FFFFFF" w:themeFill="background1"/>
            <w:vAlign w:val="center"/>
          </w:tcPr>
          <w:p w14:paraId="403E514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120.000</w:t>
            </w:r>
          </w:p>
        </w:tc>
        <w:tc>
          <w:tcPr>
            <w:tcW w:w="1235" w:type="dxa"/>
            <w:shd w:val="clear" w:color="auto" w:fill="FFFFFF" w:themeFill="background1"/>
            <w:vAlign w:val="center"/>
          </w:tcPr>
          <w:p w14:paraId="31C1A01C" w14:textId="77777777" w:rsidR="00047253" w:rsidRPr="002C2952" w:rsidRDefault="00047253" w:rsidP="007E3F9C">
            <w:pPr>
              <w:jc w:val="right"/>
              <w:rPr>
                <w:rFonts w:eastAsia="Calibri"/>
                <w:sz w:val="20"/>
                <w:szCs w:val="20"/>
                <w:lang w:eastAsia="en-US"/>
              </w:rPr>
            </w:pPr>
            <w:r w:rsidRPr="002C2952">
              <w:rPr>
                <w:rFonts w:eastAsia="Calibri"/>
                <w:sz w:val="20"/>
                <w:szCs w:val="20"/>
                <w:lang w:eastAsia="en-US"/>
              </w:rPr>
              <w:t>140.000</w:t>
            </w:r>
          </w:p>
        </w:tc>
        <w:tc>
          <w:tcPr>
            <w:tcW w:w="1319" w:type="dxa"/>
            <w:shd w:val="clear" w:color="auto" w:fill="FFFFFF" w:themeFill="background1"/>
            <w:vAlign w:val="center"/>
          </w:tcPr>
          <w:p w14:paraId="6C28214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140.000</w:t>
            </w:r>
          </w:p>
        </w:tc>
        <w:tc>
          <w:tcPr>
            <w:tcW w:w="1274" w:type="dxa"/>
            <w:shd w:val="clear" w:color="auto" w:fill="FFFFFF" w:themeFill="background1"/>
            <w:vAlign w:val="center"/>
          </w:tcPr>
          <w:p w14:paraId="5A92334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140.000</w:t>
            </w:r>
          </w:p>
        </w:tc>
      </w:tr>
      <w:tr w:rsidR="002C2952" w:rsidRPr="002C2952" w14:paraId="545D3EDB" w14:textId="77777777" w:rsidTr="00FE6F0C">
        <w:trPr>
          <w:trHeight w:val="555"/>
          <w:jc w:val="center"/>
        </w:trPr>
        <w:tc>
          <w:tcPr>
            <w:tcW w:w="2134" w:type="dxa"/>
            <w:shd w:val="clear" w:color="auto" w:fill="FFFFFF" w:themeFill="background1"/>
            <w:vAlign w:val="center"/>
          </w:tcPr>
          <w:p w14:paraId="68338288"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organiziranih turističkih manifestacija</w:t>
            </w:r>
          </w:p>
        </w:tc>
        <w:tc>
          <w:tcPr>
            <w:tcW w:w="1972" w:type="dxa"/>
            <w:shd w:val="clear" w:color="auto" w:fill="FFFFFF" w:themeFill="background1"/>
            <w:vAlign w:val="center"/>
          </w:tcPr>
          <w:p w14:paraId="1B238E46" w14:textId="77777777" w:rsidR="00047253" w:rsidRPr="002C2952" w:rsidRDefault="00047253" w:rsidP="007E3F9C">
            <w:pPr>
              <w:rPr>
                <w:rFonts w:eastAsia="Calibri"/>
                <w:sz w:val="20"/>
                <w:szCs w:val="20"/>
                <w:lang w:eastAsia="en-US"/>
              </w:rPr>
            </w:pPr>
            <w:r w:rsidRPr="002C2952">
              <w:rPr>
                <w:rFonts w:eastAsia="Calibri"/>
                <w:sz w:val="20"/>
                <w:szCs w:val="20"/>
                <w:lang w:eastAsia="en-US"/>
              </w:rPr>
              <w:t>Kroz financijske potpore nastoje se obogatiti  turistički sadržaji, i sve aktivnosti vezane uz razvoj turizma</w:t>
            </w:r>
          </w:p>
        </w:tc>
        <w:tc>
          <w:tcPr>
            <w:tcW w:w="1172" w:type="dxa"/>
            <w:shd w:val="clear" w:color="auto" w:fill="FFFFFF" w:themeFill="background1"/>
            <w:vAlign w:val="center"/>
          </w:tcPr>
          <w:p w14:paraId="3E15D85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manifestacija</w:t>
            </w:r>
          </w:p>
        </w:tc>
        <w:tc>
          <w:tcPr>
            <w:tcW w:w="1100" w:type="dxa"/>
            <w:shd w:val="clear" w:color="auto" w:fill="FFFFFF" w:themeFill="background1"/>
            <w:vAlign w:val="center"/>
          </w:tcPr>
          <w:p w14:paraId="671A45D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8</w:t>
            </w:r>
          </w:p>
        </w:tc>
        <w:tc>
          <w:tcPr>
            <w:tcW w:w="1235" w:type="dxa"/>
            <w:shd w:val="clear" w:color="auto" w:fill="FFFFFF" w:themeFill="background1"/>
            <w:vAlign w:val="center"/>
          </w:tcPr>
          <w:p w14:paraId="75F5618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9</w:t>
            </w:r>
          </w:p>
        </w:tc>
        <w:tc>
          <w:tcPr>
            <w:tcW w:w="1319" w:type="dxa"/>
            <w:shd w:val="clear" w:color="auto" w:fill="FFFFFF" w:themeFill="background1"/>
            <w:vAlign w:val="center"/>
          </w:tcPr>
          <w:p w14:paraId="61AC5D6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9</w:t>
            </w:r>
          </w:p>
        </w:tc>
        <w:tc>
          <w:tcPr>
            <w:tcW w:w="1274" w:type="dxa"/>
            <w:shd w:val="clear" w:color="auto" w:fill="FFFFFF" w:themeFill="background1"/>
            <w:vAlign w:val="center"/>
          </w:tcPr>
          <w:p w14:paraId="2C870F2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9</w:t>
            </w:r>
          </w:p>
        </w:tc>
      </w:tr>
      <w:tr w:rsidR="002C2952" w:rsidRPr="002C2952" w14:paraId="1AABC9BA" w14:textId="77777777" w:rsidTr="007E3F9C">
        <w:trPr>
          <w:trHeight w:val="300"/>
          <w:jc w:val="center"/>
        </w:trPr>
        <w:tc>
          <w:tcPr>
            <w:tcW w:w="10206" w:type="dxa"/>
            <w:gridSpan w:val="7"/>
            <w:shd w:val="clear" w:color="auto" w:fill="F2F2F2" w:themeFill="background1" w:themeFillShade="F2"/>
            <w:vAlign w:val="center"/>
          </w:tcPr>
          <w:p w14:paraId="184142C9" w14:textId="77777777" w:rsidR="00047253" w:rsidRPr="002C2952" w:rsidRDefault="00047253" w:rsidP="007E3F9C">
            <w:pPr>
              <w:rPr>
                <w:b/>
                <w:bCs/>
                <w:sz w:val="20"/>
                <w:szCs w:val="20"/>
              </w:rPr>
            </w:pPr>
            <w:r w:rsidRPr="002C2952">
              <w:rPr>
                <w:b/>
                <w:bCs/>
                <w:sz w:val="20"/>
                <w:szCs w:val="20"/>
              </w:rPr>
              <w:lastRenderedPageBreak/>
              <w:t>Naziv aktivnosti/projekta u Proračunu: ZAŠTITA OKOLIŠA</w:t>
            </w:r>
          </w:p>
        </w:tc>
      </w:tr>
      <w:tr w:rsidR="002C2952" w:rsidRPr="002C2952" w14:paraId="19F0DA95" w14:textId="77777777" w:rsidTr="007E3F9C">
        <w:trPr>
          <w:trHeight w:val="255"/>
          <w:jc w:val="center"/>
        </w:trPr>
        <w:tc>
          <w:tcPr>
            <w:tcW w:w="6378" w:type="dxa"/>
            <w:gridSpan w:val="4"/>
            <w:vMerge w:val="restart"/>
            <w:vAlign w:val="center"/>
          </w:tcPr>
          <w:p w14:paraId="4B669A98"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3A4591A3"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1C5B51C7" w14:textId="77777777" w:rsidTr="007C7CA9">
        <w:trPr>
          <w:trHeight w:val="210"/>
          <w:jc w:val="center"/>
        </w:trPr>
        <w:tc>
          <w:tcPr>
            <w:tcW w:w="6378" w:type="dxa"/>
            <w:gridSpan w:val="4"/>
            <w:vMerge/>
            <w:vAlign w:val="center"/>
          </w:tcPr>
          <w:p w14:paraId="47FE3ABA" w14:textId="77777777" w:rsidR="00047253" w:rsidRPr="002C2952" w:rsidRDefault="00047253" w:rsidP="007E3F9C"/>
        </w:tc>
        <w:tc>
          <w:tcPr>
            <w:tcW w:w="1235" w:type="dxa"/>
            <w:vAlign w:val="center"/>
          </w:tcPr>
          <w:p w14:paraId="7F1FDF09"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04BC6AF0"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4B5F26AB" w14:textId="77777777" w:rsidR="00047253" w:rsidRPr="002C2952" w:rsidRDefault="00047253" w:rsidP="007E3F9C">
            <w:pPr>
              <w:jc w:val="center"/>
              <w:rPr>
                <w:sz w:val="20"/>
                <w:szCs w:val="20"/>
              </w:rPr>
            </w:pPr>
            <w:r w:rsidRPr="002C2952">
              <w:rPr>
                <w:sz w:val="20"/>
                <w:szCs w:val="20"/>
              </w:rPr>
              <w:t>2025.</w:t>
            </w:r>
          </w:p>
        </w:tc>
      </w:tr>
      <w:tr w:rsidR="002C2952" w:rsidRPr="002C2952" w14:paraId="123E787E" w14:textId="77777777" w:rsidTr="007C7CA9">
        <w:trPr>
          <w:trHeight w:val="945"/>
          <w:jc w:val="center"/>
        </w:trPr>
        <w:tc>
          <w:tcPr>
            <w:tcW w:w="6378" w:type="dxa"/>
            <w:gridSpan w:val="4"/>
            <w:vAlign w:val="center"/>
          </w:tcPr>
          <w:p w14:paraId="765D0918" w14:textId="303B50AF" w:rsidR="00047253" w:rsidRPr="002C2952" w:rsidRDefault="00047253" w:rsidP="007E3F9C">
            <w:pPr>
              <w:jc w:val="both"/>
            </w:pPr>
            <w:r w:rsidRPr="002C2952">
              <w:rPr>
                <w:sz w:val="20"/>
                <w:szCs w:val="20"/>
              </w:rPr>
              <w:t>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visokostablašica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77777777" w:rsidR="00047253" w:rsidRPr="002C2952" w:rsidRDefault="00047253" w:rsidP="007E3F9C">
            <w:pPr>
              <w:jc w:val="right"/>
              <w:rPr>
                <w:b/>
                <w:bCs/>
                <w:sz w:val="20"/>
                <w:szCs w:val="20"/>
              </w:rPr>
            </w:pPr>
            <w:r w:rsidRPr="002C2952">
              <w:rPr>
                <w:b/>
                <w:bCs/>
                <w:sz w:val="20"/>
                <w:szCs w:val="20"/>
              </w:rPr>
              <w:t>79.500</w:t>
            </w:r>
          </w:p>
        </w:tc>
        <w:tc>
          <w:tcPr>
            <w:tcW w:w="1319" w:type="dxa"/>
            <w:vAlign w:val="center"/>
          </w:tcPr>
          <w:p w14:paraId="3BFCDDF8" w14:textId="77777777" w:rsidR="00047253" w:rsidRPr="002C2952" w:rsidRDefault="00047253" w:rsidP="007E3F9C">
            <w:pPr>
              <w:jc w:val="right"/>
              <w:rPr>
                <w:b/>
                <w:bCs/>
                <w:sz w:val="20"/>
                <w:szCs w:val="20"/>
              </w:rPr>
            </w:pPr>
            <w:r w:rsidRPr="002C2952">
              <w:rPr>
                <w:b/>
                <w:bCs/>
                <w:sz w:val="20"/>
                <w:szCs w:val="20"/>
              </w:rPr>
              <w:t>79.500</w:t>
            </w:r>
          </w:p>
        </w:tc>
        <w:tc>
          <w:tcPr>
            <w:tcW w:w="1274" w:type="dxa"/>
            <w:vAlign w:val="center"/>
          </w:tcPr>
          <w:p w14:paraId="6EDC3DDF" w14:textId="77777777" w:rsidR="00047253" w:rsidRPr="002C2952" w:rsidRDefault="00047253" w:rsidP="007E3F9C">
            <w:pPr>
              <w:jc w:val="right"/>
              <w:rPr>
                <w:b/>
                <w:bCs/>
                <w:sz w:val="20"/>
                <w:szCs w:val="20"/>
              </w:rPr>
            </w:pPr>
            <w:r w:rsidRPr="002C2952">
              <w:rPr>
                <w:b/>
                <w:bCs/>
                <w:sz w:val="20"/>
                <w:szCs w:val="20"/>
              </w:rPr>
              <w:t>79.500</w:t>
            </w:r>
          </w:p>
        </w:tc>
      </w:tr>
      <w:tr w:rsidR="002C2952" w:rsidRPr="002C2952" w14:paraId="10C180E6" w14:textId="77777777" w:rsidTr="00FE6F0C">
        <w:trPr>
          <w:trHeight w:val="555"/>
          <w:jc w:val="center"/>
        </w:trPr>
        <w:tc>
          <w:tcPr>
            <w:tcW w:w="2134" w:type="dxa"/>
            <w:vAlign w:val="center"/>
          </w:tcPr>
          <w:p w14:paraId="01A14395"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22AA5B63"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7C80978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C4285C6"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491A99A" w14:textId="67E4D9B0" w:rsidR="00047253" w:rsidRPr="002C2952" w:rsidRDefault="00047253" w:rsidP="00946F0F">
            <w:pPr>
              <w:keepNext/>
              <w:jc w:val="center"/>
              <w:outlineLvl w:val="6"/>
              <w:rPr>
                <w:b/>
                <w:bCs/>
                <w:sz w:val="20"/>
                <w:szCs w:val="20"/>
              </w:rPr>
            </w:pPr>
            <w:r w:rsidRPr="002C2952">
              <w:rPr>
                <w:rFonts w:eastAsia="Calibri"/>
                <w:b/>
                <w:bCs/>
                <w:sz w:val="20"/>
                <w:szCs w:val="20"/>
              </w:rPr>
              <w:t>Ciljana vrijednost</w:t>
            </w:r>
            <w:r w:rsidR="00946F0F"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2BCA3E0" w14:textId="3DCE5FE6" w:rsidR="00047253" w:rsidRPr="002C2952" w:rsidRDefault="00047253" w:rsidP="00946F0F">
            <w:pPr>
              <w:keepNext/>
              <w:jc w:val="center"/>
              <w:outlineLvl w:val="6"/>
              <w:rPr>
                <w:b/>
                <w:bCs/>
                <w:sz w:val="20"/>
                <w:szCs w:val="20"/>
              </w:rPr>
            </w:pPr>
            <w:r w:rsidRPr="002C2952">
              <w:rPr>
                <w:rFonts w:eastAsia="Calibri"/>
                <w:b/>
                <w:bCs/>
                <w:sz w:val="20"/>
                <w:szCs w:val="20"/>
              </w:rPr>
              <w:t>Ciljana vrijednost</w:t>
            </w:r>
            <w:r w:rsidR="00946F0F"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410BA23" w14:textId="4416A887" w:rsidR="00047253" w:rsidRPr="002C2952" w:rsidRDefault="00047253" w:rsidP="00946F0F">
            <w:pPr>
              <w:keepNext/>
              <w:jc w:val="center"/>
              <w:outlineLvl w:val="6"/>
              <w:rPr>
                <w:b/>
                <w:bCs/>
                <w:sz w:val="20"/>
                <w:szCs w:val="20"/>
              </w:rPr>
            </w:pPr>
            <w:r w:rsidRPr="002C2952">
              <w:rPr>
                <w:rFonts w:eastAsia="Calibri"/>
                <w:b/>
                <w:bCs/>
                <w:sz w:val="20"/>
                <w:szCs w:val="20"/>
              </w:rPr>
              <w:t>Ciljana vrijednost</w:t>
            </w:r>
            <w:r w:rsidR="00946F0F" w:rsidRPr="002C2952">
              <w:rPr>
                <w:rFonts w:eastAsia="Calibri"/>
                <w:b/>
                <w:bCs/>
                <w:sz w:val="20"/>
                <w:szCs w:val="20"/>
              </w:rPr>
              <w:t xml:space="preserve"> </w:t>
            </w:r>
            <w:r w:rsidRPr="002C2952">
              <w:rPr>
                <w:rFonts w:eastAsia="Calibri"/>
                <w:b/>
                <w:bCs/>
                <w:sz w:val="20"/>
                <w:szCs w:val="20"/>
              </w:rPr>
              <w:t>2025.</w:t>
            </w:r>
          </w:p>
        </w:tc>
      </w:tr>
      <w:tr w:rsidR="002C2952" w:rsidRPr="002C2952" w14:paraId="7359C022" w14:textId="77777777" w:rsidTr="00FE6F0C">
        <w:trPr>
          <w:trHeight w:val="555"/>
          <w:jc w:val="center"/>
        </w:trPr>
        <w:tc>
          <w:tcPr>
            <w:tcW w:w="2134" w:type="dxa"/>
            <w:vAlign w:val="center"/>
          </w:tcPr>
          <w:p w14:paraId="6A7AA329"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Prevencija širenja zaraznih bolesti </w:t>
            </w:r>
          </w:p>
        </w:tc>
        <w:tc>
          <w:tcPr>
            <w:tcW w:w="1972" w:type="dxa"/>
            <w:vAlign w:val="center"/>
          </w:tcPr>
          <w:p w14:paraId="7DD25127" w14:textId="77777777" w:rsidR="00047253" w:rsidRPr="002C2952" w:rsidRDefault="00047253" w:rsidP="007E3F9C">
            <w:pPr>
              <w:rPr>
                <w:rFonts w:eastAsia="Calibri"/>
                <w:sz w:val="20"/>
                <w:szCs w:val="20"/>
                <w:lang w:eastAsia="en-US"/>
              </w:rPr>
            </w:pPr>
            <w:r w:rsidRPr="002C2952">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172" w:type="dxa"/>
            <w:vAlign w:val="center"/>
          </w:tcPr>
          <w:p w14:paraId="08804F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Postotni udio</w:t>
            </w:r>
          </w:p>
        </w:tc>
        <w:tc>
          <w:tcPr>
            <w:tcW w:w="1100" w:type="dxa"/>
            <w:vAlign w:val="center"/>
          </w:tcPr>
          <w:p w14:paraId="3D7BED7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c>
          <w:tcPr>
            <w:tcW w:w="1235" w:type="dxa"/>
            <w:vAlign w:val="center"/>
          </w:tcPr>
          <w:p w14:paraId="5651D27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c>
          <w:tcPr>
            <w:tcW w:w="1319" w:type="dxa"/>
            <w:vAlign w:val="center"/>
          </w:tcPr>
          <w:p w14:paraId="1C04BA3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c>
          <w:tcPr>
            <w:tcW w:w="1274" w:type="dxa"/>
            <w:vAlign w:val="center"/>
          </w:tcPr>
          <w:p w14:paraId="7C696BC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r>
      <w:tr w:rsidR="002C2952" w:rsidRPr="002C2952" w14:paraId="33C4999C" w14:textId="77777777" w:rsidTr="007E3F9C">
        <w:trPr>
          <w:trHeight w:val="300"/>
          <w:jc w:val="center"/>
        </w:trPr>
        <w:tc>
          <w:tcPr>
            <w:tcW w:w="10206" w:type="dxa"/>
            <w:gridSpan w:val="7"/>
            <w:shd w:val="clear" w:color="auto" w:fill="F2F2F2" w:themeFill="background1" w:themeFillShade="F2"/>
            <w:vAlign w:val="center"/>
          </w:tcPr>
          <w:p w14:paraId="552CD3C2" w14:textId="77777777" w:rsidR="00047253" w:rsidRPr="002C2952" w:rsidRDefault="00047253" w:rsidP="007E3F9C">
            <w:pPr>
              <w:rPr>
                <w:b/>
                <w:bCs/>
                <w:sz w:val="20"/>
                <w:szCs w:val="20"/>
              </w:rPr>
            </w:pPr>
            <w:r w:rsidRPr="002C2952">
              <w:rPr>
                <w:b/>
                <w:bCs/>
                <w:sz w:val="20"/>
                <w:szCs w:val="20"/>
              </w:rPr>
              <w:t>Naziv aktivnosti/projekta u Proračunu: RAZVOJ POLJOPRIVREDE</w:t>
            </w:r>
          </w:p>
        </w:tc>
      </w:tr>
      <w:tr w:rsidR="002C2952" w:rsidRPr="002C2952" w14:paraId="38E8B537" w14:textId="77777777" w:rsidTr="007E3F9C">
        <w:trPr>
          <w:trHeight w:val="255"/>
          <w:jc w:val="center"/>
        </w:trPr>
        <w:tc>
          <w:tcPr>
            <w:tcW w:w="6378" w:type="dxa"/>
            <w:gridSpan w:val="4"/>
            <w:vMerge w:val="restart"/>
            <w:vAlign w:val="center"/>
          </w:tcPr>
          <w:p w14:paraId="1845D13D"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4978C349"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D9C2962" w14:textId="77777777" w:rsidTr="007C7CA9">
        <w:trPr>
          <w:trHeight w:val="210"/>
          <w:jc w:val="center"/>
        </w:trPr>
        <w:tc>
          <w:tcPr>
            <w:tcW w:w="6378" w:type="dxa"/>
            <w:gridSpan w:val="4"/>
            <w:vMerge/>
            <w:vAlign w:val="center"/>
          </w:tcPr>
          <w:p w14:paraId="527CD5D2" w14:textId="77777777" w:rsidR="00047253" w:rsidRPr="002C2952" w:rsidRDefault="00047253" w:rsidP="007E3F9C"/>
        </w:tc>
        <w:tc>
          <w:tcPr>
            <w:tcW w:w="1235" w:type="dxa"/>
            <w:vAlign w:val="center"/>
          </w:tcPr>
          <w:p w14:paraId="1A23C723"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699B4821"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052AFF98" w14:textId="77777777" w:rsidR="00047253" w:rsidRPr="002C2952" w:rsidRDefault="00047253" w:rsidP="007E3F9C">
            <w:pPr>
              <w:jc w:val="center"/>
              <w:rPr>
                <w:sz w:val="20"/>
                <w:szCs w:val="20"/>
              </w:rPr>
            </w:pPr>
            <w:r w:rsidRPr="002C2952">
              <w:rPr>
                <w:sz w:val="20"/>
                <w:szCs w:val="20"/>
              </w:rPr>
              <w:t>2025.</w:t>
            </w:r>
          </w:p>
        </w:tc>
      </w:tr>
      <w:tr w:rsidR="00E26A71" w:rsidRPr="002C2952" w14:paraId="3BBC54E7" w14:textId="77777777" w:rsidTr="007C7CA9">
        <w:trPr>
          <w:trHeight w:val="945"/>
          <w:jc w:val="center"/>
        </w:trPr>
        <w:tc>
          <w:tcPr>
            <w:tcW w:w="6378" w:type="dxa"/>
            <w:gridSpan w:val="4"/>
            <w:vAlign w:val="center"/>
          </w:tcPr>
          <w:p w14:paraId="3B85C4F3" w14:textId="40FBB3E0" w:rsidR="00E26A71" w:rsidRPr="00D67DAB" w:rsidRDefault="00E26A71" w:rsidP="00E26A71">
            <w:pPr>
              <w:jc w:val="both"/>
              <w:rPr>
                <w:sz w:val="20"/>
                <w:szCs w:val="20"/>
              </w:rPr>
            </w:pPr>
            <w:r w:rsidRPr="00D67DAB">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subvencija ruralnog razvoja, osim proširenja proizvodne ponude i konkurencije očekujemo i razvoj cjelokupnog gospodarstva grada Samobora.</w:t>
            </w:r>
          </w:p>
          <w:p w14:paraId="15E18319" w14:textId="7D9013F3" w:rsidR="00E26A71" w:rsidRPr="00D67DAB" w:rsidRDefault="00E26A71" w:rsidP="00E26A71">
            <w:pPr>
              <w:jc w:val="both"/>
              <w:rPr>
                <w:sz w:val="20"/>
                <w:szCs w:val="20"/>
              </w:rPr>
            </w:pPr>
            <w:r w:rsidRPr="00D67DAB">
              <w:rPr>
                <w:sz w:val="20"/>
                <w:szCs w:val="20"/>
              </w:rPr>
              <w:t>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brendiranje samoborskih robnih marki „Samoborska češnofka“,</w:t>
            </w:r>
            <w:r w:rsidR="00B6145E">
              <w:rPr>
                <w:sz w:val="20"/>
                <w:szCs w:val="20"/>
              </w:rPr>
              <w:t xml:space="preserve"> </w:t>
            </w:r>
            <w:r w:rsidRPr="00D67DAB">
              <w:rPr>
                <w:sz w:val="20"/>
                <w:szCs w:val="20"/>
              </w:rPr>
              <w:t>„Samoborski bermet“,</w:t>
            </w:r>
            <w:r w:rsidR="00B6145E">
              <w:rPr>
                <w:sz w:val="20"/>
                <w:szCs w:val="20"/>
              </w:rPr>
              <w:t xml:space="preserve"> </w:t>
            </w:r>
            <w:r w:rsidRPr="00D67DAB">
              <w:rPr>
                <w:sz w:val="20"/>
                <w:szCs w:val="20"/>
              </w:rPr>
              <w:t>,,Rudarska greblica'' i ,,Samoborski kukuruzni kruh''. Ostvarivanje što većeg broja manifestacija, sajmova, promocija lokalnih proizvoda i promotivnih aktivnosti poljoprivrednih proizvođača, udruga, zadruga i sl. Smanjiti putne troškove vezane uz umjetno osjemenjivanje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076F0597" w:rsidR="00E26A71" w:rsidRPr="002C2952" w:rsidRDefault="00E26A71" w:rsidP="00E26A71">
            <w:pPr>
              <w:jc w:val="both"/>
            </w:pPr>
            <w:r w:rsidRPr="00D67DAB">
              <w:rPr>
                <w:sz w:val="20"/>
                <w:szCs w:val="20"/>
              </w:rPr>
              <w:t xml:space="preserve">Kroz program poticaja razvoja lovstva unaprijediti uzgoj, unos, zaštitu i osiguranje divljači i lovišta; izradu dokumentacije za razvoj i unapređenje </w:t>
            </w:r>
            <w:r w:rsidRPr="00D67DAB">
              <w:rPr>
                <w:sz w:val="20"/>
                <w:szCs w:val="20"/>
              </w:rPr>
              <w:lastRenderedPageBreak/>
              <w:t xml:space="preserve">lovstva kroz potpore neprofitnim udrugama te potpore provođenju Programa zaštite divljači. </w:t>
            </w:r>
          </w:p>
        </w:tc>
        <w:tc>
          <w:tcPr>
            <w:tcW w:w="1235" w:type="dxa"/>
            <w:vAlign w:val="center"/>
          </w:tcPr>
          <w:p w14:paraId="25FE6895" w14:textId="653D8652" w:rsidR="00E26A71" w:rsidRPr="00FE6F0C" w:rsidRDefault="00E26A71" w:rsidP="00E26A71">
            <w:pPr>
              <w:jc w:val="right"/>
              <w:rPr>
                <w:b/>
                <w:bCs/>
                <w:sz w:val="20"/>
                <w:szCs w:val="20"/>
              </w:rPr>
            </w:pPr>
            <w:r w:rsidRPr="00FE6F0C">
              <w:rPr>
                <w:b/>
                <w:bCs/>
                <w:sz w:val="20"/>
                <w:szCs w:val="20"/>
              </w:rPr>
              <w:lastRenderedPageBreak/>
              <w:t>165.400</w:t>
            </w:r>
          </w:p>
        </w:tc>
        <w:tc>
          <w:tcPr>
            <w:tcW w:w="1319" w:type="dxa"/>
            <w:vAlign w:val="center"/>
          </w:tcPr>
          <w:p w14:paraId="2BFEF046" w14:textId="77777777" w:rsidR="00E26A71" w:rsidRPr="00FE6F0C" w:rsidRDefault="00E26A71" w:rsidP="00E26A71">
            <w:pPr>
              <w:jc w:val="right"/>
              <w:rPr>
                <w:b/>
                <w:bCs/>
                <w:sz w:val="20"/>
                <w:szCs w:val="20"/>
              </w:rPr>
            </w:pPr>
            <w:r w:rsidRPr="00FE6F0C">
              <w:rPr>
                <w:b/>
                <w:bCs/>
                <w:sz w:val="20"/>
                <w:szCs w:val="20"/>
              </w:rPr>
              <w:t>171.115</w:t>
            </w:r>
          </w:p>
        </w:tc>
        <w:tc>
          <w:tcPr>
            <w:tcW w:w="1274" w:type="dxa"/>
            <w:vAlign w:val="center"/>
          </w:tcPr>
          <w:p w14:paraId="6E548698" w14:textId="77777777" w:rsidR="00E26A71" w:rsidRPr="002C2952" w:rsidRDefault="00E26A71" w:rsidP="00E26A71">
            <w:pPr>
              <w:jc w:val="right"/>
              <w:rPr>
                <w:b/>
                <w:bCs/>
                <w:sz w:val="20"/>
                <w:szCs w:val="20"/>
              </w:rPr>
            </w:pPr>
            <w:r w:rsidRPr="002C2952">
              <w:rPr>
                <w:b/>
                <w:bCs/>
                <w:sz w:val="20"/>
                <w:szCs w:val="20"/>
              </w:rPr>
              <w:t>171.115</w:t>
            </w:r>
          </w:p>
        </w:tc>
      </w:tr>
      <w:tr w:rsidR="002C2952" w:rsidRPr="002C2952" w14:paraId="28442C08" w14:textId="77777777" w:rsidTr="00FE6F0C">
        <w:trPr>
          <w:trHeight w:val="555"/>
          <w:jc w:val="center"/>
        </w:trPr>
        <w:tc>
          <w:tcPr>
            <w:tcW w:w="2134" w:type="dxa"/>
            <w:vAlign w:val="center"/>
          </w:tcPr>
          <w:p w14:paraId="4311FA1C"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23B4D5FF"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6B825899"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28DD1E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0FC7F68" w14:textId="48926D12"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0CCEEB6" w14:textId="29FC2941"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60A4AB15" w14:textId="0063B4D7"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2025.</w:t>
            </w:r>
          </w:p>
        </w:tc>
      </w:tr>
      <w:tr w:rsidR="002C2952" w:rsidRPr="002C2952" w14:paraId="705EE067" w14:textId="77777777" w:rsidTr="00FE6F0C">
        <w:trPr>
          <w:trHeight w:val="555"/>
          <w:jc w:val="center"/>
        </w:trPr>
        <w:tc>
          <w:tcPr>
            <w:tcW w:w="2134" w:type="dxa"/>
            <w:vAlign w:val="center"/>
          </w:tcPr>
          <w:p w14:paraId="5A5A0752"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dodijeljenih potpora poljoprivrednicima</w:t>
            </w:r>
          </w:p>
        </w:tc>
        <w:tc>
          <w:tcPr>
            <w:tcW w:w="1972" w:type="dxa"/>
            <w:vAlign w:val="center"/>
          </w:tcPr>
          <w:p w14:paraId="4AD7BB84"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dodijeljenih potpora poljoprivrednicima za razvoj poljoprivrede (akt. 12.3. Subvencije poduzetnicima i poljoprivrednicima, PPGS)</w:t>
            </w:r>
          </w:p>
        </w:tc>
        <w:tc>
          <w:tcPr>
            <w:tcW w:w="1172" w:type="dxa"/>
            <w:vAlign w:val="center"/>
          </w:tcPr>
          <w:p w14:paraId="514191E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5B87AB7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236</w:t>
            </w:r>
          </w:p>
        </w:tc>
        <w:tc>
          <w:tcPr>
            <w:tcW w:w="1235" w:type="dxa"/>
            <w:vAlign w:val="center"/>
          </w:tcPr>
          <w:p w14:paraId="7ECA4F9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c>
          <w:tcPr>
            <w:tcW w:w="1319" w:type="dxa"/>
            <w:vAlign w:val="center"/>
          </w:tcPr>
          <w:p w14:paraId="325D5A9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c>
          <w:tcPr>
            <w:tcW w:w="1274" w:type="dxa"/>
            <w:vAlign w:val="center"/>
          </w:tcPr>
          <w:p w14:paraId="4269D00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r>
      <w:tr w:rsidR="002C2952" w:rsidRPr="002C2952" w14:paraId="11B72530" w14:textId="77777777" w:rsidTr="007E3F9C">
        <w:trPr>
          <w:trHeight w:val="300"/>
          <w:jc w:val="center"/>
        </w:trPr>
        <w:tc>
          <w:tcPr>
            <w:tcW w:w="10206" w:type="dxa"/>
            <w:gridSpan w:val="7"/>
            <w:shd w:val="clear" w:color="auto" w:fill="F2F2F2" w:themeFill="background1" w:themeFillShade="F2"/>
            <w:vAlign w:val="center"/>
          </w:tcPr>
          <w:p w14:paraId="02D3C848" w14:textId="77777777" w:rsidR="00047253" w:rsidRPr="002C2952" w:rsidRDefault="00047253" w:rsidP="007E3F9C">
            <w:pPr>
              <w:rPr>
                <w:b/>
                <w:bCs/>
                <w:sz w:val="20"/>
                <w:szCs w:val="20"/>
              </w:rPr>
            </w:pPr>
            <w:r w:rsidRPr="002C2952">
              <w:rPr>
                <w:b/>
                <w:bCs/>
                <w:sz w:val="20"/>
                <w:szCs w:val="20"/>
              </w:rPr>
              <w:t>Naziv aktivnosti/projekta u Proračunu: OTKLANJANJE POSLJEDICA PRIRODNIH NEPOGODA</w:t>
            </w:r>
          </w:p>
        </w:tc>
      </w:tr>
      <w:tr w:rsidR="002C2952" w:rsidRPr="002C2952" w14:paraId="50561ED8" w14:textId="77777777" w:rsidTr="007E3F9C">
        <w:trPr>
          <w:trHeight w:val="255"/>
          <w:jc w:val="center"/>
        </w:trPr>
        <w:tc>
          <w:tcPr>
            <w:tcW w:w="6378" w:type="dxa"/>
            <w:gridSpan w:val="4"/>
            <w:vMerge w:val="restart"/>
            <w:vAlign w:val="center"/>
          </w:tcPr>
          <w:p w14:paraId="3A1A4A4D"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1DA14EBB"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5012C03" w14:textId="77777777" w:rsidTr="007C7CA9">
        <w:trPr>
          <w:trHeight w:val="210"/>
          <w:jc w:val="center"/>
        </w:trPr>
        <w:tc>
          <w:tcPr>
            <w:tcW w:w="6378" w:type="dxa"/>
            <w:gridSpan w:val="4"/>
            <w:vMerge/>
            <w:vAlign w:val="center"/>
          </w:tcPr>
          <w:p w14:paraId="12EA262E" w14:textId="77777777" w:rsidR="00047253" w:rsidRPr="002C2952" w:rsidRDefault="00047253" w:rsidP="007E3F9C"/>
        </w:tc>
        <w:tc>
          <w:tcPr>
            <w:tcW w:w="1235" w:type="dxa"/>
            <w:vAlign w:val="center"/>
          </w:tcPr>
          <w:p w14:paraId="3BC760CB"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6AD91A6B"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25D7706F" w14:textId="77777777" w:rsidR="00047253" w:rsidRPr="002C2952" w:rsidRDefault="00047253" w:rsidP="007E3F9C">
            <w:pPr>
              <w:jc w:val="center"/>
              <w:rPr>
                <w:sz w:val="20"/>
                <w:szCs w:val="20"/>
              </w:rPr>
            </w:pPr>
            <w:r w:rsidRPr="002C2952">
              <w:rPr>
                <w:sz w:val="20"/>
                <w:szCs w:val="20"/>
              </w:rPr>
              <w:t>2025.</w:t>
            </w:r>
          </w:p>
        </w:tc>
      </w:tr>
      <w:tr w:rsidR="002C2952" w:rsidRPr="002C2952" w14:paraId="09A02A14" w14:textId="77777777" w:rsidTr="007C7CA9">
        <w:trPr>
          <w:trHeight w:val="555"/>
          <w:jc w:val="center"/>
        </w:trPr>
        <w:tc>
          <w:tcPr>
            <w:tcW w:w="6378" w:type="dxa"/>
            <w:gridSpan w:val="4"/>
            <w:vAlign w:val="center"/>
          </w:tcPr>
          <w:p w14:paraId="29025931" w14:textId="581D667F" w:rsidR="00047253" w:rsidRPr="002C2952" w:rsidRDefault="00047253" w:rsidP="007E3F9C">
            <w:pPr>
              <w:jc w:val="both"/>
              <w:rPr>
                <w:sz w:val="20"/>
                <w:szCs w:val="20"/>
              </w:rPr>
            </w:pPr>
            <w:r w:rsidRPr="002C2952">
              <w:rPr>
                <w:sz w:val="20"/>
                <w:szCs w:val="20"/>
              </w:rPr>
              <w:t>Unutar ove aktivnosti planiraju se sredstva za naknadu šteta od posljedica prirodnih nepogoda na području grada Samobora.</w:t>
            </w:r>
          </w:p>
        </w:tc>
        <w:tc>
          <w:tcPr>
            <w:tcW w:w="1235" w:type="dxa"/>
            <w:vAlign w:val="center"/>
          </w:tcPr>
          <w:p w14:paraId="5A246811" w14:textId="77777777" w:rsidR="00047253" w:rsidRPr="002C2952" w:rsidRDefault="00047253" w:rsidP="007E3F9C">
            <w:pPr>
              <w:jc w:val="right"/>
              <w:rPr>
                <w:b/>
                <w:bCs/>
                <w:sz w:val="20"/>
                <w:szCs w:val="20"/>
              </w:rPr>
            </w:pPr>
            <w:r w:rsidRPr="002C2952">
              <w:rPr>
                <w:b/>
                <w:bCs/>
                <w:sz w:val="20"/>
                <w:szCs w:val="20"/>
              </w:rPr>
              <w:t>7.000</w:t>
            </w:r>
          </w:p>
        </w:tc>
        <w:tc>
          <w:tcPr>
            <w:tcW w:w="1319" w:type="dxa"/>
            <w:vAlign w:val="center"/>
          </w:tcPr>
          <w:p w14:paraId="41B94804" w14:textId="77777777" w:rsidR="00047253" w:rsidRPr="002C2952" w:rsidRDefault="00047253" w:rsidP="007E3F9C">
            <w:pPr>
              <w:jc w:val="right"/>
              <w:rPr>
                <w:b/>
                <w:bCs/>
                <w:sz w:val="20"/>
                <w:szCs w:val="20"/>
              </w:rPr>
            </w:pPr>
            <w:r w:rsidRPr="002C2952">
              <w:rPr>
                <w:b/>
                <w:bCs/>
                <w:sz w:val="20"/>
                <w:szCs w:val="20"/>
              </w:rPr>
              <w:t>7.000</w:t>
            </w:r>
          </w:p>
        </w:tc>
        <w:tc>
          <w:tcPr>
            <w:tcW w:w="1274" w:type="dxa"/>
            <w:vAlign w:val="center"/>
          </w:tcPr>
          <w:p w14:paraId="7C0C943F" w14:textId="77777777" w:rsidR="00047253" w:rsidRPr="002C2952" w:rsidRDefault="00047253" w:rsidP="007E3F9C">
            <w:pPr>
              <w:jc w:val="right"/>
              <w:rPr>
                <w:b/>
                <w:bCs/>
                <w:sz w:val="20"/>
                <w:szCs w:val="20"/>
              </w:rPr>
            </w:pPr>
            <w:r w:rsidRPr="002C2952">
              <w:rPr>
                <w:b/>
                <w:bCs/>
                <w:sz w:val="20"/>
                <w:szCs w:val="20"/>
              </w:rPr>
              <w:t>7.000</w:t>
            </w:r>
          </w:p>
        </w:tc>
      </w:tr>
      <w:tr w:rsidR="00091397" w:rsidRPr="00091397" w14:paraId="29824D44" w14:textId="77777777" w:rsidTr="00BB4FA7">
        <w:trPr>
          <w:trHeight w:val="300"/>
          <w:jc w:val="center"/>
        </w:trPr>
        <w:tc>
          <w:tcPr>
            <w:tcW w:w="10206" w:type="dxa"/>
            <w:gridSpan w:val="7"/>
            <w:shd w:val="clear" w:color="auto" w:fill="F2F2F2" w:themeFill="background1" w:themeFillShade="F2"/>
            <w:vAlign w:val="center"/>
          </w:tcPr>
          <w:p w14:paraId="3EB4648D" w14:textId="0BD21DC0" w:rsidR="00E26A71" w:rsidRPr="003A6918" w:rsidRDefault="00E26A71" w:rsidP="00BB4FA7">
            <w:pPr>
              <w:rPr>
                <w:b/>
                <w:bCs/>
                <w:sz w:val="20"/>
                <w:szCs w:val="20"/>
              </w:rPr>
            </w:pPr>
            <w:r w:rsidRPr="003A6918">
              <w:rPr>
                <w:b/>
                <w:bCs/>
                <w:sz w:val="20"/>
                <w:szCs w:val="20"/>
              </w:rPr>
              <w:t>Naziv aktivnosti/projekta u Proračunu: O</w:t>
            </w:r>
            <w:r w:rsidR="00091397" w:rsidRPr="003A6918">
              <w:rPr>
                <w:b/>
                <w:bCs/>
                <w:sz w:val="20"/>
                <w:szCs w:val="20"/>
              </w:rPr>
              <w:t>DRŽAVANJE GRADSKIH VRTOVA</w:t>
            </w:r>
          </w:p>
        </w:tc>
      </w:tr>
      <w:tr w:rsidR="00091397" w:rsidRPr="00091397" w14:paraId="0E85C20D" w14:textId="77777777" w:rsidTr="00BB4FA7">
        <w:trPr>
          <w:trHeight w:val="255"/>
          <w:jc w:val="center"/>
        </w:trPr>
        <w:tc>
          <w:tcPr>
            <w:tcW w:w="6378" w:type="dxa"/>
            <w:gridSpan w:val="4"/>
            <w:vMerge w:val="restart"/>
            <w:vAlign w:val="center"/>
          </w:tcPr>
          <w:p w14:paraId="06DAED98" w14:textId="77777777" w:rsidR="00E26A71" w:rsidRPr="003A6918" w:rsidRDefault="00E26A71" w:rsidP="00BB4FA7">
            <w:pPr>
              <w:jc w:val="center"/>
              <w:rPr>
                <w:sz w:val="20"/>
                <w:szCs w:val="20"/>
              </w:rPr>
            </w:pPr>
            <w:r w:rsidRPr="003A6918">
              <w:rPr>
                <w:sz w:val="20"/>
                <w:szCs w:val="20"/>
              </w:rPr>
              <w:t>Obrazloženje aktivnosti/projekta</w:t>
            </w:r>
          </w:p>
        </w:tc>
        <w:tc>
          <w:tcPr>
            <w:tcW w:w="3828" w:type="dxa"/>
            <w:gridSpan w:val="3"/>
            <w:vAlign w:val="center"/>
          </w:tcPr>
          <w:p w14:paraId="17D98310" w14:textId="77777777" w:rsidR="00E26A71" w:rsidRPr="003A6918" w:rsidRDefault="00E26A71" w:rsidP="00BB4FA7">
            <w:pPr>
              <w:jc w:val="center"/>
              <w:rPr>
                <w:sz w:val="20"/>
                <w:szCs w:val="20"/>
              </w:rPr>
            </w:pPr>
            <w:r w:rsidRPr="003A6918">
              <w:rPr>
                <w:sz w:val="20"/>
                <w:szCs w:val="20"/>
              </w:rPr>
              <w:t>Planirana sredstva (EUR)</w:t>
            </w:r>
          </w:p>
        </w:tc>
      </w:tr>
      <w:tr w:rsidR="00091397" w:rsidRPr="00091397" w14:paraId="1F8E80BA" w14:textId="77777777" w:rsidTr="00BB4FA7">
        <w:trPr>
          <w:trHeight w:val="210"/>
          <w:jc w:val="center"/>
        </w:trPr>
        <w:tc>
          <w:tcPr>
            <w:tcW w:w="6378" w:type="dxa"/>
            <w:gridSpan w:val="4"/>
            <w:vMerge/>
            <w:vAlign w:val="center"/>
          </w:tcPr>
          <w:p w14:paraId="3C7219E8" w14:textId="77777777" w:rsidR="00E26A71" w:rsidRPr="003A6918" w:rsidRDefault="00E26A71" w:rsidP="00BB4FA7"/>
        </w:tc>
        <w:tc>
          <w:tcPr>
            <w:tcW w:w="1235" w:type="dxa"/>
            <w:vAlign w:val="center"/>
          </w:tcPr>
          <w:p w14:paraId="0058A111" w14:textId="77777777" w:rsidR="00E26A71" w:rsidRPr="003A6918" w:rsidRDefault="00E26A71" w:rsidP="00BB4FA7">
            <w:pPr>
              <w:jc w:val="center"/>
              <w:rPr>
                <w:sz w:val="20"/>
                <w:szCs w:val="20"/>
              </w:rPr>
            </w:pPr>
            <w:r w:rsidRPr="003A6918">
              <w:rPr>
                <w:sz w:val="20"/>
                <w:szCs w:val="20"/>
              </w:rPr>
              <w:t>2023.</w:t>
            </w:r>
          </w:p>
        </w:tc>
        <w:tc>
          <w:tcPr>
            <w:tcW w:w="1319" w:type="dxa"/>
            <w:vAlign w:val="center"/>
          </w:tcPr>
          <w:p w14:paraId="6327BD19" w14:textId="77777777" w:rsidR="00E26A71" w:rsidRPr="003A6918" w:rsidRDefault="00E26A71" w:rsidP="00BB4FA7">
            <w:pPr>
              <w:jc w:val="center"/>
              <w:rPr>
                <w:sz w:val="20"/>
                <w:szCs w:val="20"/>
              </w:rPr>
            </w:pPr>
            <w:r w:rsidRPr="003A6918">
              <w:rPr>
                <w:sz w:val="20"/>
                <w:szCs w:val="20"/>
              </w:rPr>
              <w:t>2024.</w:t>
            </w:r>
          </w:p>
        </w:tc>
        <w:tc>
          <w:tcPr>
            <w:tcW w:w="1274" w:type="dxa"/>
            <w:vAlign w:val="center"/>
          </w:tcPr>
          <w:p w14:paraId="068E6392" w14:textId="77777777" w:rsidR="00E26A71" w:rsidRPr="003A6918" w:rsidRDefault="00E26A71" w:rsidP="00BB4FA7">
            <w:pPr>
              <w:jc w:val="center"/>
              <w:rPr>
                <w:sz w:val="20"/>
                <w:szCs w:val="20"/>
              </w:rPr>
            </w:pPr>
            <w:r w:rsidRPr="003A6918">
              <w:rPr>
                <w:sz w:val="20"/>
                <w:szCs w:val="20"/>
              </w:rPr>
              <w:t>2025.</w:t>
            </w:r>
          </w:p>
        </w:tc>
      </w:tr>
      <w:tr w:rsidR="00091397" w:rsidRPr="00091397" w14:paraId="60FA6BAE" w14:textId="77777777" w:rsidTr="00BB4FA7">
        <w:trPr>
          <w:trHeight w:val="555"/>
          <w:jc w:val="center"/>
        </w:trPr>
        <w:tc>
          <w:tcPr>
            <w:tcW w:w="6378" w:type="dxa"/>
            <w:gridSpan w:val="4"/>
            <w:vAlign w:val="center"/>
          </w:tcPr>
          <w:p w14:paraId="38ED2B40" w14:textId="4A69CE55" w:rsidR="00E26A71" w:rsidRPr="003A6918" w:rsidRDefault="00E52E46" w:rsidP="00E52E46">
            <w:pPr>
              <w:jc w:val="both"/>
              <w:rPr>
                <w:sz w:val="20"/>
                <w:szCs w:val="20"/>
              </w:rPr>
            </w:pPr>
            <w:r w:rsidRPr="003A6918">
              <w:rPr>
                <w:sz w:val="20"/>
                <w:szCs w:val="20"/>
              </w:rPr>
              <w:t>Planiraju se sredstva za daljnje uređenje i održavanje gradskog zemljišta i pripadajuće infrastrukture, potrebne za provedbu projekta Gradski vrtovi.</w:t>
            </w:r>
          </w:p>
        </w:tc>
        <w:tc>
          <w:tcPr>
            <w:tcW w:w="1235" w:type="dxa"/>
            <w:vAlign w:val="center"/>
          </w:tcPr>
          <w:p w14:paraId="7DA0FB41" w14:textId="09424C04" w:rsidR="00E26A71" w:rsidRPr="003A6918" w:rsidRDefault="00091397" w:rsidP="00BB4FA7">
            <w:pPr>
              <w:jc w:val="right"/>
              <w:rPr>
                <w:b/>
                <w:bCs/>
                <w:sz w:val="20"/>
                <w:szCs w:val="20"/>
              </w:rPr>
            </w:pPr>
            <w:r w:rsidRPr="003A6918">
              <w:rPr>
                <w:b/>
                <w:bCs/>
                <w:sz w:val="20"/>
                <w:szCs w:val="20"/>
              </w:rPr>
              <w:t>4</w:t>
            </w:r>
            <w:r w:rsidR="00E26A71" w:rsidRPr="003A6918">
              <w:rPr>
                <w:b/>
                <w:bCs/>
                <w:sz w:val="20"/>
                <w:szCs w:val="20"/>
              </w:rPr>
              <w:t>.</w:t>
            </w:r>
            <w:r w:rsidRPr="003A6918">
              <w:rPr>
                <w:b/>
                <w:bCs/>
                <w:sz w:val="20"/>
                <w:szCs w:val="20"/>
              </w:rPr>
              <w:t>9</w:t>
            </w:r>
            <w:r w:rsidR="00E26A71" w:rsidRPr="003A6918">
              <w:rPr>
                <w:b/>
                <w:bCs/>
                <w:sz w:val="20"/>
                <w:szCs w:val="20"/>
              </w:rPr>
              <w:t>00</w:t>
            </w:r>
          </w:p>
        </w:tc>
        <w:tc>
          <w:tcPr>
            <w:tcW w:w="1319" w:type="dxa"/>
            <w:vAlign w:val="center"/>
          </w:tcPr>
          <w:p w14:paraId="23D3F7FB" w14:textId="2C643266" w:rsidR="00E26A71" w:rsidRPr="003A6918" w:rsidRDefault="00091397" w:rsidP="00BB4FA7">
            <w:pPr>
              <w:jc w:val="right"/>
              <w:rPr>
                <w:b/>
                <w:bCs/>
                <w:sz w:val="20"/>
                <w:szCs w:val="20"/>
              </w:rPr>
            </w:pPr>
            <w:r w:rsidRPr="003A6918">
              <w:rPr>
                <w:b/>
                <w:bCs/>
                <w:sz w:val="20"/>
                <w:szCs w:val="20"/>
              </w:rPr>
              <w:t>0</w:t>
            </w:r>
          </w:p>
        </w:tc>
        <w:tc>
          <w:tcPr>
            <w:tcW w:w="1274" w:type="dxa"/>
            <w:vAlign w:val="center"/>
          </w:tcPr>
          <w:p w14:paraId="15DD2C55" w14:textId="3F8DA6F4" w:rsidR="00E26A71" w:rsidRPr="003A6918" w:rsidRDefault="00091397" w:rsidP="00BB4FA7">
            <w:pPr>
              <w:jc w:val="right"/>
              <w:rPr>
                <w:b/>
                <w:bCs/>
                <w:sz w:val="20"/>
                <w:szCs w:val="20"/>
              </w:rPr>
            </w:pPr>
            <w:r w:rsidRPr="003A6918">
              <w:rPr>
                <w:b/>
                <w:bCs/>
                <w:sz w:val="20"/>
                <w:szCs w:val="20"/>
              </w:rPr>
              <w:t>0</w:t>
            </w:r>
          </w:p>
        </w:tc>
      </w:tr>
      <w:tr w:rsidR="002C2952" w:rsidRPr="002C2952" w14:paraId="688A6901" w14:textId="77777777" w:rsidTr="007E3F9C">
        <w:trPr>
          <w:trHeight w:val="300"/>
          <w:jc w:val="center"/>
        </w:trPr>
        <w:tc>
          <w:tcPr>
            <w:tcW w:w="10206" w:type="dxa"/>
            <w:gridSpan w:val="7"/>
            <w:shd w:val="clear" w:color="auto" w:fill="F2F2F2" w:themeFill="background1" w:themeFillShade="F2"/>
            <w:vAlign w:val="center"/>
          </w:tcPr>
          <w:p w14:paraId="607AF809" w14:textId="77777777" w:rsidR="00047253" w:rsidRPr="002C2952" w:rsidRDefault="00047253" w:rsidP="007E3F9C">
            <w:pPr>
              <w:rPr>
                <w:b/>
                <w:bCs/>
                <w:sz w:val="20"/>
                <w:szCs w:val="20"/>
              </w:rPr>
            </w:pPr>
            <w:r w:rsidRPr="002C2952">
              <w:rPr>
                <w:b/>
                <w:bCs/>
                <w:sz w:val="20"/>
                <w:szCs w:val="20"/>
              </w:rPr>
              <w:t>Naziv aktivnosti/projekta u Proračunu: RUDNIK SVETA BARBARA</w:t>
            </w:r>
          </w:p>
        </w:tc>
      </w:tr>
      <w:tr w:rsidR="002C2952" w:rsidRPr="002C2952" w14:paraId="4793940D" w14:textId="77777777" w:rsidTr="007E3F9C">
        <w:trPr>
          <w:trHeight w:val="255"/>
          <w:jc w:val="center"/>
        </w:trPr>
        <w:tc>
          <w:tcPr>
            <w:tcW w:w="6378" w:type="dxa"/>
            <w:gridSpan w:val="4"/>
            <w:vMerge w:val="restart"/>
            <w:vAlign w:val="center"/>
          </w:tcPr>
          <w:p w14:paraId="20EB2F3F"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79803C3B"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C8AA1BC" w14:textId="77777777" w:rsidTr="007C7CA9">
        <w:trPr>
          <w:trHeight w:val="210"/>
          <w:jc w:val="center"/>
        </w:trPr>
        <w:tc>
          <w:tcPr>
            <w:tcW w:w="6378" w:type="dxa"/>
            <w:gridSpan w:val="4"/>
            <w:vMerge/>
            <w:vAlign w:val="center"/>
          </w:tcPr>
          <w:p w14:paraId="03A390DE" w14:textId="77777777" w:rsidR="00047253" w:rsidRPr="002C2952" w:rsidRDefault="00047253" w:rsidP="007E3F9C"/>
        </w:tc>
        <w:tc>
          <w:tcPr>
            <w:tcW w:w="1235" w:type="dxa"/>
            <w:vAlign w:val="center"/>
          </w:tcPr>
          <w:p w14:paraId="34F93578"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5785057F"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2530CF3A" w14:textId="77777777" w:rsidR="00047253" w:rsidRPr="002C2952" w:rsidRDefault="00047253" w:rsidP="007E3F9C">
            <w:pPr>
              <w:jc w:val="center"/>
              <w:rPr>
                <w:sz w:val="20"/>
                <w:szCs w:val="20"/>
              </w:rPr>
            </w:pPr>
            <w:r w:rsidRPr="002C2952">
              <w:rPr>
                <w:sz w:val="20"/>
                <w:szCs w:val="20"/>
              </w:rPr>
              <w:t>2025.</w:t>
            </w:r>
          </w:p>
        </w:tc>
      </w:tr>
      <w:tr w:rsidR="002C2952" w:rsidRPr="002C2952" w14:paraId="54709CE4" w14:textId="77777777" w:rsidTr="007C7CA9">
        <w:trPr>
          <w:trHeight w:val="555"/>
          <w:jc w:val="center"/>
        </w:trPr>
        <w:tc>
          <w:tcPr>
            <w:tcW w:w="6378" w:type="dxa"/>
            <w:gridSpan w:val="4"/>
            <w:vAlign w:val="center"/>
          </w:tcPr>
          <w:p w14:paraId="4D6B95F1" w14:textId="77777777" w:rsidR="00047253" w:rsidRPr="002C2952" w:rsidRDefault="00047253" w:rsidP="007E3F9C">
            <w:pPr>
              <w:jc w:val="both"/>
              <w:rPr>
                <w:sz w:val="20"/>
                <w:szCs w:val="20"/>
              </w:rPr>
            </w:pPr>
            <w:r w:rsidRPr="002C2952">
              <w:rPr>
                <w:sz w:val="20"/>
                <w:szCs w:val="20"/>
              </w:rPr>
              <w:t>Unutar ove aktivnosti planiraju se sredstva za izradu pripremne dokumentacije za prijavu na projekt Faza IV. Rudnik sv. Barbara za prijavu na natječaje za sufinanciranje iz fondova Europske unije. Za godine 2023. i 2024. sredstva su planirana za realizaciju projekta.</w:t>
            </w:r>
          </w:p>
        </w:tc>
        <w:tc>
          <w:tcPr>
            <w:tcW w:w="1235" w:type="dxa"/>
            <w:vAlign w:val="center"/>
          </w:tcPr>
          <w:p w14:paraId="336426ED" w14:textId="77777777" w:rsidR="00047253" w:rsidRPr="002C2952" w:rsidRDefault="00047253" w:rsidP="007E3F9C">
            <w:pPr>
              <w:jc w:val="right"/>
              <w:rPr>
                <w:b/>
                <w:bCs/>
                <w:sz w:val="20"/>
                <w:szCs w:val="20"/>
              </w:rPr>
            </w:pPr>
            <w:r w:rsidRPr="002C2952">
              <w:rPr>
                <w:b/>
                <w:bCs/>
                <w:sz w:val="20"/>
                <w:szCs w:val="20"/>
              </w:rPr>
              <w:t>678.280</w:t>
            </w:r>
          </w:p>
        </w:tc>
        <w:tc>
          <w:tcPr>
            <w:tcW w:w="1319" w:type="dxa"/>
            <w:vAlign w:val="center"/>
          </w:tcPr>
          <w:p w14:paraId="24362CEA" w14:textId="77777777" w:rsidR="00047253" w:rsidRPr="002C2952" w:rsidRDefault="00047253" w:rsidP="007E3F9C">
            <w:pPr>
              <w:jc w:val="right"/>
              <w:rPr>
                <w:b/>
                <w:bCs/>
                <w:sz w:val="20"/>
                <w:szCs w:val="20"/>
              </w:rPr>
            </w:pPr>
            <w:r w:rsidRPr="002C2952">
              <w:rPr>
                <w:b/>
                <w:bCs/>
                <w:sz w:val="20"/>
                <w:szCs w:val="20"/>
              </w:rPr>
              <w:t>400.000</w:t>
            </w:r>
          </w:p>
        </w:tc>
        <w:tc>
          <w:tcPr>
            <w:tcW w:w="1274" w:type="dxa"/>
            <w:vAlign w:val="center"/>
          </w:tcPr>
          <w:p w14:paraId="4D65C62D" w14:textId="77777777" w:rsidR="00047253" w:rsidRPr="002C2952" w:rsidRDefault="00047253" w:rsidP="007E3F9C">
            <w:pPr>
              <w:jc w:val="right"/>
              <w:rPr>
                <w:b/>
                <w:bCs/>
                <w:sz w:val="20"/>
                <w:szCs w:val="20"/>
              </w:rPr>
            </w:pPr>
            <w:r w:rsidRPr="002C2952">
              <w:rPr>
                <w:b/>
                <w:bCs/>
                <w:sz w:val="20"/>
                <w:szCs w:val="20"/>
              </w:rPr>
              <w:t>0</w:t>
            </w:r>
          </w:p>
        </w:tc>
      </w:tr>
      <w:tr w:rsidR="002C2952" w:rsidRPr="002C2952" w14:paraId="4866AD6F" w14:textId="77777777" w:rsidTr="007E3F9C">
        <w:trPr>
          <w:trHeight w:val="270"/>
          <w:jc w:val="center"/>
        </w:trPr>
        <w:tc>
          <w:tcPr>
            <w:tcW w:w="10206" w:type="dxa"/>
            <w:gridSpan w:val="7"/>
            <w:shd w:val="clear" w:color="auto" w:fill="D9D9D9" w:themeFill="background1" w:themeFillShade="D9"/>
            <w:vAlign w:val="center"/>
          </w:tcPr>
          <w:p w14:paraId="7F3FA9EC" w14:textId="77777777" w:rsidR="00047253" w:rsidRPr="002C2952" w:rsidRDefault="00047253" w:rsidP="007E3F9C">
            <w:pPr>
              <w:rPr>
                <w:b/>
              </w:rPr>
            </w:pPr>
            <w:r w:rsidRPr="002C2952">
              <w:rPr>
                <w:b/>
              </w:rPr>
              <w:t>Program: EU PROJEKTI</w:t>
            </w:r>
          </w:p>
        </w:tc>
      </w:tr>
      <w:tr w:rsidR="002C2952" w:rsidRPr="002C2952" w14:paraId="2021AB0C" w14:textId="77777777" w:rsidTr="007E3F9C">
        <w:trPr>
          <w:trHeight w:val="570"/>
          <w:jc w:val="center"/>
        </w:trPr>
        <w:tc>
          <w:tcPr>
            <w:tcW w:w="10206" w:type="dxa"/>
            <w:gridSpan w:val="7"/>
            <w:vAlign w:val="center"/>
          </w:tcPr>
          <w:p w14:paraId="261847FA" w14:textId="77777777" w:rsidR="00047253" w:rsidRPr="002C2952" w:rsidRDefault="00047253" w:rsidP="007E3F9C">
            <w:pPr>
              <w:rPr>
                <w:sz w:val="20"/>
                <w:szCs w:val="20"/>
              </w:rPr>
            </w:pPr>
            <w:r w:rsidRPr="002C2952">
              <w:rPr>
                <w:sz w:val="20"/>
                <w:szCs w:val="20"/>
              </w:rPr>
              <w:t>Zakonske i druge pravne osnove programa:</w:t>
            </w:r>
          </w:p>
          <w:p w14:paraId="0C8E14B2" w14:textId="77777777"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Ugovor o pristupanju Republike Hrvatske Europskoj uniji,</w:t>
            </w:r>
          </w:p>
          <w:p w14:paraId="41BCA018" w14:textId="77777777"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Uredbe, Direktive i Odluke Europske unije</w:t>
            </w:r>
          </w:p>
          <w:p w14:paraId="7C5691BB" w14:textId="7777777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Statut Grada Samobora (Službene vijesti Grada Samobora br. 2/21 - pročišćeni tekst),</w:t>
            </w:r>
          </w:p>
        </w:tc>
      </w:tr>
      <w:tr w:rsidR="002C2952" w:rsidRPr="002C2952" w14:paraId="2728582E" w14:textId="77777777" w:rsidTr="00091397">
        <w:trPr>
          <w:trHeight w:val="558"/>
          <w:jc w:val="center"/>
        </w:trPr>
        <w:tc>
          <w:tcPr>
            <w:tcW w:w="10206" w:type="dxa"/>
            <w:gridSpan w:val="7"/>
            <w:vAlign w:val="center"/>
          </w:tcPr>
          <w:p w14:paraId="46ABA56E" w14:textId="77777777" w:rsidR="00047253" w:rsidRPr="002C2952" w:rsidRDefault="00047253" w:rsidP="007E3F9C">
            <w:pPr>
              <w:rPr>
                <w:b/>
                <w:i/>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41F63E09" w14:textId="77777777" w:rsidR="00047253" w:rsidRPr="002C2952" w:rsidRDefault="00047253" w:rsidP="007E3F9C">
            <w:pPr>
              <w:rPr>
                <w:i/>
                <w:sz w:val="20"/>
                <w:szCs w:val="20"/>
              </w:rPr>
            </w:pPr>
            <w:r w:rsidRPr="002C2952">
              <w:rPr>
                <w:i/>
                <w:sz w:val="20"/>
                <w:szCs w:val="20"/>
              </w:rPr>
              <w:t>1. Uređenje naselja i stanovanje</w:t>
            </w:r>
          </w:p>
          <w:p w14:paraId="1EB6A747" w14:textId="77777777" w:rsidR="00047253" w:rsidRPr="002C2952" w:rsidRDefault="00047253" w:rsidP="007E3F9C">
            <w:pPr>
              <w:rPr>
                <w:i/>
                <w:sz w:val="20"/>
                <w:szCs w:val="20"/>
              </w:rPr>
            </w:pPr>
            <w:r w:rsidRPr="002C2952">
              <w:rPr>
                <w:rFonts w:eastAsia="Calibri"/>
                <w:i/>
                <w:sz w:val="20"/>
                <w:szCs w:val="20"/>
                <w:lang w:eastAsia="en-US"/>
              </w:rPr>
              <w:t>3.</w:t>
            </w:r>
            <w:r w:rsidRPr="002C2952">
              <w:rPr>
                <w:i/>
                <w:sz w:val="20"/>
                <w:szCs w:val="20"/>
              </w:rPr>
              <w:t xml:space="preserve"> Komunalno gospodarstvo</w:t>
            </w:r>
          </w:p>
          <w:p w14:paraId="603C179F" w14:textId="77777777" w:rsidR="00047253" w:rsidRPr="002C2952" w:rsidRDefault="00047253" w:rsidP="007E3F9C">
            <w:pPr>
              <w:rPr>
                <w:i/>
                <w:sz w:val="20"/>
                <w:szCs w:val="20"/>
              </w:rPr>
            </w:pPr>
            <w:r w:rsidRPr="002C2952">
              <w:rPr>
                <w:i/>
                <w:sz w:val="20"/>
                <w:szCs w:val="20"/>
              </w:rPr>
              <w:t>4. Odgoj i obrazovanje</w:t>
            </w:r>
          </w:p>
          <w:p w14:paraId="7C631DE1" w14:textId="77777777" w:rsidR="00047253" w:rsidRPr="002C2952" w:rsidRDefault="00047253" w:rsidP="007E3F9C">
            <w:pPr>
              <w:rPr>
                <w:i/>
                <w:sz w:val="20"/>
                <w:szCs w:val="20"/>
              </w:rPr>
            </w:pPr>
            <w:r w:rsidRPr="002C2952">
              <w:rPr>
                <w:i/>
                <w:sz w:val="20"/>
                <w:szCs w:val="20"/>
              </w:rPr>
              <w:t>5. Briga o djeci</w:t>
            </w:r>
          </w:p>
          <w:p w14:paraId="017E28E5" w14:textId="77777777" w:rsidR="00047253" w:rsidRPr="002C2952" w:rsidRDefault="00047253" w:rsidP="007E3F9C">
            <w:pPr>
              <w:rPr>
                <w:i/>
                <w:sz w:val="20"/>
                <w:szCs w:val="20"/>
              </w:rPr>
            </w:pPr>
            <w:r w:rsidRPr="002C2952">
              <w:rPr>
                <w:i/>
                <w:sz w:val="20"/>
                <w:szCs w:val="20"/>
              </w:rPr>
              <w:t>6. Socijalna skrb</w:t>
            </w:r>
          </w:p>
          <w:p w14:paraId="5FF378E2" w14:textId="77777777" w:rsidR="00047253" w:rsidRPr="002C2952" w:rsidRDefault="00047253" w:rsidP="007E3F9C">
            <w:pPr>
              <w:rPr>
                <w:i/>
                <w:sz w:val="20"/>
                <w:szCs w:val="20"/>
              </w:rPr>
            </w:pPr>
            <w:r w:rsidRPr="002C2952">
              <w:rPr>
                <w:i/>
                <w:sz w:val="20"/>
                <w:szCs w:val="20"/>
              </w:rPr>
              <w:t>8. Kultura, tjelesna kultura i sport</w:t>
            </w:r>
          </w:p>
          <w:p w14:paraId="1A716FF0" w14:textId="77777777" w:rsidR="00047253" w:rsidRPr="002C2952" w:rsidRDefault="00047253" w:rsidP="007E3F9C">
            <w:pPr>
              <w:rPr>
                <w:i/>
                <w:sz w:val="20"/>
                <w:szCs w:val="20"/>
              </w:rPr>
            </w:pPr>
            <w:r w:rsidRPr="002C2952">
              <w:rPr>
                <w:i/>
                <w:sz w:val="20"/>
                <w:szCs w:val="20"/>
              </w:rPr>
              <w:t>9. Zaštita i unapređenje prirodnog okoliša</w:t>
            </w:r>
          </w:p>
          <w:p w14:paraId="0CE01678" w14:textId="77777777" w:rsidR="00047253" w:rsidRPr="002C2952" w:rsidRDefault="00047253" w:rsidP="007E3F9C">
            <w:pPr>
              <w:rPr>
                <w:i/>
                <w:sz w:val="20"/>
                <w:szCs w:val="20"/>
              </w:rPr>
            </w:pPr>
            <w:r w:rsidRPr="002C2952">
              <w:rPr>
                <w:i/>
                <w:sz w:val="20"/>
                <w:szCs w:val="20"/>
              </w:rPr>
              <w:t>10. Protupožarna i civilna zaštita</w:t>
            </w:r>
          </w:p>
          <w:p w14:paraId="0BCAA9A0" w14:textId="77777777" w:rsidR="00047253" w:rsidRPr="002C2952" w:rsidRDefault="00047253" w:rsidP="007E3F9C">
            <w:pPr>
              <w:rPr>
                <w:i/>
                <w:sz w:val="20"/>
                <w:szCs w:val="20"/>
              </w:rPr>
            </w:pPr>
            <w:r w:rsidRPr="002C2952">
              <w:rPr>
                <w:i/>
                <w:sz w:val="20"/>
                <w:szCs w:val="20"/>
              </w:rPr>
              <w:t>11. Promet i održavanje javnih prometnica</w:t>
            </w:r>
          </w:p>
          <w:p w14:paraId="78DA2328" w14:textId="77777777" w:rsidR="00047253" w:rsidRPr="002C2952" w:rsidRDefault="00047253" w:rsidP="007E3F9C">
            <w:pPr>
              <w:rPr>
                <w:i/>
                <w:sz w:val="20"/>
                <w:szCs w:val="20"/>
              </w:rPr>
            </w:pPr>
            <w:r w:rsidRPr="002C2952">
              <w:rPr>
                <w:i/>
                <w:sz w:val="20"/>
                <w:szCs w:val="20"/>
              </w:rPr>
              <w:t>12. Gospodarski razvoj</w:t>
            </w:r>
          </w:p>
          <w:p w14:paraId="6383B309" w14:textId="77777777" w:rsidR="00047253" w:rsidRPr="002C2952" w:rsidRDefault="00047253" w:rsidP="007E3F9C">
            <w:pPr>
              <w:rPr>
                <w:i/>
                <w:sz w:val="20"/>
                <w:szCs w:val="20"/>
              </w:rPr>
            </w:pPr>
            <w:r w:rsidRPr="002C2952">
              <w:rPr>
                <w:i/>
                <w:sz w:val="20"/>
                <w:szCs w:val="20"/>
              </w:rPr>
              <w:t>13. Lokalna uprava i administracija</w:t>
            </w:r>
          </w:p>
          <w:p w14:paraId="4E7843B3" w14:textId="77777777" w:rsidR="00047253" w:rsidRPr="002C2952" w:rsidRDefault="00047253" w:rsidP="007E3F9C">
            <w:pPr>
              <w:ind w:left="720"/>
              <w:rPr>
                <w:i/>
                <w:sz w:val="20"/>
                <w:szCs w:val="20"/>
              </w:rPr>
            </w:pPr>
          </w:p>
          <w:p w14:paraId="76CA0549" w14:textId="77777777" w:rsidR="00047253" w:rsidRPr="002C2952" w:rsidRDefault="00047253" w:rsidP="007E3F9C">
            <w:pPr>
              <w:rPr>
                <w:b/>
                <w:sz w:val="20"/>
                <w:szCs w:val="20"/>
              </w:rPr>
            </w:pPr>
            <w:r w:rsidRPr="002C2952">
              <w:rPr>
                <w:b/>
                <w:sz w:val="20"/>
                <w:szCs w:val="20"/>
              </w:rPr>
              <w:t>Pokazatelji rezultata:</w:t>
            </w:r>
          </w:p>
          <w:p w14:paraId="3F39CADD"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09C62ED8" w14:textId="77777777" w:rsidTr="007E3F9C">
        <w:trPr>
          <w:trHeight w:val="300"/>
          <w:jc w:val="center"/>
        </w:trPr>
        <w:tc>
          <w:tcPr>
            <w:tcW w:w="10206" w:type="dxa"/>
            <w:gridSpan w:val="7"/>
            <w:shd w:val="clear" w:color="auto" w:fill="F2F2F2" w:themeFill="background1" w:themeFillShade="F2"/>
            <w:vAlign w:val="center"/>
          </w:tcPr>
          <w:p w14:paraId="51CB92A9" w14:textId="77777777" w:rsidR="00047253" w:rsidRPr="002C2952" w:rsidRDefault="00047253" w:rsidP="007E3F9C">
            <w:pPr>
              <w:rPr>
                <w:b/>
                <w:sz w:val="20"/>
                <w:szCs w:val="20"/>
              </w:rPr>
            </w:pPr>
            <w:r w:rsidRPr="002C2952">
              <w:rPr>
                <w:b/>
                <w:sz w:val="20"/>
                <w:szCs w:val="20"/>
              </w:rPr>
              <w:t xml:space="preserve">Naziv aktivnosti/projekta u Proračunu: PRIPREMA I PROVEDBA EU PROJEKATA </w:t>
            </w:r>
          </w:p>
        </w:tc>
      </w:tr>
      <w:tr w:rsidR="002C2952" w:rsidRPr="002C2952" w14:paraId="47441910" w14:textId="77777777" w:rsidTr="007E3F9C">
        <w:trPr>
          <w:trHeight w:val="255"/>
          <w:jc w:val="center"/>
        </w:trPr>
        <w:tc>
          <w:tcPr>
            <w:tcW w:w="6378" w:type="dxa"/>
            <w:gridSpan w:val="4"/>
            <w:vMerge w:val="restart"/>
            <w:vAlign w:val="center"/>
          </w:tcPr>
          <w:p w14:paraId="12FFD8F5"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7C32E33A"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218597CE" w14:textId="77777777" w:rsidTr="007C7CA9">
        <w:trPr>
          <w:trHeight w:val="210"/>
          <w:jc w:val="center"/>
        </w:trPr>
        <w:tc>
          <w:tcPr>
            <w:tcW w:w="6378" w:type="dxa"/>
            <w:gridSpan w:val="4"/>
            <w:vMerge/>
            <w:vAlign w:val="center"/>
          </w:tcPr>
          <w:p w14:paraId="1A82515B" w14:textId="77777777" w:rsidR="00047253" w:rsidRPr="002C2952" w:rsidRDefault="00047253" w:rsidP="007E3F9C"/>
        </w:tc>
        <w:tc>
          <w:tcPr>
            <w:tcW w:w="1235" w:type="dxa"/>
            <w:vAlign w:val="center"/>
          </w:tcPr>
          <w:p w14:paraId="1477E208"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56271BCE"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356291F1" w14:textId="77777777" w:rsidR="00047253" w:rsidRPr="002C2952" w:rsidRDefault="00047253" w:rsidP="007E3F9C">
            <w:pPr>
              <w:jc w:val="center"/>
              <w:rPr>
                <w:sz w:val="20"/>
                <w:szCs w:val="20"/>
              </w:rPr>
            </w:pPr>
            <w:r w:rsidRPr="002C2952">
              <w:rPr>
                <w:sz w:val="20"/>
                <w:szCs w:val="20"/>
              </w:rPr>
              <w:t>2025.</w:t>
            </w:r>
          </w:p>
        </w:tc>
      </w:tr>
      <w:tr w:rsidR="002C2952" w:rsidRPr="002C2952" w14:paraId="27AAAD4D" w14:textId="77777777" w:rsidTr="007C7CA9">
        <w:trPr>
          <w:trHeight w:val="750"/>
          <w:jc w:val="center"/>
        </w:trPr>
        <w:tc>
          <w:tcPr>
            <w:tcW w:w="6378" w:type="dxa"/>
            <w:gridSpan w:val="4"/>
            <w:vAlign w:val="center"/>
          </w:tcPr>
          <w:p w14:paraId="1D1D77BB" w14:textId="77777777" w:rsidR="00047253" w:rsidRPr="002C2952" w:rsidRDefault="00047253" w:rsidP="007E3F9C">
            <w:pPr>
              <w:jc w:val="both"/>
              <w:rPr>
                <w:sz w:val="20"/>
                <w:szCs w:val="20"/>
              </w:rPr>
            </w:pPr>
            <w:r w:rsidRPr="002C2952">
              <w:rPr>
                <w:sz w:val="20"/>
                <w:szCs w:val="20"/>
              </w:rPr>
              <w:lastRenderedPageBreak/>
              <w:t>Financijska sredstva namijenjena su za potrebe pripremnih aktivnosti u svrhu apliciranja na natječaje; troškovi nabava konzultantskih usluga, pripremne dokumentacije i sl.</w:t>
            </w:r>
          </w:p>
        </w:tc>
        <w:tc>
          <w:tcPr>
            <w:tcW w:w="1235" w:type="dxa"/>
            <w:vAlign w:val="center"/>
          </w:tcPr>
          <w:p w14:paraId="0E86F5C3" w14:textId="0A79980B" w:rsidR="00047253" w:rsidRPr="003A6918" w:rsidRDefault="00091397" w:rsidP="007E3F9C">
            <w:pPr>
              <w:jc w:val="right"/>
              <w:rPr>
                <w:b/>
                <w:sz w:val="20"/>
                <w:szCs w:val="20"/>
              </w:rPr>
            </w:pPr>
            <w:r w:rsidRPr="003A6918">
              <w:rPr>
                <w:b/>
                <w:sz w:val="20"/>
                <w:szCs w:val="20"/>
              </w:rPr>
              <w:t>101.400</w:t>
            </w:r>
          </w:p>
        </w:tc>
        <w:tc>
          <w:tcPr>
            <w:tcW w:w="1319" w:type="dxa"/>
            <w:vAlign w:val="center"/>
          </w:tcPr>
          <w:p w14:paraId="6A8EEF7C" w14:textId="77777777" w:rsidR="00047253" w:rsidRPr="003A6918" w:rsidRDefault="00047253" w:rsidP="007E3F9C">
            <w:pPr>
              <w:jc w:val="right"/>
              <w:rPr>
                <w:b/>
                <w:sz w:val="20"/>
                <w:szCs w:val="20"/>
              </w:rPr>
            </w:pPr>
            <w:r w:rsidRPr="003A6918">
              <w:rPr>
                <w:b/>
                <w:sz w:val="20"/>
                <w:szCs w:val="20"/>
              </w:rPr>
              <w:t>66.400</w:t>
            </w:r>
          </w:p>
        </w:tc>
        <w:tc>
          <w:tcPr>
            <w:tcW w:w="1274" w:type="dxa"/>
            <w:vAlign w:val="center"/>
          </w:tcPr>
          <w:p w14:paraId="08866A5A" w14:textId="77777777" w:rsidR="00047253" w:rsidRPr="002C2952" w:rsidRDefault="00047253" w:rsidP="007E3F9C">
            <w:pPr>
              <w:jc w:val="right"/>
              <w:rPr>
                <w:b/>
                <w:sz w:val="20"/>
                <w:szCs w:val="20"/>
              </w:rPr>
            </w:pPr>
            <w:r w:rsidRPr="002C2952">
              <w:rPr>
                <w:b/>
                <w:sz w:val="20"/>
                <w:szCs w:val="20"/>
              </w:rPr>
              <w:t>66.400</w:t>
            </w:r>
          </w:p>
        </w:tc>
      </w:tr>
      <w:tr w:rsidR="002C2952" w:rsidRPr="002C2952" w14:paraId="59F974FE" w14:textId="77777777" w:rsidTr="00FE6F0C">
        <w:trPr>
          <w:trHeight w:val="555"/>
          <w:jc w:val="center"/>
        </w:trPr>
        <w:tc>
          <w:tcPr>
            <w:tcW w:w="2134" w:type="dxa"/>
            <w:vAlign w:val="center"/>
          </w:tcPr>
          <w:p w14:paraId="59C73C10" w14:textId="77777777" w:rsidR="00047253" w:rsidRPr="002C2952" w:rsidRDefault="00047253" w:rsidP="007E3F9C">
            <w:pPr>
              <w:rPr>
                <w:rFonts w:eastAsia="Calibri"/>
                <w:b/>
                <w:sz w:val="20"/>
                <w:szCs w:val="20"/>
              </w:rPr>
            </w:pPr>
            <w:r w:rsidRPr="002C2952">
              <w:rPr>
                <w:rFonts w:eastAsia="Calibri"/>
                <w:b/>
                <w:bCs/>
                <w:sz w:val="20"/>
                <w:szCs w:val="20"/>
              </w:rPr>
              <w:t>Pokazatelj</w:t>
            </w:r>
            <w:r w:rsidRPr="002C2952">
              <w:rPr>
                <w:rFonts w:eastAsia="Calibri"/>
                <w:b/>
                <w:sz w:val="20"/>
                <w:szCs w:val="20"/>
              </w:rPr>
              <w:t xml:space="preserve"> uspješnosti</w:t>
            </w:r>
          </w:p>
        </w:tc>
        <w:tc>
          <w:tcPr>
            <w:tcW w:w="1972" w:type="dxa"/>
            <w:vAlign w:val="center"/>
          </w:tcPr>
          <w:p w14:paraId="4B580A87" w14:textId="77777777" w:rsidR="00047253" w:rsidRPr="002C2952" w:rsidRDefault="00047253" w:rsidP="007E3F9C">
            <w:pPr>
              <w:rPr>
                <w:sz w:val="20"/>
                <w:szCs w:val="20"/>
              </w:rPr>
            </w:pPr>
            <w:r w:rsidRPr="002C2952">
              <w:rPr>
                <w:rFonts w:eastAsia="Calibri"/>
                <w:b/>
                <w:sz w:val="20"/>
                <w:szCs w:val="20"/>
              </w:rPr>
              <w:t>Definicija</w:t>
            </w:r>
          </w:p>
        </w:tc>
        <w:tc>
          <w:tcPr>
            <w:tcW w:w="1172" w:type="dxa"/>
            <w:vAlign w:val="center"/>
          </w:tcPr>
          <w:p w14:paraId="0B98B949"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7D08C9A2"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1CD96495" w14:textId="417ECB78" w:rsidR="00047253" w:rsidRPr="005E7F95" w:rsidRDefault="00047253" w:rsidP="001D76FE">
            <w:pPr>
              <w:keepNext/>
              <w:jc w:val="center"/>
              <w:outlineLvl w:val="6"/>
              <w:rPr>
                <w:b/>
                <w:sz w:val="20"/>
                <w:szCs w:val="20"/>
              </w:rPr>
            </w:pPr>
            <w:r w:rsidRPr="005E7F95">
              <w:rPr>
                <w:rFonts w:eastAsia="Calibri"/>
                <w:b/>
                <w:sz w:val="20"/>
                <w:szCs w:val="20"/>
              </w:rPr>
              <w:t>Ciljana vrijednost</w:t>
            </w:r>
            <w:r w:rsidR="001D76FE" w:rsidRPr="005E7F95">
              <w:rPr>
                <w:rFonts w:eastAsia="Calibri"/>
                <w:b/>
                <w:sz w:val="20"/>
                <w:szCs w:val="20"/>
              </w:rPr>
              <w:t xml:space="preserve"> </w:t>
            </w:r>
            <w:r w:rsidRPr="005E7F95">
              <w:rPr>
                <w:rFonts w:eastAsia="Calibri"/>
                <w:b/>
                <w:sz w:val="20"/>
                <w:szCs w:val="20"/>
              </w:rPr>
              <w:t>2023.</w:t>
            </w:r>
          </w:p>
        </w:tc>
        <w:tc>
          <w:tcPr>
            <w:tcW w:w="1319" w:type="dxa"/>
            <w:vAlign w:val="center"/>
          </w:tcPr>
          <w:p w14:paraId="6AB60320" w14:textId="051386BE" w:rsidR="00047253" w:rsidRPr="002C2952" w:rsidRDefault="00047253" w:rsidP="001D76FE">
            <w:pPr>
              <w:keepNext/>
              <w:jc w:val="center"/>
              <w:outlineLvl w:val="6"/>
              <w:rPr>
                <w:b/>
                <w:sz w:val="20"/>
                <w:szCs w:val="20"/>
              </w:rPr>
            </w:pPr>
            <w:r w:rsidRPr="002C2952">
              <w:rPr>
                <w:rFonts w:eastAsia="Calibri"/>
                <w:b/>
                <w:sz w:val="20"/>
                <w:szCs w:val="20"/>
              </w:rPr>
              <w:t>Ciljana vrijednost</w:t>
            </w:r>
            <w:r w:rsidR="001D76FE" w:rsidRPr="002C2952">
              <w:rPr>
                <w:rFonts w:eastAsia="Calibri"/>
                <w:b/>
                <w:sz w:val="20"/>
                <w:szCs w:val="20"/>
              </w:rPr>
              <w:t xml:space="preserve"> </w:t>
            </w:r>
            <w:r w:rsidRPr="002C2952">
              <w:rPr>
                <w:rFonts w:eastAsia="Calibri"/>
                <w:b/>
                <w:sz w:val="20"/>
                <w:szCs w:val="20"/>
              </w:rPr>
              <w:t>2024.</w:t>
            </w:r>
          </w:p>
        </w:tc>
        <w:tc>
          <w:tcPr>
            <w:tcW w:w="1274" w:type="dxa"/>
            <w:vAlign w:val="center"/>
          </w:tcPr>
          <w:p w14:paraId="797D60DA" w14:textId="773822A6" w:rsidR="00047253" w:rsidRPr="002C2952" w:rsidRDefault="00047253" w:rsidP="001D76FE">
            <w:pPr>
              <w:keepNext/>
              <w:jc w:val="center"/>
              <w:outlineLvl w:val="6"/>
              <w:rPr>
                <w:b/>
                <w:sz w:val="20"/>
                <w:szCs w:val="20"/>
              </w:rPr>
            </w:pPr>
            <w:r w:rsidRPr="002C2952">
              <w:rPr>
                <w:rFonts w:eastAsia="Calibri"/>
                <w:b/>
                <w:sz w:val="20"/>
                <w:szCs w:val="20"/>
              </w:rPr>
              <w:t>Ciljana vrijednost</w:t>
            </w:r>
            <w:r w:rsidR="001D76FE" w:rsidRPr="002C2952">
              <w:rPr>
                <w:rFonts w:eastAsia="Calibri"/>
                <w:b/>
                <w:sz w:val="20"/>
                <w:szCs w:val="20"/>
              </w:rPr>
              <w:t xml:space="preserve"> </w:t>
            </w:r>
            <w:r w:rsidRPr="002C2952">
              <w:rPr>
                <w:rFonts w:eastAsia="Calibri"/>
                <w:b/>
                <w:sz w:val="20"/>
                <w:szCs w:val="20"/>
              </w:rPr>
              <w:t>2025.</w:t>
            </w:r>
          </w:p>
        </w:tc>
      </w:tr>
      <w:tr w:rsidR="002C2952" w:rsidRPr="002C2952" w14:paraId="5BD58F6A" w14:textId="77777777" w:rsidTr="00FE6F0C">
        <w:trPr>
          <w:trHeight w:val="555"/>
          <w:jc w:val="center"/>
        </w:trPr>
        <w:tc>
          <w:tcPr>
            <w:tcW w:w="2134" w:type="dxa"/>
            <w:vAlign w:val="center"/>
          </w:tcPr>
          <w:p w14:paraId="520A2065"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projekata Grada Samobora kojima je odobreno sufinanciranje sredstvima ESI fondova</w:t>
            </w:r>
          </w:p>
        </w:tc>
        <w:tc>
          <w:tcPr>
            <w:tcW w:w="1972" w:type="dxa"/>
            <w:vAlign w:val="center"/>
          </w:tcPr>
          <w:p w14:paraId="6989A0A6"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projekata kojima je odobreno sufinanciranje sredstvima ESI fondova (akt. 13.5. Priprema projekata za sufinanciranje sredstvima ESI fondova, PPGS)</w:t>
            </w:r>
          </w:p>
        </w:tc>
        <w:tc>
          <w:tcPr>
            <w:tcW w:w="1172" w:type="dxa"/>
            <w:vAlign w:val="center"/>
          </w:tcPr>
          <w:p w14:paraId="5FE4F7F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6E099B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7</w:t>
            </w:r>
          </w:p>
        </w:tc>
        <w:tc>
          <w:tcPr>
            <w:tcW w:w="1235" w:type="dxa"/>
            <w:vAlign w:val="center"/>
          </w:tcPr>
          <w:p w14:paraId="01A4C56A" w14:textId="77777777" w:rsidR="00047253" w:rsidRPr="005E7F95" w:rsidRDefault="00047253" w:rsidP="007E3F9C">
            <w:pPr>
              <w:jc w:val="center"/>
              <w:rPr>
                <w:rFonts w:eastAsia="Calibri"/>
                <w:sz w:val="20"/>
                <w:szCs w:val="20"/>
                <w:lang w:eastAsia="en-US"/>
              </w:rPr>
            </w:pPr>
            <w:r w:rsidRPr="005E7F95">
              <w:rPr>
                <w:rFonts w:eastAsia="Calibri"/>
                <w:sz w:val="20"/>
                <w:szCs w:val="20"/>
                <w:lang w:eastAsia="en-US"/>
              </w:rPr>
              <w:t>5</w:t>
            </w:r>
          </w:p>
        </w:tc>
        <w:tc>
          <w:tcPr>
            <w:tcW w:w="1319" w:type="dxa"/>
            <w:vAlign w:val="center"/>
          </w:tcPr>
          <w:p w14:paraId="2936171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w:t>
            </w:r>
          </w:p>
        </w:tc>
        <w:tc>
          <w:tcPr>
            <w:tcW w:w="1274" w:type="dxa"/>
            <w:vAlign w:val="center"/>
          </w:tcPr>
          <w:p w14:paraId="1B20FE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7</w:t>
            </w:r>
          </w:p>
        </w:tc>
      </w:tr>
      <w:tr w:rsidR="002C2952" w:rsidRPr="002C2952" w14:paraId="2EBFAA63" w14:textId="77777777" w:rsidTr="007E3F9C">
        <w:trPr>
          <w:trHeight w:val="270"/>
          <w:jc w:val="center"/>
        </w:trPr>
        <w:tc>
          <w:tcPr>
            <w:tcW w:w="10206" w:type="dxa"/>
            <w:gridSpan w:val="7"/>
            <w:shd w:val="clear" w:color="auto" w:fill="D9D9D9" w:themeFill="background1" w:themeFillShade="D9"/>
            <w:vAlign w:val="center"/>
          </w:tcPr>
          <w:p w14:paraId="2AEBAFB0" w14:textId="77777777" w:rsidR="00047253" w:rsidRPr="002C2952" w:rsidRDefault="00047253" w:rsidP="007E3F9C">
            <w:r w:rsidRPr="002C2952">
              <w:rPr>
                <w:b/>
                <w:bCs/>
              </w:rPr>
              <w:t>Program: ZAŠTITA OD POŽARA I CIVILNA ZAŠTITA</w:t>
            </w:r>
          </w:p>
        </w:tc>
      </w:tr>
      <w:tr w:rsidR="002C2952" w:rsidRPr="002C2952" w14:paraId="5C1E30C8" w14:textId="77777777" w:rsidTr="007E3F9C">
        <w:trPr>
          <w:trHeight w:val="1275"/>
          <w:jc w:val="center"/>
        </w:trPr>
        <w:tc>
          <w:tcPr>
            <w:tcW w:w="10206" w:type="dxa"/>
            <w:gridSpan w:val="7"/>
            <w:vAlign w:val="center"/>
          </w:tcPr>
          <w:p w14:paraId="09F85B54" w14:textId="77777777" w:rsidR="00047253" w:rsidRPr="002C2952" w:rsidRDefault="00047253" w:rsidP="007E3F9C">
            <w:r w:rsidRPr="002C2952">
              <w:rPr>
                <w:sz w:val="20"/>
                <w:szCs w:val="20"/>
              </w:rPr>
              <w:t>Zakonske i druge pravne osnove programa:</w:t>
            </w:r>
          </w:p>
          <w:p w14:paraId="17D4644F" w14:textId="113CDBE4"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 xml:space="preserve">Zakon o vatrogastvu (NN </w:t>
            </w:r>
            <w:r w:rsidR="00033838" w:rsidRPr="002C2952">
              <w:rPr>
                <w:sz w:val="20"/>
                <w:szCs w:val="20"/>
              </w:rPr>
              <w:t>125/19 i 114/22</w:t>
            </w:r>
            <w:r w:rsidRPr="002C2952">
              <w:rPr>
                <w:sz w:val="20"/>
                <w:szCs w:val="20"/>
              </w:rPr>
              <w:t>),</w:t>
            </w:r>
          </w:p>
          <w:p w14:paraId="4A18E66B" w14:textId="0AF4E6E0"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w:t>
            </w:r>
            <w:r w:rsidR="00033838" w:rsidRPr="002C2952">
              <w:rPr>
                <w:sz w:val="20"/>
                <w:szCs w:val="20"/>
              </w:rPr>
              <w:t>akon o zaštiti od požara (NN</w:t>
            </w:r>
            <w:r w:rsidRPr="002C2952">
              <w:rPr>
                <w:sz w:val="20"/>
                <w:szCs w:val="20"/>
              </w:rPr>
              <w:t xml:space="preserve"> 92/10</w:t>
            </w:r>
            <w:r w:rsidR="00DF38E6" w:rsidRPr="002C2952">
              <w:rPr>
                <w:sz w:val="20"/>
                <w:szCs w:val="20"/>
              </w:rPr>
              <w:t xml:space="preserve"> i 114/22</w:t>
            </w:r>
            <w:r w:rsidRPr="002C2952">
              <w:rPr>
                <w:sz w:val="20"/>
                <w:szCs w:val="20"/>
              </w:rPr>
              <w:t>),</w:t>
            </w:r>
          </w:p>
          <w:p w14:paraId="384C67CB" w14:textId="6DD57026"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 xml:space="preserve">Zakon o ublažavanju i uklanjanju posljedica prirodnih </w:t>
            </w:r>
            <w:r w:rsidR="00033838" w:rsidRPr="002C2952">
              <w:rPr>
                <w:sz w:val="20"/>
                <w:szCs w:val="20"/>
              </w:rPr>
              <w:t xml:space="preserve">nepogoda (NN </w:t>
            </w:r>
            <w:r w:rsidRPr="002C2952">
              <w:rPr>
                <w:sz w:val="20"/>
                <w:szCs w:val="20"/>
              </w:rPr>
              <w:t>16/19),</w:t>
            </w:r>
          </w:p>
          <w:p w14:paraId="6636B72D" w14:textId="67AFF851"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 xml:space="preserve">Zakon o </w:t>
            </w:r>
            <w:r w:rsidR="00033838" w:rsidRPr="002C2952">
              <w:rPr>
                <w:sz w:val="20"/>
                <w:szCs w:val="20"/>
              </w:rPr>
              <w:t xml:space="preserve">sustavu civilne zaštite (NN </w:t>
            </w:r>
            <w:r w:rsidR="00DF38E6" w:rsidRPr="002C2952">
              <w:rPr>
                <w:sz w:val="20"/>
                <w:szCs w:val="20"/>
              </w:rPr>
              <w:t xml:space="preserve">82/15, 118/18, 31/20, </w:t>
            </w:r>
            <w:r w:rsidRPr="002C2952">
              <w:rPr>
                <w:sz w:val="20"/>
                <w:szCs w:val="20"/>
              </w:rPr>
              <w:t>20/21</w:t>
            </w:r>
            <w:r w:rsidR="00DF38E6" w:rsidRPr="002C2952">
              <w:rPr>
                <w:sz w:val="20"/>
                <w:szCs w:val="20"/>
              </w:rPr>
              <w:t xml:space="preserve"> i 114/22</w:t>
            </w:r>
            <w:r w:rsidRPr="002C2952">
              <w:rPr>
                <w:sz w:val="20"/>
                <w:szCs w:val="20"/>
              </w:rPr>
              <w:t>).</w:t>
            </w:r>
          </w:p>
        </w:tc>
      </w:tr>
      <w:tr w:rsidR="002C2952" w:rsidRPr="002C2952" w14:paraId="3B4E64F2" w14:textId="77777777" w:rsidTr="007E3F9C">
        <w:trPr>
          <w:trHeight w:val="690"/>
          <w:jc w:val="center"/>
        </w:trPr>
        <w:tc>
          <w:tcPr>
            <w:tcW w:w="10206" w:type="dxa"/>
            <w:gridSpan w:val="7"/>
            <w:vAlign w:val="center"/>
          </w:tcPr>
          <w:p w14:paraId="0D425707"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45117060" w14:textId="77777777" w:rsidR="00047253" w:rsidRPr="002C2952" w:rsidRDefault="00047253" w:rsidP="007E3F9C">
            <w:pPr>
              <w:rPr>
                <w:i/>
                <w:iCs/>
                <w:sz w:val="20"/>
                <w:szCs w:val="20"/>
              </w:rPr>
            </w:pPr>
            <w:r w:rsidRPr="002C2952">
              <w:rPr>
                <w:i/>
                <w:iCs/>
                <w:sz w:val="20"/>
                <w:szCs w:val="20"/>
              </w:rPr>
              <w:t>10. Protupožarna i civilna zaštita</w:t>
            </w:r>
          </w:p>
          <w:p w14:paraId="4910DBA1" w14:textId="77777777" w:rsidR="00047253" w:rsidRPr="002C2952" w:rsidRDefault="00047253" w:rsidP="007E3F9C"/>
          <w:p w14:paraId="26C697A4" w14:textId="77777777" w:rsidR="00047253" w:rsidRPr="002C2952" w:rsidRDefault="00047253" w:rsidP="007E3F9C">
            <w:pPr>
              <w:rPr>
                <w:b/>
                <w:bCs/>
                <w:sz w:val="20"/>
                <w:szCs w:val="20"/>
              </w:rPr>
            </w:pPr>
            <w:r w:rsidRPr="002C2952">
              <w:rPr>
                <w:b/>
                <w:bCs/>
                <w:sz w:val="20"/>
                <w:szCs w:val="20"/>
              </w:rPr>
              <w:t>Pokazatelji rezultata:</w:t>
            </w:r>
          </w:p>
          <w:p w14:paraId="2BB4347D" w14:textId="77777777" w:rsidR="00047253" w:rsidRPr="002C2952" w:rsidRDefault="00047253" w:rsidP="007E3F9C">
            <w:pPr>
              <w:jc w:val="both"/>
            </w:pPr>
            <w:r w:rsidRPr="002C2952">
              <w:rPr>
                <w:sz w:val="20"/>
                <w:szCs w:val="20"/>
              </w:rPr>
              <w:t>Sukladno Prilogu 1. Provedbenog programa Grada Samobora za razdoblje 2021. – 2025.</w:t>
            </w:r>
          </w:p>
        </w:tc>
      </w:tr>
      <w:tr w:rsidR="002C2952" w:rsidRPr="002C2952" w14:paraId="502BE7C1" w14:textId="77777777" w:rsidTr="007E3F9C">
        <w:trPr>
          <w:trHeight w:val="300"/>
          <w:jc w:val="center"/>
        </w:trPr>
        <w:tc>
          <w:tcPr>
            <w:tcW w:w="10206" w:type="dxa"/>
            <w:gridSpan w:val="7"/>
            <w:shd w:val="clear" w:color="auto" w:fill="F2F2F2" w:themeFill="background1" w:themeFillShade="F2"/>
            <w:vAlign w:val="center"/>
          </w:tcPr>
          <w:p w14:paraId="498360F8" w14:textId="77777777" w:rsidR="00047253" w:rsidRPr="002C2952" w:rsidRDefault="00047253" w:rsidP="007E3F9C">
            <w:r w:rsidRPr="002C2952">
              <w:rPr>
                <w:b/>
                <w:bCs/>
                <w:sz w:val="20"/>
                <w:szCs w:val="20"/>
              </w:rPr>
              <w:t>Naziv aktivnosti/projekta u Proračunu: ZAŠTITA OD POŽARA</w:t>
            </w:r>
          </w:p>
        </w:tc>
      </w:tr>
      <w:tr w:rsidR="002C2952" w:rsidRPr="002C2952" w14:paraId="6B4C619B" w14:textId="77777777" w:rsidTr="007E3F9C">
        <w:trPr>
          <w:trHeight w:val="255"/>
          <w:jc w:val="center"/>
        </w:trPr>
        <w:tc>
          <w:tcPr>
            <w:tcW w:w="6378" w:type="dxa"/>
            <w:gridSpan w:val="4"/>
            <w:vMerge w:val="restart"/>
            <w:vAlign w:val="center"/>
          </w:tcPr>
          <w:p w14:paraId="3F66B2E7"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61EA0EF3" w14:textId="77777777" w:rsidR="00047253" w:rsidRPr="002C2952" w:rsidRDefault="00047253" w:rsidP="007E3F9C">
            <w:pPr>
              <w:jc w:val="center"/>
            </w:pPr>
            <w:r w:rsidRPr="002C2952">
              <w:rPr>
                <w:sz w:val="20"/>
                <w:szCs w:val="20"/>
              </w:rPr>
              <w:t>Planirana sredstva (EUR)</w:t>
            </w:r>
          </w:p>
        </w:tc>
      </w:tr>
      <w:tr w:rsidR="002C2952" w:rsidRPr="002C2952" w14:paraId="606E97B7" w14:textId="77777777" w:rsidTr="007C7CA9">
        <w:trPr>
          <w:trHeight w:val="210"/>
          <w:jc w:val="center"/>
        </w:trPr>
        <w:tc>
          <w:tcPr>
            <w:tcW w:w="6378" w:type="dxa"/>
            <w:gridSpan w:val="4"/>
            <w:vMerge/>
            <w:vAlign w:val="center"/>
          </w:tcPr>
          <w:p w14:paraId="6C4975A3" w14:textId="77777777" w:rsidR="00047253" w:rsidRPr="002C2952" w:rsidRDefault="00047253" w:rsidP="007E3F9C"/>
        </w:tc>
        <w:tc>
          <w:tcPr>
            <w:tcW w:w="1235" w:type="dxa"/>
            <w:vAlign w:val="center"/>
          </w:tcPr>
          <w:p w14:paraId="5932D1A5" w14:textId="77777777" w:rsidR="00047253" w:rsidRPr="002C2952" w:rsidRDefault="00047253" w:rsidP="007E3F9C">
            <w:pPr>
              <w:jc w:val="center"/>
            </w:pPr>
            <w:r w:rsidRPr="002C2952">
              <w:rPr>
                <w:sz w:val="20"/>
                <w:szCs w:val="20"/>
              </w:rPr>
              <w:t>2023.</w:t>
            </w:r>
          </w:p>
        </w:tc>
        <w:tc>
          <w:tcPr>
            <w:tcW w:w="1319" w:type="dxa"/>
            <w:vAlign w:val="center"/>
          </w:tcPr>
          <w:p w14:paraId="0DA18248" w14:textId="77777777" w:rsidR="00047253" w:rsidRPr="002C2952" w:rsidRDefault="00047253" w:rsidP="007E3F9C">
            <w:pPr>
              <w:jc w:val="center"/>
            </w:pPr>
            <w:r w:rsidRPr="002C2952">
              <w:rPr>
                <w:sz w:val="20"/>
                <w:szCs w:val="20"/>
              </w:rPr>
              <w:t>2024.</w:t>
            </w:r>
          </w:p>
        </w:tc>
        <w:tc>
          <w:tcPr>
            <w:tcW w:w="1274" w:type="dxa"/>
            <w:vAlign w:val="center"/>
          </w:tcPr>
          <w:p w14:paraId="080FC7BF" w14:textId="77777777" w:rsidR="00047253" w:rsidRPr="002C2952" w:rsidRDefault="00047253" w:rsidP="007E3F9C">
            <w:pPr>
              <w:jc w:val="center"/>
            </w:pPr>
            <w:r w:rsidRPr="002C2952">
              <w:rPr>
                <w:sz w:val="20"/>
                <w:szCs w:val="20"/>
              </w:rPr>
              <w:t>2025.</w:t>
            </w:r>
          </w:p>
        </w:tc>
      </w:tr>
      <w:tr w:rsidR="00091397" w:rsidRPr="002C2952" w14:paraId="182CB805" w14:textId="77777777" w:rsidTr="007C7CA9">
        <w:trPr>
          <w:trHeight w:val="1950"/>
          <w:jc w:val="center"/>
        </w:trPr>
        <w:tc>
          <w:tcPr>
            <w:tcW w:w="6378" w:type="dxa"/>
            <w:gridSpan w:val="4"/>
            <w:vAlign w:val="center"/>
          </w:tcPr>
          <w:p w14:paraId="0DBF4391" w14:textId="6BDE9F73" w:rsidR="00091397" w:rsidRPr="002C2952" w:rsidRDefault="00091397" w:rsidP="00091397">
            <w:pPr>
              <w:jc w:val="both"/>
              <w:rPr>
                <w:sz w:val="20"/>
                <w:szCs w:val="20"/>
              </w:rPr>
            </w:pPr>
            <w:r w:rsidRPr="00D67DAB">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7712E79C" w:rsidR="00091397" w:rsidRPr="00F44A79" w:rsidRDefault="00091397" w:rsidP="00091397">
            <w:pPr>
              <w:jc w:val="right"/>
              <w:rPr>
                <w:b/>
                <w:bCs/>
              </w:rPr>
            </w:pPr>
            <w:r w:rsidRPr="00F44A79">
              <w:rPr>
                <w:b/>
                <w:bCs/>
                <w:sz w:val="20"/>
                <w:szCs w:val="20"/>
              </w:rPr>
              <w:t>148.100</w:t>
            </w:r>
          </w:p>
        </w:tc>
        <w:tc>
          <w:tcPr>
            <w:tcW w:w="1319" w:type="dxa"/>
            <w:vAlign w:val="center"/>
          </w:tcPr>
          <w:p w14:paraId="0E60484B" w14:textId="77777777" w:rsidR="00091397" w:rsidRPr="00F44A79" w:rsidRDefault="00091397" w:rsidP="00091397">
            <w:pPr>
              <w:jc w:val="right"/>
              <w:rPr>
                <w:b/>
                <w:bCs/>
              </w:rPr>
            </w:pPr>
            <w:r w:rsidRPr="00F44A79">
              <w:rPr>
                <w:b/>
                <w:bCs/>
                <w:sz w:val="20"/>
                <w:szCs w:val="20"/>
              </w:rPr>
              <w:t>126.100</w:t>
            </w:r>
          </w:p>
        </w:tc>
        <w:tc>
          <w:tcPr>
            <w:tcW w:w="1274" w:type="dxa"/>
            <w:vAlign w:val="center"/>
          </w:tcPr>
          <w:p w14:paraId="1EC21F05" w14:textId="77777777" w:rsidR="00091397" w:rsidRPr="002C2952" w:rsidRDefault="00091397" w:rsidP="00091397">
            <w:pPr>
              <w:jc w:val="right"/>
              <w:rPr>
                <w:b/>
                <w:bCs/>
              </w:rPr>
            </w:pPr>
            <w:r w:rsidRPr="002C2952">
              <w:rPr>
                <w:b/>
                <w:bCs/>
                <w:sz w:val="20"/>
                <w:szCs w:val="20"/>
              </w:rPr>
              <w:t>126.100</w:t>
            </w:r>
          </w:p>
        </w:tc>
      </w:tr>
      <w:tr w:rsidR="002C2952" w:rsidRPr="002C2952" w14:paraId="7E2226FC" w14:textId="77777777" w:rsidTr="00FE6F0C">
        <w:trPr>
          <w:trHeight w:val="555"/>
          <w:jc w:val="center"/>
        </w:trPr>
        <w:tc>
          <w:tcPr>
            <w:tcW w:w="2134" w:type="dxa"/>
            <w:vAlign w:val="center"/>
          </w:tcPr>
          <w:p w14:paraId="069C49F3"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34CD903F"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4D2397B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980A86A"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6422091F" w14:textId="1CC83F4F"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016456F2" w14:textId="078F7086"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7283FBE" w14:textId="3A3C59B8"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2025.</w:t>
            </w:r>
          </w:p>
        </w:tc>
      </w:tr>
      <w:tr w:rsidR="002C2952" w:rsidRPr="002C2952" w14:paraId="3506F14A" w14:textId="77777777" w:rsidTr="00FE6F0C">
        <w:trPr>
          <w:trHeight w:val="274"/>
          <w:jc w:val="center"/>
        </w:trPr>
        <w:tc>
          <w:tcPr>
            <w:tcW w:w="2134" w:type="dxa"/>
            <w:vAlign w:val="center"/>
          </w:tcPr>
          <w:p w14:paraId="7F3E839F"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osposobljenih članova dobrovoljnih vatrogasnih društava</w:t>
            </w:r>
          </w:p>
        </w:tc>
        <w:tc>
          <w:tcPr>
            <w:tcW w:w="1972" w:type="dxa"/>
            <w:vAlign w:val="center"/>
          </w:tcPr>
          <w:p w14:paraId="1C4C6CEA"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osposobljenih članova dobrovoljnih vatrogasnih društava (akt. 10.2. Aktivnosti vezane uz pružanje vatrogasne i civilne zaštite, PPGS)</w:t>
            </w:r>
          </w:p>
        </w:tc>
        <w:tc>
          <w:tcPr>
            <w:tcW w:w="1172" w:type="dxa"/>
            <w:vAlign w:val="center"/>
          </w:tcPr>
          <w:p w14:paraId="3AFB141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4D3F84D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53</w:t>
            </w:r>
          </w:p>
        </w:tc>
        <w:tc>
          <w:tcPr>
            <w:tcW w:w="1235" w:type="dxa"/>
            <w:vAlign w:val="center"/>
          </w:tcPr>
          <w:p w14:paraId="18D7D99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60</w:t>
            </w:r>
          </w:p>
        </w:tc>
        <w:tc>
          <w:tcPr>
            <w:tcW w:w="1319" w:type="dxa"/>
            <w:vAlign w:val="center"/>
          </w:tcPr>
          <w:p w14:paraId="2BC3332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70</w:t>
            </w:r>
          </w:p>
        </w:tc>
        <w:tc>
          <w:tcPr>
            <w:tcW w:w="1274" w:type="dxa"/>
            <w:vAlign w:val="center"/>
          </w:tcPr>
          <w:p w14:paraId="7A8E029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80</w:t>
            </w:r>
          </w:p>
        </w:tc>
      </w:tr>
      <w:tr w:rsidR="002C2952" w:rsidRPr="002C2952" w14:paraId="11B8756F" w14:textId="77777777" w:rsidTr="007E3F9C">
        <w:trPr>
          <w:trHeight w:val="300"/>
          <w:jc w:val="center"/>
        </w:trPr>
        <w:tc>
          <w:tcPr>
            <w:tcW w:w="10206" w:type="dxa"/>
            <w:gridSpan w:val="7"/>
            <w:shd w:val="clear" w:color="auto" w:fill="F2F2F2" w:themeFill="background1" w:themeFillShade="F2"/>
            <w:vAlign w:val="center"/>
          </w:tcPr>
          <w:p w14:paraId="66637CD2" w14:textId="77777777" w:rsidR="00047253" w:rsidRPr="002C2952" w:rsidRDefault="00047253" w:rsidP="007E3F9C">
            <w:r w:rsidRPr="002C2952">
              <w:rPr>
                <w:b/>
                <w:bCs/>
                <w:sz w:val="20"/>
                <w:szCs w:val="20"/>
              </w:rPr>
              <w:t>Naziv aktivnosti/projekta u Proračunu: CIVILNA ZAŠTITA</w:t>
            </w:r>
          </w:p>
        </w:tc>
      </w:tr>
      <w:tr w:rsidR="002C2952" w:rsidRPr="002C2952" w14:paraId="5B39494E" w14:textId="77777777" w:rsidTr="007E3F9C">
        <w:trPr>
          <w:trHeight w:val="255"/>
          <w:jc w:val="center"/>
        </w:trPr>
        <w:tc>
          <w:tcPr>
            <w:tcW w:w="6378" w:type="dxa"/>
            <w:gridSpan w:val="4"/>
            <w:vMerge w:val="restart"/>
            <w:vAlign w:val="center"/>
          </w:tcPr>
          <w:p w14:paraId="6C7DE170"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343E75C8" w14:textId="77777777" w:rsidR="00047253" w:rsidRPr="002C2952" w:rsidRDefault="00047253" w:rsidP="007E3F9C">
            <w:pPr>
              <w:jc w:val="center"/>
            </w:pPr>
            <w:r w:rsidRPr="002C2952">
              <w:rPr>
                <w:sz w:val="20"/>
                <w:szCs w:val="20"/>
              </w:rPr>
              <w:t>Planirana sredstva (EUR)</w:t>
            </w:r>
          </w:p>
        </w:tc>
      </w:tr>
      <w:tr w:rsidR="002C2952" w:rsidRPr="002C2952" w14:paraId="73BDFA60" w14:textId="77777777" w:rsidTr="007C7CA9">
        <w:trPr>
          <w:trHeight w:val="210"/>
          <w:jc w:val="center"/>
        </w:trPr>
        <w:tc>
          <w:tcPr>
            <w:tcW w:w="6378" w:type="dxa"/>
            <w:gridSpan w:val="4"/>
            <w:vMerge/>
            <w:vAlign w:val="center"/>
          </w:tcPr>
          <w:p w14:paraId="3FBE1266" w14:textId="77777777" w:rsidR="00047253" w:rsidRPr="002C2952" w:rsidRDefault="00047253" w:rsidP="007E3F9C"/>
        </w:tc>
        <w:tc>
          <w:tcPr>
            <w:tcW w:w="1235" w:type="dxa"/>
            <w:vAlign w:val="center"/>
          </w:tcPr>
          <w:p w14:paraId="79D49D75" w14:textId="77777777" w:rsidR="00047253" w:rsidRPr="002C2952" w:rsidRDefault="00047253" w:rsidP="007E3F9C">
            <w:pPr>
              <w:jc w:val="center"/>
            </w:pPr>
            <w:r w:rsidRPr="002C2952">
              <w:rPr>
                <w:sz w:val="20"/>
                <w:szCs w:val="20"/>
              </w:rPr>
              <w:t>2023.</w:t>
            </w:r>
          </w:p>
        </w:tc>
        <w:tc>
          <w:tcPr>
            <w:tcW w:w="1319" w:type="dxa"/>
            <w:vAlign w:val="center"/>
          </w:tcPr>
          <w:p w14:paraId="6CA97981" w14:textId="77777777" w:rsidR="00047253" w:rsidRPr="002C2952" w:rsidRDefault="00047253" w:rsidP="007E3F9C">
            <w:pPr>
              <w:jc w:val="center"/>
            </w:pPr>
            <w:r w:rsidRPr="002C2952">
              <w:rPr>
                <w:sz w:val="20"/>
                <w:szCs w:val="20"/>
              </w:rPr>
              <w:t>2024.</w:t>
            </w:r>
          </w:p>
        </w:tc>
        <w:tc>
          <w:tcPr>
            <w:tcW w:w="1274" w:type="dxa"/>
            <w:vAlign w:val="center"/>
          </w:tcPr>
          <w:p w14:paraId="3CA72833" w14:textId="77777777" w:rsidR="00047253" w:rsidRPr="002C2952" w:rsidRDefault="00047253" w:rsidP="007E3F9C">
            <w:pPr>
              <w:jc w:val="center"/>
            </w:pPr>
            <w:r w:rsidRPr="002C2952">
              <w:rPr>
                <w:sz w:val="20"/>
                <w:szCs w:val="20"/>
              </w:rPr>
              <w:t>2025.</w:t>
            </w:r>
          </w:p>
        </w:tc>
      </w:tr>
      <w:tr w:rsidR="002C2952" w:rsidRPr="002C2952" w14:paraId="0987B168" w14:textId="77777777" w:rsidTr="007C7CA9">
        <w:trPr>
          <w:trHeight w:val="945"/>
          <w:jc w:val="center"/>
        </w:trPr>
        <w:tc>
          <w:tcPr>
            <w:tcW w:w="6378" w:type="dxa"/>
            <w:gridSpan w:val="4"/>
            <w:vAlign w:val="center"/>
          </w:tcPr>
          <w:p w14:paraId="5A3B2A83" w14:textId="7B5C0035" w:rsidR="00047253" w:rsidRPr="002C2952" w:rsidRDefault="00047253" w:rsidP="007E3F9C">
            <w:pPr>
              <w:jc w:val="both"/>
              <w:rPr>
                <w:sz w:val="20"/>
                <w:szCs w:val="20"/>
              </w:rPr>
            </w:pPr>
            <w:r w:rsidRPr="002C2952">
              <w:rPr>
                <w:sz w:val="20"/>
                <w:szCs w:val="20"/>
              </w:rPr>
              <w:t xml:space="preserve">Sredstva su namijenjena za opremanje postrojbi Civilne zaštite Grada Samobora te uređenje i održavanje skloništa i drugih objekata namijenjenih za potrebe civilne zaštite. Sukladno svojim programskim aktivnostima HGSS </w:t>
            </w:r>
            <w:r w:rsidR="00F40AFB" w:rsidRPr="002C2952">
              <w:rPr>
                <w:sz w:val="20"/>
                <w:szCs w:val="20"/>
              </w:rPr>
              <w:t>s</w:t>
            </w:r>
            <w:r w:rsidRPr="002C2952">
              <w:rPr>
                <w:sz w:val="20"/>
                <w:szCs w:val="20"/>
              </w:rPr>
              <w:t xml:space="preserve">tanica Samobor i Gradsko društvo Crvenog križa Samobor djeluju na području grada Samobora i kroz svoje operativne aktivnosti nezaobilazni su čimbenici zaštite i spašavanja u </w:t>
            </w:r>
            <w:r w:rsidR="00F40AFB" w:rsidRPr="002C2952">
              <w:rPr>
                <w:sz w:val="20"/>
                <w:szCs w:val="20"/>
              </w:rPr>
              <w:t>g</w:t>
            </w:r>
            <w:r w:rsidRPr="002C2952">
              <w:rPr>
                <w:sz w:val="20"/>
                <w:szCs w:val="20"/>
              </w:rPr>
              <w:t>radu Samoboru.</w:t>
            </w:r>
          </w:p>
        </w:tc>
        <w:tc>
          <w:tcPr>
            <w:tcW w:w="1235" w:type="dxa"/>
            <w:vAlign w:val="center"/>
          </w:tcPr>
          <w:p w14:paraId="2ADAC453" w14:textId="5E67E149" w:rsidR="00047253" w:rsidRPr="00DE49C0" w:rsidRDefault="00C944B9" w:rsidP="007E3F9C">
            <w:pPr>
              <w:jc w:val="right"/>
              <w:rPr>
                <w:b/>
                <w:bCs/>
              </w:rPr>
            </w:pPr>
            <w:r w:rsidRPr="00DE49C0">
              <w:rPr>
                <w:b/>
                <w:bCs/>
                <w:sz w:val="20"/>
                <w:szCs w:val="20"/>
              </w:rPr>
              <w:t>34.300</w:t>
            </w:r>
          </w:p>
        </w:tc>
        <w:tc>
          <w:tcPr>
            <w:tcW w:w="1319" w:type="dxa"/>
            <w:vAlign w:val="center"/>
          </w:tcPr>
          <w:p w14:paraId="25AA6ABD" w14:textId="77777777" w:rsidR="00047253" w:rsidRPr="00DE49C0" w:rsidRDefault="00047253" w:rsidP="007E3F9C">
            <w:pPr>
              <w:jc w:val="right"/>
              <w:rPr>
                <w:b/>
                <w:bCs/>
              </w:rPr>
            </w:pPr>
            <w:r w:rsidRPr="00DE49C0">
              <w:rPr>
                <w:b/>
                <w:bCs/>
                <w:sz w:val="20"/>
                <w:szCs w:val="20"/>
              </w:rPr>
              <w:t>30.500</w:t>
            </w:r>
          </w:p>
        </w:tc>
        <w:tc>
          <w:tcPr>
            <w:tcW w:w="1274" w:type="dxa"/>
            <w:vAlign w:val="center"/>
          </w:tcPr>
          <w:p w14:paraId="15CD8C2F" w14:textId="77777777" w:rsidR="00047253" w:rsidRPr="002C2952" w:rsidRDefault="00047253" w:rsidP="007E3F9C">
            <w:pPr>
              <w:jc w:val="right"/>
              <w:rPr>
                <w:b/>
                <w:bCs/>
              </w:rPr>
            </w:pPr>
            <w:r w:rsidRPr="002C2952">
              <w:rPr>
                <w:b/>
                <w:bCs/>
                <w:sz w:val="20"/>
                <w:szCs w:val="20"/>
              </w:rPr>
              <w:t>30.500</w:t>
            </w:r>
          </w:p>
        </w:tc>
      </w:tr>
      <w:tr w:rsidR="002C2952" w:rsidRPr="002C2952" w14:paraId="3EE7F27F" w14:textId="77777777" w:rsidTr="00FE6F0C">
        <w:trPr>
          <w:trHeight w:val="555"/>
          <w:jc w:val="center"/>
        </w:trPr>
        <w:tc>
          <w:tcPr>
            <w:tcW w:w="2134" w:type="dxa"/>
            <w:vAlign w:val="center"/>
          </w:tcPr>
          <w:p w14:paraId="35AD9D73" w14:textId="77777777" w:rsidR="00047253" w:rsidRPr="002C2952" w:rsidRDefault="00047253" w:rsidP="007E3F9C">
            <w:pPr>
              <w:rPr>
                <w:rFonts w:eastAsia="Calibri"/>
                <w:b/>
                <w:bCs/>
                <w:sz w:val="20"/>
                <w:szCs w:val="20"/>
              </w:rPr>
            </w:pPr>
            <w:r w:rsidRPr="002C2952">
              <w:rPr>
                <w:rFonts w:eastAsia="Calibri"/>
                <w:b/>
                <w:bCs/>
                <w:sz w:val="20"/>
                <w:szCs w:val="20"/>
              </w:rPr>
              <w:lastRenderedPageBreak/>
              <w:t>Pokazatelj uspješnosti</w:t>
            </w:r>
          </w:p>
        </w:tc>
        <w:tc>
          <w:tcPr>
            <w:tcW w:w="1972" w:type="dxa"/>
            <w:vAlign w:val="center"/>
          </w:tcPr>
          <w:p w14:paraId="607E273B"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62B3F632"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2CF8CE5B"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129D9F21" w14:textId="53127A64" w:rsidR="00047253" w:rsidRPr="002C2952" w:rsidRDefault="00047253" w:rsidP="000865A1">
            <w:pPr>
              <w:keepNext/>
              <w:jc w:val="center"/>
              <w:outlineLvl w:val="6"/>
              <w:rPr>
                <w:b/>
                <w:bCs/>
                <w:sz w:val="20"/>
                <w:szCs w:val="20"/>
              </w:rPr>
            </w:pPr>
            <w:r w:rsidRPr="002C2952">
              <w:rPr>
                <w:rFonts w:eastAsia="Calibri"/>
                <w:b/>
                <w:bCs/>
                <w:sz w:val="20"/>
                <w:szCs w:val="20"/>
              </w:rPr>
              <w:t>Ciljana vrijednost</w:t>
            </w:r>
            <w:r w:rsidR="000865A1"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B6CB770" w14:textId="79EC66C3" w:rsidR="00047253" w:rsidRPr="002C2952" w:rsidRDefault="00047253" w:rsidP="000865A1">
            <w:pPr>
              <w:keepNext/>
              <w:jc w:val="center"/>
              <w:outlineLvl w:val="6"/>
              <w:rPr>
                <w:b/>
                <w:bCs/>
                <w:sz w:val="20"/>
                <w:szCs w:val="20"/>
              </w:rPr>
            </w:pPr>
            <w:r w:rsidRPr="002C2952">
              <w:rPr>
                <w:rFonts w:eastAsia="Calibri"/>
                <w:b/>
                <w:bCs/>
                <w:sz w:val="20"/>
                <w:szCs w:val="20"/>
              </w:rPr>
              <w:t>Ciljana vrijednost</w:t>
            </w:r>
            <w:r w:rsidR="000865A1"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3FDA908B" w14:textId="1B15938A" w:rsidR="00047253" w:rsidRPr="002C2952" w:rsidRDefault="00047253" w:rsidP="000865A1">
            <w:pPr>
              <w:keepNext/>
              <w:jc w:val="center"/>
              <w:outlineLvl w:val="6"/>
              <w:rPr>
                <w:b/>
                <w:bCs/>
                <w:sz w:val="20"/>
                <w:szCs w:val="20"/>
              </w:rPr>
            </w:pPr>
            <w:r w:rsidRPr="002C2952">
              <w:rPr>
                <w:rFonts w:eastAsia="Calibri"/>
                <w:b/>
                <w:bCs/>
                <w:sz w:val="20"/>
                <w:szCs w:val="20"/>
              </w:rPr>
              <w:t>Ciljana vrijednost</w:t>
            </w:r>
            <w:r w:rsidR="000865A1" w:rsidRPr="002C2952">
              <w:rPr>
                <w:rFonts w:eastAsia="Calibri"/>
                <w:b/>
                <w:bCs/>
                <w:sz w:val="20"/>
                <w:szCs w:val="20"/>
              </w:rPr>
              <w:t xml:space="preserve"> </w:t>
            </w:r>
            <w:r w:rsidRPr="002C2952">
              <w:rPr>
                <w:rFonts w:eastAsia="Calibri"/>
                <w:b/>
                <w:bCs/>
                <w:sz w:val="20"/>
                <w:szCs w:val="20"/>
              </w:rPr>
              <w:t>2025.</w:t>
            </w:r>
          </w:p>
        </w:tc>
      </w:tr>
      <w:tr w:rsidR="002C2952" w:rsidRPr="002C2952" w14:paraId="0C66C4A9" w14:textId="77777777" w:rsidTr="00FE6F0C">
        <w:trPr>
          <w:trHeight w:val="555"/>
          <w:jc w:val="center"/>
        </w:trPr>
        <w:tc>
          <w:tcPr>
            <w:tcW w:w="2134" w:type="dxa"/>
            <w:vAlign w:val="center"/>
          </w:tcPr>
          <w:p w14:paraId="634ECF58"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pripadnika sustava civilne zaštite na području JLPRS</w:t>
            </w:r>
          </w:p>
        </w:tc>
        <w:tc>
          <w:tcPr>
            <w:tcW w:w="1972" w:type="dxa"/>
            <w:vAlign w:val="center"/>
          </w:tcPr>
          <w:p w14:paraId="617561AC"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172" w:type="dxa"/>
            <w:vAlign w:val="center"/>
          </w:tcPr>
          <w:p w14:paraId="6F30E33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418AA09C" w14:textId="1B3280BD" w:rsidR="00047253" w:rsidRPr="002C2952" w:rsidRDefault="00047253" w:rsidP="007E3F9C">
            <w:pPr>
              <w:jc w:val="center"/>
              <w:rPr>
                <w:rFonts w:eastAsia="Calibri"/>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c>
          <w:tcPr>
            <w:tcW w:w="1235" w:type="dxa"/>
            <w:vAlign w:val="center"/>
          </w:tcPr>
          <w:p w14:paraId="7E40477A" w14:textId="7B81980A" w:rsidR="00047253" w:rsidRPr="002C2952" w:rsidRDefault="00047253" w:rsidP="007E3F9C">
            <w:pPr>
              <w:jc w:val="center"/>
              <w:rPr>
                <w:rFonts w:eastAsia="Calibri"/>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c>
          <w:tcPr>
            <w:tcW w:w="1319" w:type="dxa"/>
            <w:vAlign w:val="center"/>
          </w:tcPr>
          <w:p w14:paraId="0303061D" w14:textId="35B2BF7B"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c>
          <w:tcPr>
            <w:tcW w:w="1274" w:type="dxa"/>
            <w:vAlign w:val="center"/>
          </w:tcPr>
          <w:p w14:paraId="260E4481" w14:textId="2568914D"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r>
      <w:tr w:rsidR="002C2952" w:rsidRPr="002C2952" w14:paraId="776E0A57" w14:textId="77777777" w:rsidTr="007E3F9C">
        <w:trPr>
          <w:trHeight w:val="300"/>
          <w:jc w:val="center"/>
        </w:trPr>
        <w:tc>
          <w:tcPr>
            <w:tcW w:w="10206" w:type="dxa"/>
            <w:gridSpan w:val="7"/>
            <w:shd w:val="clear" w:color="auto" w:fill="F2F2F2" w:themeFill="background1" w:themeFillShade="F2"/>
            <w:vAlign w:val="center"/>
          </w:tcPr>
          <w:p w14:paraId="5D934FEC" w14:textId="77777777" w:rsidR="00047253" w:rsidRPr="002C2952" w:rsidRDefault="00047253" w:rsidP="007E3F9C">
            <w:bookmarkStart w:id="9" w:name="_Hlk118900802"/>
            <w:r w:rsidRPr="002C2952">
              <w:rPr>
                <w:b/>
                <w:bCs/>
                <w:sz w:val="20"/>
                <w:szCs w:val="20"/>
              </w:rPr>
              <w:t>Naziv aktivnosti/projekta u Proračunu: NABAVA OPREME I VOZILA</w:t>
            </w:r>
          </w:p>
        </w:tc>
      </w:tr>
      <w:tr w:rsidR="002C2952" w:rsidRPr="002C2952" w14:paraId="3C293E30" w14:textId="77777777" w:rsidTr="007E3F9C">
        <w:trPr>
          <w:trHeight w:val="255"/>
          <w:jc w:val="center"/>
        </w:trPr>
        <w:tc>
          <w:tcPr>
            <w:tcW w:w="6378" w:type="dxa"/>
            <w:gridSpan w:val="4"/>
            <w:vMerge w:val="restart"/>
            <w:vAlign w:val="center"/>
          </w:tcPr>
          <w:p w14:paraId="538FA43D"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489CA315" w14:textId="77777777" w:rsidR="00047253" w:rsidRPr="002C2952" w:rsidRDefault="00047253" w:rsidP="007E3F9C">
            <w:pPr>
              <w:jc w:val="center"/>
            </w:pPr>
            <w:r w:rsidRPr="002C2952">
              <w:rPr>
                <w:sz w:val="20"/>
                <w:szCs w:val="20"/>
              </w:rPr>
              <w:t>Planirana sredstva (EUR)</w:t>
            </w:r>
          </w:p>
        </w:tc>
      </w:tr>
      <w:tr w:rsidR="002C2952" w:rsidRPr="002C2952" w14:paraId="72386D76" w14:textId="77777777" w:rsidTr="007C7CA9">
        <w:trPr>
          <w:trHeight w:val="210"/>
          <w:jc w:val="center"/>
        </w:trPr>
        <w:tc>
          <w:tcPr>
            <w:tcW w:w="6378" w:type="dxa"/>
            <w:gridSpan w:val="4"/>
            <w:vMerge/>
            <w:vAlign w:val="center"/>
          </w:tcPr>
          <w:p w14:paraId="15437DF3" w14:textId="77777777" w:rsidR="00047253" w:rsidRPr="002C2952" w:rsidRDefault="00047253" w:rsidP="007E3F9C"/>
        </w:tc>
        <w:tc>
          <w:tcPr>
            <w:tcW w:w="1235" w:type="dxa"/>
            <w:vAlign w:val="center"/>
          </w:tcPr>
          <w:p w14:paraId="594383D4" w14:textId="77777777" w:rsidR="00047253" w:rsidRPr="002C2952" w:rsidRDefault="00047253" w:rsidP="007E3F9C">
            <w:pPr>
              <w:jc w:val="center"/>
            </w:pPr>
            <w:r w:rsidRPr="002C2952">
              <w:rPr>
                <w:sz w:val="20"/>
                <w:szCs w:val="20"/>
              </w:rPr>
              <w:t>2023.</w:t>
            </w:r>
          </w:p>
        </w:tc>
        <w:tc>
          <w:tcPr>
            <w:tcW w:w="1319" w:type="dxa"/>
            <w:vAlign w:val="center"/>
          </w:tcPr>
          <w:p w14:paraId="0E2550D5" w14:textId="77777777" w:rsidR="00047253" w:rsidRPr="002C2952" w:rsidRDefault="00047253" w:rsidP="007E3F9C">
            <w:pPr>
              <w:jc w:val="center"/>
            </w:pPr>
            <w:r w:rsidRPr="002C2952">
              <w:rPr>
                <w:sz w:val="20"/>
                <w:szCs w:val="20"/>
              </w:rPr>
              <w:t>2024.</w:t>
            </w:r>
          </w:p>
        </w:tc>
        <w:tc>
          <w:tcPr>
            <w:tcW w:w="1274" w:type="dxa"/>
            <w:vAlign w:val="center"/>
          </w:tcPr>
          <w:p w14:paraId="489AB5AC" w14:textId="77777777" w:rsidR="00047253" w:rsidRPr="002C2952" w:rsidRDefault="00047253" w:rsidP="007E3F9C">
            <w:pPr>
              <w:jc w:val="center"/>
            </w:pPr>
            <w:r w:rsidRPr="002C2952">
              <w:rPr>
                <w:sz w:val="20"/>
                <w:szCs w:val="20"/>
              </w:rPr>
              <w:t>2025.</w:t>
            </w:r>
          </w:p>
        </w:tc>
      </w:tr>
      <w:tr w:rsidR="002C2952" w:rsidRPr="002C2952" w14:paraId="7B6DC393" w14:textId="77777777" w:rsidTr="007C7CA9">
        <w:trPr>
          <w:trHeight w:val="581"/>
          <w:jc w:val="center"/>
        </w:trPr>
        <w:tc>
          <w:tcPr>
            <w:tcW w:w="6378" w:type="dxa"/>
            <w:gridSpan w:val="4"/>
            <w:vAlign w:val="center"/>
          </w:tcPr>
          <w:p w14:paraId="79CC29DF" w14:textId="7313E193" w:rsidR="00047253" w:rsidRPr="002C2952" w:rsidRDefault="00047253" w:rsidP="007E3F9C">
            <w:pPr>
              <w:jc w:val="both"/>
            </w:pPr>
            <w:r w:rsidRPr="002C2952">
              <w:rPr>
                <w:sz w:val="20"/>
                <w:szCs w:val="20"/>
              </w:rPr>
              <w:t>U aktivnosti se planiraju sredstva za nabavu opreme i vozila za obavljanje vatrogasne djelatnosti</w:t>
            </w:r>
            <w:r w:rsidR="00F40AFB" w:rsidRPr="002C2952">
              <w:rPr>
                <w:sz w:val="20"/>
                <w:szCs w:val="20"/>
              </w:rPr>
              <w:t xml:space="preserve"> članicama Vatrogasne zajednice grada Samobora.</w:t>
            </w:r>
          </w:p>
        </w:tc>
        <w:tc>
          <w:tcPr>
            <w:tcW w:w="1235" w:type="dxa"/>
            <w:vAlign w:val="center"/>
          </w:tcPr>
          <w:p w14:paraId="286F4055" w14:textId="022497E0" w:rsidR="00047253" w:rsidRPr="00DE49C0" w:rsidRDefault="00C944B9" w:rsidP="007E3F9C">
            <w:pPr>
              <w:jc w:val="right"/>
              <w:rPr>
                <w:b/>
                <w:bCs/>
              </w:rPr>
            </w:pPr>
            <w:r w:rsidRPr="00DE49C0">
              <w:rPr>
                <w:b/>
                <w:bCs/>
                <w:sz w:val="20"/>
                <w:szCs w:val="20"/>
              </w:rPr>
              <w:t>115</w:t>
            </w:r>
            <w:r w:rsidR="00047253" w:rsidRPr="00DE49C0">
              <w:rPr>
                <w:b/>
                <w:bCs/>
                <w:sz w:val="20"/>
                <w:szCs w:val="20"/>
              </w:rPr>
              <w:t>.500</w:t>
            </w:r>
          </w:p>
        </w:tc>
        <w:tc>
          <w:tcPr>
            <w:tcW w:w="1319" w:type="dxa"/>
            <w:vAlign w:val="center"/>
          </w:tcPr>
          <w:p w14:paraId="4F03BB25" w14:textId="77777777" w:rsidR="00047253" w:rsidRPr="00DE49C0" w:rsidRDefault="00047253" w:rsidP="007E3F9C">
            <w:pPr>
              <w:jc w:val="right"/>
              <w:rPr>
                <w:b/>
                <w:bCs/>
              </w:rPr>
            </w:pPr>
            <w:r w:rsidRPr="00DE49C0">
              <w:rPr>
                <w:b/>
                <w:bCs/>
                <w:sz w:val="20"/>
                <w:szCs w:val="20"/>
              </w:rPr>
              <w:t>70.500</w:t>
            </w:r>
          </w:p>
        </w:tc>
        <w:tc>
          <w:tcPr>
            <w:tcW w:w="1274" w:type="dxa"/>
            <w:vAlign w:val="center"/>
          </w:tcPr>
          <w:p w14:paraId="5D2F521B" w14:textId="77777777" w:rsidR="00047253" w:rsidRPr="002C2952" w:rsidRDefault="00047253" w:rsidP="007E3F9C">
            <w:pPr>
              <w:jc w:val="right"/>
              <w:rPr>
                <w:b/>
                <w:bCs/>
              </w:rPr>
            </w:pPr>
            <w:r w:rsidRPr="002C2952">
              <w:rPr>
                <w:b/>
                <w:bCs/>
                <w:sz w:val="20"/>
                <w:szCs w:val="20"/>
              </w:rPr>
              <w:t>70.500</w:t>
            </w:r>
          </w:p>
        </w:tc>
      </w:tr>
      <w:tr w:rsidR="002C2952" w:rsidRPr="002C2952" w14:paraId="5E1DE6E4" w14:textId="77777777" w:rsidTr="00FE6F0C">
        <w:trPr>
          <w:trHeight w:val="555"/>
          <w:jc w:val="center"/>
        </w:trPr>
        <w:tc>
          <w:tcPr>
            <w:tcW w:w="2134" w:type="dxa"/>
            <w:vAlign w:val="center"/>
          </w:tcPr>
          <w:p w14:paraId="3CF4E294"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19A50B21"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6BA8AFC7"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416C4760"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4510986A" w14:textId="131B7B3F"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18C36240" w14:textId="50CAAC93"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2ABA677" w14:textId="066A9A8A"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2025.</w:t>
            </w:r>
          </w:p>
        </w:tc>
      </w:tr>
      <w:tr w:rsidR="002C2952" w:rsidRPr="002C2952" w14:paraId="6A466896" w14:textId="77777777" w:rsidTr="00FE6F0C">
        <w:trPr>
          <w:trHeight w:val="555"/>
          <w:jc w:val="center"/>
        </w:trPr>
        <w:tc>
          <w:tcPr>
            <w:tcW w:w="2134" w:type="dxa"/>
            <w:vAlign w:val="center"/>
          </w:tcPr>
          <w:p w14:paraId="3C2F937E"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opremljenih objekata dobrovoljnih vatrogasnih društava nabavom nove/dodatne opreme</w:t>
            </w:r>
          </w:p>
        </w:tc>
        <w:tc>
          <w:tcPr>
            <w:tcW w:w="1972" w:type="dxa"/>
            <w:vAlign w:val="center"/>
          </w:tcPr>
          <w:p w14:paraId="083A1A60"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opremljenih objekata dobrovoljnih vatrogasnih društava nabavom nove/dodatne opreme (akt. 10.1. Poboljšanje opremljenosti i kapaciteta protupožarnih snaga)</w:t>
            </w:r>
          </w:p>
        </w:tc>
        <w:tc>
          <w:tcPr>
            <w:tcW w:w="1172" w:type="dxa"/>
            <w:vAlign w:val="center"/>
          </w:tcPr>
          <w:p w14:paraId="381280E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38E9232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c>
          <w:tcPr>
            <w:tcW w:w="1235" w:type="dxa"/>
            <w:vAlign w:val="center"/>
          </w:tcPr>
          <w:p w14:paraId="62F71A5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c>
          <w:tcPr>
            <w:tcW w:w="1319" w:type="dxa"/>
            <w:vAlign w:val="center"/>
          </w:tcPr>
          <w:p w14:paraId="3CBB314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c>
          <w:tcPr>
            <w:tcW w:w="1274" w:type="dxa"/>
            <w:vAlign w:val="center"/>
          </w:tcPr>
          <w:p w14:paraId="745E8C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r>
      <w:bookmarkEnd w:id="9"/>
      <w:tr w:rsidR="002C2952" w:rsidRPr="002C2952" w14:paraId="3B7C2346" w14:textId="77777777" w:rsidTr="007E3F9C">
        <w:trPr>
          <w:trHeight w:val="300"/>
          <w:jc w:val="center"/>
        </w:trPr>
        <w:tc>
          <w:tcPr>
            <w:tcW w:w="10206" w:type="dxa"/>
            <w:gridSpan w:val="7"/>
            <w:shd w:val="clear" w:color="auto" w:fill="F2F2F2" w:themeFill="background1" w:themeFillShade="F2"/>
            <w:vAlign w:val="center"/>
          </w:tcPr>
          <w:p w14:paraId="2A2729D2" w14:textId="77777777" w:rsidR="00047253" w:rsidRPr="002C2952" w:rsidRDefault="00047253" w:rsidP="007E3F9C">
            <w:r w:rsidRPr="002C2952">
              <w:rPr>
                <w:b/>
                <w:bCs/>
                <w:sz w:val="20"/>
                <w:szCs w:val="20"/>
              </w:rPr>
              <w:t>Naziv aktivnosti/projekta u Proračunu: NABAVA VATROGASNOG VOZILA JVP</w:t>
            </w:r>
          </w:p>
        </w:tc>
      </w:tr>
      <w:tr w:rsidR="002C2952" w:rsidRPr="002C2952" w14:paraId="1CE01184" w14:textId="77777777" w:rsidTr="007E3F9C">
        <w:trPr>
          <w:trHeight w:val="255"/>
          <w:jc w:val="center"/>
        </w:trPr>
        <w:tc>
          <w:tcPr>
            <w:tcW w:w="6378" w:type="dxa"/>
            <w:gridSpan w:val="4"/>
            <w:vMerge w:val="restart"/>
            <w:vAlign w:val="center"/>
          </w:tcPr>
          <w:p w14:paraId="246200EF"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5ECA95C2" w14:textId="77777777" w:rsidR="00047253" w:rsidRPr="002C2952" w:rsidRDefault="00047253" w:rsidP="007E3F9C">
            <w:pPr>
              <w:jc w:val="center"/>
            </w:pPr>
            <w:r w:rsidRPr="002C2952">
              <w:rPr>
                <w:sz w:val="20"/>
                <w:szCs w:val="20"/>
              </w:rPr>
              <w:t>Planirana sredstva (EUR)</w:t>
            </w:r>
          </w:p>
        </w:tc>
      </w:tr>
      <w:tr w:rsidR="002C2952" w:rsidRPr="002C2952" w14:paraId="16FC67D5" w14:textId="77777777" w:rsidTr="007C7CA9">
        <w:trPr>
          <w:trHeight w:val="210"/>
          <w:jc w:val="center"/>
        </w:trPr>
        <w:tc>
          <w:tcPr>
            <w:tcW w:w="6378" w:type="dxa"/>
            <w:gridSpan w:val="4"/>
            <w:vMerge/>
            <w:vAlign w:val="center"/>
          </w:tcPr>
          <w:p w14:paraId="5B0CA6DB" w14:textId="77777777" w:rsidR="00047253" w:rsidRPr="002C2952" w:rsidRDefault="00047253" w:rsidP="007E3F9C"/>
        </w:tc>
        <w:tc>
          <w:tcPr>
            <w:tcW w:w="1235" w:type="dxa"/>
            <w:vAlign w:val="center"/>
          </w:tcPr>
          <w:p w14:paraId="0F69F85A" w14:textId="77777777" w:rsidR="00047253" w:rsidRPr="002C2952" w:rsidRDefault="00047253" w:rsidP="007E3F9C">
            <w:pPr>
              <w:jc w:val="center"/>
            </w:pPr>
            <w:r w:rsidRPr="002C2952">
              <w:rPr>
                <w:sz w:val="20"/>
                <w:szCs w:val="20"/>
              </w:rPr>
              <w:t>2023.</w:t>
            </w:r>
          </w:p>
        </w:tc>
        <w:tc>
          <w:tcPr>
            <w:tcW w:w="1319" w:type="dxa"/>
            <w:vAlign w:val="center"/>
          </w:tcPr>
          <w:p w14:paraId="6F695189" w14:textId="77777777" w:rsidR="00047253" w:rsidRPr="002C2952" w:rsidRDefault="00047253" w:rsidP="007E3F9C">
            <w:pPr>
              <w:jc w:val="center"/>
            </w:pPr>
            <w:r w:rsidRPr="002C2952">
              <w:rPr>
                <w:sz w:val="20"/>
                <w:szCs w:val="20"/>
              </w:rPr>
              <w:t>2024.</w:t>
            </w:r>
          </w:p>
        </w:tc>
        <w:tc>
          <w:tcPr>
            <w:tcW w:w="1274" w:type="dxa"/>
            <w:vAlign w:val="center"/>
          </w:tcPr>
          <w:p w14:paraId="3669E17E" w14:textId="77777777" w:rsidR="00047253" w:rsidRPr="002C2952" w:rsidRDefault="00047253" w:rsidP="007E3F9C">
            <w:pPr>
              <w:jc w:val="center"/>
            </w:pPr>
            <w:r w:rsidRPr="002C2952">
              <w:rPr>
                <w:sz w:val="20"/>
                <w:szCs w:val="20"/>
              </w:rPr>
              <w:t>2025.</w:t>
            </w:r>
          </w:p>
        </w:tc>
      </w:tr>
      <w:tr w:rsidR="002C2952" w:rsidRPr="002C2952" w14:paraId="7A2CC932" w14:textId="77777777" w:rsidTr="007C7CA9">
        <w:trPr>
          <w:trHeight w:val="695"/>
          <w:jc w:val="center"/>
        </w:trPr>
        <w:tc>
          <w:tcPr>
            <w:tcW w:w="6378" w:type="dxa"/>
            <w:gridSpan w:val="4"/>
            <w:vAlign w:val="center"/>
          </w:tcPr>
          <w:p w14:paraId="6C280DAC" w14:textId="77777777" w:rsidR="00047253" w:rsidRPr="002C2952" w:rsidRDefault="00047253" w:rsidP="007E3F9C">
            <w:pPr>
              <w:jc w:val="both"/>
              <w:rPr>
                <w:sz w:val="20"/>
                <w:szCs w:val="20"/>
              </w:rPr>
            </w:pPr>
            <w:r w:rsidRPr="002C2952">
              <w:rPr>
                <w:sz w:val="20"/>
                <w:szCs w:val="20"/>
              </w:rPr>
              <w:t>Nabava opreme za JVP Grada Samobora i to kroz godine 2023. vatrogasne auto ljestve, 2024. vatrogasno vozilo voda-pjena-prah te 2025. malo vatrogasno šumsko vozilo.</w:t>
            </w:r>
          </w:p>
        </w:tc>
        <w:tc>
          <w:tcPr>
            <w:tcW w:w="1235" w:type="dxa"/>
            <w:vAlign w:val="center"/>
          </w:tcPr>
          <w:p w14:paraId="57A181A2" w14:textId="77777777" w:rsidR="00047253" w:rsidRPr="002C2952" w:rsidRDefault="00047253" w:rsidP="007E3F9C">
            <w:pPr>
              <w:jc w:val="right"/>
              <w:rPr>
                <w:b/>
                <w:bCs/>
                <w:sz w:val="20"/>
                <w:szCs w:val="20"/>
              </w:rPr>
            </w:pPr>
            <w:r w:rsidRPr="002C2952">
              <w:rPr>
                <w:b/>
                <w:bCs/>
                <w:sz w:val="20"/>
                <w:szCs w:val="20"/>
              </w:rPr>
              <w:t>800.000</w:t>
            </w:r>
          </w:p>
        </w:tc>
        <w:tc>
          <w:tcPr>
            <w:tcW w:w="1319" w:type="dxa"/>
            <w:vAlign w:val="center"/>
          </w:tcPr>
          <w:p w14:paraId="69F71152" w14:textId="77777777" w:rsidR="00047253" w:rsidRPr="002C2952" w:rsidRDefault="00047253" w:rsidP="007E3F9C">
            <w:pPr>
              <w:jc w:val="right"/>
              <w:rPr>
                <w:b/>
                <w:bCs/>
                <w:sz w:val="20"/>
                <w:szCs w:val="20"/>
              </w:rPr>
            </w:pPr>
            <w:r w:rsidRPr="002C2952">
              <w:rPr>
                <w:b/>
                <w:bCs/>
                <w:sz w:val="20"/>
                <w:szCs w:val="20"/>
              </w:rPr>
              <w:t>400.000</w:t>
            </w:r>
          </w:p>
        </w:tc>
        <w:tc>
          <w:tcPr>
            <w:tcW w:w="1274" w:type="dxa"/>
            <w:vAlign w:val="center"/>
          </w:tcPr>
          <w:p w14:paraId="46605F17" w14:textId="77777777" w:rsidR="00047253" w:rsidRPr="002C2952" w:rsidRDefault="00047253" w:rsidP="007E3F9C">
            <w:pPr>
              <w:jc w:val="right"/>
              <w:rPr>
                <w:b/>
                <w:bCs/>
                <w:sz w:val="20"/>
                <w:szCs w:val="20"/>
              </w:rPr>
            </w:pPr>
            <w:r w:rsidRPr="002C2952">
              <w:rPr>
                <w:b/>
                <w:bCs/>
                <w:sz w:val="20"/>
                <w:szCs w:val="20"/>
              </w:rPr>
              <w:t>265.446</w:t>
            </w:r>
          </w:p>
        </w:tc>
      </w:tr>
      <w:tr w:rsidR="002C2952" w:rsidRPr="002C2952" w14:paraId="72064EE1" w14:textId="77777777" w:rsidTr="00FE6F0C">
        <w:trPr>
          <w:trHeight w:val="555"/>
          <w:jc w:val="center"/>
        </w:trPr>
        <w:tc>
          <w:tcPr>
            <w:tcW w:w="2134" w:type="dxa"/>
            <w:vAlign w:val="center"/>
          </w:tcPr>
          <w:p w14:paraId="232F8D2F"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72480E07"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514F0719"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FD01AEE"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2D85A4A" w14:textId="0C68CC5C"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0FD0A218" w14:textId="31D5AFD7"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2C3B17A1" w14:textId="1FCA812F"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2025.</w:t>
            </w:r>
          </w:p>
        </w:tc>
      </w:tr>
      <w:tr w:rsidR="002C2952" w:rsidRPr="002C2952" w14:paraId="6B6A758C" w14:textId="77777777" w:rsidTr="00FE6F0C">
        <w:trPr>
          <w:trHeight w:val="555"/>
          <w:jc w:val="center"/>
        </w:trPr>
        <w:tc>
          <w:tcPr>
            <w:tcW w:w="2134" w:type="dxa"/>
            <w:vAlign w:val="center"/>
          </w:tcPr>
          <w:p w14:paraId="770D144E" w14:textId="77777777" w:rsidR="00047253" w:rsidRPr="002C2952" w:rsidRDefault="00047253" w:rsidP="007E3F9C">
            <w:pPr>
              <w:rPr>
                <w:rFonts w:eastAsia="Calibri"/>
                <w:sz w:val="20"/>
                <w:szCs w:val="20"/>
                <w:lang w:eastAsia="en-US"/>
              </w:rPr>
            </w:pPr>
            <w:r w:rsidRPr="002C2952">
              <w:rPr>
                <w:rFonts w:eastAsia="Calibri"/>
                <w:sz w:val="20"/>
                <w:szCs w:val="20"/>
                <w:lang w:eastAsia="en-US"/>
              </w:rPr>
              <w:t>Nabava vatrogasnog vozila za JVP Grada Samobora</w:t>
            </w:r>
          </w:p>
        </w:tc>
        <w:tc>
          <w:tcPr>
            <w:tcW w:w="1972" w:type="dxa"/>
            <w:vAlign w:val="center"/>
          </w:tcPr>
          <w:p w14:paraId="4BD0FD3B" w14:textId="77777777" w:rsidR="00047253" w:rsidRPr="002C2952" w:rsidRDefault="00047253" w:rsidP="007E3F9C">
            <w:pPr>
              <w:rPr>
                <w:rFonts w:eastAsia="Calibri"/>
                <w:sz w:val="20"/>
                <w:szCs w:val="20"/>
                <w:lang w:eastAsia="en-US"/>
              </w:rPr>
            </w:pPr>
            <w:r w:rsidRPr="002C2952">
              <w:rPr>
                <w:rFonts w:eastAsia="Calibri"/>
                <w:sz w:val="20"/>
                <w:szCs w:val="20"/>
                <w:lang w:eastAsia="en-US"/>
              </w:rPr>
              <w:t>Nabavom vozila povećava se  operativnost, učinkovitost i veća razina zaštite od požara na području grada Samobora.</w:t>
            </w:r>
          </w:p>
        </w:tc>
        <w:tc>
          <w:tcPr>
            <w:tcW w:w="1172" w:type="dxa"/>
            <w:vAlign w:val="center"/>
          </w:tcPr>
          <w:p w14:paraId="2B8F94E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3E4F4A6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0</w:t>
            </w:r>
          </w:p>
        </w:tc>
        <w:tc>
          <w:tcPr>
            <w:tcW w:w="1235" w:type="dxa"/>
            <w:vAlign w:val="center"/>
          </w:tcPr>
          <w:p w14:paraId="02E693B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319" w:type="dxa"/>
            <w:vAlign w:val="center"/>
          </w:tcPr>
          <w:p w14:paraId="62BD605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74" w:type="dxa"/>
            <w:vAlign w:val="center"/>
          </w:tcPr>
          <w:p w14:paraId="1626D94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r>
      <w:tr w:rsidR="002C2952" w:rsidRPr="002C2952" w14:paraId="385BC91E" w14:textId="77777777" w:rsidTr="007E3F9C">
        <w:trPr>
          <w:trHeight w:val="300"/>
          <w:jc w:val="center"/>
        </w:trPr>
        <w:tc>
          <w:tcPr>
            <w:tcW w:w="10206" w:type="dxa"/>
            <w:gridSpan w:val="7"/>
            <w:shd w:val="clear" w:color="auto" w:fill="D9D9D9" w:themeFill="background1" w:themeFillShade="D9"/>
            <w:vAlign w:val="center"/>
          </w:tcPr>
          <w:p w14:paraId="6E2C6641" w14:textId="77777777" w:rsidR="00047253" w:rsidRPr="002C2952" w:rsidRDefault="00047253" w:rsidP="007E3F9C">
            <w:pPr>
              <w:rPr>
                <w:b/>
              </w:rPr>
            </w:pPr>
            <w:r w:rsidRPr="002C2952">
              <w:rPr>
                <w:b/>
              </w:rPr>
              <w:t>Program: VISOKO OBRAZOVANJE</w:t>
            </w:r>
          </w:p>
        </w:tc>
      </w:tr>
      <w:tr w:rsidR="002C2952" w:rsidRPr="002C2952" w14:paraId="2194D253" w14:textId="77777777" w:rsidTr="007E3F9C">
        <w:trPr>
          <w:trHeight w:val="1087"/>
          <w:jc w:val="center"/>
        </w:trPr>
        <w:tc>
          <w:tcPr>
            <w:tcW w:w="10206" w:type="dxa"/>
            <w:gridSpan w:val="7"/>
            <w:vAlign w:val="center"/>
          </w:tcPr>
          <w:p w14:paraId="343F6754" w14:textId="77777777" w:rsidR="00047253" w:rsidRPr="002C2952" w:rsidRDefault="00047253" w:rsidP="007E3F9C">
            <w:pPr>
              <w:rPr>
                <w:sz w:val="20"/>
                <w:szCs w:val="20"/>
              </w:rPr>
            </w:pPr>
            <w:r w:rsidRPr="002C2952">
              <w:rPr>
                <w:sz w:val="20"/>
                <w:szCs w:val="20"/>
              </w:rPr>
              <w:t>Zakonske i druge pravne osnove programa:</w:t>
            </w:r>
          </w:p>
          <w:p w14:paraId="7F6BDCC6" w14:textId="55F79578" w:rsidR="00047253" w:rsidRPr="002C2952" w:rsidRDefault="00047253" w:rsidP="00306387">
            <w:pPr>
              <w:pStyle w:val="Odlomakpopisa"/>
              <w:numPr>
                <w:ilvl w:val="0"/>
                <w:numId w:val="18"/>
              </w:numPr>
              <w:tabs>
                <w:tab w:val="num" w:pos="748"/>
              </w:tabs>
              <w:ind w:hanging="397"/>
              <w:rPr>
                <w:rFonts w:asciiTheme="minorHAnsi" w:eastAsiaTheme="minorEastAsia" w:hAnsiTheme="minorHAnsi" w:cstheme="minorBidi"/>
                <w:b/>
                <w:sz w:val="20"/>
                <w:szCs w:val="20"/>
              </w:rPr>
            </w:pPr>
            <w:r w:rsidRPr="002C2952">
              <w:rPr>
                <w:sz w:val="20"/>
                <w:szCs w:val="20"/>
              </w:rPr>
              <w:t>Zakon o ustanovama (</w:t>
            </w:r>
            <w:r w:rsidR="00123C85" w:rsidRPr="002C2952">
              <w:rPr>
                <w:sz w:val="20"/>
                <w:szCs w:val="20"/>
              </w:rPr>
              <w:t>NN</w:t>
            </w:r>
            <w:r w:rsidR="00306387" w:rsidRPr="002C2952">
              <w:rPr>
                <w:sz w:val="20"/>
                <w:szCs w:val="20"/>
              </w:rPr>
              <w:t xml:space="preserve"> 76/93, 29/97, 47/99, </w:t>
            </w:r>
            <w:r w:rsidRPr="002C2952">
              <w:rPr>
                <w:sz w:val="20"/>
                <w:szCs w:val="20"/>
              </w:rPr>
              <w:t>35/08</w:t>
            </w:r>
            <w:r w:rsidR="00306387" w:rsidRPr="002C2952">
              <w:rPr>
                <w:sz w:val="20"/>
                <w:szCs w:val="20"/>
              </w:rPr>
              <w:t xml:space="preserve"> i 127/19</w:t>
            </w:r>
            <w:r w:rsidRPr="002C2952">
              <w:rPr>
                <w:sz w:val="20"/>
                <w:szCs w:val="20"/>
              </w:rPr>
              <w:t>),</w:t>
            </w:r>
          </w:p>
          <w:p w14:paraId="6801A145" w14:textId="7F3970A0" w:rsidR="00047253" w:rsidRPr="002C2952" w:rsidRDefault="00047253" w:rsidP="00123C85">
            <w:pPr>
              <w:pStyle w:val="Odlomakpopisa"/>
              <w:numPr>
                <w:ilvl w:val="0"/>
                <w:numId w:val="18"/>
              </w:numPr>
              <w:tabs>
                <w:tab w:val="num" w:pos="748"/>
              </w:tabs>
              <w:ind w:hanging="397"/>
              <w:rPr>
                <w:sz w:val="20"/>
                <w:szCs w:val="20"/>
              </w:rPr>
            </w:pPr>
            <w:r w:rsidRPr="002C2952">
              <w:rPr>
                <w:sz w:val="20"/>
                <w:szCs w:val="20"/>
              </w:rPr>
              <w:t>Zakon o znanstvenoj djelatnosti i visokom obrazovanju (</w:t>
            </w:r>
            <w:r w:rsidR="00123C85" w:rsidRPr="002C2952">
              <w:rPr>
                <w:sz w:val="20"/>
                <w:szCs w:val="20"/>
              </w:rPr>
              <w:t>NN</w:t>
            </w:r>
            <w:r w:rsidRPr="002C2952">
              <w:rPr>
                <w:sz w:val="20"/>
                <w:szCs w:val="20"/>
              </w:rPr>
              <w:t xml:space="preserve"> </w:t>
            </w:r>
            <w:hyperlink r:id="rId15">
              <w:r w:rsidRPr="002C2952">
                <w:rPr>
                  <w:sz w:val="20"/>
                  <w:szCs w:val="20"/>
                </w:rPr>
                <w:t>123/03</w:t>
              </w:r>
            </w:hyperlink>
            <w:r w:rsidRPr="002C2952">
              <w:rPr>
                <w:sz w:val="20"/>
                <w:szCs w:val="20"/>
              </w:rPr>
              <w:t xml:space="preserve">, </w:t>
            </w:r>
            <w:hyperlink r:id="rId16">
              <w:r w:rsidRPr="002C2952">
                <w:rPr>
                  <w:sz w:val="20"/>
                  <w:szCs w:val="20"/>
                </w:rPr>
                <w:t>198/03</w:t>
              </w:r>
            </w:hyperlink>
            <w:r w:rsidRPr="002C2952">
              <w:rPr>
                <w:sz w:val="20"/>
                <w:szCs w:val="20"/>
              </w:rPr>
              <w:t xml:space="preserve">, </w:t>
            </w:r>
            <w:hyperlink r:id="rId17">
              <w:r w:rsidRPr="002C2952">
                <w:rPr>
                  <w:sz w:val="20"/>
                  <w:szCs w:val="20"/>
                </w:rPr>
                <w:t>105/04</w:t>
              </w:r>
            </w:hyperlink>
            <w:r w:rsidRPr="002C2952">
              <w:rPr>
                <w:sz w:val="20"/>
                <w:szCs w:val="20"/>
              </w:rPr>
              <w:t xml:space="preserve">, </w:t>
            </w:r>
            <w:hyperlink r:id="rId18">
              <w:r w:rsidRPr="002C2952">
                <w:rPr>
                  <w:sz w:val="20"/>
                  <w:szCs w:val="20"/>
                </w:rPr>
                <w:t>174/04</w:t>
              </w:r>
            </w:hyperlink>
            <w:r w:rsidRPr="002C2952">
              <w:rPr>
                <w:sz w:val="20"/>
                <w:szCs w:val="20"/>
              </w:rPr>
              <w:t xml:space="preserve">, </w:t>
            </w:r>
            <w:hyperlink r:id="rId19">
              <w:r w:rsidRPr="002C2952">
                <w:rPr>
                  <w:sz w:val="20"/>
                  <w:szCs w:val="20"/>
                </w:rPr>
                <w:t>02/07</w:t>
              </w:r>
            </w:hyperlink>
            <w:r w:rsidRPr="002C2952">
              <w:rPr>
                <w:sz w:val="20"/>
                <w:szCs w:val="20"/>
              </w:rPr>
              <w:t xml:space="preserve">, </w:t>
            </w:r>
            <w:hyperlink r:id="rId20">
              <w:r w:rsidRPr="002C2952">
                <w:rPr>
                  <w:sz w:val="20"/>
                  <w:szCs w:val="20"/>
                </w:rPr>
                <w:t>46/07</w:t>
              </w:r>
            </w:hyperlink>
            <w:r w:rsidRPr="002C2952">
              <w:rPr>
                <w:sz w:val="20"/>
                <w:szCs w:val="20"/>
              </w:rPr>
              <w:t xml:space="preserve">, </w:t>
            </w:r>
            <w:hyperlink r:id="rId21">
              <w:r w:rsidRPr="002C2952">
                <w:rPr>
                  <w:sz w:val="20"/>
                  <w:szCs w:val="20"/>
                </w:rPr>
                <w:t>45/09</w:t>
              </w:r>
            </w:hyperlink>
            <w:r w:rsidRPr="002C2952">
              <w:rPr>
                <w:sz w:val="20"/>
                <w:szCs w:val="20"/>
              </w:rPr>
              <w:t xml:space="preserve">, </w:t>
            </w:r>
            <w:hyperlink r:id="rId22">
              <w:r w:rsidRPr="002C2952">
                <w:rPr>
                  <w:sz w:val="20"/>
                  <w:szCs w:val="20"/>
                </w:rPr>
                <w:t>63/11</w:t>
              </w:r>
            </w:hyperlink>
            <w:r w:rsidRPr="002C2952">
              <w:rPr>
                <w:sz w:val="20"/>
                <w:szCs w:val="20"/>
              </w:rPr>
              <w:t xml:space="preserve">, </w:t>
            </w:r>
            <w:hyperlink r:id="rId23">
              <w:r w:rsidRPr="002C2952">
                <w:rPr>
                  <w:sz w:val="20"/>
                  <w:szCs w:val="20"/>
                </w:rPr>
                <w:t>94/13</w:t>
              </w:r>
            </w:hyperlink>
            <w:r w:rsidRPr="002C2952">
              <w:rPr>
                <w:sz w:val="20"/>
                <w:szCs w:val="20"/>
              </w:rPr>
              <w:t xml:space="preserve">, </w:t>
            </w:r>
            <w:hyperlink r:id="rId24">
              <w:r w:rsidRPr="002C2952">
                <w:rPr>
                  <w:sz w:val="20"/>
                  <w:szCs w:val="20"/>
                </w:rPr>
                <w:t>139/13</w:t>
              </w:r>
            </w:hyperlink>
            <w:r w:rsidRPr="002C2952">
              <w:rPr>
                <w:sz w:val="20"/>
                <w:szCs w:val="20"/>
              </w:rPr>
              <w:t xml:space="preserve">, </w:t>
            </w:r>
            <w:hyperlink r:id="rId25">
              <w:r w:rsidRPr="002C2952">
                <w:rPr>
                  <w:sz w:val="20"/>
                  <w:szCs w:val="20"/>
                </w:rPr>
                <w:t>101/14</w:t>
              </w:r>
            </w:hyperlink>
            <w:r w:rsidRPr="002C2952">
              <w:rPr>
                <w:sz w:val="20"/>
                <w:szCs w:val="20"/>
              </w:rPr>
              <w:t xml:space="preserve">, </w:t>
            </w:r>
            <w:hyperlink r:id="rId26">
              <w:r w:rsidRPr="002C2952">
                <w:rPr>
                  <w:sz w:val="20"/>
                  <w:szCs w:val="20"/>
                </w:rPr>
                <w:t>60/15</w:t>
              </w:r>
            </w:hyperlink>
            <w:r w:rsidRPr="002C2952">
              <w:rPr>
                <w:sz w:val="20"/>
                <w:szCs w:val="20"/>
              </w:rPr>
              <w:t xml:space="preserve"> i </w:t>
            </w:r>
            <w:hyperlink r:id="rId27">
              <w:r w:rsidRPr="002C2952">
                <w:rPr>
                  <w:sz w:val="20"/>
                  <w:szCs w:val="20"/>
                </w:rPr>
                <w:t>131/17</w:t>
              </w:r>
            </w:hyperlink>
            <w:r w:rsidRPr="002C2952">
              <w:rPr>
                <w:sz w:val="20"/>
                <w:szCs w:val="20"/>
              </w:rPr>
              <w:t>).</w:t>
            </w:r>
          </w:p>
        </w:tc>
      </w:tr>
      <w:tr w:rsidR="002C2952" w:rsidRPr="002C2952" w14:paraId="23914EF8" w14:textId="77777777" w:rsidTr="007E3F9C">
        <w:trPr>
          <w:trHeight w:val="690"/>
          <w:jc w:val="center"/>
        </w:trPr>
        <w:tc>
          <w:tcPr>
            <w:tcW w:w="10206" w:type="dxa"/>
            <w:gridSpan w:val="7"/>
            <w:vAlign w:val="center"/>
          </w:tcPr>
          <w:p w14:paraId="65557019" w14:textId="77777777" w:rsidR="00047253" w:rsidRPr="002C2952" w:rsidRDefault="00047253" w:rsidP="007E3F9C">
            <w:pPr>
              <w:rPr>
                <w:b/>
                <w:i/>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19BA66E5" w14:textId="77777777" w:rsidR="00047253" w:rsidRPr="002C2952" w:rsidRDefault="00047253" w:rsidP="007E3F9C">
            <w:pPr>
              <w:rPr>
                <w:i/>
              </w:rPr>
            </w:pPr>
            <w:r w:rsidRPr="002C2952">
              <w:rPr>
                <w:i/>
                <w:sz w:val="20"/>
                <w:szCs w:val="20"/>
              </w:rPr>
              <w:t>4. Odgoj i obrazovanje</w:t>
            </w:r>
          </w:p>
          <w:p w14:paraId="1F0A23AE" w14:textId="77777777" w:rsidR="00047253" w:rsidRPr="002C2952" w:rsidRDefault="00047253" w:rsidP="007E3F9C"/>
          <w:p w14:paraId="63077E6F" w14:textId="77777777" w:rsidR="00047253" w:rsidRPr="002C2952" w:rsidRDefault="00047253" w:rsidP="007E3F9C">
            <w:pPr>
              <w:rPr>
                <w:b/>
                <w:sz w:val="20"/>
                <w:szCs w:val="20"/>
              </w:rPr>
            </w:pPr>
            <w:r w:rsidRPr="002C2952">
              <w:rPr>
                <w:b/>
                <w:sz w:val="20"/>
                <w:szCs w:val="20"/>
              </w:rPr>
              <w:lastRenderedPageBreak/>
              <w:t>Pokazatelji rezultata:</w:t>
            </w:r>
          </w:p>
          <w:p w14:paraId="318A5951"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4D4C2513" w14:textId="77777777" w:rsidTr="007E3F9C">
        <w:trPr>
          <w:trHeight w:val="300"/>
          <w:jc w:val="center"/>
        </w:trPr>
        <w:tc>
          <w:tcPr>
            <w:tcW w:w="10206" w:type="dxa"/>
            <w:gridSpan w:val="7"/>
            <w:shd w:val="clear" w:color="auto" w:fill="F2F2F2" w:themeFill="background1" w:themeFillShade="F2"/>
            <w:vAlign w:val="center"/>
          </w:tcPr>
          <w:p w14:paraId="188F5211" w14:textId="77777777" w:rsidR="00047253" w:rsidRPr="002C2952" w:rsidRDefault="00047253" w:rsidP="007E3F9C">
            <w:pPr>
              <w:rPr>
                <w:b/>
                <w:sz w:val="20"/>
                <w:szCs w:val="20"/>
              </w:rPr>
            </w:pPr>
            <w:r w:rsidRPr="002C2952">
              <w:rPr>
                <w:b/>
                <w:sz w:val="20"/>
                <w:szCs w:val="20"/>
              </w:rPr>
              <w:lastRenderedPageBreak/>
              <w:t>Naziv aktivnosti/projekta u Proračunu: VELEUČILIŠTE SAMOBOR</w:t>
            </w:r>
          </w:p>
        </w:tc>
      </w:tr>
      <w:tr w:rsidR="002C2952" w:rsidRPr="002C2952" w14:paraId="3FF38E26" w14:textId="77777777" w:rsidTr="007E3F9C">
        <w:trPr>
          <w:trHeight w:val="300"/>
          <w:jc w:val="center"/>
        </w:trPr>
        <w:tc>
          <w:tcPr>
            <w:tcW w:w="6378" w:type="dxa"/>
            <w:gridSpan w:val="4"/>
            <w:vMerge w:val="restart"/>
            <w:vAlign w:val="center"/>
          </w:tcPr>
          <w:p w14:paraId="7D372E01"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48ECCFFA"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28DF541" w14:textId="77777777" w:rsidTr="007C7CA9">
        <w:trPr>
          <w:trHeight w:val="300"/>
          <w:jc w:val="center"/>
        </w:trPr>
        <w:tc>
          <w:tcPr>
            <w:tcW w:w="6378" w:type="dxa"/>
            <w:gridSpan w:val="4"/>
            <w:vMerge/>
            <w:vAlign w:val="center"/>
          </w:tcPr>
          <w:p w14:paraId="7DA129F5" w14:textId="77777777" w:rsidR="00047253" w:rsidRPr="002C2952" w:rsidRDefault="00047253" w:rsidP="007E3F9C"/>
        </w:tc>
        <w:tc>
          <w:tcPr>
            <w:tcW w:w="1235" w:type="dxa"/>
            <w:vAlign w:val="center"/>
          </w:tcPr>
          <w:p w14:paraId="2AD39A42"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12D1B25E"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11B47234" w14:textId="77777777" w:rsidR="00047253" w:rsidRPr="002C2952" w:rsidRDefault="00047253" w:rsidP="007E3F9C">
            <w:pPr>
              <w:jc w:val="center"/>
              <w:rPr>
                <w:sz w:val="20"/>
                <w:szCs w:val="20"/>
              </w:rPr>
            </w:pPr>
            <w:r w:rsidRPr="002C2952">
              <w:rPr>
                <w:sz w:val="20"/>
                <w:szCs w:val="20"/>
              </w:rPr>
              <w:t>2025.</w:t>
            </w:r>
          </w:p>
        </w:tc>
      </w:tr>
      <w:tr w:rsidR="002C2952" w:rsidRPr="002C2952" w14:paraId="73FA1002" w14:textId="77777777" w:rsidTr="007C7CA9">
        <w:trPr>
          <w:trHeight w:val="945"/>
          <w:jc w:val="center"/>
        </w:trPr>
        <w:tc>
          <w:tcPr>
            <w:tcW w:w="6378" w:type="dxa"/>
            <w:gridSpan w:val="4"/>
            <w:vAlign w:val="center"/>
          </w:tcPr>
          <w:p w14:paraId="2B069994" w14:textId="77777777" w:rsidR="00047253" w:rsidRPr="002C2952" w:rsidRDefault="00047253" w:rsidP="007E3F9C">
            <w:pPr>
              <w:jc w:val="both"/>
              <w:rPr>
                <w:sz w:val="20"/>
                <w:szCs w:val="20"/>
              </w:rPr>
            </w:pPr>
            <w:r w:rsidRPr="002C2952">
              <w:rPr>
                <w:sz w:val="20"/>
                <w:szCs w:val="20"/>
              </w:rPr>
              <w:t xml:space="preserve">Financijska sredstva namijenjena su za potrebe osnivanja i rada Veleučilišta s pravom javnosti Samobor. Iznos od 11.950 € se odnosi na sredstva potrebna za intelektualne usluge za potrebe osnivanja veleučilišta, a iznos od 1.338 € za ostale usluge. </w:t>
            </w:r>
          </w:p>
        </w:tc>
        <w:tc>
          <w:tcPr>
            <w:tcW w:w="1235" w:type="dxa"/>
            <w:vAlign w:val="center"/>
          </w:tcPr>
          <w:p w14:paraId="373E89E0" w14:textId="77777777" w:rsidR="00047253" w:rsidRPr="002C2952" w:rsidRDefault="00047253" w:rsidP="007E3F9C">
            <w:pPr>
              <w:jc w:val="right"/>
              <w:rPr>
                <w:b/>
              </w:rPr>
            </w:pPr>
            <w:r w:rsidRPr="002C2952">
              <w:rPr>
                <w:b/>
                <w:sz w:val="20"/>
                <w:szCs w:val="20"/>
              </w:rPr>
              <w:t>0</w:t>
            </w:r>
          </w:p>
        </w:tc>
        <w:tc>
          <w:tcPr>
            <w:tcW w:w="1319" w:type="dxa"/>
            <w:vAlign w:val="center"/>
          </w:tcPr>
          <w:p w14:paraId="753C184F" w14:textId="77777777" w:rsidR="00047253" w:rsidRPr="002C2952" w:rsidRDefault="00047253" w:rsidP="007E3F9C">
            <w:pPr>
              <w:jc w:val="right"/>
              <w:rPr>
                <w:b/>
              </w:rPr>
            </w:pPr>
            <w:r w:rsidRPr="002C2952">
              <w:rPr>
                <w:b/>
                <w:sz w:val="20"/>
                <w:szCs w:val="20"/>
              </w:rPr>
              <w:t>9.964</w:t>
            </w:r>
          </w:p>
        </w:tc>
        <w:tc>
          <w:tcPr>
            <w:tcW w:w="1274" w:type="dxa"/>
            <w:vAlign w:val="center"/>
          </w:tcPr>
          <w:p w14:paraId="1D7D88E9" w14:textId="77777777" w:rsidR="00047253" w:rsidRPr="002C2952" w:rsidRDefault="00047253" w:rsidP="007E3F9C">
            <w:pPr>
              <w:jc w:val="right"/>
              <w:rPr>
                <w:b/>
              </w:rPr>
            </w:pPr>
            <w:r w:rsidRPr="002C2952">
              <w:rPr>
                <w:b/>
                <w:sz w:val="20"/>
                <w:szCs w:val="20"/>
              </w:rPr>
              <w:t>3.324</w:t>
            </w:r>
          </w:p>
        </w:tc>
      </w:tr>
      <w:tr w:rsidR="002C2952" w:rsidRPr="002C2952" w14:paraId="0417D7EF" w14:textId="77777777" w:rsidTr="007E3F9C">
        <w:trPr>
          <w:trHeight w:val="272"/>
          <w:jc w:val="center"/>
        </w:trPr>
        <w:tc>
          <w:tcPr>
            <w:tcW w:w="10206" w:type="dxa"/>
            <w:gridSpan w:val="7"/>
            <w:shd w:val="clear" w:color="auto" w:fill="D9D9D9" w:themeFill="background1" w:themeFillShade="D9"/>
            <w:vAlign w:val="center"/>
            <w:hideMark/>
          </w:tcPr>
          <w:p w14:paraId="5B4513DC" w14:textId="77777777" w:rsidR="00047253" w:rsidRPr="002C2952" w:rsidRDefault="00047253" w:rsidP="007E3F9C">
            <w:pPr>
              <w:rPr>
                <w:b/>
                <w:bCs/>
              </w:rPr>
            </w:pPr>
            <w:r w:rsidRPr="002C2952">
              <w:rPr>
                <w:b/>
                <w:bCs/>
              </w:rPr>
              <w:t>Program: GOSPODARENJE STAMBENIM I POSLOVNIM FONDOM</w:t>
            </w:r>
          </w:p>
        </w:tc>
      </w:tr>
      <w:tr w:rsidR="002C2952" w:rsidRPr="002C2952" w14:paraId="749AEAF4" w14:textId="77777777" w:rsidTr="007E3F9C">
        <w:trPr>
          <w:trHeight w:val="283"/>
          <w:jc w:val="center"/>
        </w:trPr>
        <w:tc>
          <w:tcPr>
            <w:tcW w:w="10206" w:type="dxa"/>
            <w:gridSpan w:val="7"/>
            <w:vAlign w:val="center"/>
            <w:hideMark/>
          </w:tcPr>
          <w:p w14:paraId="21C3ACB7" w14:textId="77777777" w:rsidR="00047253" w:rsidRPr="002C2952" w:rsidRDefault="00047253" w:rsidP="007E3F9C">
            <w:pPr>
              <w:jc w:val="both"/>
              <w:rPr>
                <w:sz w:val="20"/>
                <w:szCs w:val="20"/>
                <w:lang w:eastAsia="en-US"/>
              </w:rPr>
            </w:pPr>
            <w:r w:rsidRPr="002C2952">
              <w:rPr>
                <w:sz w:val="20"/>
                <w:szCs w:val="20"/>
                <w:lang w:eastAsia="en-US"/>
              </w:rPr>
              <w:t xml:space="preserve">Zakonske i druge pravne osnove programa: </w:t>
            </w:r>
          </w:p>
          <w:p w14:paraId="6AC5A77E" w14:textId="00DA180D" w:rsidR="00047253" w:rsidRPr="002C2952" w:rsidRDefault="00047253" w:rsidP="00047253">
            <w:pPr>
              <w:pStyle w:val="Odlomakpopisa"/>
              <w:numPr>
                <w:ilvl w:val="0"/>
                <w:numId w:val="17"/>
              </w:numPr>
              <w:jc w:val="both"/>
              <w:rPr>
                <w:sz w:val="20"/>
                <w:szCs w:val="20"/>
              </w:rPr>
            </w:pPr>
            <w:r w:rsidRPr="002C2952">
              <w:rPr>
                <w:sz w:val="20"/>
                <w:szCs w:val="20"/>
              </w:rPr>
              <w:t>Zakon o gradnji (NN 153/13, 20/17, 39/19 i 125/19)</w:t>
            </w:r>
            <w:r w:rsidR="007D0C7F" w:rsidRPr="002C2952">
              <w:rPr>
                <w:sz w:val="20"/>
                <w:szCs w:val="20"/>
              </w:rPr>
              <w:t>,</w:t>
            </w:r>
          </w:p>
          <w:p w14:paraId="3BB783C3" w14:textId="5E2B71E3" w:rsidR="00047253" w:rsidRPr="002C2952" w:rsidRDefault="00047253" w:rsidP="00047253">
            <w:pPr>
              <w:pStyle w:val="Odlomakpopisa"/>
              <w:numPr>
                <w:ilvl w:val="0"/>
                <w:numId w:val="17"/>
              </w:numPr>
              <w:jc w:val="both"/>
              <w:rPr>
                <w:sz w:val="20"/>
                <w:szCs w:val="20"/>
              </w:rPr>
            </w:pPr>
            <w:r w:rsidRPr="002C2952">
              <w:rPr>
                <w:sz w:val="20"/>
                <w:szCs w:val="20"/>
              </w:rPr>
              <w:t>Zakon o prostornom uređenju (NN 153/13, 65/17, 114/18, 39/19 i 98/19)</w:t>
            </w:r>
            <w:r w:rsidR="00A77081" w:rsidRPr="002C2952">
              <w:rPr>
                <w:sz w:val="20"/>
                <w:szCs w:val="20"/>
              </w:rPr>
              <w:t>,</w:t>
            </w:r>
          </w:p>
          <w:p w14:paraId="0A469467" w14:textId="43BD0860" w:rsidR="00047253" w:rsidRPr="002C2952" w:rsidRDefault="00047253" w:rsidP="00047253">
            <w:pPr>
              <w:pStyle w:val="Odlomakpopisa"/>
              <w:numPr>
                <w:ilvl w:val="0"/>
                <w:numId w:val="17"/>
              </w:numPr>
              <w:jc w:val="both"/>
              <w:rPr>
                <w:sz w:val="20"/>
                <w:szCs w:val="20"/>
              </w:rPr>
            </w:pPr>
            <w:r w:rsidRPr="002C2952">
              <w:rPr>
                <w:sz w:val="20"/>
                <w:szCs w:val="20"/>
              </w:rPr>
              <w:t xml:space="preserve">Zakon o vlasništvu i drugim stvarnim pravima (NN 91/96, 68/98, 137/99, 22/00, 73/00, 129/00, 114/01, 79/06, 141/06, </w:t>
            </w:r>
            <w:r w:rsidR="00123C85" w:rsidRPr="002C2952">
              <w:rPr>
                <w:sz w:val="20"/>
                <w:szCs w:val="20"/>
              </w:rPr>
              <w:t xml:space="preserve">146/08, 38/09, 153/09, 143/12, </w:t>
            </w:r>
            <w:r w:rsidRPr="002C2952">
              <w:rPr>
                <w:sz w:val="20"/>
                <w:szCs w:val="20"/>
              </w:rPr>
              <w:t>152/14</w:t>
            </w:r>
            <w:r w:rsidR="00123C85" w:rsidRPr="002C2952">
              <w:rPr>
                <w:sz w:val="20"/>
                <w:szCs w:val="20"/>
              </w:rPr>
              <w:t>, 81/15 i 94/17</w:t>
            </w:r>
            <w:r w:rsidRPr="002C2952">
              <w:rPr>
                <w:sz w:val="20"/>
                <w:szCs w:val="20"/>
              </w:rPr>
              <w:t>)</w:t>
            </w:r>
            <w:r w:rsidR="00A77081" w:rsidRPr="002C2952">
              <w:rPr>
                <w:sz w:val="20"/>
                <w:szCs w:val="20"/>
              </w:rPr>
              <w:t>,</w:t>
            </w:r>
          </w:p>
          <w:p w14:paraId="50B7EE9C" w14:textId="1B4EDA0A" w:rsidR="00047253" w:rsidRPr="002C2952" w:rsidRDefault="00047253" w:rsidP="00047253">
            <w:pPr>
              <w:pStyle w:val="Odlomakpopisa"/>
              <w:numPr>
                <w:ilvl w:val="0"/>
                <w:numId w:val="17"/>
              </w:numPr>
              <w:jc w:val="both"/>
              <w:rPr>
                <w:sz w:val="20"/>
                <w:szCs w:val="20"/>
              </w:rPr>
            </w:pPr>
            <w:r w:rsidRPr="002C2952">
              <w:rPr>
                <w:sz w:val="20"/>
                <w:szCs w:val="20"/>
              </w:rPr>
              <w:t>Zakon o prodaji stanova na kojima postoji stanarsko pravo (NN 43/92, 69/92, 87/92, 25/93, 26/93, 48/93, 2/94, 44/94, 47/94, 58/95, 103/95, 11/96, 76/96, 111/96, 11/97, 103/97, 119/97, 68/98, 163/98, 22/99,</w:t>
            </w:r>
            <w:r w:rsidR="006E1DCE" w:rsidRPr="002C2952">
              <w:rPr>
                <w:sz w:val="20"/>
                <w:szCs w:val="20"/>
              </w:rPr>
              <w:t xml:space="preserve"> </w:t>
            </w:r>
            <w:r w:rsidRPr="002C2952">
              <w:rPr>
                <w:sz w:val="20"/>
                <w:szCs w:val="20"/>
              </w:rPr>
              <w:t>96/99, 120/00, 94/01 i 78/02)</w:t>
            </w:r>
            <w:r w:rsidR="00A77081" w:rsidRPr="002C2952">
              <w:rPr>
                <w:sz w:val="20"/>
                <w:szCs w:val="20"/>
              </w:rPr>
              <w:t>,</w:t>
            </w:r>
          </w:p>
          <w:p w14:paraId="3B49C38B" w14:textId="36CC60B2" w:rsidR="00047253" w:rsidRPr="002C2952" w:rsidRDefault="00047253" w:rsidP="00047253">
            <w:pPr>
              <w:pStyle w:val="Odlomakpopisa"/>
              <w:numPr>
                <w:ilvl w:val="0"/>
                <w:numId w:val="17"/>
              </w:numPr>
              <w:jc w:val="both"/>
              <w:rPr>
                <w:sz w:val="20"/>
                <w:szCs w:val="20"/>
              </w:rPr>
            </w:pPr>
            <w:r w:rsidRPr="002C2952">
              <w:rPr>
                <w:sz w:val="20"/>
                <w:szCs w:val="20"/>
              </w:rPr>
              <w:t>Zakon o zaštiti i očuvanju kulturnih dobara (NN 69/99, 151/03, 157/03, 100/04, 87/09, 88/10, 61/11, 25/12, 136/12, 157/13, 152/14, 98/15, 44/17, 90/1</w:t>
            </w:r>
            <w:r w:rsidR="007D0C7F" w:rsidRPr="002C2952">
              <w:rPr>
                <w:sz w:val="20"/>
                <w:szCs w:val="20"/>
              </w:rPr>
              <w:t xml:space="preserve">8, 32/20, </w:t>
            </w:r>
            <w:r w:rsidRPr="002C2952">
              <w:rPr>
                <w:sz w:val="20"/>
                <w:szCs w:val="20"/>
              </w:rPr>
              <w:t>62/20</w:t>
            </w:r>
            <w:r w:rsidR="007D0C7F" w:rsidRPr="002C2952">
              <w:rPr>
                <w:sz w:val="20"/>
                <w:szCs w:val="20"/>
              </w:rPr>
              <w:t>, 117/21 i 114/22</w:t>
            </w:r>
            <w:r w:rsidRPr="002C2952">
              <w:rPr>
                <w:sz w:val="20"/>
                <w:szCs w:val="20"/>
              </w:rPr>
              <w:t>)</w:t>
            </w:r>
            <w:r w:rsidR="00A77081" w:rsidRPr="002C2952">
              <w:rPr>
                <w:sz w:val="20"/>
                <w:szCs w:val="20"/>
              </w:rPr>
              <w:t>,</w:t>
            </w:r>
          </w:p>
          <w:p w14:paraId="17DF826A" w14:textId="59A652CC" w:rsidR="00047253" w:rsidRPr="002C2952" w:rsidRDefault="00047253" w:rsidP="00047253">
            <w:pPr>
              <w:pStyle w:val="Odlomakpopisa"/>
              <w:numPr>
                <w:ilvl w:val="0"/>
                <w:numId w:val="17"/>
              </w:numPr>
              <w:jc w:val="both"/>
              <w:rPr>
                <w:sz w:val="20"/>
                <w:szCs w:val="20"/>
              </w:rPr>
            </w:pPr>
            <w:r w:rsidRPr="002C2952">
              <w:rPr>
                <w:sz w:val="20"/>
                <w:szCs w:val="20"/>
              </w:rPr>
              <w:t>Zakon o nasljeđivanju (NN 48/03, 163/03, 35/05, 127/13, 33/15 i 14/19)</w:t>
            </w:r>
            <w:r w:rsidR="00A77081" w:rsidRPr="002C2952">
              <w:rPr>
                <w:sz w:val="20"/>
                <w:szCs w:val="20"/>
              </w:rPr>
              <w:t>.</w:t>
            </w:r>
          </w:p>
        </w:tc>
      </w:tr>
      <w:tr w:rsidR="002C2952" w:rsidRPr="002C2952" w14:paraId="1D94D69D" w14:textId="77777777" w:rsidTr="007E3F9C">
        <w:trPr>
          <w:trHeight w:val="694"/>
          <w:jc w:val="center"/>
        </w:trPr>
        <w:tc>
          <w:tcPr>
            <w:tcW w:w="10206" w:type="dxa"/>
            <w:gridSpan w:val="7"/>
            <w:vAlign w:val="center"/>
            <w:hideMark/>
          </w:tcPr>
          <w:p w14:paraId="763499A9" w14:textId="77777777" w:rsidR="00047253" w:rsidRPr="002C2952" w:rsidRDefault="00047253" w:rsidP="007E3F9C">
            <w:pPr>
              <w:rPr>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5AF7CE85" w14:textId="77777777" w:rsidR="00047253" w:rsidRPr="002C2952" w:rsidRDefault="00047253" w:rsidP="007E3F9C">
            <w:pPr>
              <w:rPr>
                <w:i/>
                <w:iCs/>
                <w:sz w:val="20"/>
                <w:szCs w:val="20"/>
              </w:rPr>
            </w:pPr>
            <w:r w:rsidRPr="002C2952">
              <w:rPr>
                <w:i/>
                <w:iCs/>
                <w:sz w:val="20"/>
                <w:szCs w:val="20"/>
              </w:rPr>
              <w:t>1. Uređenja naselja i stanovanja</w:t>
            </w:r>
          </w:p>
          <w:p w14:paraId="6FBAB455" w14:textId="77777777" w:rsidR="00047253" w:rsidRPr="002C2952" w:rsidRDefault="00047253" w:rsidP="007E3F9C">
            <w:pPr>
              <w:rPr>
                <w:i/>
                <w:iCs/>
                <w:sz w:val="20"/>
                <w:szCs w:val="20"/>
              </w:rPr>
            </w:pPr>
            <w:r w:rsidRPr="002C2952">
              <w:rPr>
                <w:i/>
                <w:iCs/>
                <w:sz w:val="20"/>
                <w:szCs w:val="20"/>
              </w:rPr>
              <w:t xml:space="preserve">4. Odgoj i obrazovanje </w:t>
            </w:r>
          </w:p>
          <w:p w14:paraId="68A50FEC" w14:textId="77777777" w:rsidR="00047253" w:rsidRPr="002C2952" w:rsidRDefault="00047253" w:rsidP="007E3F9C">
            <w:pPr>
              <w:rPr>
                <w:i/>
                <w:iCs/>
                <w:sz w:val="20"/>
                <w:szCs w:val="20"/>
              </w:rPr>
            </w:pPr>
            <w:r w:rsidRPr="002C2952">
              <w:rPr>
                <w:i/>
                <w:iCs/>
                <w:sz w:val="20"/>
                <w:szCs w:val="20"/>
              </w:rPr>
              <w:t>5. Briga o djeci</w:t>
            </w:r>
          </w:p>
          <w:p w14:paraId="1F60B212" w14:textId="77777777" w:rsidR="00047253" w:rsidRPr="002C2952" w:rsidRDefault="00047253" w:rsidP="007E3F9C">
            <w:pPr>
              <w:pStyle w:val="Odlomakpopisa"/>
              <w:ind w:left="0"/>
              <w:rPr>
                <w:i/>
                <w:iCs/>
                <w:sz w:val="20"/>
                <w:szCs w:val="20"/>
              </w:rPr>
            </w:pPr>
            <w:r w:rsidRPr="002C2952">
              <w:rPr>
                <w:i/>
                <w:iCs/>
                <w:sz w:val="20"/>
                <w:szCs w:val="20"/>
              </w:rPr>
              <w:t>8. Kultura, tjelesna kultura i sport</w:t>
            </w:r>
          </w:p>
          <w:p w14:paraId="5B9C0E24" w14:textId="77777777" w:rsidR="00047253" w:rsidRPr="002C2952" w:rsidRDefault="00047253" w:rsidP="007E3F9C"/>
          <w:p w14:paraId="0CD75E5D" w14:textId="77777777" w:rsidR="00047253" w:rsidRPr="002C2952" w:rsidRDefault="00047253" w:rsidP="007E3F9C">
            <w:pPr>
              <w:rPr>
                <w:b/>
                <w:bCs/>
                <w:sz w:val="20"/>
                <w:szCs w:val="20"/>
              </w:rPr>
            </w:pPr>
            <w:r w:rsidRPr="002C2952">
              <w:rPr>
                <w:b/>
                <w:bCs/>
                <w:sz w:val="20"/>
                <w:szCs w:val="20"/>
              </w:rPr>
              <w:t>Pokazatelji rezultata:</w:t>
            </w:r>
          </w:p>
          <w:p w14:paraId="3D4BBCC0" w14:textId="77777777" w:rsidR="00047253" w:rsidRPr="002C2952" w:rsidRDefault="00047253" w:rsidP="007E3F9C">
            <w:pPr>
              <w:jc w:val="both"/>
              <w:rPr>
                <w:iCs/>
                <w:sz w:val="20"/>
                <w:szCs w:val="20"/>
                <w:lang w:eastAsia="en-US"/>
              </w:rPr>
            </w:pPr>
            <w:r w:rsidRPr="002C2952">
              <w:rPr>
                <w:sz w:val="20"/>
                <w:szCs w:val="20"/>
              </w:rPr>
              <w:t>Sukladno Prilogu 1. Provedbenog programa Grada Samobora za razdoblje 2021. – 2025.</w:t>
            </w:r>
          </w:p>
        </w:tc>
      </w:tr>
      <w:tr w:rsidR="002C2952" w:rsidRPr="002C2952" w14:paraId="1D55300D" w14:textId="77777777" w:rsidTr="007E3F9C">
        <w:trPr>
          <w:trHeight w:val="300"/>
          <w:jc w:val="center"/>
        </w:trPr>
        <w:tc>
          <w:tcPr>
            <w:tcW w:w="10206" w:type="dxa"/>
            <w:gridSpan w:val="7"/>
            <w:shd w:val="clear" w:color="auto" w:fill="F2F2F2" w:themeFill="background1" w:themeFillShade="F2"/>
            <w:vAlign w:val="center"/>
            <w:hideMark/>
          </w:tcPr>
          <w:p w14:paraId="71F9F5BC" w14:textId="77777777" w:rsidR="00047253" w:rsidRPr="002C2952" w:rsidRDefault="00047253" w:rsidP="007E3F9C">
            <w:pPr>
              <w:rPr>
                <w:b/>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USLUGE TEKUĆEG I INVESTICIJSKOG ODRŽAVANJA ZGRADA</w:t>
            </w:r>
          </w:p>
        </w:tc>
      </w:tr>
      <w:tr w:rsidR="002C2952" w:rsidRPr="002C2952" w14:paraId="534C2FE2" w14:textId="77777777" w:rsidTr="007E3F9C">
        <w:trPr>
          <w:trHeight w:val="251"/>
          <w:jc w:val="center"/>
        </w:trPr>
        <w:tc>
          <w:tcPr>
            <w:tcW w:w="6378" w:type="dxa"/>
            <w:gridSpan w:val="4"/>
            <w:vMerge w:val="restart"/>
            <w:vAlign w:val="center"/>
            <w:hideMark/>
          </w:tcPr>
          <w:p w14:paraId="682114D9"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noWrap/>
            <w:vAlign w:val="center"/>
            <w:hideMark/>
          </w:tcPr>
          <w:p w14:paraId="5829B687"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7E693FB" w14:textId="77777777" w:rsidTr="007C7CA9">
        <w:trPr>
          <w:trHeight w:val="207"/>
          <w:jc w:val="center"/>
        </w:trPr>
        <w:tc>
          <w:tcPr>
            <w:tcW w:w="6378" w:type="dxa"/>
            <w:gridSpan w:val="4"/>
            <w:vMerge/>
            <w:vAlign w:val="center"/>
            <w:hideMark/>
          </w:tcPr>
          <w:p w14:paraId="2CD5DEF3" w14:textId="77777777" w:rsidR="00047253" w:rsidRPr="002C2952" w:rsidRDefault="00047253" w:rsidP="007E3F9C">
            <w:pPr>
              <w:rPr>
                <w:sz w:val="20"/>
                <w:szCs w:val="20"/>
                <w:lang w:eastAsia="en-US"/>
              </w:rPr>
            </w:pPr>
          </w:p>
        </w:tc>
        <w:tc>
          <w:tcPr>
            <w:tcW w:w="1235" w:type="dxa"/>
            <w:noWrap/>
            <w:vAlign w:val="center"/>
            <w:hideMark/>
          </w:tcPr>
          <w:p w14:paraId="23D6CEB2" w14:textId="77777777" w:rsidR="00047253" w:rsidRPr="002C2952" w:rsidRDefault="00047253" w:rsidP="007E3F9C">
            <w:pPr>
              <w:jc w:val="center"/>
              <w:rPr>
                <w:sz w:val="20"/>
                <w:szCs w:val="20"/>
                <w:lang w:eastAsia="en-US"/>
              </w:rPr>
            </w:pPr>
            <w:r w:rsidRPr="002C2952">
              <w:rPr>
                <w:sz w:val="20"/>
                <w:szCs w:val="20"/>
              </w:rPr>
              <w:t>2023.</w:t>
            </w:r>
          </w:p>
        </w:tc>
        <w:tc>
          <w:tcPr>
            <w:tcW w:w="1319" w:type="dxa"/>
            <w:noWrap/>
            <w:vAlign w:val="center"/>
            <w:hideMark/>
          </w:tcPr>
          <w:p w14:paraId="02C441E8" w14:textId="77777777" w:rsidR="00047253" w:rsidRPr="002C2952" w:rsidRDefault="00047253" w:rsidP="007E3F9C">
            <w:pPr>
              <w:jc w:val="center"/>
              <w:rPr>
                <w:sz w:val="20"/>
                <w:szCs w:val="20"/>
                <w:lang w:eastAsia="en-US"/>
              </w:rPr>
            </w:pPr>
            <w:r w:rsidRPr="002C2952">
              <w:rPr>
                <w:sz w:val="20"/>
                <w:szCs w:val="20"/>
              </w:rPr>
              <w:t>2024.</w:t>
            </w:r>
          </w:p>
        </w:tc>
        <w:tc>
          <w:tcPr>
            <w:tcW w:w="1274" w:type="dxa"/>
            <w:noWrap/>
            <w:vAlign w:val="center"/>
            <w:hideMark/>
          </w:tcPr>
          <w:p w14:paraId="3E212072"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723D0D91" w14:textId="77777777" w:rsidTr="007C7CA9">
        <w:trPr>
          <w:trHeight w:val="277"/>
          <w:jc w:val="center"/>
        </w:trPr>
        <w:tc>
          <w:tcPr>
            <w:tcW w:w="6378" w:type="dxa"/>
            <w:gridSpan w:val="4"/>
            <w:noWrap/>
            <w:vAlign w:val="center"/>
            <w:hideMark/>
          </w:tcPr>
          <w:p w14:paraId="03C7B125" w14:textId="1D2BDBF1" w:rsidR="00047253" w:rsidRPr="002C2952" w:rsidRDefault="00047253" w:rsidP="007E3F9C">
            <w:pPr>
              <w:jc w:val="both"/>
              <w:rPr>
                <w:sz w:val="20"/>
                <w:szCs w:val="20"/>
                <w:lang w:eastAsia="en-US"/>
              </w:rPr>
            </w:pPr>
            <w:r w:rsidRPr="002C2952">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w:t>
            </w:r>
            <w:r w:rsidR="007310CC" w:rsidRPr="002C2952">
              <w:rPr>
                <w:sz w:val="20"/>
                <w:szCs w:val="20"/>
                <w:lang w:eastAsia="en-US"/>
              </w:rPr>
              <w:t>g</w:t>
            </w:r>
            <w:r w:rsidRPr="002C2952">
              <w:rPr>
                <w:sz w:val="20"/>
                <w:szCs w:val="20"/>
                <w:lang w:eastAsia="en-US"/>
              </w:rPr>
              <w:t xml:space="preserve">rada osigurana su sredstva za uređenje i popravak postojećih društvenih domova. </w:t>
            </w:r>
          </w:p>
        </w:tc>
        <w:tc>
          <w:tcPr>
            <w:tcW w:w="1235" w:type="dxa"/>
            <w:noWrap/>
            <w:vAlign w:val="center"/>
          </w:tcPr>
          <w:p w14:paraId="1EE38B52" w14:textId="6F6B77C0" w:rsidR="00047253" w:rsidRPr="00404C61" w:rsidRDefault="00214CEE" w:rsidP="007E3F9C">
            <w:pPr>
              <w:jc w:val="right"/>
              <w:rPr>
                <w:b/>
                <w:sz w:val="20"/>
                <w:szCs w:val="20"/>
                <w:lang w:eastAsia="en-US"/>
              </w:rPr>
            </w:pPr>
            <w:r w:rsidRPr="00404C61">
              <w:rPr>
                <w:b/>
                <w:bCs/>
                <w:sz w:val="20"/>
                <w:szCs w:val="20"/>
              </w:rPr>
              <w:t>252.550</w:t>
            </w:r>
          </w:p>
        </w:tc>
        <w:tc>
          <w:tcPr>
            <w:tcW w:w="1319" w:type="dxa"/>
            <w:noWrap/>
            <w:vAlign w:val="center"/>
          </w:tcPr>
          <w:p w14:paraId="1A648915" w14:textId="77777777" w:rsidR="00047253" w:rsidRPr="00404C61" w:rsidRDefault="00047253" w:rsidP="007E3F9C">
            <w:pPr>
              <w:jc w:val="right"/>
              <w:rPr>
                <w:b/>
                <w:sz w:val="20"/>
                <w:szCs w:val="20"/>
                <w:lang w:eastAsia="en-US"/>
              </w:rPr>
            </w:pPr>
            <w:r w:rsidRPr="00404C61">
              <w:rPr>
                <w:b/>
                <w:bCs/>
                <w:sz w:val="20"/>
                <w:szCs w:val="20"/>
              </w:rPr>
              <w:t>162.000</w:t>
            </w:r>
          </w:p>
        </w:tc>
        <w:tc>
          <w:tcPr>
            <w:tcW w:w="1274" w:type="dxa"/>
            <w:noWrap/>
            <w:vAlign w:val="center"/>
          </w:tcPr>
          <w:p w14:paraId="1DEB9843" w14:textId="77777777" w:rsidR="00047253" w:rsidRPr="002C2952" w:rsidRDefault="00047253" w:rsidP="007E3F9C">
            <w:pPr>
              <w:jc w:val="right"/>
              <w:rPr>
                <w:b/>
                <w:sz w:val="20"/>
                <w:szCs w:val="20"/>
                <w:lang w:eastAsia="en-US"/>
              </w:rPr>
            </w:pPr>
            <w:r w:rsidRPr="002C2952">
              <w:rPr>
                <w:b/>
                <w:bCs/>
                <w:sz w:val="20"/>
                <w:szCs w:val="20"/>
              </w:rPr>
              <w:t>135.700</w:t>
            </w:r>
          </w:p>
        </w:tc>
      </w:tr>
      <w:tr w:rsidR="002C2952" w:rsidRPr="002C2952" w14:paraId="124CFA64" w14:textId="77777777" w:rsidTr="007E3F9C">
        <w:trPr>
          <w:trHeight w:val="300"/>
          <w:jc w:val="center"/>
        </w:trPr>
        <w:tc>
          <w:tcPr>
            <w:tcW w:w="10206" w:type="dxa"/>
            <w:gridSpan w:val="7"/>
            <w:shd w:val="clear" w:color="auto" w:fill="F2F2F2" w:themeFill="background1" w:themeFillShade="F2"/>
            <w:vAlign w:val="center"/>
            <w:hideMark/>
          </w:tcPr>
          <w:p w14:paraId="2B3E5B9A"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ZAŠTITA SPOMENIKA KULTURE</w:t>
            </w:r>
          </w:p>
        </w:tc>
      </w:tr>
      <w:tr w:rsidR="002C2952" w:rsidRPr="002C2952" w14:paraId="334C2D0A" w14:textId="77777777" w:rsidTr="007E3F9C">
        <w:trPr>
          <w:trHeight w:val="251"/>
          <w:jc w:val="center"/>
        </w:trPr>
        <w:tc>
          <w:tcPr>
            <w:tcW w:w="6378" w:type="dxa"/>
            <w:gridSpan w:val="4"/>
            <w:vMerge w:val="restart"/>
            <w:vAlign w:val="center"/>
            <w:hideMark/>
          </w:tcPr>
          <w:p w14:paraId="2E2E80D5"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noWrap/>
            <w:vAlign w:val="center"/>
            <w:hideMark/>
          </w:tcPr>
          <w:p w14:paraId="49112F30"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3039D4F" w14:textId="77777777" w:rsidTr="007C7CA9">
        <w:trPr>
          <w:trHeight w:val="207"/>
          <w:jc w:val="center"/>
        </w:trPr>
        <w:tc>
          <w:tcPr>
            <w:tcW w:w="6378" w:type="dxa"/>
            <w:gridSpan w:val="4"/>
            <w:vMerge/>
            <w:vAlign w:val="center"/>
            <w:hideMark/>
          </w:tcPr>
          <w:p w14:paraId="0C68A1FE" w14:textId="77777777" w:rsidR="00047253" w:rsidRPr="002C2952" w:rsidRDefault="00047253" w:rsidP="007E3F9C">
            <w:pPr>
              <w:rPr>
                <w:sz w:val="20"/>
                <w:szCs w:val="20"/>
                <w:lang w:eastAsia="en-US"/>
              </w:rPr>
            </w:pPr>
          </w:p>
        </w:tc>
        <w:tc>
          <w:tcPr>
            <w:tcW w:w="1235" w:type="dxa"/>
            <w:noWrap/>
            <w:vAlign w:val="center"/>
            <w:hideMark/>
          </w:tcPr>
          <w:p w14:paraId="251B3A15" w14:textId="77777777" w:rsidR="00047253" w:rsidRPr="002C2952" w:rsidRDefault="00047253" w:rsidP="007E3F9C">
            <w:pPr>
              <w:jc w:val="center"/>
              <w:rPr>
                <w:sz w:val="20"/>
                <w:szCs w:val="20"/>
                <w:lang w:eastAsia="en-US"/>
              </w:rPr>
            </w:pPr>
            <w:r w:rsidRPr="002C2952">
              <w:rPr>
                <w:sz w:val="20"/>
                <w:szCs w:val="20"/>
              </w:rPr>
              <w:t>2023.</w:t>
            </w:r>
          </w:p>
        </w:tc>
        <w:tc>
          <w:tcPr>
            <w:tcW w:w="1319" w:type="dxa"/>
            <w:noWrap/>
            <w:vAlign w:val="center"/>
            <w:hideMark/>
          </w:tcPr>
          <w:p w14:paraId="209002EF" w14:textId="77777777" w:rsidR="00047253" w:rsidRPr="002C2952" w:rsidRDefault="00047253" w:rsidP="007E3F9C">
            <w:pPr>
              <w:jc w:val="center"/>
              <w:rPr>
                <w:sz w:val="20"/>
                <w:szCs w:val="20"/>
                <w:lang w:eastAsia="en-US"/>
              </w:rPr>
            </w:pPr>
            <w:r w:rsidRPr="002C2952">
              <w:rPr>
                <w:sz w:val="20"/>
                <w:szCs w:val="20"/>
              </w:rPr>
              <w:t>2024.</w:t>
            </w:r>
          </w:p>
        </w:tc>
        <w:tc>
          <w:tcPr>
            <w:tcW w:w="1274" w:type="dxa"/>
            <w:noWrap/>
            <w:vAlign w:val="center"/>
            <w:hideMark/>
          </w:tcPr>
          <w:p w14:paraId="4FCD535B" w14:textId="77777777" w:rsidR="00047253" w:rsidRPr="002C2952" w:rsidRDefault="00047253" w:rsidP="007E3F9C">
            <w:pPr>
              <w:jc w:val="center"/>
              <w:rPr>
                <w:sz w:val="20"/>
                <w:szCs w:val="20"/>
                <w:lang w:eastAsia="en-US"/>
              </w:rPr>
            </w:pPr>
            <w:r w:rsidRPr="002C2952">
              <w:rPr>
                <w:sz w:val="20"/>
                <w:szCs w:val="20"/>
              </w:rPr>
              <w:t>2025.</w:t>
            </w:r>
          </w:p>
        </w:tc>
      </w:tr>
      <w:tr w:rsidR="00C67FE7" w:rsidRPr="002C2952" w14:paraId="6AA5E9DD" w14:textId="77777777" w:rsidTr="007C7CA9">
        <w:trPr>
          <w:trHeight w:val="702"/>
          <w:jc w:val="center"/>
        </w:trPr>
        <w:tc>
          <w:tcPr>
            <w:tcW w:w="6378" w:type="dxa"/>
            <w:gridSpan w:val="4"/>
            <w:noWrap/>
            <w:vAlign w:val="center"/>
            <w:hideMark/>
          </w:tcPr>
          <w:p w14:paraId="5E4D714D" w14:textId="77777777" w:rsidR="00C67FE7" w:rsidRPr="00D67DAB" w:rsidRDefault="00C67FE7" w:rsidP="00C67FE7">
            <w:pPr>
              <w:jc w:val="both"/>
              <w:rPr>
                <w:sz w:val="20"/>
                <w:szCs w:val="20"/>
                <w:lang w:eastAsia="en-US"/>
              </w:rPr>
            </w:pPr>
            <w:r w:rsidRPr="00D67DAB">
              <w:rPr>
                <w:sz w:val="20"/>
                <w:szCs w:val="20"/>
                <w:lang w:eastAsia="en-US"/>
              </w:rPr>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grada Samobora. Također, planira se i sufinanciranje obnove pročelja po provedenom javnom pozivu za vlasnike ili korisnike konzervatorski zaštićenih objekata,</w:t>
            </w:r>
            <w:r w:rsidRPr="00D67DAB">
              <w:t xml:space="preserve"> </w:t>
            </w:r>
            <w:r w:rsidRPr="00D67DAB">
              <w:rPr>
                <w:sz w:val="20"/>
                <w:szCs w:val="20"/>
              </w:rPr>
              <w:t>koji imaju izrađen i odobren plan sanacije objekta po Ministarstvu kulture</w:t>
            </w:r>
            <w:r w:rsidRPr="00D67DAB">
              <w:rPr>
                <w:sz w:val="20"/>
                <w:szCs w:val="20"/>
                <w:lang w:eastAsia="en-US"/>
              </w:rPr>
              <w:t>.</w:t>
            </w:r>
          </w:p>
          <w:p w14:paraId="5C007010" w14:textId="77777777" w:rsidR="00C67FE7" w:rsidRPr="00D67DAB" w:rsidRDefault="00C67FE7" w:rsidP="00C67FE7">
            <w:pPr>
              <w:jc w:val="both"/>
              <w:rPr>
                <w:sz w:val="20"/>
                <w:szCs w:val="20"/>
                <w:lang w:eastAsia="en-US"/>
              </w:rPr>
            </w:pPr>
            <w:r w:rsidRPr="00D67DAB">
              <w:rPr>
                <w:sz w:val="20"/>
                <w:szCs w:val="20"/>
                <w:lang w:eastAsia="en-US"/>
              </w:rPr>
              <w:lastRenderedPageBreak/>
              <w:t>Sredstva se ostvaruju iz spomeničke rente te iz ostalih prihoda kao državne ili županijske pomoći.</w:t>
            </w:r>
          </w:p>
          <w:p w14:paraId="17D7EE88" w14:textId="71C7B086" w:rsidR="00C67FE7" w:rsidRPr="00D67DAB" w:rsidRDefault="00C67FE7" w:rsidP="00C67FE7">
            <w:pPr>
              <w:jc w:val="both"/>
              <w:rPr>
                <w:sz w:val="20"/>
                <w:szCs w:val="20"/>
                <w:lang w:eastAsia="en-US"/>
              </w:rPr>
            </w:pPr>
            <w:r w:rsidRPr="00D67DAB">
              <w:rPr>
                <w:sz w:val="20"/>
                <w:szCs w:val="20"/>
                <w:lang w:eastAsia="en-US"/>
              </w:rPr>
              <w:t>U 2022. završeni su radovi na uređenju galerijskog prostora Samoborskog muzeja te pokrenute aktivnosti oko izrade projektne dokumentacije za energetsku obnovu zgrade u 2023. godini.</w:t>
            </w:r>
          </w:p>
          <w:p w14:paraId="55B49F00" w14:textId="51E68D47" w:rsidR="00C67FE7" w:rsidRPr="002C2952" w:rsidRDefault="00C67FE7" w:rsidP="00C67FE7">
            <w:pPr>
              <w:jc w:val="both"/>
              <w:rPr>
                <w:sz w:val="20"/>
                <w:szCs w:val="20"/>
                <w:lang w:eastAsia="en-US"/>
              </w:rPr>
            </w:pPr>
            <w:r w:rsidRPr="00D67DAB">
              <w:rPr>
                <w:sz w:val="20"/>
                <w:szCs w:val="20"/>
                <w:lang w:eastAsia="en-US"/>
              </w:rPr>
              <w:t>Vlak “Samoborček” je zaštićeno kulturno dobro, tijekom 2023. planira se izrada projektne dokumentacije, a potom i sanacija prethodno spomenutog kulturnog dobra.</w:t>
            </w:r>
          </w:p>
        </w:tc>
        <w:tc>
          <w:tcPr>
            <w:tcW w:w="1235" w:type="dxa"/>
            <w:noWrap/>
            <w:vAlign w:val="center"/>
          </w:tcPr>
          <w:p w14:paraId="0D44992C" w14:textId="731B5D3D" w:rsidR="00C67FE7" w:rsidRPr="00404C61" w:rsidRDefault="00C67FE7" w:rsidP="00C67FE7">
            <w:pPr>
              <w:jc w:val="right"/>
              <w:rPr>
                <w:b/>
                <w:bCs/>
                <w:sz w:val="20"/>
                <w:szCs w:val="20"/>
                <w:lang w:eastAsia="en-US"/>
              </w:rPr>
            </w:pPr>
            <w:r w:rsidRPr="00404C61">
              <w:rPr>
                <w:b/>
                <w:bCs/>
                <w:sz w:val="20"/>
                <w:szCs w:val="20"/>
              </w:rPr>
              <w:lastRenderedPageBreak/>
              <w:t>83.100</w:t>
            </w:r>
          </w:p>
        </w:tc>
        <w:tc>
          <w:tcPr>
            <w:tcW w:w="1319" w:type="dxa"/>
            <w:noWrap/>
            <w:vAlign w:val="center"/>
          </w:tcPr>
          <w:p w14:paraId="1BB4DC1E" w14:textId="77777777" w:rsidR="00C67FE7" w:rsidRPr="00404C61" w:rsidRDefault="00C67FE7" w:rsidP="00C67FE7">
            <w:pPr>
              <w:jc w:val="right"/>
              <w:rPr>
                <w:b/>
                <w:bCs/>
                <w:sz w:val="20"/>
                <w:szCs w:val="20"/>
                <w:lang w:eastAsia="en-US"/>
              </w:rPr>
            </w:pPr>
            <w:r w:rsidRPr="00404C61">
              <w:rPr>
                <w:b/>
                <w:bCs/>
                <w:sz w:val="20"/>
                <w:szCs w:val="20"/>
              </w:rPr>
              <w:t>39.900</w:t>
            </w:r>
          </w:p>
        </w:tc>
        <w:tc>
          <w:tcPr>
            <w:tcW w:w="1274" w:type="dxa"/>
            <w:noWrap/>
            <w:vAlign w:val="center"/>
          </w:tcPr>
          <w:p w14:paraId="046D280B" w14:textId="77777777" w:rsidR="00C67FE7" w:rsidRPr="002C2952" w:rsidRDefault="00C67FE7" w:rsidP="00C67FE7">
            <w:pPr>
              <w:jc w:val="right"/>
              <w:rPr>
                <w:b/>
                <w:bCs/>
                <w:sz w:val="20"/>
                <w:szCs w:val="20"/>
                <w:lang w:eastAsia="en-US"/>
              </w:rPr>
            </w:pPr>
            <w:r w:rsidRPr="002C2952">
              <w:rPr>
                <w:b/>
                <w:bCs/>
                <w:sz w:val="20"/>
                <w:szCs w:val="20"/>
              </w:rPr>
              <w:t>39.900</w:t>
            </w:r>
          </w:p>
        </w:tc>
      </w:tr>
      <w:tr w:rsidR="002C2952" w:rsidRPr="002C2952" w14:paraId="1DCBDCC9" w14:textId="77777777" w:rsidTr="00FE6F0C">
        <w:trPr>
          <w:trHeight w:val="555"/>
          <w:jc w:val="center"/>
        </w:trPr>
        <w:tc>
          <w:tcPr>
            <w:tcW w:w="2134" w:type="dxa"/>
            <w:vAlign w:val="center"/>
          </w:tcPr>
          <w:p w14:paraId="7A09A224"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5E9E3DA1"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77AF41BF"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197A2AA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4975BE90" w14:textId="4AFCADD4" w:rsidR="00047253" w:rsidRPr="002C2952" w:rsidRDefault="00047253" w:rsidP="00407A87">
            <w:pPr>
              <w:keepNext/>
              <w:jc w:val="center"/>
              <w:outlineLvl w:val="6"/>
              <w:rPr>
                <w:b/>
                <w:bCs/>
                <w:sz w:val="20"/>
                <w:szCs w:val="20"/>
              </w:rPr>
            </w:pPr>
            <w:r w:rsidRPr="002C2952">
              <w:rPr>
                <w:rFonts w:eastAsia="Calibri"/>
                <w:b/>
                <w:bCs/>
                <w:sz w:val="20"/>
                <w:szCs w:val="20"/>
              </w:rPr>
              <w:t>Ciljana vrijednost</w:t>
            </w:r>
            <w:r w:rsidR="00407A87"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1BD3586" w14:textId="1855C559" w:rsidR="00047253" w:rsidRPr="002C2952" w:rsidRDefault="00047253" w:rsidP="00407A87">
            <w:pPr>
              <w:keepNext/>
              <w:jc w:val="center"/>
              <w:outlineLvl w:val="6"/>
              <w:rPr>
                <w:b/>
                <w:bCs/>
                <w:sz w:val="20"/>
                <w:szCs w:val="20"/>
              </w:rPr>
            </w:pPr>
            <w:r w:rsidRPr="002C2952">
              <w:rPr>
                <w:rFonts w:eastAsia="Calibri"/>
                <w:b/>
                <w:bCs/>
                <w:sz w:val="20"/>
                <w:szCs w:val="20"/>
              </w:rPr>
              <w:t>Ciljana vrijednost</w:t>
            </w:r>
            <w:r w:rsidR="00407A87"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66A9DE8E" w14:textId="39276FBA" w:rsidR="00047253" w:rsidRPr="002C2952" w:rsidRDefault="00047253" w:rsidP="00407A87">
            <w:pPr>
              <w:keepNext/>
              <w:jc w:val="center"/>
              <w:outlineLvl w:val="6"/>
              <w:rPr>
                <w:b/>
                <w:bCs/>
                <w:sz w:val="20"/>
                <w:szCs w:val="20"/>
              </w:rPr>
            </w:pPr>
            <w:r w:rsidRPr="002C2952">
              <w:rPr>
                <w:rFonts w:eastAsia="Calibri"/>
                <w:b/>
                <w:bCs/>
                <w:sz w:val="20"/>
                <w:szCs w:val="20"/>
              </w:rPr>
              <w:t>Ciljana vrijednost</w:t>
            </w:r>
            <w:r w:rsidR="00407A87" w:rsidRPr="002C2952">
              <w:rPr>
                <w:rFonts w:eastAsia="Calibri"/>
                <w:b/>
                <w:bCs/>
                <w:sz w:val="20"/>
                <w:szCs w:val="20"/>
              </w:rPr>
              <w:t xml:space="preserve"> </w:t>
            </w:r>
            <w:r w:rsidRPr="002C2952">
              <w:rPr>
                <w:rFonts w:eastAsia="Calibri"/>
                <w:b/>
                <w:bCs/>
                <w:sz w:val="20"/>
                <w:szCs w:val="20"/>
              </w:rPr>
              <w:t>2025.</w:t>
            </w:r>
          </w:p>
        </w:tc>
      </w:tr>
      <w:tr w:rsidR="002C2952" w:rsidRPr="002C2952" w14:paraId="46945BC0" w14:textId="77777777" w:rsidTr="00FE6F0C">
        <w:trPr>
          <w:trHeight w:val="555"/>
          <w:jc w:val="center"/>
        </w:trPr>
        <w:tc>
          <w:tcPr>
            <w:tcW w:w="2134" w:type="dxa"/>
            <w:vAlign w:val="center"/>
          </w:tcPr>
          <w:p w14:paraId="30E1C46A"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zaprimljenih zahtjeva za obnovu pojedinačno zaštićenih kulturnih dobara te sufinanciranja uređenja pročelja privatnih objekata u zaštićenoj zoni</w:t>
            </w:r>
          </w:p>
        </w:tc>
        <w:tc>
          <w:tcPr>
            <w:tcW w:w="1972" w:type="dxa"/>
            <w:vAlign w:val="center"/>
          </w:tcPr>
          <w:p w14:paraId="6038F597" w14:textId="20A57B34" w:rsidR="00047253" w:rsidRPr="002C2952" w:rsidRDefault="00047253" w:rsidP="007E3F9C">
            <w:pPr>
              <w:rPr>
                <w:rFonts w:eastAsia="Calibri"/>
                <w:sz w:val="20"/>
                <w:szCs w:val="20"/>
                <w:lang w:eastAsia="en-US"/>
              </w:rPr>
            </w:pPr>
            <w:r w:rsidRPr="002C2952">
              <w:rPr>
                <w:rFonts w:eastAsia="Calibri"/>
                <w:sz w:val="20"/>
                <w:szCs w:val="20"/>
                <w:lang w:eastAsia="en-US"/>
              </w:rPr>
              <w:t xml:space="preserve">Pokazatelji uspješnosti su sačuvana kulturna dobra koja doprinose razvoju turističke ponude </w:t>
            </w:r>
            <w:r w:rsidR="007310CC" w:rsidRPr="002C2952">
              <w:rPr>
                <w:rFonts w:eastAsia="Calibri"/>
                <w:sz w:val="20"/>
                <w:szCs w:val="20"/>
                <w:lang w:eastAsia="en-US"/>
              </w:rPr>
              <w:t>g</w:t>
            </w:r>
            <w:r w:rsidRPr="002C2952">
              <w:rPr>
                <w:rFonts w:eastAsia="Calibri"/>
                <w:sz w:val="20"/>
                <w:szCs w:val="20"/>
                <w:lang w:eastAsia="en-US"/>
              </w:rPr>
              <w:t>rada Samobora, a time podizanju gospodarskog unapređenja naše sredine.</w:t>
            </w:r>
          </w:p>
        </w:tc>
        <w:tc>
          <w:tcPr>
            <w:tcW w:w="1172" w:type="dxa"/>
            <w:vAlign w:val="center"/>
          </w:tcPr>
          <w:p w14:paraId="04328EF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22A2EC1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5F48638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w:t>
            </w:r>
          </w:p>
        </w:tc>
        <w:tc>
          <w:tcPr>
            <w:tcW w:w="1319" w:type="dxa"/>
            <w:vAlign w:val="center"/>
          </w:tcPr>
          <w:p w14:paraId="771F3A2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w:t>
            </w:r>
          </w:p>
        </w:tc>
        <w:tc>
          <w:tcPr>
            <w:tcW w:w="1274" w:type="dxa"/>
            <w:vAlign w:val="center"/>
          </w:tcPr>
          <w:p w14:paraId="04081ED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w:t>
            </w:r>
          </w:p>
        </w:tc>
      </w:tr>
      <w:tr w:rsidR="00C67FE7" w:rsidRPr="002C2952" w14:paraId="4B58621C" w14:textId="77777777" w:rsidTr="00FE6F0C">
        <w:trPr>
          <w:trHeight w:val="555"/>
          <w:jc w:val="center"/>
        </w:trPr>
        <w:tc>
          <w:tcPr>
            <w:tcW w:w="2134" w:type="dxa"/>
            <w:vAlign w:val="center"/>
          </w:tcPr>
          <w:p w14:paraId="4490A453" w14:textId="77777777" w:rsidR="00C67FE7" w:rsidRPr="002C2952" w:rsidRDefault="00C67FE7" w:rsidP="00C67FE7">
            <w:pPr>
              <w:rPr>
                <w:rFonts w:eastAsia="Calibri"/>
                <w:sz w:val="20"/>
                <w:szCs w:val="20"/>
                <w:lang w:eastAsia="en-US"/>
              </w:rPr>
            </w:pPr>
            <w:r w:rsidRPr="002C2952">
              <w:rPr>
                <w:rFonts w:eastAsia="Calibri"/>
                <w:sz w:val="20"/>
                <w:szCs w:val="20"/>
                <w:lang w:eastAsia="en-US"/>
              </w:rPr>
              <w:t>Ulaganje u zgradu Samoborskog muzeja</w:t>
            </w:r>
          </w:p>
        </w:tc>
        <w:tc>
          <w:tcPr>
            <w:tcW w:w="1972" w:type="dxa"/>
            <w:vAlign w:val="center"/>
          </w:tcPr>
          <w:p w14:paraId="7BFCDA3E" w14:textId="77777777" w:rsidR="00C67FE7" w:rsidRPr="002C2952" w:rsidRDefault="00C67FE7" w:rsidP="00C67FE7">
            <w:pPr>
              <w:rPr>
                <w:rFonts w:eastAsia="Calibri"/>
                <w:sz w:val="20"/>
                <w:szCs w:val="20"/>
                <w:lang w:eastAsia="en-US"/>
              </w:rPr>
            </w:pPr>
            <w:r w:rsidRPr="002C2952">
              <w:rPr>
                <w:rFonts w:eastAsia="Calibri"/>
                <w:sz w:val="20"/>
                <w:szCs w:val="20"/>
                <w:lang w:eastAsia="en-US"/>
              </w:rPr>
              <w:t>Izvođenje radova na energetskoj obnovi zgrade Samoborskog muzeja</w:t>
            </w:r>
          </w:p>
        </w:tc>
        <w:tc>
          <w:tcPr>
            <w:tcW w:w="1172" w:type="dxa"/>
            <w:vAlign w:val="center"/>
          </w:tcPr>
          <w:p w14:paraId="2E4D716A" w14:textId="38F60032" w:rsidR="00C67FE7" w:rsidRPr="002C2952" w:rsidRDefault="00C67FE7" w:rsidP="00C67FE7">
            <w:pPr>
              <w:jc w:val="center"/>
              <w:rPr>
                <w:rFonts w:eastAsia="Calibri"/>
                <w:sz w:val="20"/>
                <w:szCs w:val="20"/>
                <w:lang w:eastAsia="en-US"/>
              </w:rPr>
            </w:pPr>
            <w:r w:rsidRPr="002C2952">
              <w:rPr>
                <w:rFonts w:eastAsia="Calibri"/>
                <w:sz w:val="20"/>
                <w:szCs w:val="20"/>
                <w:lang w:eastAsia="en-US"/>
              </w:rPr>
              <w:t>Razina pripremljene dokumentacije i razina izvođenja radova</w:t>
            </w:r>
          </w:p>
        </w:tc>
        <w:tc>
          <w:tcPr>
            <w:tcW w:w="1100" w:type="dxa"/>
            <w:vAlign w:val="center"/>
          </w:tcPr>
          <w:p w14:paraId="6C04B0C5" w14:textId="77777777" w:rsidR="00C67FE7" w:rsidRPr="002C2952" w:rsidRDefault="00C67FE7" w:rsidP="00C67FE7">
            <w:pPr>
              <w:jc w:val="center"/>
              <w:rPr>
                <w:rFonts w:eastAsia="Calibri"/>
                <w:sz w:val="20"/>
                <w:szCs w:val="20"/>
                <w:lang w:eastAsia="en-US"/>
              </w:rPr>
            </w:pPr>
            <w:r w:rsidRPr="002C2952">
              <w:rPr>
                <w:rFonts w:eastAsia="Calibri"/>
                <w:sz w:val="20"/>
                <w:szCs w:val="20"/>
                <w:lang w:eastAsia="en-US"/>
              </w:rPr>
              <w:t xml:space="preserve">Započeta izrada projektne dokumentacije </w:t>
            </w:r>
          </w:p>
        </w:tc>
        <w:tc>
          <w:tcPr>
            <w:tcW w:w="1235" w:type="dxa"/>
            <w:vAlign w:val="center"/>
          </w:tcPr>
          <w:p w14:paraId="0AFE576D" w14:textId="7B640CAF" w:rsidR="00C67FE7" w:rsidRPr="00404C61" w:rsidRDefault="00C67FE7" w:rsidP="00C67FE7">
            <w:pPr>
              <w:jc w:val="center"/>
              <w:rPr>
                <w:rFonts w:eastAsia="Calibri"/>
                <w:sz w:val="20"/>
                <w:szCs w:val="20"/>
                <w:lang w:eastAsia="en-US"/>
              </w:rPr>
            </w:pPr>
            <w:r w:rsidRPr="00404C61">
              <w:rPr>
                <w:rFonts w:eastAsia="Calibri"/>
                <w:sz w:val="20"/>
                <w:szCs w:val="20"/>
                <w:lang w:eastAsia="en-US"/>
              </w:rPr>
              <w:t>Izrađena projek. dokumentacija</w:t>
            </w:r>
          </w:p>
        </w:tc>
        <w:tc>
          <w:tcPr>
            <w:tcW w:w="1319" w:type="dxa"/>
            <w:vAlign w:val="center"/>
          </w:tcPr>
          <w:p w14:paraId="5A6CACC4" w14:textId="77777777" w:rsidR="00C67FE7" w:rsidRPr="002C2952" w:rsidRDefault="00C67FE7" w:rsidP="00C67FE7">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162CAF93" w14:textId="77777777" w:rsidR="00C67FE7" w:rsidRPr="002C2952" w:rsidRDefault="00C67FE7" w:rsidP="00C67FE7">
            <w:pPr>
              <w:jc w:val="center"/>
              <w:rPr>
                <w:rFonts w:eastAsia="Calibri"/>
                <w:sz w:val="20"/>
                <w:szCs w:val="20"/>
                <w:lang w:eastAsia="en-US"/>
              </w:rPr>
            </w:pPr>
            <w:r w:rsidRPr="002C2952">
              <w:rPr>
                <w:rFonts w:eastAsia="Calibri"/>
                <w:sz w:val="20"/>
                <w:szCs w:val="20"/>
                <w:lang w:eastAsia="en-US"/>
              </w:rPr>
              <w:t>-</w:t>
            </w:r>
          </w:p>
        </w:tc>
      </w:tr>
      <w:tr w:rsidR="00C67FE7" w:rsidRPr="002C2952" w14:paraId="49B73E74" w14:textId="77777777" w:rsidTr="00FE6F0C">
        <w:trPr>
          <w:trHeight w:val="555"/>
          <w:jc w:val="center"/>
        </w:trPr>
        <w:tc>
          <w:tcPr>
            <w:tcW w:w="2134" w:type="dxa"/>
            <w:vAlign w:val="center"/>
          </w:tcPr>
          <w:p w14:paraId="18B89F7F" w14:textId="301B6140" w:rsidR="00C67FE7" w:rsidRPr="002C2952" w:rsidRDefault="00C67FE7" w:rsidP="00C67FE7">
            <w:pPr>
              <w:rPr>
                <w:rFonts w:eastAsia="Calibri"/>
                <w:sz w:val="20"/>
                <w:szCs w:val="20"/>
                <w:lang w:eastAsia="en-US"/>
              </w:rPr>
            </w:pPr>
            <w:r w:rsidRPr="002C2952">
              <w:rPr>
                <w:rFonts w:eastAsia="Calibri"/>
                <w:sz w:val="20"/>
                <w:szCs w:val="20"/>
                <w:lang w:eastAsia="en-US"/>
              </w:rPr>
              <w:t>Sanacija vlaka “Samoborček”</w:t>
            </w:r>
          </w:p>
        </w:tc>
        <w:tc>
          <w:tcPr>
            <w:tcW w:w="1972" w:type="dxa"/>
            <w:vAlign w:val="center"/>
          </w:tcPr>
          <w:p w14:paraId="7DCB7E02" w14:textId="44C55823" w:rsidR="00C67FE7" w:rsidRPr="002C2952" w:rsidRDefault="00C67FE7" w:rsidP="00C67FE7">
            <w:r w:rsidRPr="002C2952">
              <w:rPr>
                <w:rFonts w:eastAsia="Calibri"/>
                <w:sz w:val="20"/>
                <w:szCs w:val="20"/>
                <w:lang w:eastAsia="en-US"/>
              </w:rPr>
              <w:t>Radovi na sanaciji vlaka “Samoborček”</w:t>
            </w:r>
          </w:p>
        </w:tc>
        <w:tc>
          <w:tcPr>
            <w:tcW w:w="1172" w:type="dxa"/>
            <w:vAlign w:val="center"/>
          </w:tcPr>
          <w:p w14:paraId="6D04902A" w14:textId="50725EE5" w:rsidR="00C67FE7" w:rsidRPr="002C2952" w:rsidRDefault="00C67FE7" w:rsidP="00C67FE7">
            <w:pPr>
              <w:jc w:val="center"/>
              <w:rPr>
                <w:rFonts w:eastAsia="Calibri"/>
                <w:sz w:val="20"/>
                <w:szCs w:val="20"/>
                <w:lang w:eastAsia="en-US"/>
              </w:rPr>
            </w:pPr>
            <w:r w:rsidRPr="002C2952">
              <w:rPr>
                <w:rFonts w:eastAsia="Calibri"/>
                <w:sz w:val="20"/>
                <w:szCs w:val="20"/>
                <w:lang w:eastAsia="en-US"/>
              </w:rPr>
              <w:t>Razina pripremljene dokumentacije i razina izvođenja radova</w:t>
            </w:r>
          </w:p>
        </w:tc>
        <w:tc>
          <w:tcPr>
            <w:tcW w:w="1100" w:type="dxa"/>
            <w:vAlign w:val="center"/>
          </w:tcPr>
          <w:p w14:paraId="350E07C8" w14:textId="4EAF6423" w:rsidR="00C67FE7" w:rsidRPr="002C2952" w:rsidRDefault="00C67FE7" w:rsidP="00C67FE7">
            <w:pPr>
              <w:jc w:val="center"/>
              <w:rPr>
                <w:rFonts w:eastAsia="Calibri"/>
                <w:sz w:val="20"/>
                <w:szCs w:val="20"/>
                <w:lang w:eastAsia="en-US"/>
              </w:rPr>
            </w:pPr>
            <w:r w:rsidRPr="002C2952">
              <w:rPr>
                <w:rFonts w:eastAsia="Calibri"/>
                <w:sz w:val="20"/>
                <w:szCs w:val="20"/>
                <w:lang w:eastAsia="en-US"/>
              </w:rPr>
              <w:t>Započeta izrada projektne dokumentacije</w:t>
            </w:r>
          </w:p>
        </w:tc>
        <w:tc>
          <w:tcPr>
            <w:tcW w:w="1235" w:type="dxa"/>
            <w:vAlign w:val="center"/>
          </w:tcPr>
          <w:p w14:paraId="10760968" w14:textId="201F5DC7" w:rsidR="00C67FE7" w:rsidRPr="00404C61" w:rsidRDefault="00C67FE7" w:rsidP="00C67FE7">
            <w:pPr>
              <w:jc w:val="center"/>
              <w:rPr>
                <w:rFonts w:eastAsia="Calibri"/>
                <w:sz w:val="20"/>
                <w:szCs w:val="20"/>
                <w:lang w:eastAsia="en-US"/>
              </w:rPr>
            </w:pPr>
            <w:r w:rsidRPr="00404C61">
              <w:rPr>
                <w:rFonts w:eastAsia="Calibri"/>
                <w:sz w:val="20"/>
                <w:szCs w:val="20"/>
                <w:lang w:eastAsia="en-US"/>
              </w:rPr>
              <w:t>Izrađena projek. dokument. i početak izvođenje radova na sanaciji vlaka</w:t>
            </w:r>
          </w:p>
        </w:tc>
        <w:tc>
          <w:tcPr>
            <w:tcW w:w="1319" w:type="dxa"/>
            <w:vAlign w:val="center"/>
          </w:tcPr>
          <w:p w14:paraId="1B53A03E" w14:textId="61D31DBD" w:rsidR="00C67FE7" w:rsidRPr="002C2952" w:rsidRDefault="00C67FE7" w:rsidP="00C67FE7">
            <w:pPr>
              <w:jc w:val="center"/>
              <w:rPr>
                <w:rFonts w:eastAsia="Calibri"/>
                <w:sz w:val="20"/>
                <w:szCs w:val="20"/>
                <w:lang w:eastAsia="en-US"/>
              </w:rPr>
            </w:pPr>
            <w:r w:rsidRPr="002C2952">
              <w:rPr>
                <w:rFonts w:eastAsia="Calibri"/>
                <w:sz w:val="20"/>
                <w:szCs w:val="20"/>
                <w:lang w:eastAsia="en-US"/>
              </w:rPr>
              <w:t>Završetak radova sanacije vlaka</w:t>
            </w:r>
          </w:p>
        </w:tc>
        <w:tc>
          <w:tcPr>
            <w:tcW w:w="1274" w:type="dxa"/>
            <w:vAlign w:val="center"/>
          </w:tcPr>
          <w:p w14:paraId="72372C9C" w14:textId="77777777" w:rsidR="00C67FE7" w:rsidRPr="002C2952" w:rsidRDefault="00C67FE7" w:rsidP="00C67FE7">
            <w:pPr>
              <w:jc w:val="center"/>
              <w:rPr>
                <w:rFonts w:eastAsia="Calibri"/>
                <w:sz w:val="20"/>
                <w:szCs w:val="20"/>
                <w:lang w:eastAsia="en-US"/>
              </w:rPr>
            </w:pPr>
            <w:r w:rsidRPr="002C2952">
              <w:rPr>
                <w:rFonts w:eastAsia="Calibri"/>
                <w:sz w:val="20"/>
                <w:szCs w:val="20"/>
                <w:lang w:eastAsia="en-US"/>
              </w:rPr>
              <w:t>-</w:t>
            </w:r>
          </w:p>
        </w:tc>
      </w:tr>
      <w:tr w:rsidR="002C2952" w:rsidRPr="002C2952" w14:paraId="5DD4C902" w14:textId="77777777" w:rsidTr="007E3F9C">
        <w:trPr>
          <w:trHeight w:val="300"/>
          <w:jc w:val="center"/>
        </w:trPr>
        <w:tc>
          <w:tcPr>
            <w:tcW w:w="10206" w:type="dxa"/>
            <w:gridSpan w:val="7"/>
            <w:shd w:val="clear" w:color="auto" w:fill="F2F2F2" w:themeFill="background1" w:themeFillShade="F2"/>
            <w:vAlign w:val="center"/>
            <w:hideMark/>
          </w:tcPr>
          <w:p w14:paraId="15E3C3A2" w14:textId="76245668" w:rsidR="00047253" w:rsidRPr="00404C61" w:rsidRDefault="00047253" w:rsidP="007E3F9C">
            <w:pPr>
              <w:rPr>
                <w:b/>
                <w:bCs/>
                <w:sz w:val="20"/>
                <w:szCs w:val="20"/>
                <w:lang w:eastAsia="en-US"/>
              </w:rPr>
            </w:pPr>
            <w:r w:rsidRPr="00404C61">
              <w:rPr>
                <w:b/>
                <w:bCs/>
                <w:sz w:val="20"/>
                <w:szCs w:val="20"/>
                <w:lang w:eastAsia="en-US"/>
              </w:rPr>
              <w:t xml:space="preserve">Naziv aktivnosti/projekta u Proračunu: </w:t>
            </w:r>
            <w:r w:rsidR="00C67FE7" w:rsidRPr="00404C61">
              <w:rPr>
                <w:b/>
                <w:bCs/>
                <w:sz w:val="20"/>
                <w:szCs w:val="20"/>
                <w:lang w:eastAsia="en-US"/>
              </w:rPr>
              <w:t>SUFINANCIRANJE PRAVNI</w:t>
            </w:r>
            <w:r w:rsidR="006378C3" w:rsidRPr="00404C61">
              <w:rPr>
                <w:b/>
                <w:bCs/>
                <w:sz w:val="20"/>
                <w:szCs w:val="20"/>
                <w:lang w:eastAsia="en-US"/>
              </w:rPr>
              <w:t>H</w:t>
            </w:r>
            <w:r w:rsidR="00C67FE7" w:rsidRPr="00404C61">
              <w:rPr>
                <w:b/>
                <w:bCs/>
                <w:sz w:val="20"/>
                <w:szCs w:val="20"/>
                <w:lang w:eastAsia="en-US"/>
              </w:rPr>
              <w:t xml:space="preserve"> OSOBA KATOLIČKE CRKVE </w:t>
            </w:r>
            <w:r w:rsidR="00EE3D46" w:rsidRPr="00404C61">
              <w:rPr>
                <w:b/>
                <w:bCs/>
                <w:sz w:val="20"/>
                <w:szCs w:val="20"/>
                <w:lang w:eastAsia="en-US"/>
              </w:rPr>
              <w:t>I VJERSKI</w:t>
            </w:r>
            <w:r w:rsidR="006378C3" w:rsidRPr="00404C61">
              <w:rPr>
                <w:b/>
                <w:bCs/>
                <w:sz w:val="20"/>
                <w:szCs w:val="20"/>
                <w:lang w:eastAsia="en-US"/>
              </w:rPr>
              <w:t>H</w:t>
            </w:r>
            <w:r w:rsidR="00EE3D46" w:rsidRPr="00404C61">
              <w:rPr>
                <w:b/>
                <w:bCs/>
                <w:sz w:val="20"/>
                <w:szCs w:val="20"/>
                <w:lang w:eastAsia="en-US"/>
              </w:rPr>
              <w:t xml:space="preserve"> ZAJEDNICA </w:t>
            </w:r>
            <w:r w:rsidR="00C67FE7" w:rsidRPr="00404C61">
              <w:rPr>
                <w:b/>
                <w:bCs/>
                <w:sz w:val="20"/>
                <w:szCs w:val="20"/>
                <w:lang w:eastAsia="en-US"/>
              </w:rPr>
              <w:t>NA PODRUČJU GRADA SAMOBORA</w:t>
            </w:r>
          </w:p>
        </w:tc>
      </w:tr>
      <w:tr w:rsidR="002C2952" w:rsidRPr="002C2952" w14:paraId="79042BBB" w14:textId="77777777" w:rsidTr="007E3F9C">
        <w:trPr>
          <w:trHeight w:val="251"/>
          <w:jc w:val="center"/>
        </w:trPr>
        <w:tc>
          <w:tcPr>
            <w:tcW w:w="6378" w:type="dxa"/>
            <w:gridSpan w:val="4"/>
            <w:vMerge w:val="restart"/>
            <w:vAlign w:val="center"/>
            <w:hideMark/>
          </w:tcPr>
          <w:p w14:paraId="4730438B"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noWrap/>
            <w:vAlign w:val="center"/>
            <w:hideMark/>
          </w:tcPr>
          <w:p w14:paraId="219C01F7"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636DA6B1" w14:textId="77777777" w:rsidTr="007C7CA9">
        <w:trPr>
          <w:trHeight w:val="207"/>
          <w:jc w:val="center"/>
        </w:trPr>
        <w:tc>
          <w:tcPr>
            <w:tcW w:w="6378" w:type="dxa"/>
            <w:gridSpan w:val="4"/>
            <w:vMerge/>
            <w:vAlign w:val="center"/>
            <w:hideMark/>
          </w:tcPr>
          <w:p w14:paraId="300E9E52" w14:textId="77777777" w:rsidR="00047253" w:rsidRPr="002C2952" w:rsidRDefault="00047253" w:rsidP="007E3F9C">
            <w:pPr>
              <w:rPr>
                <w:sz w:val="20"/>
                <w:szCs w:val="20"/>
                <w:lang w:eastAsia="en-US"/>
              </w:rPr>
            </w:pPr>
          </w:p>
        </w:tc>
        <w:tc>
          <w:tcPr>
            <w:tcW w:w="1235" w:type="dxa"/>
            <w:noWrap/>
            <w:vAlign w:val="center"/>
            <w:hideMark/>
          </w:tcPr>
          <w:p w14:paraId="3BDC6D28" w14:textId="77777777" w:rsidR="00047253" w:rsidRPr="002C2952" w:rsidRDefault="00047253" w:rsidP="007E3F9C">
            <w:pPr>
              <w:jc w:val="center"/>
              <w:rPr>
                <w:sz w:val="20"/>
                <w:szCs w:val="20"/>
                <w:lang w:eastAsia="en-US"/>
              </w:rPr>
            </w:pPr>
            <w:r w:rsidRPr="002C2952">
              <w:rPr>
                <w:sz w:val="20"/>
                <w:szCs w:val="20"/>
              </w:rPr>
              <w:t>2023.</w:t>
            </w:r>
          </w:p>
        </w:tc>
        <w:tc>
          <w:tcPr>
            <w:tcW w:w="1319" w:type="dxa"/>
            <w:noWrap/>
            <w:vAlign w:val="center"/>
            <w:hideMark/>
          </w:tcPr>
          <w:p w14:paraId="1254684F" w14:textId="77777777" w:rsidR="00047253" w:rsidRPr="002C2952" w:rsidRDefault="00047253" w:rsidP="007E3F9C">
            <w:pPr>
              <w:jc w:val="center"/>
              <w:rPr>
                <w:sz w:val="20"/>
                <w:szCs w:val="20"/>
                <w:lang w:eastAsia="en-US"/>
              </w:rPr>
            </w:pPr>
            <w:r w:rsidRPr="002C2952">
              <w:rPr>
                <w:sz w:val="20"/>
                <w:szCs w:val="20"/>
              </w:rPr>
              <w:t>2024.</w:t>
            </w:r>
          </w:p>
        </w:tc>
        <w:tc>
          <w:tcPr>
            <w:tcW w:w="1274" w:type="dxa"/>
            <w:noWrap/>
            <w:vAlign w:val="center"/>
            <w:hideMark/>
          </w:tcPr>
          <w:p w14:paraId="4B324AD5" w14:textId="77777777" w:rsidR="00047253" w:rsidRPr="002C2952" w:rsidRDefault="00047253" w:rsidP="007E3F9C">
            <w:pPr>
              <w:jc w:val="center"/>
              <w:rPr>
                <w:sz w:val="20"/>
                <w:szCs w:val="20"/>
                <w:lang w:eastAsia="en-US"/>
              </w:rPr>
            </w:pPr>
            <w:r w:rsidRPr="002C2952">
              <w:rPr>
                <w:sz w:val="20"/>
                <w:szCs w:val="20"/>
              </w:rPr>
              <w:t>2025.</w:t>
            </w:r>
          </w:p>
        </w:tc>
      </w:tr>
      <w:tr w:rsidR="00C67FE7" w:rsidRPr="002C2952" w14:paraId="3B23AA11" w14:textId="77777777" w:rsidTr="007C7CA9">
        <w:trPr>
          <w:trHeight w:val="702"/>
          <w:jc w:val="center"/>
        </w:trPr>
        <w:tc>
          <w:tcPr>
            <w:tcW w:w="6378" w:type="dxa"/>
            <w:gridSpan w:val="4"/>
            <w:noWrap/>
            <w:vAlign w:val="center"/>
            <w:hideMark/>
          </w:tcPr>
          <w:p w14:paraId="484AD810" w14:textId="77777777" w:rsidR="00C67FE7" w:rsidRPr="00D67DAB" w:rsidRDefault="00C67FE7" w:rsidP="00C67FE7">
            <w:pPr>
              <w:jc w:val="both"/>
              <w:rPr>
                <w:rFonts w:eastAsia="Calibri"/>
                <w:bCs/>
                <w:sz w:val="20"/>
                <w:szCs w:val="20"/>
                <w:lang w:eastAsia="en-US"/>
              </w:rPr>
            </w:pPr>
            <w:r w:rsidRPr="00D67DAB">
              <w:rPr>
                <w:rFonts w:eastAsia="Calibri"/>
                <w:bCs/>
                <w:sz w:val="20"/>
                <w:szCs w:val="20"/>
                <w:lang w:eastAsia="en-US"/>
              </w:rPr>
              <w:t>Svim vjerskim zajednicama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7A4FC536" w:rsidR="00C67FE7" w:rsidRPr="002C2952" w:rsidRDefault="00C67FE7" w:rsidP="00C67FE7">
            <w:pPr>
              <w:jc w:val="both"/>
              <w:rPr>
                <w:sz w:val="20"/>
                <w:szCs w:val="20"/>
                <w:lang w:eastAsia="en-US"/>
              </w:rPr>
            </w:pPr>
            <w:r w:rsidRPr="00D67DAB">
              <w:rPr>
                <w:rFonts w:eastAsia="Calibri"/>
                <w:bCs/>
                <w:sz w:val="20"/>
                <w:szCs w:val="20"/>
                <w:lang w:eastAsia="en-US"/>
              </w:rPr>
              <w:t>Ishodište za planirana sredstva je u dosadašnjoj realizaciji.</w:t>
            </w:r>
          </w:p>
        </w:tc>
        <w:tc>
          <w:tcPr>
            <w:tcW w:w="1235" w:type="dxa"/>
            <w:noWrap/>
            <w:vAlign w:val="center"/>
          </w:tcPr>
          <w:p w14:paraId="4E070E46" w14:textId="77777777" w:rsidR="00C67FE7" w:rsidRPr="002C2952" w:rsidRDefault="00C67FE7" w:rsidP="00C67FE7">
            <w:pPr>
              <w:jc w:val="right"/>
              <w:rPr>
                <w:b/>
                <w:sz w:val="20"/>
                <w:szCs w:val="20"/>
                <w:lang w:eastAsia="en-US"/>
              </w:rPr>
            </w:pPr>
            <w:r w:rsidRPr="002C2952">
              <w:rPr>
                <w:b/>
                <w:bCs/>
                <w:sz w:val="20"/>
                <w:szCs w:val="20"/>
              </w:rPr>
              <w:t>132.725</w:t>
            </w:r>
          </w:p>
        </w:tc>
        <w:tc>
          <w:tcPr>
            <w:tcW w:w="1319" w:type="dxa"/>
            <w:noWrap/>
            <w:vAlign w:val="center"/>
          </w:tcPr>
          <w:p w14:paraId="7FBB8355" w14:textId="77777777" w:rsidR="00C67FE7" w:rsidRPr="002C2952" w:rsidRDefault="00C67FE7" w:rsidP="00C67FE7">
            <w:pPr>
              <w:jc w:val="right"/>
              <w:rPr>
                <w:b/>
                <w:sz w:val="20"/>
                <w:szCs w:val="20"/>
                <w:lang w:eastAsia="en-US"/>
              </w:rPr>
            </w:pPr>
            <w:r w:rsidRPr="002C2952">
              <w:rPr>
                <w:b/>
                <w:bCs/>
                <w:sz w:val="20"/>
                <w:szCs w:val="20"/>
              </w:rPr>
              <w:t>66.362</w:t>
            </w:r>
          </w:p>
        </w:tc>
        <w:tc>
          <w:tcPr>
            <w:tcW w:w="1274" w:type="dxa"/>
            <w:noWrap/>
            <w:vAlign w:val="center"/>
          </w:tcPr>
          <w:p w14:paraId="57AA4B9D" w14:textId="77777777" w:rsidR="00C67FE7" w:rsidRPr="002C2952" w:rsidRDefault="00C67FE7" w:rsidP="00C67FE7">
            <w:pPr>
              <w:jc w:val="right"/>
              <w:rPr>
                <w:b/>
                <w:sz w:val="20"/>
                <w:szCs w:val="20"/>
                <w:lang w:eastAsia="en-US"/>
              </w:rPr>
            </w:pPr>
            <w:r w:rsidRPr="002C2952">
              <w:rPr>
                <w:b/>
                <w:bCs/>
                <w:sz w:val="20"/>
                <w:szCs w:val="20"/>
              </w:rPr>
              <w:t>66.362</w:t>
            </w:r>
          </w:p>
        </w:tc>
      </w:tr>
      <w:tr w:rsidR="002C2952" w:rsidRPr="002C2952" w14:paraId="35F5C1E0" w14:textId="77777777" w:rsidTr="00FE6F0C">
        <w:trPr>
          <w:trHeight w:val="555"/>
          <w:jc w:val="center"/>
        </w:trPr>
        <w:tc>
          <w:tcPr>
            <w:tcW w:w="2134" w:type="dxa"/>
            <w:vAlign w:val="center"/>
          </w:tcPr>
          <w:p w14:paraId="62401475"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4F5DB4E1"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58F0F68D"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2F2F5EC2"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699BA20" w14:textId="48418BDB" w:rsidR="00047253" w:rsidRPr="002C2952" w:rsidRDefault="00047253" w:rsidP="00836645">
            <w:pPr>
              <w:keepNext/>
              <w:jc w:val="center"/>
              <w:outlineLvl w:val="6"/>
              <w:rPr>
                <w:b/>
                <w:bCs/>
                <w:sz w:val="20"/>
                <w:szCs w:val="20"/>
              </w:rPr>
            </w:pPr>
            <w:r w:rsidRPr="002C2952">
              <w:rPr>
                <w:rFonts w:eastAsia="Calibri"/>
                <w:b/>
                <w:bCs/>
                <w:sz w:val="20"/>
                <w:szCs w:val="20"/>
              </w:rPr>
              <w:t>Ciljana vrijednost</w:t>
            </w:r>
            <w:r w:rsidR="0083664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549164CE" w14:textId="13D477A1" w:rsidR="00047253" w:rsidRPr="002C2952" w:rsidRDefault="00047253" w:rsidP="00836645">
            <w:pPr>
              <w:keepNext/>
              <w:jc w:val="center"/>
              <w:outlineLvl w:val="6"/>
              <w:rPr>
                <w:b/>
                <w:bCs/>
                <w:sz w:val="20"/>
                <w:szCs w:val="20"/>
              </w:rPr>
            </w:pPr>
            <w:r w:rsidRPr="002C2952">
              <w:rPr>
                <w:rFonts w:eastAsia="Calibri"/>
                <w:b/>
                <w:bCs/>
                <w:sz w:val="20"/>
                <w:szCs w:val="20"/>
              </w:rPr>
              <w:t>Ciljana vrijednost</w:t>
            </w:r>
            <w:r w:rsidR="0083664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4F48C68C" w14:textId="2779956B" w:rsidR="00047253" w:rsidRPr="002C2952" w:rsidRDefault="00047253" w:rsidP="00836645">
            <w:pPr>
              <w:keepNext/>
              <w:jc w:val="center"/>
              <w:outlineLvl w:val="6"/>
              <w:rPr>
                <w:b/>
                <w:bCs/>
                <w:sz w:val="20"/>
                <w:szCs w:val="20"/>
              </w:rPr>
            </w:pPr>
            <w:r w:rsidRPr="002C2952">
              <w:rPr>
                <w:rFonts w:eastAsia="Calibri"/>
                <w:b/>
                <w:bCs/>
                <w:sz w:val="20"/>
                <w:szCs w:val="20"/>
              </w:rPr>
              <w:t>Ciljana vrijednost</w:t>
            </w:r>
            <w:r w:rsidR="00836645" w:rsidRPr="002C2952">
              <w:rPr>
                <w:rFonts w:eastAsia="Calibri"/>
                <w:b/>
                <w:bCs/>
                <w:sz w:val="20"/>
                <w:szCs w:val="20"/>
              </w:rPr>
              <w:t xml:space="preserve"> </w:t>
            </w:r>
            <w:r w:rsidRPr="002C2952">
              <w:rPr>
                <w:rFonts w:eastAsia="Calibri"/>
                <w:b/>
                <w:bCs/>
                <w:sz w:val="20"/>
                <w:szCs w:val="20"/>
              </w:rPr>
              <w:t>2025.</w:t>
            </w:r>
          </w:p>
        </w:tc>
      </w:tr>
      <w:tr w:rsidR="002C2952" w:rsidRPr="002C2952" w14:paraId="0B241EF8" w14:textId="77777777" w:rsidTr="00FE6F0C">
        <w:trPr>
          <w:trHeight w:val="555"/>
          <w:jc w:val="center"/>
        </w:trPr>
        <w:tc>
          <w:tcPr>
            <w:tcW w:w="2134" w:type="dxa"/>
            <w:vAlign w:val="center"/>
          </w:tcPr>
          <w:p w14:paraId="301B8020" w14:textId="77777777" w:rsidR="00047253" w:rsidRPr="002C2952" w:rsidRDefault="00047253" w:rsidP="007E3F9C">
            <w:pPr>
              <w:rPr>
                <w:rFonts w:eastAsia="Calibri"/>
              </w:rPr>
            </w:pPr>
            <w:r w:rsidRPr="002C2952">
              <w:rPr>
                <w:rFonts w:eastAsia="Calibri"/>
                <w:sz w:val="20"/>
                <w:szCs w:val="20"/>
                <w:lang w:eastAsia="en-US"/>
              </w:rPr>
              <w:t>Broj zaprimljenih zahtjeva</w:t>
            </w:r>
          </w:p>
        </w:tc>
        <w:tc>
          <w:tcPr>
            <w:tcW w:w="1972" w:type="dxa"/>
          </w:tcPr>
          <w:p w14:paraId="2A0F059F" w14:textId="799AD8FB" w:rsidR="00047253" w:rsidRPr="002C2952" w:rsidRDefault="00047253" w:rsidP="007E3F9C">
            <w:pPr>
              <w:rPr>
                <w:rFonts w:eastAsia="Calibri"/>
                <w:sz w:val="20"/>
                <w:szCs w:val="20"/>
                <w:lang w:eastAsia="en-US"/>
              </w:rPr>
            </w:pPr>
            <w:r w:rsidRPr="002C2952">
              <w:rPr>
                <w:rFonts w:eastAsia="Calibri"/>
                <w:sz w:val="20"/>
                <w:szCs w:val="20"/>
                <w:lang w:eastAsia="en-US"/>
              </w:rPr>
              <w:t>Sakralni objekti jedna su od znamenitosti i vrijednosti samoborskog kraja te se dodjelom financijskih sredstava pridonosi njihovom očuvanju</w:t>
            </w:r>
            <w:r w:rsidR="00A47102" w:rsidRPr="002C2952">
              <w:rPr>
                <w:rFonts w:eastAsia="Calibri"/>
                <w:sz w:val="20"/>
                <w:szCs w:val="20"/>
                <w:lang w:eastAsia="en-US"/>
              </w:rPr>
              <w:t>.</w:t>
            </w:r>
          </w:p>
        </w:tc>
        <w:tc>
          <w:tcPr>
            <w:tcW w:w="1172" w:type="dxa"/>
            <w:vAlign w:val="center"/>
          </w:tcPr>
          <w:p w14:paraId="1D576ED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3E4506C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c>
          <w:tcPr>
            <w:tcW w:w="1235" w:type="dxa"/>
            <w:vAlign w:val="center"/>
          </w:tcPr>
          <w:p w14:paraId="7921C8B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c>
          <w:tcPr>
            <w:tcW w:w="1319" w:type="dxa"/>
            <w:vAlign w:val="center"/>
          </w:tcPr>
          <w:p w14:paraId="201F3A0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c>
          <w:tcPr>
            <w:tcW w:w="1274" w:type="dxa"/>
            <w:vAlign w:val="center"/>
          </w:tcPr>
          <w:p w14:paraId="6901F51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r>
      <w:tr w:rsidR="002C2952" w:rsidRPr="002C2952" w14:paraId="2CEBDC9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ENERGETSKA STRATEGIJA</w:t>
            </w:r>
          </w:p>
        </w:tc>
      </w:tr>
      <w:tr w:rsidR="002C2952" w:rsidRPr="002C2952" w14:paraId="022CE32C"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4BF967CD" w14:textId="77777777" w:rsidTr="007C7CA9">
        <w:trPr>
          <w:trHeight w:val="207"/>
          <w:jc w:val="center"/>
        </w:trPr>
        <w:tc>
          <w:tcPr>
            <w:tcW w:w="6378" w:type="dxa"/>
            <w:gridSpan w:val="4"/>
            <w:vMerge/>
            <w:vAlign w:val="center"/>
            <w:hideMark/>
          </w:tcPr>
          <w:p w14:paraId="0F13D293"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7777777" w:rsidR="00047253" w:rsidRPr="002C2952" w:rsidRDefault="00047253" w:rsidP="007E3F9C">
            <w:pPr>
              <w:jc w:val="center"/>
              <w:rPr>
                <w:sz w:val="20"/>
                <w:szCs w:val="20"/>
                <w:lang w:eastAsia="en-US"/>
              </w:rPr>
            </w:pPr>
            <w:r w:rsidRPr="002C2952">
              <w:rPr>
                <w:sz w:val="20"/>
                <w:szCs w:val="20"/>
              </w:rPr>
              <w:t>2025.</w:t>
            </w:r>
          </w:p>
        </w:tc>
      </w:tr>
      <w:tr w:rsidR="000D1134" w:rsidRPr="002C2952" w14:paraId="40EB637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35E8D43" w14:textId="290852C7" w:rsidR="000D1134" w:rsidRPr="002C2952" w:rsidRDefault="000D1134" w:rsidP="000D1134">
            <w:pPr>
              <w:jc w:val="both"/>
              <w:rPr>
                <w:sz w:val="20"/>
                <w:szCs w:val="20"/>
                <w:lang w:eastAsia="en-US"/>
              </w:rPr>
            </w:pPr>
            <w:r w:rsidRPr="00D67DAB">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obiteljskih kuća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77777777" w:rsidR="000D1134" w:rsidRPr="002C2952" w:rsidRDefault="000D1134" w:rsidP="000D1134">
            <w:pPr>
              <w:jc w:val="right"/>
              <w:rPr>
                <w:b/>
                <w:bCs/>
                <w:sz w:val="20"/>
                <w:szCs w:val="20"/>
                <w:lang w:eastAsia="en-US"/>
              </w:rPr>
            </w:pPr>
            <w:r w:rsidRPr="002C2952">
              <w:rPr>
                <w:b/>
                <w:bCs/>
                <w:sz w:val="20"/>
                <w:szCs w:val="20"/>
              </w:rPr>
              <w:t>8.000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77777777" w:rsidR="000D1134" w:rsidRPr="002C2952" w:rsidRDefault="000D1134" w:rsidP="000D1134">
            <w:pPr>
              <w:jc w:val="right"/>
              <w:rPr>
                <w:b/>
                <w:bCs/>
                <w:sz w:val="20"/>
                <w:szCs w:val="20"/>
                <w:lang w:eastAsia="en-US"/>
              </w:rPr>
            </w:pPr>
            <w:r w:rsidRPr="002C2952">
              <w:rPr>
                <w:b/>
                <w:bCs/>
                <w:sz w:val="20"/>
                <w:szCs w:val="20"/>
              </w:rPr>
              <w:t>5.350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7777777" w:rsidR="000D1134" w:rsidRPr="002C2952" w:rsidRDefault="000D1134" w:rsidP="000D1134">
            <w:pPr>
              <w:jc w:val="right"/>
              <w:rPr>
                <w:b/>
                <w:bCs/>
                <w:sz w:val="20"/>
                <w:szCs w:val="20"/>
                <w:lang w:eastAsia="en-US"/>
              </w:rPr>
            </w:pPr>
            <w:r w:rsidRPr="002C2952">
              <w:rPr>
                <w:b/>
                <w:bCs/>
                <w:sz w:val="20"/>
                <w:szCs w:val="20"/>
              </w:rPr>
              <w:t>4.350</w:t>
            </w:r>
          </w:p>
        </w:tc>
      </w:tr>
      <w:tr w:rsidR="002C2952" w:rsidRPr="002C2952" w14:paraId="2EAF4099" w14:textId="77777777" w:rsidTr="00FE6F0C">
        <w:trPr>
          <w:trHeight w:val="555"/>
          <w:jc w:val="center"/>
        </w:trPr>
        <w:tc>
          <w:tcPr>
            <w:tcW w:w="2134" w:type="dxa"/>
            <w:vAlign w:val="center"/>
          </w:tcPr>
          <w:p w14:paraId="21549192"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44615BBD"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6609495C"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D503740"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77D5A9C" w14:textId="5F6171F0"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5E806432" w14:textId="615EFA71"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06285AF" w14:textId="7A813B3A"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2025.</w:t>
            </w:r>
          </w:p>
        </w:tc>
      </w:tr>
      <w:tr w:rsidR="002C2952" w:rsidRPr="002C2952" w14:paraId="087747BB" w14:textId="77777777" w:rsidTr="00FE6F0C">
        <w:trPr>
          <w:trHeight w:val="555"/>
          <w:jc w:val="center"/>
        </w:trPr>
        <w:tc>
          <w:tcPr>
            <w:tcW w:w="2134" w:type="dxa"/>
            <w:vAlign w:val="center"/>
          </w:tcPr>
          <w:p w14:paraId="144E0600"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sufinanciranih zahtjeva vlasnika obiteljskih kuća, za njihovu energetsku obnovu.</w:t>
            </w:r>
          </w:p>
        </w:tc>
        <w:tc>
          <w:tcPr>
            <w:tcW w:w="1972" w:type="dxa"/>
            <w:vAlign w:val="center"/>
          </w:tcPr>
          <w:p w14:paraId="1048EE5E"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172" w:type="dxa"/>
            <w:vAlign w:val="center"/>
          </w:tcPr>
          <w:p w14:paraId="58ED40B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20D9CCD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5E94D5D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319" w:type="dxa"/>
            <w:vAlign w:val="center"/>
          </w:tcPr>
          <w:p w14:paraId="0EDD2CC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274" w:type="dxa"/>
            <w:vAlign w:val="center"/>
          </w:tcPr>
          <w:p w14:paraId="560B3ED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r>
      <w:tr w:rsidR="002C2952" w:rsidRPr="002C2952" w14:paraId="31F3E76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SUNČANE ELEKTRANE NA OBJEKTIMA JAVNE NAMJENE</w:t>
            </w:r>
          </w:p>
        </w:tc>
      </w:tr>
      <w:tr w:rsidR="002C2952" w:rsidRPr="002C2952" w14:paraId="7C597AA0"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22263E69" w14:textId="77777777" w:rsidTr="007C7CA9">
        <w:trPr>
          <w:trHeight w:val="207"/>
          <w:jc w:val="center"/>
        </w:trPr>
        <w:tc>
          <w:tcPr>
            <w:tcW w:w="6378" w:type="dxa"/>
            <w:gridSpan w:val="4"/>
            <w:vMerge/>
            <w:vAlign w:val="center"/>
            <w:hideMark/>
          </w:tcPr>
          <w:p w14:paraId="0FC2491C"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77777777" w:rsidR="00047253" w:rsidRPr="002C2952" w:rsidRDefault="00047253" w:rsidP="007E3F9C">
            <w:pPr>
              <w:jc w:val="center"/>
              <w:rPr>
                <w:sz w:val="20"/>
                <w:szCs w:val="20"/>
                <w:lang w:eastAsia="en-US"/>
              </w:rPr>
            </w:pPr>
            <w:r w:rsidRPr="002C2952">
              <w:rPr>
                <w:sz w:val="20"/>
                <w:szCs w:val="20"/>
              </w:rPr>
              <w:t>2025.</w:t>
            </w:r>
          </w:p>
        </w:tc>
      </w:tr>
      <w:tr w:rsidR="000D1134" w:rsidRPr="002C2952" w14:paraId="784ECBEA" w14:textId="77777777" w:rsidTr="004D2085">
        <w:trPr>
          <w:trHeight w:val="13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5FC54B2F" w14:textId="77777777" w:rsidR="000D1134" w:rsidRPr="00D67DAB" w:rsidRDefault="000D1134" w:rsidP="000D1134">
            <w:pPr>
              <w:jc w:val="both"/>
              <w:rPr>
                <w:sz w:val="20"/>
                <w:szCs w:val="20"/>
              </w:rPr>
            </w:pPr>
            <w:r w:rsidRPr="00D67DAB">
              <w:rPr>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2EE22D6E" w:rsidR="000D1134" w:rsidRPr="002C2952" w:rsidRDefault="000D1134" w:rsidP="000D1134">
            <w:pPr>
              <w:pStyle w:val="Bezproreda"/>
              <w:jc w:val="both"/>
              <w:rPr>
                <w:sz w:val="20"/>
                <w:szCs w:val="20"/>
                <w:lang w:val="hr-HR"/>
              </w:rPr>
            </w:pPr>
            <w:r w:rsidRPr="00D67DAB">
              <w:rPr>
                <w:sz w:val="20"/>
                <w:szCs w:val="20"/>
                <w:lang w:val="hr-HR"/>
              </w:rPr>
              <w:t>Partner REGEA</w:t>
            </w:r>
            <w:r w:rsidRPr="00D67DAB">
              <w:rPr>
                <w:sz w:val="20"/>
                <w:szCs w:val="20"/>
                <w:lang w:val="hr-HR" w:eastAsia="hr-HR"/>
              </w:rPr>
              <w:t>,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509B" w14:textId="36F157A7" w:rsidR="000D1134" w:rsidRPr="004D2085" w:rsidRDefault="000D1134" w:rsidP="000D1134">
            <w:pPr>
              <w:jc w:val="right"/>
              <w:rPr>
                <w:b/>
                <w:bCs/>
                <w:sz w:val="20"/>
                <w:szCs w:val="20"/>
                <w:lang w:eastAsia="en-US"/>
              </w:rPr>
            </w:pPr>
            <w:r w:rsidRPr="004D2085">
              <w:rPr>
                <w:b/>
                <w:bCs/>
                <w:sz w:val="20"/>
                <w:szCs w:val="20"/>
                <w:lang w:eastAsia="en-US"/>
              </w:rPr>
              <w:t>281.870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77777777" w:rsidR="000D1134" w:rsidRPr="002C2952" w:rsidRDefault="000D1134" w:rsidP="000D1134">
            <w:pPr>
              <w:jc w:val="right"/>
              <w:rPr>
                <w:b/>
                <w:bCs/>
                <w:sz w:val="20"/>
                <w:szCs w:val="20"/>
                <w:lang w:eastAsia="en-US"/>
              </w:rPr>
            </w:pPr>
            <w:r w:rsidRPr="002C2952">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77777777" w:rsidR="000D1134" w:rsidRPr="002C2952" w:rsidRDefault="000D1134" w:rsidP="000D1134">
            <w:pPr>
              <w:jc w:val="right"/>
              <w:rPr>
                <w:b/>
                <w:bCs/>
                <w:sz w:val="20"/>
                <w:szCs w:val="20"/>
                <w:lang w:eastAsia="en-US"/>
              </w:rPr>
            </w:pPr>
            <w:r w:rsidRPr="002C2952">
              <w:rPr>
                <w:b/>
                <w:bCs/>
                <w:sz w:val="20"/>
                <w:szCs w:val="20"/>
              </w:rPr>
              <w:t>331.870</w:t>
            </w:r>
          </w:p>
        </w:tc>
      </w:tr>
      <w:tr w:rsidR="002C2952" w:rsidRPr="002C2952" w14:paraId="71D81C5B" w14:textId="77777777" w:rsidTr="00FE6F0C">
        <w:trPr>
          <w:trHeight w:val="555"/>
          <w:jc w:val="center"/>
        </w:trPr>
        <w:tc>
          <w:tcPr>
            <w:tcW w:w="2134" w:type="dxa"/>
            <w:vAlign w:val="center"/>
          </w:tcPr>
          <w:p w14:paraId="01F1BF21"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323E16DA"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12FF7614"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D618F51"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shd w:val="clear" w:color="auto" w:fill="auto"/>
            <w:vAlign w:val="center"/>
          </w:tcPr>
          <w:p w14:paraId="43D39C35" w14:textId="472B106A" w:rsidR="00047253" w:rsidRPr="004D2085" w:rsidRDefault="00047253" w:rsidP="00F24A5C">
            <w:pPr>
              <w:keepNext/>
              <w:jc w:val="center"/>
              <w:outlineLvl w:val="6"/>
              <w:rPr>
                <w:b/>
                <w:bCs/>
                <w:sz w:val="20"/>
                <w:szCs w:val="20"/>
              </w:rPr>
            </w:pPr>
            <w:r w:rsidRPr="004D2085">
              <w:rPr>
                <w:rFonts w:eastAsia="Calibri"/>
                <w:b/>
                <w:bCs/>
                <w:sz w:val="20"/>
                <w:szCs w:val="20"/>
              </w:rPr>
              <w:t>Ciljana vrijednost</w:t>
            </w:r>
            <w:r w:rsidR="00F24A5C" w:rsidRPr="004D2085">
              <w:rPr>
                <w:rFonts w:eastAsia="Calibri"/>
                <w:b/>
                <w:bCs/>
                <w:sz w:val="20"/>
                <w:szCs w:val="20"/>
              </w:rPr>
              <w:t xml:space="preserve"> </w:t>
            </w:r>
            <w:r w:rsidRPr="004D2085">
              <w:rPr>
                <w:rFonts w:eastAsia="Calibri"/>
                <w:b/>
                <w:bCs/>
                <w:sz w:val="20"/>
                <w:szCs w:val="20"/>
              </w:rPr>
              <w:t>2023.</w:t>
            </w:r>
          </w:p>
        </w:tc>
        <w:tc>
          <w:tcPr>
            <w:tcW w:w="1319" w:type="dxa"/>
            <w:vAlign w:val="center"/>
          </w:tcPr>
          <w:p w14:paraId="654E59B1" w14:textId="55E68EEC"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EC11F3D" w14:textId="416C9264"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2025.</w:t>
            </w:r>
          </w:p>
        </w:tc>
      </w:tr>
      <w:tr w:rsidR="002C2952" w:rsidRPr="002C2952" w14:paraId="65152617" w14:textId="77777777" w:rsidTr="00FE6F0C">
        <w:trPr>
          <w:trHeight w:val="555"/>
          <w:jc w:val="center"/>
        </w:trPr>
        <w:tc>
          <w:tcPr>
            <w:tcW w:w="2134" w:type="dxa"/>
            <w:vAlign w:val="center"/>
          </w:tcPr>
          <w:p w14:paraId="0AC4CDEA" w14:textId="77777777" w:rsidR="00994B4C" w:rsidRPr="002C2952" w:rsidRDefault="00994B4C" w:rsidP="00994B4C">
            <w:pPr>
              <w:rPr>
                <w:rFonts w:eastAsia="Calibri"/>
                <w:sz w:val="20"/>
                <w:szCs w:val="20"/>
                <w:lang w:eastAsia="en-US"/>
              </w:rPr>
            </w:pPr>
            <w:r w:rsidRPr="002C2952">
              <w:rPr>
                <w:rFonts w:eastAsia="Calibri"/>
                <w:sz w:val="20"/>
                <w:szCs w:val="20"/>
                <w:lang w:eastAsia="en-US"/>
              </w:rPr>
              <w:t>Broj instaliranih sunčanih elektrana - kumulativno</w:t>
            </w:r>
          </w:p>
        </w:tc>
        <w:tc>
          <w:tcPr>
            <w:tcW w:w="1972" w:type="dxa"/>
            <w:vAlign w:val="center"/>
          </w:tcPr>
          <w:p w14:paraId="3B1C516A" w14:textId="605AB093" w:rsidR="00994B4C" w:rsidRPr="002C2952" w:rsidRDefault="00994B4C" w:rsidP="00994B4C">
            <w:pPr>
              <w:rPr>
                <w:rFonts w:eastAsia="Calibri"/>
                <w:sz w:val="20"/>
                <w:szCs w:val="20"/>
                <w:lang w:eastAsia="en-US"/>
              </w:rPr>
            </w:pPr>
            <w:r w:rsidRPr="002C2952">
              <w:rPr>
                <w:rFonts w:eastAsia="Calibri"/>
                <w:sz w:val="20"/>
                <w:szCs w:val="20"/>
                <w:lang w:eastAsia="en-US"/>
              </w:rPr>
              <w:t xml:space="preserve">Direktni utjecaj na smanjenje troškova energenata  </w:t>
            </w:r>
          </w:p>
        </w:tc>
        <w:tc>
          <w:tcPr>
            <w:tcW w:w="1172" w:type="dxa"/>
            <w:vAlign w:val="center"/>
          </w:tcPr>
          <w:p w14:paraId="486C2D51"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79136625"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0</w:t>
            </w:r>
          </w:p>
        </w:tc>
        <w:tc>
          <w:tcPr>
            <w:tcW w:w="1235" w:type="dxa"/>
            <w:shd w:val="clear" w:color="auto" w:fill="auto"/>
            <w:vAlign w:val="center"/>
          </w:tcPr>
          <w:p w14:paraId="7842A4F4" w14:textId="7BA91E7D" w:rsidR="00994B4C" w:rsidRPr="004D2085" w:rsidRDefault="00994B4C" w:rsidP="00994B4C">
            <w:pPr>
              <w:jc w:val="center"/>
              <w:rPr>
                <w:rFonts w:eastAsia="Calibri"/>
                <w:sz w:val="20"/>
                <w:szCs w:val="20"/>
                <w:lang w:eastAsia="en-US"/>
              </w:rPr>
            </w:pPr>
            <w:r w:rsidRPr="004D2085">
              <w:rPr>
                <w:rFonts w:eastAsia="Calibri"/>
                <w:sz w:val="20"/>
                <w:szCs w:val="20"/>
                <w:lang w:eastAsia="en-US"/>
              </w:rPr>
              <w:t>6</w:t>
            </w:r>
          </w:p>
        </w:tc>
        <w:tc>
          <w:tcPr>
            <w:tcW w:w="1319" w:type="dxa"/>
            <w:vAlign w:val="center"/>
          </w:tcPr>
          <w:p w14:paraId="2FBF2D3C"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14</w:t>
            </w:r>
          </w:p>
        </w:tc>
        <w:tc>
          <w:tcPr>
            <w:tcW w:w="1274" w:type="dxa"/>
            <w:vAlign w:val="center"/>
          </w:tcPr>
          <w:p w14:paraId="543735BB"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22</w:t>
            </w:r>
          </w:p>
        </w:tc>
      </w:tr>
      <w:tr w:rsidR="002C2952" w:rsidRPr="002C2952" w14:paraId="33DED493"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SANACIJA VILE ALLNOCH</w:t>
            </w:r>
          </w:p>
        </w:tc>
      </w:tr>
      <w:tr w:rsidR="002C2952" w:rsidRPr="002C2952" w14:paraId="16ED42A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3F375D8F" w14:textId="77777777" w:rsidTr="007C7CA9">
        <w:trPr>
          <w:trHeight w:val="207"/>
          <w:jc w:val="center"/>
        </w:trPr>
        <w:tc>
          <w:tcPr>
            <w:tcW w:w="6378" w:type="dxa"/>
            <w:gridSpan w:val="4"/>
            <w:vMerge/>
            <w:vAlign w:val="center"/>
            <w:hideMark/>
          </w:tcPr>
          <w:p w14:paraId="2723668D"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77777777" w:rsidR="00047253" w:rsidRPr="002C2952" w:rsidRDefault="00047253" w:rsidP="007E3F9C">
            <w:pPr>
              <w:jc w:val="center"/>
              <w:rPr>
                <w:sz w:val="20"/>
                <w:szCs w:val="20"/>
                <w:lang w:eastAsia="en-US"/>
              </w:rPr>
            </w:pPr>
            <w:r w:rsidRPr="002C2952">
              <w:rPr>
                <w:sz w:val="20"/>
                <w:szCs w:val="20"/>
              </w:rPr>
              <w:t>2025.</w:t>
            </w:r>
          </w:p>
        </w:tc>
      </w:tr>
      <w:tr w:rsidR="000D1134" w:rsidRPr="002C2952" w14:paraId="2F48BD2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4A0D0F5D" w14:textId="77777777" w:rsidR="000D1134" w:rsidRPr="00AD049C" w:rsidRDefault="000D1134" w:rsidP="000D1134">
            <w:pPr>
              <w:pStyle w:val="Bezproreda"/>
              <w:jc w:val="both"/>
              <w:rPr>
                <w:sz w:val="20"/>
                <w:szCs w:val="20"/>
                <w:lang w:val="hr-HR"/>
              </w:rPr>
            </w:pPr>
            <w:r w:rsidRPr="00AD049C">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0D606BD9" w14:textId="2598722F" w:rsidR="000D1134" w:rsidRPr="00AD049C" w:rsidRDefault="000D1134" w:rsidP="00F92CF5">
            <w:pPr>
              <w:jc w:val="both"/>
              <w:rPr>
                <w:sz w:val="20"/>
                <w:szCs w:val="20"/>
              </w:rPr>
            </w:pPr>
            <w:r w:rsidRPr="00AD049C">
              <w:rPr>
                <w:sz w:val="20"/>
                <w:szCs w:val="20"/>
              </w:rPr>
              <w:lastRenderedPageBreak/>
              <w:t xml:space="preserve">U 2022. godini Grad Samobor je prijavio na Poziv na dodjelu bespovratnih financijskih sredstava - Provedba mjera zaštite kulturne baštine oštećene u seriji potresa s epicentrom na području Sisačko-moslavačke županije počevši od 28. prosinca 2020. godine Ministarstva kulture i medija, sanaciju Vile Allnoch te je </w:t>
            </w:r>
            <w:r w:rsidR="00F92CF5" w:rsidRPr="00AD049C">
              <w:rPr>
                <w:sz w:val="20"/>
                <w:szCs w:val="20"/>
              </w:rPr>
              <w:t xml:space="preserve">sredinom </w:t>
            </w:r>
            <w:r w:rsidRPr="00AD049C">
              <w:rPr>
                <w:sz w:val="20"/>
                <w:szCs w:val="20"/>
              </w:rPr>
              <w:t>godine potpisan Ugovor o dodjeli bespovratnih sredstava, kojim se financira izrada projektne dokumentacije i provedba mjera zaštite Vile Allnoch u iznosu od 1.035.300 €.</w:t>
            </w:r>
            <w:r w:rsidR="00F92CF5" w:rsidRPr="00AD049C">
              <w:rPr>
                <w:sz w:val="20"/>
                <w:szCs w:val="20"/>
              </w:rPr>
              <w:t xml:space="preserve"> </w:t>
            </w:r>
            <w:r w:rsidRPr="00AD049C">
              <w:rPr>
                <w:sz w:val="20"/>
                <w:szCs w:val="20"/>
              </w:rPr>
              <w:t xml:space="preserve">Dodijeljena sredstva planiraju se u 2023. godini dijelom za dovršetak izrade projektne dokumentacije, a </w:t>
            </w:r>
            <w:r w:rsidR="00F92CF5" w:rsidRPr="00AD049C">
              <w:rPr>
                <w:sz w:val="20"/>
                <w:szCs w:val="20"/>
              </w:rPr>
              <w:t>zatim</w:t>
            </w:r>
            <w:r w:rsidRPr="00AD049C">
              <w:rPr>
                <w:sz w:val="20"/>
                <w:szCs w:val="20"/>
              </w:rPr>
              <w:t xml:space="preserve"> i za izvođenje radova na provedbi konstruktivne obnove Vile Allnoch za što se očekuje dodatna pomoć iz državnog proračuna </w:t>
            </w:r>
            <w:r w:rsidR="00F92CF5" w:rsidRPr="00AD049C">
              <w:rPr>
                <w:sz w:val="20"/>
                <w:szCs w:val="20"/>
              </w:rPr>
              <w:t xml:space="preserve">temeljem EU sredstava </w:t>
            </w:r>
            <w:r w:rsidRPr="00AD049C">
              <w:rPr>
                <w:sz w:val="20"/>
                <w:szCs w:val="20"/>
              </w:rPr>
              <w:t>u iznosu od 826.820 €. Provedba mjera uključuje i transport pokretne baštine iz Vile Allnoch u privremenu čuvaonicu (depo) koja uključuje radove adaptacije i opremanja.</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36753E50" w:rsidR="000D1134" w:rsidRPr="00AD049C" w:rsidRDefault="000D1134" w:rsidP="000D1134">
            <w:pPr>
              <w:jc w:val="right"/>
              <w:rPr>
                <w:b/>
                <w:sz w:val="20"/>
                <w:szCs w:val="20"/>
                <w:lang w:eastAsia="en-US"/>
              </w:rPr>
            </w:pPr>
            <w:r w:rsidRPr="00AD049C">
              <w:rPr>
                <w:b/>
                <w:bCs/>
                <w:sz w:val="20"/>
                <w:szCs w:val="20"/>
              </w:rPr>
              <w:lastRenderedPageBreak/>
              <w:t>1.875.420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77777777" w:rsidR="000D1134" w:rsidRPr="002C2952" w:rsidRDefault="000D1134" w:rsidP="000D1134">
            <w:pPr>
              <w:jc w:val="right"/>
              <w:rPr>
                <w:b/>
                <w:sz w:val="20"/>
                <w:szCs w:val="20"/>
                <w:lang w:eastAsia="en-US"/>
              </w:rPr>
            </w:pPr>
            <w:r w:rsidRPr="002C2952">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77777777" w:rsidR="000D1134" w:rsidRPr="002C2952" w:rsidRDefault="000D1134" w:rsidP="000D1134">
            <w:pPr>
              <w:jc w:val="right"/>
              <w:rPr>
                <w:b/>
                <w:sz w:val="20"/>
                <w:szCs w:val="20"/>
                <w:lang w:eastAsia="en-US"/>
              </w:rPr>
            </w:pPr>
            <w:r w:rsidRPr="002C2952">
              <w:rPr>
                <w:b/>
                <w:sz w:val="20"/>
                <w:szCs w:val="20"/>
              </w:rPr>
              <w:t>0</w:t>
            </w:r>
          </w:p>
        </w:tc>
      </w:tr>
      <w:tr w:rsidR="002C2952" w:rsidRPr="002C2952" w14:paraId="5E66B7C9" w14:textId="77777777" w:rsidTr="00FE6F0C">
        <w:trPr>
          <w:trHeight w:val="555"/>
          <w:jc w:val="center"/>
        </w:trPr>
        <w:tc>
          <w:tcPr>
            <w:tcW w:w="2134" w:type="dxa"/>
            <w:vAlign w:val="center"/>
          </w:tcPr>
          <w:p w14:paraId="148E3B1F" w14:textId="77777777" w:rsidR="00047253" w:rsidRPr="002C2952" w:rsidRDefault="00047253" w:rsidP="007E3F9C">
            <w:pPr>
              <w:rPr>
                <w:rFonts w:eastAsia="Calibri"/>
                <w:b/>
                <w:sz w:val="20"/>
                <w:szCs w:val="20"/>
              </w:rPr>
            </w:pPr>
            <w:r w:rsidRPr="002C2952">
              <w:rPr>
                <w:rFonts w:eastAsia="Calibri"/>
                <w:b/>
                <w:bCs/>
                <w:sz w:val="20"/>
                <w:szCs w:val="20"/>
              </w:rPr>
              <w:t>Pokazatelj</w:t>
            </w:r>
            <w:r w:rsidRPr="002C2952">
              <w:rPr>
                <w:rFonts w:eastAsia="Calibri"/>
                <w:b/>
                <w:sz w:val="20"/>
                <w:szCs w:val="20"/>
              </w:rPr>
              <w:t xml:space="preserve"> uspješnosti</w:t>
            </w:r>
          </w:p>
        </w:tc>
        <w:tc>
          <w:tcPr>
            <w:tcW w:w="1972" w:type="dxa"/>
            <w:vAlign w:val="center"/>
          </w:tcPr>
          <w:p w14:paraId="2F7ECA96" w14:textId="77777777" w:rsidR="00047253" w:rsidRPr="002C2952" w:rsidRDefault="00047253" w:rsidP="007E3F9C">
            <w:pPr>
              <w:rPr>
                <w:sz w:val="20"/>
                <w:szCs w:val="20"/>
              </w:rPr>
            </w:pPr>
            <w:r w:rsidRPr="002C2952">
              <w:rPr>
                <w:rFonts w:eastAsia="Calibri"/>
                <w:b/>
                <w:sz w:val="20"/>
                <w:szCs w:val="20"/>
              </w:rPr>
              <w:t>Definicija</w:t>
            </w:r>
          </w:p>
        </w:tc>
        <w:tc>
          <w:tcPr>
            <w:tcW w:w="1172" w:type="dxa"/>
            <w:vAlign w:val="center"/>
          </w:tcPr>
          <w:p w14:paraId="2E2EAA6B"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4F4CA11D"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73326305" w14:textId="12A4A2A9"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2023.</w:t>
            </w:r>
          </w:p>
        </w:tc>
        <w:tc>
          <w:tcPr>
            <w:tcW w:w="1319" w:type="dxa"/>
            <w:vAlign w:val="center"/>
          </w:tcPr>
          <w:p w14:paraId="77C39F92" w14:textId="299D1E3D"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2024.</w:t>
            </w:r>
          </w:p>
        </w:tc>
        <w:tc>
          <w:tcPr>
            <w:tcW w:w="1274" w:type="dxa"/>
            <w:vAlign w:val="center"/>
          </w:tcPr>
          <w:p w14:paraId="36CFD68D" w14:textId="3F191586"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2025.</w:t>
            </w:r>
          </w:p>
        </w:tc>
      </w:tr>
      <w:tr w:rsidR="005578B6" w:rsidRPr="002C2952" w14:paraId="27C80555" w14:textId="77777777" w:rsidTr="00FE6F0C">
        <w:trPr>
          <w:trHeight w:val="555"/>
          <w:jc w:val="center"/>
        </w:trPr>
        <w:tc>
          <w:tcPr>
            <w:tcW w:w="2134" w:type="dxa"/>
            <w:vAlign w:val="center"/>
          </w:tcPr>
          <w:p w14:paraId="25A58EAF" w14:textId="71575BEC" w:rsidR="005578B6" w:rsidRPr="002C2952" w:rsidRDefault="005578B6" w:rsidP="005578B6">
            <w:pPr>
              <w:rPr>
                <w:rFonts w:eastAsia="Calibri"/>
                <w:sz w:val="20"/>
                <w:szCs w:val="20"/>
                <w:lang w:eastAsia="en-US"/>
              </w:rPr>
            </w:pPr>
            <w:r w:rsidRPr="00D67DAB">
              <w:rPr>
                <w:rFonts w:eastAsia="Calibri"/>
                <w:sz w:val="20"/>
                <w:szCs w:val="20"/>
                <w:lang w:eastAsia="en-US"/>
              </w:rPr>
              <w:t>Sklapanje ugovora o izradi projektne dokumentacije i provedba mjera zaštite Vile Allnoch</w:t>
            </w:r>
          </w:p>
        </w:tc>
        <w:tc>
          <w:tcPr>
            <w:tcW w:w="1972" w:type="dxa"/>
            <w:vAlign w:val="center"/>
          </w:tcPr>
          <w:p w14:paraId="5B5FA24B" w14:textId="089B58DB" w:rsidR="005578B6" w:rsidRPr="002C2952" w:rsidRDefault="005578B6" w:rsidP="005578B6">
            <w:pPr>
              <w:rPr>
                <w:rFonts w:eastAsia="Calibri"/>
                <w:sz w:val="20"/>
                <w:szCs w:val="20"/>
              </w:rPr>
            </w:pPr>
            <w:r w:rsidRPr="00D67DAB">
              <w:rPr>
                <w:rFonts w:eastAsia="Calibri"/>
                <w:sz w:val="20"/>
                <w:szCs w:val="20"/>
              </w:rPr>
              <w:t>Izrada projektne dokumentacije i izvođenje radova na provedbi mjera zaštite Vile Allnoch</w:t>
            </w:r>
          </w:p>
        </w:tc>
        <w:tc>
          <w:tcPr>
            <w:tcW w:w="1172" w:type="dxa"/>
            <w:vAlign w:val="center"/>
          </w:tcPr>
          <w:p w14:paraId="7EE20576" w14:textId="549F06F4" w:rsidR="005578B6" w:rsidRPr="002C2952" w:rsidRDefault="005578B6" w:rsidP="005578B6">
            <w:pPr>
              <w:jc w:val="center"/>
              <w:rPr>
                <w:rFonts w:eastAsia="Calibri"/>
                <w:sz w:val="20"/>
                <w:szCs w:val="20"/>
                <w:lang w:eastAsia="en-US"/>
              </w:rPr>
            </w:pPr>
            <w:r w:rsidRPr="00D67DAB">
              <w:rPr>
                <w:rFonts w:eastAsia="Calibri"/>
                <w:sz w:val="20"/>
                <w:szCs w:val="20"/>
                <w:lang w:eastAsia="en-US"/>
              </w:rPr>
              <w:t>Razina pripremljene dokumentacije i izvođenja radova</w:t>
            </w:r>
          </w:p>
        </w:tc>
        <w:tc>
          <w:tcPr>
            <w:tcW w:w="1100" w:type="dxa"/>
            <w:vAlign w:val="center"/>
          </w:tcPr>
          <w:p w14:paraId="3FF8877D" w14:textId="22D3A6F9" w:rsidR="005578B6" w:rsidRPr="002C2952" w:rsidRDefault="005578B6" w:rsidP="005578B6">
            <w:pPr>
              <w:jc w:val="center"/>
              <w:rPr>
                <w:rFonts w:eastAsia="Calibri"/>
                <w:sz w:val="20"/>
                <w:szCs w:val="20"/>
                <w:lang w:eastAsia="en-US"/>
              </w:rPr>
            </w:pPr>
            <w:r w:rsidRPr="00D67DAB">
              <w:rPr>
                <w:rFonts w:eastAsia="Calibri"/>
                <w:sz w:val="20"/>
                <w:szCs w:val="20"/>
                <w:lang w:eastAsia="en-US"/>
              </w:rPr>
              <w:t xml:space="preserve">Potpisan Ugovor o dodjeli sredstava te je u tijeku sklapanje Ugovora s projektantom </w:t>
            </w:r>
          </w:p>
        </w:tc>
        <w:tc>
          <w:tcPr>
            <w:tcW w:w="1235" w:type="dxa"/>
            <w:vAlign w:val="center"/>
          </w:tcPr>
          <w:p w14:paraId="3C72978F" w14:textId="5D46C6F6" w:rsidR="005578B6" w:rsidRPr="002C2952" w:rsidRDefault="005578B6" w:rsidP="005578B6">
            <w:pPr>
              <w:jc w:val="center"/>
              <w:rPr>
                <w:rFonts w:eastAsia="Calibri"/>
                <w:sz w:val="20"/>
                <w:szCs w:val="20"/>
                <w:lang w:eastAsia="en-US"/>
              </w:rPr>
            </w:pPr>
            <w:r w:rsidRPr="00D67DAB">
              <w:rPr>
                <w:rFonts w:eastAsia="Calibri"/>
                <w:sz w:val="20"/>
                <w:szCs w:val="20"/>
                <w:lang w:eastAsia="en-US"/>
              </w:rPr>
              <w:t>Izrađena projektna dokumentacija i provedba mjera zaštite sukladno Ugovoru o dodjelu bespovratnih sredstava</w:t>
            </w:r>
          </w:p>
        </w:tc>
        <w:tc>
          <w:tcPr>
            <w:tcW w:w="1319" w:type="dxa"/>
            <w:vAlign w:val="center"/>
          </w:tcPr>
          <w:p w14:paraId="132D17ED" w14:textId="13783AA7" w:rsidR="005578B6" w:rsidRPr="002C2952" w:rsidRDefault="005578B6" w:rsidP="005578B6">
            <w:pPr>
              <w:jc w:val="center"/>
              <w:rPr>
                <w:rFonts w:eastAsia="Calibri"/>
                <w:sz w:val="20"/>
                <w:szCs w:val="20"/>
                <w:lang w:eastAsia="en-US"/>
              </w:rPr>
            </w:pPr>
            <w:r w:rsidRPr="00D67DAB">
              <w:rPr>
                <w:rFonts w:eastAsia="Calibri"/>
                <w:sz w:val="20"/>
                <w:szCs w:val="20"/>
                <w:lang w:eastAsia="en-US"/>
              </w:rPr>
              <w:t>-</w:t>
            </w:r>
          </w:p>
        </w:tc>
        <w:tc>
          <w:tcPr>
            <w:tcW w:w="1274" w:type="dxa"/>
            <w:vAlign w:val="center"/>
          </w:tcPr>
          <w:p w14:paraId="43FBA3CF" w14:textId="66ED52D5" w:rsidR="005578B6" w:rsidRPr="002C2952" w:rsidRDefault="005578B6" w:rsidP="005578B6">
            <w:pPr>
              <w:jc w:val="center"/>
              <w:rPr>
                <w:rFonts w:eastAsia="Calibri"/>
                <w:sz w:val="20"/>
                <w:szCs w:val="20"/>
                <w:lang w:eastAsia="en-US"/>
              </w:rPr>
            </w:pPr>
            <w:r w:rsidRPr="00D67DAB">
              <w:rPr>
                <w:rFonts w:eastAsia="Calibri"/>
                <w:sz w:val="20"/>
                <w:szCs w:val="20"/>
                <w:lang w:eastAsia="en-US"/>
              </w:rPr>
              <w:t>-</w:t>
            </w:r>
          </w:p>
        </w:tc>
      </w:tr>
      <w:tr w:rsidR="002C2952" w:rsidRPr="002C2952" w14:paraId="5E52FF1B"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14C25"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IZRADA PROJ. DOK. I PROVEDBA MJERA ZAŠTITE ZGRADE NA ADRESI TRG KRALJA TOMISLAVA 5</w:t>
            </w:r>
          </w:p>
        </w:tc>
      </w:tr>
      <w:tr w:rsidR="002C2952" w:rsidRPr="002C2952" w14:paraId="157F6C21"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19C94"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BB0B794"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30D54AA5" w14:textId="77777777" w:rsidTr="007C7CA9">
        <w:trPr>
          <w:trHeight w:val="300"/>
          <w:jc w:val="center"/>
        </w:trPr>
        <w:tc>
          <w:tcPr>
            <w:tcW w:w="6378" w:type="dxa"/>
            <w:gridSpan w:val="4"/>
            <w:vMerge/>
            <w:vAlign w:val="center"/>
            <w:hideMark/>
          </w:tcPr>
          <w:p w14:paraId="5463ECC7"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7F7060"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6C06E3CC"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5DE98A" w14:textId="77777777" w:rsidR="00047253" w:rsidRPr="002C2952" w:rsidRDefault="00047253" w:rsidP="007E3F9C">
            <w:pPr>
              <w:jc w:val="center"/>
              <w:rPr>
                <w:sz w:val="20"/>
                <w:szCs w:val="20"/>
                <w:lang w:eastAsia="en-US"/>
              </w:rPr>
            </w:pPr>
            <w:r w:rsidRPr="002C2952">
              <w:rPr>
                <w:sz w:val="20"/>
                <w:szCs w:val="20"/>
              </w:rPr>
              <w:t>2025.</w:t>
            </w:r>
          </w:p>
        </w:tc>
      </w:tr>
      <w:tr w:rsidR="003402FC" w:rsidRPr="002C2952" w14:paraId="71DD77FB" w14:textId="77777777" w:rsidTr="007C7CA9">
        <w:trPr>
          <w:trHeight w:val="1506"/>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10F72953" w14:textId="77777777" w:rsidR="003402FC" w:rsidRPr="00D67DAB" w:rsidRDefault="003402FC" w:rsidP="003402FC">
            <w:pPr>
              <w:pStyle w:val="Bezproreda"/>
              <w:jc w:val="both"/>
              <w:rPr>
                <w:sz w:val="20"/>
                <w:szCs w:val="20"/>
                <w:lang w:val="hr-HR"/>
              </w:rPr>
            </w:pPr>
            <w:r w:rsidRPr="00D67DAB">
              <w:rPr>
                <w:sz w:val="20"/>
                <w:szCs w:val="20"/>
                <w:lang w:val="hr-HR"/>
              </w:rPr>
              <w:t>U 2022. Grad Samobor prijavio je zgradu na adresi Trg kralja Tomislava 5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zgrade na adresi Trg kralja Tomislava 5.</w:t>
            </w:r>
          </w:p>
          <w:p w14:paraId="0F1B7E15" w14:textId="476C865E" w:rsidR="003402FC" w:rsidRPr="002C2952" w:rsidRDefault="003402FC" w:rsidP="003402FC">
            <w:pPr>
              <w:pStyle w:val="Bezproreda"/>
              <w:jc w:val="both"/>
              <w:rPr>
                <w:sz w:val="20"/>
                <w:szCs w:val="20"/>
                <w:lang w:val="hr-HR"/>
              </w:rPr>
            </w:pPr>
            <w:r w:rsidRPr="00D67DAB">
              <w:rPr>
                <w:sz w:val="20"/>
                <w:szCs w:val="20"/>
                <w:lang w:val="hr-HR"/>
              </w:rPr>
              <w:t xml:space="preserve">Ukupno planirana sredstva za ovaj </w:t>
            </w:r>
            <w:r w:rsidRPr="00AD049C">
              <w:rPr>
                <w:sz w:val="20"/>
                <w:szCs w:val="20"/>
                <w:lang w:val="hr-HR"/>
              </w:rPr>
              <w:t>projekt iznose 607.005 €.</w:t>
            </w:r>
          </w:p>
        </w:tc>
        <w:tc>
          <w:tcPr>
            <w:tcW w:w="1235" w:type="dxa"/>
            <w:tcBorders>
              <w:top w:val="single" w:sz="4" w:space="0" w:color="auto"/>
              <w:left w:val="single" w:sz="4" w:space="0" w:color="auto"/>
              <w:bottom w:val="single" w:sz="4" w:space="0" w:color="auto"/>
              <w:right w:val="single" w:sz="4" w:space="0" w:color="auto"/>
            </w:tcBorders>
            <w:vAlign w:val="center"/>
          </w:tcPr>
          <w:p w14:paraId="2CC0B4C3" w14:textId="2E04E121" w:rsidR="003402FC" w:rsidRPr="00AD049C" w:rsidRDefault="003402FC" w:rsidP="003402FC">
            <w:pPr>
              <w:jc w:val="right"/>
              <w:rPr>
                <w:b/>
                <w:sz w:val="20"/>
                <w:szCs w:val="20"/>
                <w:lang w:eastAsia="en-US"/>
              </w:rPr>
            </w:pPr>
            <w:r w:rsidRPr="00AD049C">
              <w:rPr>
                <w:b/>
                <w:bCs/>
                <w:sz w:val="20"/>
                <w:szCs w:val="20"/>
              </w:rPr>
              <w:t>607.005</w:t>
            </w:r>
          </w:p>
        </w:tc>
        <w:tc>
          <w:tcPr>
            <w:tcW w:w="1319" w:type="dxa"/>
            <w:tcBorders>
              <w:top w:val="single" w:sz="4" w:space="0" w:color="auto"/>
              <w:left w:val="single" w:sz="4" w:space="0" w:color="auto"/>
              <w:bottom w:val="single" w:sz="4" w:space="0" w:color="auto"/>
              <w:right w:val="single" w:sz="4" w:space="0" w:color="auto"/>
            </w:tcBorders>
            <w:vAlign w:val="center"/>
          </w:tcPr>
          <w:p w14:paraId="77E3669B" w14:textId="77777777" w:rsidR="003402FC" w:rsidRPr="00AD049C" w:rsidRDefault="003402FC" w:rsidP="003402FC">
            <w:pPr>
              <w:jc w:val="right"/>
              <w:rPr>
                <w:b/>
                <w:sz w:val="20"/>
                <w:szCs w:val="20"/>
                <w:lang w:eastAsia="en-US"/>
              </w:rPr>
            </w:pPr>
            <w:r w:rsidRPr="00AD049C">
              <w:rPr>
                <w:b/>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69E42E9F" w14:textId="77777777" w:rsidR="003402FC" w:rsidRPr="002C2952" w:rsidRDefault="003402FC" w:rsidP="003402FC">
            <w:pPr>
              <w:jc w:val="right"/>
              <w:rPr>
                <w:b/>
                <w:sz w:val="20"/>
                <w:szCs w:val="20"/>
                <w:lang w:eastAsia="en-US"/>
              </w:rPr>
            </w:pPr>
            <w:r w:rsidRPr="002C2952">
              <w:rPr>
                <w:b/>
                <w:sz w:val="20"/>
                <w:szCs w:val="20"/>
              </w:rPr>
              <w:t>0</w:t>
            </w:r>
          </w:p>
        </w:tc>
      </w:tr>
      <w:tr w:rsidR="002C2952" w:rsidRPr="002C2952" w14:paraId="23796601" w14:textId="77777777" w:rsidTr="00FE6F0C">
        <w:trPr>
          <w:trHeight w:val="555"/>
          <w:jc w:val="center"/>
        </w:trPr>
        <w:tc>
          <w:tcPr>
            <w:tcW w:w="2134" w:type="dxa"/>
            <w:vAlign w:val="center"/>
          </w:tcPr>
          <w:p w14:paraId="5850B970" w14:textId="77777777" w:rsidR="00047253" w:rsidRPr="002C2952" w:rsidRDefault="00047253" w:rsidP="007E3F9C">
            <w:pPr>
              <w:rPr>
                <w:rFonts w:eastAsia="Calibri"/>
                <w:b/>
                <w:sz w:val="20"/>
                <w:szCs w:val="20"/>
              </w:rPr>
            </w:pPr>
            <w:r w:rsidRPr="002C2952">
              <w:rPr>
                <w:rFonts w:eastAsia="Calibri"/>
                <w:b/>
                <w:sz w:val="20"/>
                <w:szCs w:val="20"/>
              </w:rPr>
              <w:t xml:space="preserve">Pokazatelj </w:t>
            </w:r>
            <w:r w:rsidRPr="002C2952">
              <w:rPr>
                <w:rFonts w:eastAsia="Calibri"/>
                <w:b/>
                <w:bCs/>
                <w:sz w:val="20"/>
                <w:szCs w:val="20"/>
              </w:rPr>
              <w:t>uspješnosti</w:t>
            </w:r>
          </w:p>
        </w:tc>
        <w:tc>
          <w:tcPr>
            <w:tcW w:w="1972" w:type="dxa"/>
            <w:vAlign w:val="center"/>
          </w:tcPr>
          <w:p w14:paraId="2BE6F533" w14:textId="77777777" w:rsidR="00047253" w:rsidRPr="002C2952" w:rsidRDefault="00047253" w:rsidP="007E3F9C">
            <w:pPr>
              <w:rPr>
                <w:sz w:val="20"/>
                <w:szCs w:val="20"/>
              </w:rPr>
            </w:pPr>
            <w:r w:rsidRPr="002C2952">
              <w:rPr>
                <w:rFonts w:eastAsia="Calibri"/>
                <w:b/>
                <w:sz w:val="20"/>
                <w:szCs w:val="20"/>
              </w:rPr>
              <w:t>Definicija</w:t>
            </w:r>
          </w:p>
        </w:tc>
        <w:tc>
          <w:tcPr>
            <w:tcW w:w="1172" w:type="dxa"/>
            <w:vAlign w:val="center"/>
          </w:tcPr>
          <w:p w14:paraId="56597480"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40D73D93"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75AEBB08" w14:textId="1216C494"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2023.</w:t>
            </w:r>
          </w:p>
        </w:tc>
        <w:tc>
          <w:tcPr>
            <w:tcW w:w="1319" w:type="dxa"/>
            <w:vAlign w:val="center"/>
          </w:tcPr>
          <w:p w14:paraId="75B801BE" w14:textId="662B559F"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2024.</w:t>
            </w:r>
          </w:p>
        </w:tc>
        <w:tc>
          <w:tcPr>
            <w:tcW w:w="1274" w:type="dxa"/>
            <w:vAlign w:val="center"/>
          </w:tcPr>
          <w:p w14:paraId="23418433" w14:textId="0A97F3DC"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2025.</w:t>
            </w:r>
          </w:p>
        </w:tc>
      </w:tr>
      <w:tr w:rsidR="003402FC" w:rsidRPr="002C2952" w14:paraId="7972D193" w14:textId="77777777" w:rsidTr="00FE6F0C">
        <w:trPr>
          <w:trHeight w:val="555"/>
          <w:jc w:val="center"/>
        </w:trPr>
        <w:tc>
          <w:tcPr>
            <w:tcW w:w="2134" w:type="dxa"/>
            <w:vAlign w:val="center"/>
          </w:tcPr>
          <w:p w14:paraId="705E7EB7" w14:textId="149E80A7" w:rsidR="003402FC" w:rsidRPr="002C2952" w:rsidRDefault="003402FC" w:rsidP="003402FC">
            <w:pPr>
              <w:rPr>
                <w:rFonts w:eastAsia="Calibri"/>
                <w:sz w:val="20"/>
                <w:szCs w:val="20"/>
                <w:lang w:eastAsia="en-US"/>
              </w:rPr>
            </w:pPr>
            <w:r w:rsidRPr="00D67DAB">
              <w:rPr>
                <w:rFonts w:eastAsia="Calibri"/>
                <w:sz w:val="20"/>
                <w:szCs w:val="20"/>
                <w:lang w:eastAsia="en-US"/>
              </w:rPr>
              <w:t>Sklapanje ugovora o izradi projektne dokumentacije i provedba mjera zaštite Trg kralja Tomislava 5</w:t>
            </w:r>
          </w:p>
        </w:tc>
        <w:tc>
          <w:tcPr>
            <w:tcW w:w="1972" w:type="dxa"/>
            <w:vAlign w:val="center"/>
          </w:tcPr>
          <w:p w14:paraId="7893C68E" w14:textId="454A26A4" w:rsidR="003402FC" w:rsidRPr="002C2952" w:rsidRDefault="003402FC" w:rsidP="003402FC">
            <w:pPr>
              <w:rPr>
                <w:rFonts w:eastAsia="Calibri"/>
                <w:sz w:val="20"/>
                <w:szCs w:val="20"/>
              </w:rPr>
            </w:pPr>
            <w:r w:rsidRPr="00D67DAB">
              <w:rPr>
                <w:rFonts w:eastAsia="Calibri"/>
                <w:sz w:val="20"/>
                <w:szCs w:val="20"/>
              </w:rPr>
              <w:t>Izrada projektne dokumentacije i izvođenje radova na provedbi mjera zaštite Trg kralja Tomislava 5</w:t>
            </w:r>
          </w:p>
        </w:tc>
        <w:tc>
          <w:tcPr>
            <w:tcW w:w="1172" w:type="dxa"/>
            <w:vAlign w:val="center"/>
          </w:tcPr>
          <w:p w14:paraId="0C859653" w14:textId="073BA1A6" w:rsidR="003402FC" w:rsidRPr="002C2952" w:rsidRDefault="003402FC" w:rsidP="003402FC">
            <w:pPr>
              <w:jc w:val="center"/>
              <w:rPr>
                <w:rFonts w:eastAsia="Calibri"/>
                <w:sz w:val="20"/>
                <w:szCs w:val="20"/>
                <w:lang w:eastAsia="en-US"/>
              </w:rPr>
            </w:pPr>
            <w:r w:rsidRPr="00D67DAB">
              <w:rPr>
                <w:rFonts w:eastAsia="Calibri"/>
                <w:sz w:val="20"/>
                <w:szCs w:val="20"/>
                <w:lang w:eastAsia="en-US"/>
              </w:rPr>
              <w:t>Razina pripremljene dokumentacije i izvođenja radova</w:t>
            </w:r>
          </w:p>
        </w:tc>
        <w:tc>
          <w:tcPr>
            <w:tcW w:w="1100" w:type="dxa"/>
            <w:vAlign w:val="center"/>
          </w:tcPr>
          <w:p w14:paraId="0B2DE547" w14:textId="5EC49527" w:rsidR="003402FC" w:rsidRPr="002C2952" w:rsidRDefault="003402FC" w:rsidP="003402FC">
            <w:pPr>
              <w:jc w:val="center"/>
              <w:rPr>
                <w:rFonts w:eastAsia="Calibri"/>
                <w:sz w:val="20"/>
                <w:szCs w:val="20"/>
                <w:lang w:eastAsia="en-US"/>
              </w:rPr>
            </w:pPr>
            <w:r w:rsidRPr="00D67DAB">
              <w:rPr>
                <w:rFonts w:eastAsia="Calibri"/>
                <w:sz w:val="20"/>
                <w:szCs w:val="20"/>
                <w:lang w:eastAsia="en-US"/>
              </w:rPr>
              <w:t>Potpisan Ugovor o dodjeli sredstava te je u tijeku ponovljeni postupak nabave za izradu projektne dokumentacije</w:t>
            </w:r>
          </w:p>
        </w:tc>
        <w:tc>
          <w:tcPr>
            <w:tcW w:w="1235" w:type="dxa"/>
            <w:vAlign w:val="center"/>
          </w:tcPr>
          <w:p w14:paraId="6FA678F1" w14:textId="7097579D" w:rsidR="003402FC" w:rsidRPr="002C2952" w:rsidRDefault="003402FC" w:rsidP="003402FC">
            <w:pPr>
              <w:jc w:val="center"/>
              <w:rPr>
                <w:rFonts w:eastAsia="Calibri"/>
                <w:sz w:val="20"/>
                <w:szCs w:val="20"/>
                <w:lang w:eastAsia="en-US"/>
              </w:rPr>
            </w:pPr>
            <w:r w:rsidRPr="00D67DAB">
              <w:rPr>
                <w:rFonts w:eastAsia="Calibri"/>
                <w:sz w:val="20"/>
                <w:szCs w:val="20"/>
                <w:lang w:eastAsia="en-US"/>
              </w:rPr>
              <w:t>Izrađena projektna dokumentacija i provedba mjera zaštite sukladno Ugovoru o dodjelu bespovratnih sredstava</w:t>
            </w:r>
          </w:p>
        </w:tc>
        <w:tc>
          <w:tcPr>
            <w:tcW w:w="1319" w:type="dxa"/>
            <w:vAlign w:val="center"/>
          </w:tcPr>
          <w:p w14:paraId="607A9814" w14:textId="77777777" w:rsidR="003402FC" w:rsidRPr="002C2952" w:rsidRDefault="003402FC" w:rsidP="003402F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5A293212" w14:textId="77777777" w:rsidR="003402FC" w:rsidRPr="002C2952" w:rsidRDefault="003402FC" w:rsidP="003402FC">
            <w:pPr>
              <w:jc w:val="center"/>
              <w:rPr>
                <w:rFonts w:eastAsia="Calibri"/>
                <w:sz w:val="20"/>
                <w:szCs w:val="20"/>
                <w:lang w:eastAsia="en-US"/>
              </w:rPr>
            </w:pPr>
            <w:r w:rsidRPr="002C2952">
              <w:rPr>
                <w:rFonts w:eastAsia="Calibri"/>
                <w:sz w:val="20"/>
                <w:szCs w:val="20"/>
                <w:lang w:eastAsia="en-US"/>
              </w:rPr>
              <w:t>-</w:t>
            </w:r>
          </w:p>
        </w:tc>
      </w:tr>
      <w:tr w:rsidR="002C2952" w:rsidRPr="002C2952" w14:paraId="36C2826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POVEĆANJE STAMBENOG FONDA I POBOLJŠANJE UVJETA STANOVANJA</w:t>
            </w:r>
          </w:p>
        </w:tc>
      </w:tr>
      <w:tr w:rsidR="002C2952" w:rsidRPr="002C2952" w14:paraId="4DB9380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77777777" w:rsidR="00047253" w:rsidRPr="002C2952" w:rsidRDefault="00047253" w:rsidP="007E3F9C">
            <w:pPr>
              <w:jc w:val="center"/>
              <w:rPr>
                <w:bCs/>
                <w:sz w:val="20"/>
                <w:szCs w:val="20"/>
                <w:lang w:eastAsia="en-US"/>
              </w:rPr>
            </w:pPr>
            <w:r w:rsidRPr="002C2952">
              <w:rPr>
                <w:bCs/>
                <w:sz w:val="20"/>
                <w:szCs w:val="20"/>
                <w:lang w:eastAsia="en-US"/>
              </w:rPr>
              <w:t>Planirana sredstva (EUR)</w:t>
            </w:r>
          </w:p>
        </w:tc>
      </w:tr>
      <w:tr w:rsidR="002C2952" w:rsidRPr="002C2952" w14:paraId="5E9246A6" w14:textId="77777777" w:rsidTr="007C7CA9">
        <w:trPr>
          <w:trHeight w:val="300"/>
          <w:jc w:val="center"/>
        </w:trPr>
        <w:tc>
          <w:tcPr>
            <w:tcW w:w="6378" w:type="dxa"/>
            <w:gridSpan w:val="4"/>
            <w:vMerge/>
            <w:vAlign w:val="center"/>
            <w:hideMark/>
          </w:tcPr>
          <w:p w14:paraId="55A7F727"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77777777" w:rsidR="00047253" w:rsidRPr="002C2952" w:rsidRDefault="00047253" w:rsidP="007E3F9C">
            <w:pPr>
              <w:jc w:val="center"/>
              <w:rPr>
                <w:bCs/>
                <w:sz w:val="20"/>
                <w:szCs w:val="20"/>
                <w:lang w:eastAsia="en-US"/>
              </w:rPr>
            </w:pPr>
            <w:r w:rsidRPr="002C2952">
              <w:rPr>
                <w:sz w:val="20"/>
                <w:szCs w:val="20"/>
              </w:rPr>
              <w:t>2025.</w:t>
            </w:r>
          </w:p>
        </w:tc>
      </w:tr>
      <w:tr w:rsidR="002C2952" w:rsidRPr="002C2952" w14:paraId="09707E43"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2CAD2D17" w14:textId="77777777" w:rsidR="00047253" w:rsidRPr="002C2952" w:rsidRDefault="00047253" w:rsidP="007E3F9C">
            <w:pPr>
              <w:jc w:val="both"/>
              <w:rPr>
                <w:bCs/>
                <w:sz w:val="20"/>
                <w:szCs w:val="20"/>
                <w:lang w:eastAsia="en-US"/>
              </w:rPr>
            </w:pPr>
            <w:r w:rsidRPr="002C2952">
              <w:rPr>
                <w:sz w:val="20"/>
                <w:szCs w:val="20"/>
                <w:lang w:eastAsia="en-US"/>
              </w:rPr>
              <w:lastRenderedPageBreak/>
              <w:t>Prikupljena sredstva od otkupa stanova sa stanarskim pravom, namjenska sredstva, bit će utrošena za investicijske zahvate za poboljšanje uvjeta stanovanja osoba slabijeg imovnog stanja, kao i za povećanje stambenog fonda u vlasništvu Grada.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03EE5798" w:rsidR="00047253" w:rsidRPr="002F7E17" w:rsidRDefault="004C16B4" w:rsidP="007E3F9C">
            <w:pPr>
              <w:jc w:val="right"/>
              <w:rPr>
                <w:b/>
                <w:sz w:val="20"/>
                <w:szCs w:val="20"/>
                <w:lang w:eastAsia="en-US"/>
              </w:rPr>
            </w:pPr>
            <w:r w:rsidRPr="002F7E17">
              <w:rPr>
                <w:b/>
                <w:bCs/>
                <w:sz w:val="20"/>
                <w:szCs w:val="20"/>
              </w:rPr>
              <w:t>101.003</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77777777" w:rsidR="00047253" w:rsidRPr="002F7E17" w:rsidRDefault="00047253" w:rsidP="007E3F9C">
            <w:pPr>
              <w:jc w:val="right"/>
              <w:rPr>
                <w:b/>
                <w:sz w:val="20"/>
                <w:szCs w:val="20"/>
                <w:lang w:eastAsia="en-US"/>
              </w:rPr>
            </w:pPr>
            <w:r w:rsidRPr="002F7E17">
              <w:rPr>
                <w:b/>
                <w:bCs/>
                <w:sz w:val="20"/>
                <w:szCs w:val="20"/>
              </w:rPr>
              <w:t>6.700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77777777" w:rsidR="00047253" w:rsidRPr="002C2952" w:rsidRDefault="00047253" w:rsidP="007E3F9C">
            <w:pPr>
              <w:jc w:val="right"/>
              <w:rPr>
                <w:b/>
                <w:sz w:val="20"/>
                <w:szCs w:val="20"/>
                <w:lang w:eastAsia="en-US"/>
              </w:rPr>
            </w:pPr>
            <w:r w:rsidRPr="002C2952">
              <w:rPr>
                <w:b/>
                <w:bCs/>
                <w:sz w:val="20"/>
                <w:szCs w:val="20"/>
              </w:rPr>
              <w:t>0</w:t>
            </w:r>
          </w:p>
        </w:tc>
      </w:tr>
      <w:tr w:rsidR="002C2952" w:rsidRPr="002C2952" w14:paraId="56061890" w14:textId="77777777" w:rsidTr="00FE6F0C">
        <w:trPr>
          <w:trHeight w:val="555"/>
          <w:jc w:val="center"/>
        </w:trPr>
        <w:tc>
          <w:tcPr>
            <w:tcW w:w="2134" w:type="dxa"/>
            <w:vAlign w:val="center"/>
          </w:tcPr>
          <w:p w14:paraId="3BA88B16"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1972" w:type="dxa"/>
            <w:vAlign w:val="center"/>
          </w:tcPr>
          <w:p w14:paraId="4BEC8E0D" w14:textId="77777777" w:rsidR="00047253" w:rsidRPr="002C2952" w:rsidRDefault="00047253" w:rsidP="007E3F9C">
            <w:pPr>
              <w:rPr>
                <w:sz w:val="20"/>
                <w:szCs w:val="20"/>
              </w:rPr>
            </w:pPr>
            <w:r w:rsidRPr="002C2952">
              <w:rPr>
                <w:rFonts w:eastAsia="Calibri"/>
                <w:b/>
                <w:bCs/>
                <w:sz w:val="20"/>
                <w:szCs w:val="20"/>
              </w:rPr>
              <w:t>Definicija</w:t>
            </w:r>
          </w:p>
        </w:tc>
        <w:tc>
          <w:tcPr>
            <w:tcW w:w="1172" w:type="dxa"/>
            <w:vAlign w:val="center"/>
          </w:tcPr>
          <w:p w14:paraId="4D12785E"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8A07A59"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0F8D36A" w14:textId="2A1E32BA"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11E1023F" w14:textId="2F506111"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603B179F" w14:textId="14C7CA89"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2025.</w:t>
            </w:r>
          </w:p>
        </w:tc>
      </w:tr>
      <w:tr w:rsidR="002C2952" w:rsidRPr="002C2952" w14:paraId="53AF0173" w14:textId="77777777" w:rsidTr="00FE6F0C">
        <w:trPr>
          <w:trHeight w:val="555"/>
          <w:jc w:val="center"/>
        </w:trPr>
        <w:tc>
          <w:tcPr>
            <w:tcW w:w="2134" w:type="dxa"/>
            <w:vAlign w:val="center"/>
          </w:tcPr>
          <w:p w14:paraId="42E92075" w14:textId="4FB19C1F" w:rsidR="00047253" w:rsidRPr="002C2952" w:rsidRDefault="00047253" w:rsidP="007E3F9C">
            <w:pPr>
              <w:rPr>
                <w:rFonts w:eastAsia="Calibri"/>
                <w:sz w:val="20"/>
                <w:szCs w:val="20"/>
                <w:lang w:eastAsia="en-US"/>
              </w:rPr>
            </w:pPr>
            <w:r w:rsidRPr="002C2952">
              <w:rPr>
                <w:rFonts w:eastAsia="Calibri"/>
                <w:sz w:val="20"/>
                <w:szCs w:val="20"/>
                <w:lang w:eastAsia="en-US"/>
              </w:rPr>
              <w:t>Ukupan broj stambenih jedinica u vlasništvu JLP(R)S</w:t>
            </w:r>
          </w:p>
        </w:tc>
        <w:tc>
          <w:tcPr>
            <w:tcW w:w="1972" w:type="dxa"/>
            <w:vAlign w:val="center"/>
          </w:tcPr>
          <w:p w14:paraId="048F01AC" w14:textId="77777777" w:rsidR="00047253" w:rsidRPr="002C2952" w:rsidRDefault="00047253" w:rsidP="007E3F9C">
            <w:pPr>
              <w:rPr>
                <w:rFonts w:eastAsia="Calibri"/>
                <w:sz w:val="20"/>
                <w:szCs w:val="20"/>
                <w:lang w:eastAsia="en-US"/>
              </w:rPr>
            </w:pPr>
            <w:r w:rsidRPr="002C2952">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1172" w:type="dxa"/>
            <w:vAlign w:val="center"/>
          </w:tcPr>
          <w:p w14:paraId="7D3FDCC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stanova</w:t>
            </w:r>
          </w:p>
        </w:tc>
        <w:tc>
          <w:tcPr>
            <w:tcW w:w="1100" w:type="dxa"/>
            <w:vAlign w:val="center"/>
          </w:tcPr>
          <w:p w14:paraId="1606A2F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34</w:t>
            </w:r>
          </w:p>
        </w:tc>
        <w:tc>
          <w:tcPr>
            <w:tcW w:w="1235" w:type="dxa"/>
            <w:vAlign w:val="center"/>
          </w:tcPr>
          <w:p w14:paraId="17A6357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36</w:t>
            </w:r>
          </w:p>
        </w:tc>
        <w:tc>
          <w:tcPr>
            <w:tcW w:w="1319" w:type="dxa"/>
            <w:vAlign w:val="center"/>
          </w:tcPr>
          <w:p w14:paraId="5E5F0E3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37</w:t>
            </w:r>
          </w:p>
        </w:tc>
        <w:tc>
          <w:tcPr>
            <w:tcW w:w="1274" w:type="dxa"/>
            <w:vAlign w:val="center"/>
          </w:tcPr>
          <w:p w14:paraId="7FB1665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3EFA24EC" w14:textId="77777777" w:rsidTr="00FE6F0C">
        <w:trPr>
          <w:trHeight w:val="555"/>
          <w:jc w:val="center"/>
        </w:trPr>
        <w:tc>
          <w:tcPr>
            <w:tcW w:w="2134" w:type="dxa"/>
            <w:vAlign w:val="center"/>
          </w:tcPr>
          <w:p w14:paraId="7BD77250"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stanova u vlasništvu JLP(R)S u najmu</w:t>
            </w:r>
          </w:p>
        </w:tc>
        <w:tc>
          <w:tcPr>
            <w:tcW w:w="1972" w:type="dxa"/>
            <w:vAlign w:val="center"/>
          </w:tcPr>
          <w:p w14:paraId="13496997"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stanova u vlasništvu Grada Samobora koji su dani u najam – kumulativno (akt. 1.2. Uređenje i opremanje s ciljem unapređivanja uvjeta za život u naseljima, PPGS)</w:t>
            </w:r>
          </w:p>
        </w:tc>
        <w:tc>
          <w:tcPr>
            <w:tcW w:w="1172" w:type="dxa"/>
            <w:vAlign w:val="center"/>
          </w:tcPr>
          <w:p w14:paraId="0264898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stanova</w:t>
            </w:r>
          </w:p>
        </w:tc>
        <w:tc>
          <w:tcPr>
            <w:tcW w:w="1100" w:type="dxa"/>
            <w:vAlign w:val="center"/>
          </w:tcPr>
          <w:p w14:paraId="65FC679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27</w:t>
            </w:r>
          </w:p>
        </w:tc>
        <w:tc>
          <w:tcPr>
            <w:tcW w:w="1235" w:type="dxa"/>
            <w:vAlign w:val="center"/>
          </w:tcPr>
          <w:p w14:paraId="1F1FEA0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36</w:t>
            </w:r>
          </w:p>
        </w:tc>
        <w:tc>
          <w:tcPr>
            <w:tcW w:w="1319" w:type="dxa"/>
            <w:vAlign w:val="center"/>
          </w:tcPr>
          <w:p w14:paraId="2660C51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37</w:t>
            </w:r>
          </w:p>
        </w:tc>
        <w:tc>
          <w:tcPr>
            <w:tcW w:w="1274" w:type="dxa"/>
            <w:vAlign w:val="center"/>
          </w:tcPr>
          <w:p w14:paraId="6974C01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4C16B4" w:rsidRPr="002C2952" w14:paraId="1D3B8A0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02A89D60" w:rsidR="004C16B4" w:rsidRPr="002C2952" w:rsidRDefault="004C16B4" w:rsidP="004C16B4">
            <w:pPr>
              <w:rPr>
                <w:b/>
                <w:bCs/>
                <w:sz w:val="20"/>
                <w:szCs w:val="20"/>
                <w:lang w:eastAsia="en-US"/>
              </w:rPr>
            </w:pPr>
            <w:r w:rsidRPr="00D67DAB">
              <w:rPr>
                <w:b/>
                <w:bCs/>
                <w:sz w:val="20"/>
                <w:szCs w:val="20"/>
                <w:lang w:eastAsia="en-US"/>
              </w:rPr>
              <w:t>Naziv aktivnosti/projekta u Proračunu: IZGRADNJA I OPREMANJE CENTRA ZA STARIJE OSOBE SAMOBOR</w:t>
            </w:r>
          </w:p>
        </w:tc>
      </w:tr>
      <w:tr w:rsidR="004C16B4" w:rsidRPr="002C2952" w14:paraId="1B9C366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77777777" w:rsidR="004C16B4" w:rsidRPr="002C2952" w:rsidRDefault="004C16B4" w:rsidP="004C16B4">
            <w:pPr>
              <w:jc w:val="center"/>
              <w:rPr>
                <w:bCs/>
                <w:sz w:val="20"/>
                <w:szCs w:val="20"/>
                <w:lang w:eastAsia="en-US"/>
              </w:rPr>
            </w:pPr>
            <w:r w:rsidRPr="002C2952">
              <w:rPr>
                <w:bCs/>
                <w:sz w:val="20"/>
                <w:szCs w:val="20"/>
                <w:lang w:eastAsia="en-US"/>
              </w:rPr>
              <w:t>Planirana sredstva (EUR)</w:t>
            </w:r>
          </w:p>
        </w:tc>
      </w:tr>
      <w:tr w:rsidR="004C16B4" w:rsidRPr="002C2952" w14:paraId="0EA67D60" w14:textId="77777777" w:rsidTr="007C7CA9">
        <w:trPr>
          <w:trHeight w:val="300"/>
          <w:jc w:val="center"/>
        </w:trPr>
        <w:tc>
          <w:tcPr>
            <w:tcW w:w="6378" w:type="dxa"/>
            <w:gridSpan w:val="4"/>
            <w:vMerge/>
            <w:vAlign w:val="center"/>
            <w:hideMark/>
          </w:tcPr>
          <w:p w14:paraId="52E08C19"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77777777" w:rsidR="004C16B4" w:rsidRPr="002C2952" w:rsidRDefault="004C16B4" w:rsidP="004C16B4">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77777777" w:rsidR="004C16B4" w:rsidRPr="002C2952" w:rsidRDefault="004C16B4" w:rsidP="004C16B4">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77777777" w:rsidR="004C16B4" w:rsidRPr="002C2952" w:rsidRDefault="004C16B4" w:rsidP="004C16B4">
            <w:pPr>
              <w:jc w:val="center"/>
              <w:rPr>
                <w:bCs/>
                <w:sz w:val="20"/>
                <w:szCs w:val="20"/>
                <w:lang w:eastAsia="en-US"/>
              </w:rPr>
            </w:pPr>
            <w:r w:rsidRPr="002C2952">
              <w:rPr>
                <w:sz w:val="20"/>
                <w:szCs w:val="20"/>
              </w:rPr>
              <w:t>2025.</w:t>
            </w:r>
          </w:p>
        </w:tc>
      </w:tr>
      <w:tr w:rsidR="006378C3" w:rsidRPr="002C2952" w14:paraId="20BCCC07"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1CD982A7" w14:textId="47F35912" w:rsidR="006378C3" w:rsidRPr="0069089A" w:rsidRDefault="006378C3" w:rsidP="006378C3">
            <w:pPr>
              <w:tabs>
                <w:tab w:val="left" w:pos="567"/>
              </w:tabs>
              <w:jc w:val="both"/>
              <w:rPr>
                <w:sz w:val="20"/>
                <w:szCs w:val="20"/>
              </w:rPr>
            </w:pPr>
            <w:r w:rsidRPr="0069089A">
              <w:rPr>
                <w:sz w:val="20"/>
                <w:szCs w:val="20"/>
              </w:rPr>
              <w:t>Projektom izgradnje i opremanja Centra za starije osobe Samobor bit će predviđena izgradnja samostojeće zgrade društvene namjene na lokaciji Ulica Branka Bošnjaka bb, Samobor, k.č.br. 471/11 k.o. Rakovica, površine 1614,43 m2. Područje obuhvata se nalazi u području društvene namjene (D), izgrađeni dio građevinskog dijela. Suteren zgrade je zamišljen kao prostor pratećih sadržaja (spremište manjeg kapaciteta, prostor kuhinje, prostor socijalne praonice, garaža, spremište lijekova, gerontološka ambulanta, ured, tehnika i prostori komunikacija sa sanitarijama). Dio ovih sadržaja je dostupan direktno s vanjskog prostora. Prizemlje zgrade je zamišljeno kao prostor pratećih sadržaja (ulazni prostor, prostor socijalnog dnevnog boravka, prostor restorana, 3 socijaln</w:t>
            </w:r>
            <w:r w:rsidR="005A08A3" w:rsidRPr="0069089A">
              <w:rPr>
                <w:sz w:val="20"/>
                <w:szCs w:val="20"/>
              </w:rPr>
              <w:t>e</w:t>
            </w:r>
            <w:r w:rsidRPr="0069089A">
              <w:rPr>
                <w:sz w:val="20"/>
                <w:szCs w:val="20"/>
              </w:rPr>
              <w:t xml:space="preserve"> smještajn</w:t>
            </w:r>
            <w:r w:rsidR="005A08A3" w:rsidRPr="0069089A">
              <w:rPr>
                <w:sz w:val="20"/>
                <w:szCs w:val="20"/>
              </w:rPr>
              <w:t>e</w:t>
            </w:r>
            <w:r w:rsidRPr="0069089A">
              <w:rPr>
                <w:sz w:val="20"/>
                <w:szCs w:val="20"/>
              </w:rPr>
              <w:t xml:space="preserve"> jedinic</w:t>
            </w:r>
            <w:r w:rsidR="005A08A3" w:rsidRPr="0069089A">
              <w:rPr>
                <w:sz w:val="20"/>
                <w:szCs w:val="20"/>
              </w:rPr>
              <w:t>e</w:t>
            </w:r>
            <w:r w:rsidRPr="0069089A">
              <w:rPr>
                <w:sz w:val="20"/>
                <w:szCs w:val="20"/>
              </w:rPr>
              <w:t xml:space="preserve"> i komunikacije sa sanitarijama) maksimalno povezan sa vanjskim prostorom preko terase. 1. i 2. kat zamišljeni su kao stambeni prostori – na 1. katu se nalazi 10 socijalnih smještajnih jedinica, dok se na 2. katu nalazi 7 socijalnih smještajnih jedinica. Projektom bi se poboljšala dostupnost integrirane cjelovite skrbi za starije osobe unapređenjem infrastrukture za pružanje socijalnih usluga za starije osobe. Unapređenje infrastrukture postići će se putem izgradnje, uz adekvatno opremanje, a kako bi se nakon uspostave centra za starije osobe korisnicima pružile kvalitetne i pravovremeno dostupne usluge socijalne skrbi. Centar za starije osobe Samobor, osigurat će kapacitete za smještaj starijih osoba koje su potpuno funkcionalno ovisne o pomoći druge osobe te postaviti temelj za pružanje izvaninstitucijskih usluga u zajednici, a kojima je svrha omogućiti što duži ostanak starije osobe u svome domu.</w:t>
            </w:r>
          </w:p>
          <w:p w14:paraId="599D7D2C" w14:textId="5F75F989" w:rsidR="006378C3" w:rsidRPr="0069089A" w:rsidRDefault="006378C3" w:rsidP="006378C3">
            <w:pPr>
              <w:jc w:val="both"/>
              <w:rPr>
                <w:sz w:val="20"/>
                <w:szCs w:val="20"/>
                <w:lang w:eastAsia="en-US"/>
              </w:rPr>
            </w:pPr>
            <w:r w:rsidRPr="0069089A">
              <w:rPr>
                <w:sz w:val="20"/>
                <w:szCs w:val="20"/>
              </w:rPr>
              <w:t xml:space="preserve">Predmetni projekt je kao projektni prijedlog prijavljen na Poziv za dodjelu bespovratnih sredstava C4.3. R3-I4 Izgradnja i opremanje centara za starije osobe, koji se sufinancira iz Nacionalnog plana oporavka i otpornosti 2021. – 2026. (NPOO), a planirana sredstva u proračunu predviđena su za troškove </w:t>
            </w:r>
            <w:r w:rsidRPr="0069089A">
              <w:rPr>
                <w:sz w:val="20"/>
                <w:szCs w:val="20"/>
              </w:rPr>
              <w:lastRenderedPageBreak/>
              <w:t>izrade projektne dokumentacije, odnosno izvedbenog projekta, ukoliko projekt bude prihvaćen i odobrena sredstva za sufinanciranje istog.</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77777777" w:rsidR="006378C3" w:rsidRPr="002C2952" w:rsidRDefault="006378C3" w:rsidP="006378C3">
            <w:pPr>
              <w:jc w:val="right"/>
              <w:rPr>
                <w:b/>
                <w:sz w:val="20"/>
                <w:szCs w:val="20"/>
                <w:lang w:eastAsia="en-US"/>
              </w:rPr>
            </w:pPr>
            <w:r w:rsidRPr="002C2952">
              <w:rPr>
                <w:b/>
                <w:bCs/>
                <w:sz w:val="20"/>
                <w:szCs w:val="20"/>
              </w:rPr>
              <w:lastRenderedPageBreak/>
              <w:t>40.000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77777777" w:rsidR="006378C3" w:rsidRPr="002C2952" w:rsidRDefault="006378C3" w:rsidP="006378C3">
            <w:pPr>
              <w:jc w:val="right"/>
              <w:rPr>
                <w:b/>
                <w:sz w:val="20"/>
                <w:szCs w:val="20"/>
                <w:lang w:eastAsia="en-US"/>
              </w:rPr>
            </w:pPr>
            <w:r w:rsidRPr="002C2952">
              <w:rPr>
                <w:b/>
                <w:bCs/>
                <w:sz w:val="20"/>
                <w:szCs w:val="20"/>
              </w:rPr>
              <w:t>13.500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7777777" w:rsidR="006378C3" w:rsidRPr="002C2952" w:rsidRDefault="006378C3" w:rsidP="006378C3">
            <w:pPr>
              <w:jc w:val="right"/>
              <w:rPr>
                <w:b/>
                <w:sz w:val="20"/>
                <w:szCs w:val="20"/>
                <w:lang w:eastAsia="en-US"/>
              </w:rPr>
            </w:pPr>
            <w:r w:rsidRPr="002C2952">
              <w:rPr>
                <w:b/>
                <w:bCs/>
                <w:sz w:val="20"/>
                <w:szCs w:val="20"/>
              </w:rPr>
              <w:t>13.500</w:t>
            </w:r>
          </w:p>
        </w:tc>
      </w:tr>
      <w:tr w:rsidR="004C16B4" w:rsidRPr="002C2952" w14:paraId="284CF465" w14:textId="77777777" w:rsidTr="00FE6F0C">
        <w:trPr>
          <w:trHeight w:val="555"/>
          <w:jc w:val="center"/>
        </w:trPr>
        <w:tc>
          <w:tcPr>
            <w:tcW w:w="2134" w:type="dxa"/>
            <w:vAlign w:val="center"/>
          </w:tcPr>
          <w:p w14:paraId="05EBF3A0" w14:textId="77777777" w:rsidR="004C16B4" w:rsidRPr="002C2952" w:rsidRDefault="004C16B4" w:rsidP="004C16B4">
            <w:pPr>
              <w:rPr>
                <w:rFonts w:eastAsia="Calibri"/>
                <w:b/>
                <w:bCs/>
                <w:sz w:val="20"/>
                <w:szCs w:val="20"/>
              </w:rPr>
            </w:pPr>
            <w:r w:rsidRPr="002C2952">
              <w:rPr>
                <w:rFonts w:eastAsia="Calibri"/>
                <w:b/>
                <w:bCs/>
                <w:sz w:val="20"/>
                <w:szCs w:val="20"/>
              </w:rPr>
              <w:t>Pokazatelj uspješnosti</w:t>
            </w:r>
          </w:p>
        </w:tc>
        <w:tc>
          <w:tcPr>
            <w:tcW w:w="1972" w:type="dxa"/>
            <w:vAlign w:val="center"/>
          </w:tcPr>
          <w:p w14:paraId="47EDF4C0" w14:textId="77777777" w:rsidR="004C16B4" w:rsidRPr="002C2952" w:rsidRDefault="004C16B4" w:rsidP="004C16B4">
            <w:pPr>
              <w:rPr>
                <w:sz w:val="20"/>
                <w:szCs w:val="20"/>
              </w:rPr>
            </w:pPr>
            <w:r w:rsidRPr="002C2952">
              <w:rPr>
                <w:rFonts w:eastAsia="Calibri"/>
                <w:b/>
                <w:bCs/>
                <w:sz w:val="20"/>
                <w:szCs w:val="20"/>
              </w:rPr>
              <w:t>Definicija</w:t>
            </w:r>
          </w:p>
        </w:tc>
        <w:tc>
          <w:tcPr>
            <w:tcW w:w="1172" w:type="dxa"/>
            <w:vAlign w:val="center"/>
          </w:tcPr>
          <w:p w14:paraId="0ED3495D" w14:textId="77777777" w:rsidR="004C16B4" w:rsidRPr="002C2952" w:rsidRDefault="004C16B4" w:rsidP="004C16B4">
            <w:pPr>
              <w:jc w:val="center"/>
              <w:rPr>
                <w:sz w:val="20"/>
                <w:szCs w:val="20"/>
              </w:rPr>
            </w:pPr>
            <w:r w:rsidRPr="002C2952">
              <w:rPr>
                <w:rFonts w:eastAsia="Calibri"/>
                <w:b/>
                <w:bCs/>
                <w:sz w:val="20"/>
                <w:szCs w:val="20"/>
              </w:rPr>
              <w:t>Jedinica</w:t>
            </w:r>
          </w:p>
        </w:tc>
        <w:tc>
          <w:tcPr>
            <w:tcW w:w="1100" w:type="dxa"/>
            <w:vAlign w:val="center"/>
          </w:tcPr>
          <w:p w14:paraId="5AB21F91" w14:textId="77777777" w:rsidR="004C16B4" w:rsidRPr="002C2952" w:rsidRDefault="004C16B4" w:rsidP="004C16B4">
            <w:pPr>
              <w:jc w:val="center"/>
              <w:rPr>
                <w:sz w:val="20"/>
                <w:szCs w:val="20"/>
              </w:rPr>
            </w:pPr>
            <w:r w:rsidRPr="002C2952">
              <w:rPr>
                <w:rFonts w:eastAsia="Calibri"/>
                <w:b/>
                <w:bCs/>
                <w:sz w:val="20"/>
                <w:szCs w:val="20"/>
              </w:rPr>
              <w:t>Polazna vrijednost 2022.</w:t>
            </w:r>
          </w:p>
        </w:tc>
        <w:tc>
          <w:tcPr>
            <w:tcW w:w="1235" w:type="dxa"/>
            <w:vAlign w:val="center"/>
          </w:tcPr>
          <w:p w14:paraId="7484A529" w14:textId="204151FB" w:rsidR="004C16B4" w:rsidRPr="002C2952" w:rsidRDefault="004C16B4" w:rsidP="004C16B4">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4AFB6B8A" w14:textId="72932956" w:rsidR="004C16B4" w:rsidRPr="002C2952" w:rsidRDefault="004C16B4" w:rsidP="004C16B4">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42EA0EF7" w14:textId="7A0AF18F" w:rsidR="004C16B4" w:rsidRPr="002C2952" w:rsidRDefault="004C16B4" w:rsidP="004C16B4">
            <w:pPr>
              <w:keepNext/>
              <w:jc w:val="center"/>
              <w:outlineLvl w:val="6"/>
              <w:rPr>
                <w:b/>
                <w:bCs/>
                <w:sz w:val="20"/>
                <w:szCs w:val="20"/>
              </w:rPr>
            </w:pPr>
            <w:r w:rsidRPr="002C2952">
              <w:rPr>
                <w:rFonts w:eastAsia="Calibri"/>
                <w:b/>
                <w:bCs/>
                <w:sz w:val="20"/>
                <w:szCs w:val="20"/>
              </w:rPr>
              <w:t>Ciljana vrijednost 2025.</w:t>
            </w:r>
          </w:p>
        </w:tc>
      </w:tr>
      <w:tr w:rsidR="00151040" w:rsidRPr="002C2952" w14:paraId="2251632B" w14:textId="77777777" w:rsidTr="00FE6F0C">
        <w:trPr>
          <w:trHeight w:val="555"/>
          <w:jc w:val="center"/>
        </w:trPr>
        <w:tc>
          <w:tcPr>
            <w:tcW w:w="2134" w:type="dxa"/>
            <w:vAlign w:val="center"/>
          </w:tcPr>
          <w:p w14:paraId="2B48984A" w14:textId="5E37ABAE" w:rsidR="00151040" w:rsidRPr="002C2952" w:rsidRDefault="00151040" w:rsidP="00151040">
            <w:pPr>
              <w:rPr>
                <w:rFonts w:eastAsia="Calibri"/>
                <w:sz w:val="20"/>
                <w:szCs w:val="20"/>
                <w:lang w:eastAsia="en-US"/>
              </w:rPr>
            </w:pPr>
            <w:r w:rsidRPr="00D67DAB">
              <w:rPr>
                <w:rFonts w:eastAsia="Calibri"/>
                <w:sz w:val="20"/>
                <w:szCs w:val="20"/>
                <w:lang w:eastAsia="en-US"/>
              </w:rPr>
              <w:t>Priprema projektne dokumentacije u svrhu prijave na natječaj</w:t>
            </w:r>
          </w:p>
        </w:tc>
        <w:tc>
          <w:tcPr>
            <w:tcW w:w="1972" w:type="dxa"/>
            <w:vAlign w:val="center"/>
          </w:tcPr>
          <w:p w14:paraId="1B07214E" w14:textId="69466A05" w:rsidR="00151040" w:rsidRPr="002C2952" w:rsidRDefault="00151040" w:rsidP="00151040">
            <w:pPr>
              <w:rPr>
                <w:rFonts w:eastAsia="Calibri"/>
                <w:sz w:val="20"/>
                <w:szCs w:val="20"/>
                <w:lang w:eastAsia="en-US"/>
              </w:rPr>
            </w:pPr>
            <w:r w:rsidRPr="00D67DAB">
              <w:rPr>
                <w:rFonts w:eastAsia="Calibri"/>
                <w:sz w:val="20"/>
                <w:szCs w:val="20"/>
                <w:lang w:eastAsia="en-US"/>
              </w:rPr>
              <w:t xml:space="preserve">Prijava na natječaj za dodjelu bespovratnih sredstava </w:t>
            </w:r>
          </w:p>
        </w:tc>
        <w:tc>
          <w:tcPr>
            <w:tcW w:w="1172" w:type="dxa"/>
            <w:vAlign w:val="center"/>
          </w:tcPr>
          <w:p w14:paraId="7B957FAE" w14:textId="30AAD2EF" w:rsidR="00151040" w:rsidRPr="002C2952" w:rsidRDefault="00151040" w:rsidP="00151040">
            <w:pPr>
              <w:jc w:val="center"/>
              <w:rPr>
                <w:rFonts w:eastAsia="Calibri"/>
                <w:sz w:val="20"/>
                <w:szCs w:val="20"/>
                <w:lang w:eastAsia="en-US"/>
              </w:rPr>
            </w:pPr>
            <w:r w:rsidRPr="00D67DAB">
              <w:rPr>
                <w:rFonts w:eastAsia="Calibri"/>
                <w:sz w:val="20"/>
                <w:szCs w:val="20"/>
                <w:lang w:eastAsia="en-US"/>
              </w:rPr>
              <w:t>Razina pripremljene dokumentacije</w:t>
            </w:r>
          </w:p>
        </w:tc>
        <w:tc>
          <w:tcPr>
            <w:tcW w:w="1100" w:type="dxa"/>
            <w:vAlign w:val="center"/>
          </w:tcPr>
          <w:p w14:paraId="315027F4" w14:textId="34CBDFDB" w:rsidR="00151040" w:rsidRPr="002C2952" w:rsidRDefault="00151040" w:rsidP="00151040">
            <w:pPr>
              <w:jc w:val="center"/>
              <w:rPr>
                <w:rFonts w:eastAsia="Calibri"/>
                <w:sz w:val="20"/>
                <w:szCs w:val="20"/>
                <w:lang w:eastAsia="en-US"/>
              </w:rPr>
            </w:pPr>
            <w:r w:rsidRPr="00D67DAB">
              <w:rPr>
                <w:rFonts w:eastAsia="Calibri"/>
                <w:sz w:val="20"/>
                <w:szCs w:val="20"/>
                <w:lang w:eastAsia="en-US"/>
              </w:rPr>
              <w:t>Izrađena projektna dokumentacija</w:t>
            </w:r>
          </w:p>
        </w:tc>
        <w:tc>
          <w:tcPr>
            <w:tcW w:w="1235" w:type="dxa"/>
            <w:vAlign w:val="center"/>
          </w:tcPr>
          <w:p w14:paraId="6B198B49" w14:textId="18AB092C" w:rsidR="00151040" w:rsidRPr="002C2952" w:rsidRDefault="00151040" w:rsidP="00151040">
            <w:pPr>
              <w:jc w:val="center"/>
              <w:rPr>
                <w:rFonts w:eastAsia="Calibri"/>
                <w:sz w:val="20"/>
                <w:szCs w:val="20"/>
                <w:lang w:eastAsia="en-US"/>
              </w:rPr>
            </w:pPr>
            <w:r w:rsidRPr="00D67DAB">
              <w:rPr>
                <w:rFonts w:eastAsia="Calibri"/>
                <w:sz w:val="20"/>
                <w:szCs w:val="20"/>
                <w:lang w:eastAsia="en-US"/>
              </w:rPr>
              <w:t>Ishođenje građevinske dozvole i prijava na natječaj</w:t>
            </w:r>
          </w:p>
        </w:tc>
        <w:tc>
          <w:tcPr>
            <w:tcW w:w="1319" w:type="dxa"/>
            <w:vAlign w:val="center"/>
          </w:tcPr>
          <w:p w14:paraId="4E0172F1" w14:textId="2ADE1D45" w:rsidR="00151040" w:rsidRPr="002C2952" w:rsidRDefault="00151040" w:rsidP="00151040">
            <w:pPr>
              <w:jc w:val="center"/>
              <w:rPr>
                <w:rFonts w:eastAsia="Calibri"/>
                <w:sz w:val="20"/>
                <w:szCs w:val="20"/>
                <w:lang w:eastAsia="en-US"/>
              </w:rPr>
            </w:pPr>
            <w:r w:rsidRPr="00D67DAB">
              <w:rPr>
                <w:rFonts w:eastAsia="Calibri"/>
                <w:sz w:val="20"/>
                <w:szCs w:val="20"/>
                <w:lang w:eastAsia="en-US"/>
              </w:rPr>
              <w:t>Sklapanje ugovora o dodjeli bespovratnih sredstava</w:t>
            </w:r>
          </w:p>
        </w:tc>
        <w:tc>
          <w:tcPr>
            <w:tcW w:w="1274" w:type="dxa"/>
            <w:vAlign w:val="center"/>
          </w:tcPr>
          <w:p w14:paraId="28A37878" w14:textId="2A72CBFD" w:rsidR="00151040" w:rsidRPr="002C2952" w:rsidRDefault="00151040" w:rsidP="00151040">
            <w:pPr>
              <w:jc w:val="center"/>
              <w:rPr>
                <w:rFonts w:eastAsia="Calibri"/>
                <w:sz w:val="20"/>
                <w:szCs w:val="20"/>
                <w:lang w:eastAsia="en-US"/>
              </w:rPr>
            </w:pPr>
            <w:r w:rsidRPr="00D67DAB">
              <w:rPr>
                <w:rFonts w:eastAsia="Calibri"/>
                <w:sz w:val="20"/>
                <w:szCs w:val="20"/>
                <w:lang w:eastAsia="en-US"/>
              </w:rPr>
              <w:t>Priprema postupka javne nabave</w:t>
            </w:r>
          </w:p>
        </w:tc>
      </w:tr>
      <w:tr w:rsidR="004C16B4" w:rsidRPr="002C2952" w14:paraId="32B0C102"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77777777" w:rsidR="004C16B4" w:rsidRPr="002C2952" w:rsidRDefault="004C16B4" w:rsidP="004C16B4">
            <w:pPr>
              <w:rPr>
                <w:b/>
                <w:bCs/>
                <w:sz w:val="20"/>
                <w:szCs w:val="20"/>
                <w:lang w:eastAsia="en-US"/>
              </w:rPr>
            </w:pPr>
            <w:r w:rsidRPr="002C2952">
              <w:rPr>
                <w:b/>
                <w:bCs/>
                <w:sz w:val="20"/>
                <w:szCs w:val="20"/>
                <w:lang w:eastAsia="en-US"/>
              </w:rPr>
              <w:t>Naziv aktivnosti/projekta u Proračunu: IZGRADNJA, REKONSTRUKCIJA I KUPNJA TE OPREMANJE OBJEKATA U VLASNIŠTVU GRADA</w:t>
            </w:r>
          </w:p>
        </w:tc>
      </w:tr>
      <w:tr w:rsidR="004C16B4" w:rsidRPr="002C2952" w14:paraId="40D3FA9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77777777" w:rsidR="004C16B4" w:rsidRPr="002C2952" w:rsidRDefault="004C16B4" w:rsidP="004C16B4">
            <w:pPr>
              <w:jc w:val="center"/>
              <w:rPr>
                <w:sz w:val="20"/>
                <w:szCs w:val="20"/>
                <w:lang w:eastAsia="en-US"/>
              </w:rPr>
            </w:pPr>
            <w:r w:rsidRPr="002C2952">
              <w:rPr>
                <w:sz w:val="20"/>
                <w:szCs w:val="20"/>
                <w:lang w:eastAsia="en-US"/>
              </w:rPr>
              <w:t>Planirana sredstva (EUR)</w:t>
            </w:r>
          </w:p>
        </w:tc>
      </w:tr>
      <w:tr w:rsidR="004C16B4" w:rsidRPr="002C2952" w14:paraId="1356E887" w14:textId="77777777" w:rsidTr="007C7CA9">
        <w:trPr>
          <w:trHeight w:val="207"/>
          <w:jc w:val="center"/>
        </w:trPr>
        <w:tc>
          <w:tcPr>
            <w:tcW w:w="6378" w:type="dxa"/>
            <w:gridSpan w:val="4"/>
            <w:vMerge/>
            <w:vAlign w:val="center"/>
            <w:hideMark/>
          </w:tcPr>
          <w:p w14:paraId="1F4112ED"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77777777" w:rsidR="004C16B4" w:rsidRPr="002C2952" w:rsidRDefault="004C16B4" w:rsidP="004C16B4">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77777777" w:rsidR="004C16B4" w:rsidRPr="002C2952" w:rsidRDefault="004C16B4" w:rsidP="004C16B4">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77777777" w:rsidR="004C16B4" w:rsidRPr="002C2952" w:rsidRDefault="004C16B4" w:rsidP="004C16B4">
            <w:pPr>
              <w:jc w:val="center"/>
              <w:rPr>
                <w:sz w:val="20"/>
                <w:szCs w:val="20"/>
                <w:lang w:eastAsia="en-US"/>
              </w:rPr>
            </w:pPr>
            <w:r w:rsidRPr="002C2952">
              <w:rPr>
                <w:sz w:val="20"/>
                <w:szCs w:val="20"/>
              </w:rPr>
              <w:t>2025.</w:t>
            </w:r>
          </w:p>
        </w:tc>
      </w:tr>
      <w:tr w:rsidR="00D6147D" w:rsidRPr="002C2952" w14:paraId="22FA5FF3"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445885A4" w14:textId="77777777" w:rsidR="00D6147D" w:rsidRPr="0001389E" w:rsidRDefault="00D6147D" w:rsidP="00D6147D">
            <w:pPr>
              <w:jc w:val="both"/>
              <w:rPr>
                <w:sz w:val="20"/>
                <w:szCs w:val="20"/>
                <w:lang w:eastAsia="en-US"/>
              </w:rPr>
            </w:pPr>
            <w:r w:rsidRPr="0001389E">
              <w:rPr>
                <w:sz w:val="20"/>
                <w:szCs w:val="20"/>
                <w:lang w:eastAsia="en-US"/>
              </w:rPr>
              <w:t xml:space="preserve">Plan Grada Samobora je da tijekom 2023.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130BC7DC" w14:textId="40189279" w:rsidR="00D6147D" w:rsidRPr="0001389E" w:rsidRDefault="00D6147D" w:rsidP="00D6147D">
            <w:pPr>
              <w:jc w:val="both"/>
              <w:rPr>
                <w:sz w:val="20"/>
                <w:szCs w:val="20"/>
                <w:lang w:eastAsia="en-US"/>
              </w:rPr>
            </w:pPr>
            <w:r w:rsidRPr="0001389E">
              <w:rPr>
                <w:sz w:val="20"/>
                <w:szCs w:val="20"/>
                <w:lang w:eastAsia="en-US"/>
              </w:rPr>
              <w:t xml:space="preserve">U Proračunu za 2023. osigurana su sredstva u iznosu od 94.000 € za izvedbu energetske ovojnice na objektu u Ul. lirskog pokreta 2/1, koji je novouređen za potrebe djelovanja aktivnosti Crvenog križa Samobor, a ista će biti utrošena za dovršetak radova koji su započeli u 2022., kao i za izvođenje radova na uređenju prostora koji je </w:t>
            </w:r>
            <w:r w:rsidR="006D106F" w:rsidRPr="0001389E">
              <w:rPr>
                <w:sz w:val="20"/>
                <w:szCs w:val="20"/>
                <w:lang w:eastAsia="en-US"/>
              </w:rPr>
              <w:t>prenamijenjen</w:t>
            </w:r>
            <w:r w:rsidRPr="0001389E">
              <w:rPr>
                <w:sz w:val="20"/>
                <w:szCs w:val="20"/>
                <w:lang w:eastAsia="en-US"/>
              </w:rPr>
              <w:t xml:space="preserve"> iz stambenog u poslovni prostor te sada čini cjelinu prostora nam</w:t>
            </w:r>
            <w:r w:rsidR="006D106F" w:rsidRPr="0001389E">
              <w:rPr>
                <w:sz w:val="20"/>
                <w:szCs w:val="20"/>
                <w:lang w:eastAsia="en-US"/>
              </w:rPr>
              <w:t>i</w:t>
            </w:r>
            <w:r w:rsidRPr="0001389E">
              <w:rPr>
                <w:sz w:val="20"/>
                <w:szCs w:val="20"/>
                <w:lang w:eastAsia="en-US"/>
              </w:rPr>
              <w:t>jen</w:t>
            </w:r>
            <w:r w:rsidR="006D106F" w:rsidRPr="0001389E">
              <w:rPr>
                <w:sz w:val="20"/>
                <w:szCs w:val="20"/>
                <w:lang w:eastAsia="en-US"/>
              </w:rPr>
              <w:t>jenog</w:t>
            </w:r>
            <w:r w:rsidRPr="0001389E">
              <w:rPr>
                <w:sz w:val="20"/>
                <w:szCs w:val="20"/>
                <w:lang w:eastAsia="en-US"/>
              </w:rPr>
              <w:t xml:space="preserve"> za rad i djelovanje udruge Crvenog križa Samobor. Nadalje, kroz ovaj </w:t>
            </w:r>
            <w:r w:rsidR="006D106F" w:rsidRPr="0001389E">
              <w:rPr>
                <w:sz w:val="20"/>
                <w:szCs w:val="20"/>
                <w:lang w:eastAsia="en-US"/>
              </w:rPr>
              <w:t>K</w:t>
            </w:r>
            <w:r w:rsidRPr="0001389E">
              <w:rPr>
                <w:sz w:val="20"/>
                <w:szCs w:val="20"/>
                <w:lang w:eastAsia="en-US"/>
              </w:rPr>
              <w:t xml:space="preserve">apitalni projekt i tri proračunske godine, planirana su sredstva u ukupnom iznosu od 106.240 € za nastavak radova na uređenju ŠRC Vugrinščak, s obzirom da su prethodne godine uređeni i sanirani bazeni, </w:t>
            </w:r>
            <w:r w:rsidRPr="0001389E">
              <w:rPr>
                <w:sz w:val="20"/>
                <w:szCs w:val="20"/>
              </w:rPr>
              <w:t>izvršen je popravak i sanacija objekta, a u buduće se planira sanirati sanitarni čvorovi i tuševi za posjetitelje te urediti prostor terasa i okoliša, sanirati klorna stanica, a sve u svrhu daljnjeg poboljšanja kvalitete usluge korisnicima bazena.</w:t>
            </w:r>
          </w:p>
          <w:p w14:paraId="45FF103F" w14:textId="77777777" w:rsidR="00D6147D" w:rsidRPr="0001389E" w:rsidRDefault="00D6147D" w:rsidP="00D6147D">
            <w:pPr>
              <w:jc w:val="both"/>
              <w:rPr>
                <w:sz w:val="20"/>
                <w:szCs w:val="20"/>
                <w:lang w:eastAsia="en-US"/>
              </w:rPr>
            </w:pPr>
            <w:r w:rsidRPr="0001389E">
              <w:rPr>
                <w:sz w:val="20"/>
                <w:szCs w:val="20"/>
                <w:lang w:eastAsia="en-US"/>
              </w:rPr>
              <w:t>Nakon otkupa poslovnog prostora, koji je dijelom u privatnom vlasništvu u objektu u Gajevoj 48, a u svrhu okrupnjavanja poslovnog prostora u jednu cjelinu, koji bi bio u vlasništvu Grada Samobora, tijekom 2023. planirana su sredstva u iznosu od 16.400 € za izradu idejnog rješenja i idejnog projekta buduće namjene objekta u Gajevoj 48.</w:t>
            </w:r>
          </w:p>
          <w:p w14:paraId="651F2C1B" w14:textId="40FB55A6" w:rsidR="00D6147D" w:rsidRPr="0001389E" w:rsidRDefault="00D6147D" w:rsidP="00D6147D">
            <w:pPr>
              <w:jc w:val="both"/>
              <w:rPr>
                <w:sz w:val="20"/>
                <w:szCs w:val="20"/>
                <w:lang w:eastAsia="en-US"/>
              </w:rPr>
            </w:pPr>
            <w:r w:rsidRPr="0001389E">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49.000 €, </w:t>
            </w:r>
            <w:bookmarkStart w:id="10" w:name="_Hlk118878955"/>
            <w:r w:rsidRPr="0001389E">
              <w:rPr>
                <w:sz w:val="20"/>
                <w:szCs w:val="20"/>
                <w:lang w:eastAsia="en-US"/>
              </w:rPr>
              <w:t xml:space="preserve">dok za obnovu društvenih domova na kojima će se tijekom godine pokazati potreba za određenim građevinskim zahvatom, između ostalog i za izvođenje sabirne jame i rekonstrukciju odvodne instalacije u sklopu društvenog doma u Cerju, kao i za ostale nepredviđene zahvate na objektima u vlasništvu Grada, predviđena planirana sredstva za ovu namjenu, kroz trogodišnje razdoblje iznose </w:t>
            </w:r>
            <w:r w:rsidR="002B2717" w:rsidRPr="0001389E">
              <w:rPr>
                <w:sz w:val="20"/>
                <w:szCs w:val="20"/>
                <w:lang w:eastAsia="en-US"/>
              </w:rPr>
              <w:t>284.500</w:t>
            </w:r>
            <w:r w:rsidRPr="0001389E">
              <w:rPr>
                <w:sz w:val="20"/>
                <w:szCs w:val="20"/>
                <w:lang w:eastAsia="en-US"/>
              </w:rPr>
              <w:t xml:space="preserve"> € vlastitih sredstava i 39.900 €  sredstava pomoći Zagrebačke županije.</w:t>
            </w:r>
            <w:bookmarkEnd w:id="10"/>
            <w:r w:rsidRPr="0001389E">
              <w:rPr>
                <w:sz w:val="20"/>
                <w:szCs w:val="20"/>
                <w:lang w:eastAsia="en-US"/>
              </w:rPr>
              <w:t xml:space="preserve"> </w:t>
            </w:r>
            <w:bookmarkStart w:id="11" w:name="_Hlk118879158"/>
            <w:r w:rsidRPr="0001389E">
              <w:rPr>
                <w:sz w:val="20"/>
                <w:szCs w:val="20"/>
                <w:lang w:eastAsia="en-US"/>
              </w:rPr>
              <w:t xml:space="preserve">Isto tako, kroz predmetni kapitalni projekt kroz trogodišnje razdoblje predviđena su sredstva u iznosu od 386.550 € za izradu projektne dokumentacije i ishođenje potrebnih dozvola za gradnju objekata u vlasništvu Grada, </w:t>
            </w:r>
            <w:bookmarkEnd w:id="11"/>
            <w:r w:rsidRPr="0001389E">
              <w:rPr>
                <w:sz w:val="20"/>
                <w:szCs w:val="20"/>
                <w:lang w:eastAsia="en-US"/>
              </w:rPr>
              <w:t>a koji će biti u realizaciji u naredni</w:t>
            </w:r>
            <w:r w:rsidR="006D106F" w:rsidRPr="0001389E">
              <w:rPr>
                <w:sz w:val="20"/>
                <w:szCs w:val="20"/>
                <w:lang w:eastAsia="en-US"/>
              </w:rPr>
              <w:t>m</w:t>
            </w:r>
            <w:r w:rsidRPr="0001389E">
              <w:rPr>
                <w:sz w:val="20"/>
                <w:szCs w:val="20"/>
                <w:lang w:eastAsia="en-US"/>
              </w:rPr>
              <w:t xml:space="preserve"> godina</w:t>
            </w:r>
            <w:r w:rsidR="006D106F" w:rsidRPr="0001389E">
              <w:rPr>
                <w:sz w:val="20"/>
                <w:szCs w:val="20"/>
                <w:lang w:eastAsia="en-US"/>
              </w:rPr>
              <w:t>ma</w:t>
            </w:r>
            <w:r w:rsidRPr="0001389E">
              <w:rPr>
                <w:sz w:val="20"/>
                <w:szCs w:val="20"/>
                <w:lang w:eastAsia="en-US"/>
              </w:rPr>
              <w:t xml:space="preserve">, kao i za izradu potrebnih troškovnika za pripremu postupka. </w:t>
            </w:r>
            <w:bookmarkStart w:id="12" w:name="_Hlk118879409"/>
            <w:bookmarkStart w:id="13" w:name="_Hlk118881503"/>
            <w:r w:rsidRPr="0001389E">
              <w:rPr>
                <w:sz w:val="20"/>
                <w:szCs w:val="20"/>
                <w:lang w:eastAsia="en-US"/>
              </w:rPr>
              <w:t>Tijekom 2023. i 2024. planirana su sredstva u iznosu od 149.200 € za izradu projektne dokumentacije i izvođenje radova na dogradnji prostora na lokaciji Ulica Ivana Gundulića 36 za potrebe Civilne zaštite i GD Crvenog križa Samobor</w:t>
            </w:r>
            <w:bookmarkEnd w:id="12"/>
            <w:r w:rsidRPr="0001389E">
              <w:rPr>
                <w:sz w:val="20"/>
                <w:szCs w:val="20"/>
                <w:lang w:eastAsia="en-US"/>
              </w:rPr>
              <w:t>.</w:t>
            </w:r>
            <w:bookmarkEnd w:id="13"/>
          </w:p>
          <w:p w14:paraId="77EC053C" w14:textId="77777777" w:rsidR="00D6147D" w:rsidRPr="0001389E" w:rsidRDefault="00D6147D" w:rsidP="00D6147D">
            <w:pPr>
              <w:jc w:val="both"/>
              <w:rPr>
                <w:sz w:val="20"/>
                <w:szCs w:val="20"/>
                <w:lang w:eastAsia="en-US"/>
              </w:rPr>
            </w:pPr>
            <w:r w:rsidRPr="0001389E">
              <w:rPr>
                <w:sz w:val="20"/>
                <w:szCs w:val="20"/>
                <w:lang w:eastAsia="en-US"/>
              </w:rPr>
              <w:t xml:space="preserve">S obzirom da Grad Samobor ima veliki problem s nedostatkom prostora za potrebe predškolskog odgoja, prostora za nemoćne i starije te prostora slične namjene, kroz ovaj kapitalni projekt osigurana su sredstva u iznosu od 535.000 € za kupnju objekta, koji bi bio pogodan za rekonstrukciju, odnosno </w:t>
            </w:r>
            <w:r w:rsidRPr="0001389E">
              <w:rPr>
                <w:sz w:val="20"/>
                <w:szCs w:val="20"/>
                <w:lang w:eastAsia="en-US"/>
              </w:rPr>
              <w:lastRenderedPageBreak/>
              <w:t>dogradnju te na taj način bio prilagođen korištenju sukladno potrebama Grada Samobora.</w:t>
            </w:r>
          </w:p>
          <w:p w14:paraId="2AB7A50D" w14:textId="3F382992" w:rsidR="00D6147D" w:rsidRPr="0001389E" w:rsidRDefault="00D6147D" w:rsidP="0001389E">
            <w:pPr>
              <w:jc w:val="both"/>
              <w:rPr>
                <w:sz w:val="20"/>
                <w:szCs w:val="20"/>
                <w:lang w:eastAsia="en-US"/>
              </w:rPr>
            </w:pPr>
            <w:r w:rsidRPr="0001389E">
              <w:rPr>
                <w:sz w:val="20"/>
                <w:szCs w:val="20"/>
                <w:lang w:eastAsia="en-US"/>
              </w:rPr>
              <w:t>Isto tako kroz ovaj kapitalni projekt osigurana su sredstva u iznosu od 20.000 € za dodatna ulaganja na sportskim objektima u vlasništvu Grada, koja će biti utrošena tijekom godine prema potrebama sportskih klubo</w:t>
            </w:r>
            <w:r w:rsidR="006D106F" w:rsidRPr="0001389E">
              <w:rPr>
                <w:sz w:val="20"/>
                <w:szCs w:val="20"/>
                <w:lang w:eastAsia="en-US"/>
              </w:rPr>
              <w:t>v</w:t>
            </w:r>
            <w:r w:rsidRPr="0001389E">
              <w:rPr>
                <w:sz w:val="20"/>
                <w:szCs w:val="20"/>
                <w:lang w:eastAsia="en-US"/>
              </w:rPr>
              <w:t>a i određenim prioritetima.</w:t>
            </w:r>
          </w:p>
        </w:tc>
        <w:tc>
          <w:tcPr>
            <w:tcW w:w="1235" w:type="dxa"/>
            <w:tcBorders>
              <w:top w:val="single" w:sz="4" w:space="0" w:color="auto"/>
              <w:left w:val="nil"/>
              <w:bottom w:val="single" w:sz="4" w:space="0" w:color="auto"/>
              <w:right w:val="single" w:sz="4" w:space="0" w:color="auto"/>
            </w:tcBorders>
            <w:noWrap/>
            <w:vAlign w:val="center"/>
          </w:tcPr>
          <w:p w14:paraId="6243A61B" w14:textId="2E9C58DF" w:rsidR="00D6147D" w:rsidRPr="00277844" w:rsidRDefault="00D6147D" w:rsidP="00D6147D">
            <w:pPr>
              <w:jc w:val="right"/>
              <w:rPr>
                <w:b/>
                <w:sz w:val="20"/>
                <w:szCs w:val="20"/>
                <w:lang w:eastAsia="en-US"/>
              </w:rPr>
            </w:pPr>
            <w:r w:rsidRPr="00277844">
              <w:rPr>
                <w:b/>
                <w:bCs/>
                <w:sz w:val="20"/>
                <w:szCs w:val="20"/>
              </w:rPr>
              <w:lastRenderedPageBreak/>
              <w:t>1.255.650</w:t>
            </w:r>
          </w:p>
        </w:tc>
        <w:tc>
          <w:tcPr>
            <w:tcW w:w="1319" w:type="dxa"/>
            <w:tcBorders>
              <w:top w:val="single" w:sz="4" w:space="0" w:color="auto"/>
              <w:left w:val="nil"/>
              <w:bottom w:val="single" w:sz="4" w:space="0" w:color="auto"/>
              <w:right w:val="single" w:sz="4" w:space="0" w:color="auto"/>
            </w:tcBorders>
            <w:noWrap/>
            <w:vAlign w:val="center"/>
          </w:tcPr>
          <w:p w14:paraId="58485776" w14:textId="77777777" w:rsidR="00D6147D" w:rsidRPr="00277844" w:rsidRDefault="00D6147D" w:rsidP="00D6147D">
            <w:pPr>
              <w:jc w:val="right"/>
              <w:rPr>
                <w:b/>
                <w:sz w:val="20"/>
                <w:szCs w:val="20"/>
                <w:lang w:eastAsia="en-US"/>
              </w:rPr>
            </w:pPr>
            <w:r w:rsidRPr="00277844">
              <w:rPr>
                <w:b/>
                <w:bCs/>
                <w:sz w:val="20"/>
                <w:szCs w:val="20"/>
              </w:rPr>
              <w:t>285.610</w:t>
            </w:r>
          </w:p>
        </w:tc>
        <w:tc>
          <w:tcPr>
            <w:tcW w:w="1274" w:type="dxa"/>
            <w:tcBorders>
              <w:top w:val="single" w:sz="4" w:space="0" w:color="auto"/>
              <w:left w:val="nil"/>
              <w:bottom w:val="single" w:sz="4" w:space="0" w:color="auto"/>
              <w:right w:val="single" w:sz="4" w:space="0" w:color="auto"/>
            </w:tcBorders>
            <w:noWrap/>
            <w:vAlign w:val="center"/>
          </w:tcPr>
          <w:p w14:paraId="6A503B28" w14:textId="77777777" w:rsidR="00D6147D" w:rsidRPr="002C2952" w:rsidRDefault="00D6147D" w:rsidP="00D6147D">
            <w:pPr>
              <w:jc w:val="right"/>
              <w:rPr>
                <w:b/>
                <w:sz w:val="20"/>
                <w:szCs w:val="20"/>
                <w:lang w:eastAsia="en-US"/>
              </w:rPr>
            </w:pPr>
            <w:r w:rsidRPr="002C2952">
              <w:rPr>
                <w:b/>
                <w:bCs/>
                <w:sz w:val="20"/>
                <w:szCs w:val="20"/>
              </w:rPr>
              <w:t>139.530</w:t>
            </w:r>
          </w:p>
        </w:tc>
      </w:tr>
      <w:tr w:rsidR="004C16B4" w:rsidRPr="002C2952" w14:paraId="55DA03DD" w14:textId="77777777" w:rsidTr="00FE6F0C">
        <w:trPr>
          <w:trHeight w:val="555"/>
          <w:jc w:val="center"/>
        </w:trPr>
        <w:tc>
          <w:tcPr>
            <w:tcW w:w="2134" w:type="dxa"/>
            <w:vAlign w:val="center"/>
          </w:tcPr>
          <w:p w14:paraId="7A3FAEC3" w14:textId="77777777" w:rsidR="004C16B4" w:rsidRPr="002C2952" w:rsidRDefault="004C16B4" w:rsidP="004C16B4">
            <w:pPr>
              <w:rPr>
                <w:rFonts w:eastAsia="Calibri"/>
                <w:b/>
                <w:bCs/>
                <w:sz w:val="20"/>
                <w:szCs w:val="20"/>
              </w:rPr>
            </w:pPr>
            <w:r w:rsidRPr="002C2952">
              <w:rPr>
                <w:rFonts w:eastAsia="Calibri"/>
                <w:b/>
                <w:bCs/>
                <w:sz w:val="20"/>
                <w:szCs w:val="20"/>
              </w:rPr>
              <w:t>Pokazatelj uspješnosti</w:t>
            </w:r>
          </w:p>
        </w:tc>
        <w:tc>
          <w:tcPr>
            <w:tcW w:w="1972" w:type="dxa"/>
            <w:vAlign w:val="center"/>
          </w:tcPr>
          <w:p w14:paraId="78206599" w14:textId="77777777" w:rsidR="004C16B4" w:rsidRPr="002C2952" w:rsidRDefault="004C16B4" w:rsidP="004C16B4">
            <w:pPr>
              <w:rPr>
                <w:sz w:val="20"/>
                <w:szCs w:val="20"/>
              </w:rPr>
            </w:pPr>
            <w:r w:rsidRPr="002C2952">
              <w:rPr>
                <w:rFonts w:eastAsia="Calibri"/>
                <w:b/>
                <w:bCs/>
                <w:sz w:val="20"/>
                <w:szCs w:val="20"/>
              </w:rPr>
              <w:t>Definicija</w:t>
            </w:r>
          </w:p>
        </w:tc>
        <w:tc>
          <w:tcPr>
            <w:tcW w:w="1172" w:type="dxa"/>
            <w:vAlign w:val="center"/>
          </w:tcPr>
          <w:p w14:paraId="0DE69B0B" w14:textId="77777777" w:rsidR="004C16B4" w:rsidRPr="002C2952" w:rsidRDefault="004C16B4" w:rsidP="004C16B4">
            <w:pPr>
              <w:jc w:val="center"/>
              <w:rPr>
                <w:sz w:val="20"/>
                <w:szCs w:val="20"/>
              </w:rPr>
            </w:pPr>
            <w:r w:rsidRPr="002C2952">
              <w:rPr>
                <w:rFonts w:eastAsia="Calibri"/>
                <w:b/>
                <w:bCs/>
                <w:sz w:val="20"/>
                <w:szCs w:val="20"/>
              </w:rPr>
              <w:t>Jedinica</w:t>
            </w:r>
          </w:p>
        </w:tc>
        <w:tc>
          <w:tcPr>
            <w:tcW w:w="1100" w:type="dxa"/>
            <w:vAlign w:val="center"/>
          </w:tcPr>
          <w:p w14:paraId="62D69D3B" w14:textId="77777777" w:rsidR="004C16B4" w:rsidRPr="002C2952" w:rsidRDefault="004C16B4" w:rsidP="004C16B4">
            <w:pPr>
              <w:jc w:val="center"/>
              <w:rPr>
                <w:sz w:val="20"/>
                <w:szCs w:val="20"/>
              </w:rPr>
            </w:pPr>
            <w:r w:rsidRPr="002C2952">
              <w:rPr>
                <w:rFonts w:eastAsia="Calibri"/>
                <w:b/>
                <w:bCs/>
                <w:sz w:val="20"/>
                <w:szCs w:val="20"/>
              </w:rPr>
              <w:t>Polazna vrijednost 2022.</w:t>
            </w:r>
          </w:p>
        </w:tc>
        <w:tc>
          <w:tcPr>
            <w:tcW w:w="1235" w:type="dxa"/>
            <w:vAlign w:val="center"/>
          </w:tcPr>
          <w:p w14:paraId="5CC51D47" w14:textId="24BF59D2" w:rsidR="004C16B4" w:rsidRPr="002C2952" w:rsidRDefault="004C16B4" w:rsidP="004C16B4">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70BE5722" w14:textId="10F0D534" w:rsidR="004C16B4" w:rsidRPr="002C2952" w:rsidRDefault="004C16B4" w:rsidP="004C16B4">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106034E6" w14:textId="0198EAD3" w:rsidR="004C16B4" w:rsidRPr="002C2952" w:rsidRDefault="004C16B4" w:rsidP="004C16B4">
            <w:pPr>
              <w:keepNext/>
              <w:jc w:val="center"/>
              <w:outlineLvl w:val="6"/>
              <w:rPr>
                <w:b/>
                <w:bCs/>
                <w:sz w:val="20"/>
                <w:szCs w:val="20"/>
              </w:rPr>
            </w:pPr>
            <w:r w:rsidRPr="002C2952">
              <w:rPr>
                <w:rFonts w:eastAsia="Calibri"/>
                <w:b/>
                <w:bCs/>
                <w:sz w:val="20"/>
                <w:szCs w:val="20"/>
              </w:rPr>
              <w:t>Ciljana vrijednost 2025.</w:t>
            </w:r>
          </w:p>
        </w:tc>
      </w:tr>
      <w:tr w:rsidR="006D106F" w:rsidRPr="002C2952" w14:paraId="2F54ABA7" w14:textId="77777777" w:rsidTr="00FE6F0C">
        <w:trPr>
          <w:trHeight w:val="555"/>
          <w:jc w:val="center"/>
        </w:trPr>
        <w:tc>
          <w:tcPr>
            <w:tcW w:w="2134" w:type="dxa"/>
            <w:vAlign w:val="center"/>
          </w:tcPr>
          <w:p w14:paraId="27D32AD9" w14:textId="491041A9" w:rsidR="006D106F" w:rsidRPr="002C2952" w:rsidRDefault="006D106F" w:rsidP="006D106F">
            <w:pPr>
              <w:rPr>
                <w:rFonts w:eastAsia="Calibri"/>
                <w:sz w:val="20"/>
                <w:szCs w:val="20"/>
                <w:lang w:eastAsia="en-US"/>
              </w:rPr>
            </w:pPr>
            <w:r w:rsidRPr="00D67DAB">
              <w:rPr>
                <w:rFonts w:eastAsia="Calibri"/>
                <w:sz w:val="20"/>
                <w:szCs w:val="20"/>
                <w:lang w:eastAsia="en-US"/>
              </w:rPr>
              <w:t>Sklapanje ugovora o izvođenju radova </w:t>
            </w:r>
          </w:p>
        </w:tc>
        <w:tc>
          <w:tcPr>
            <w:tcW w:w="1972" w:type="dxa"/>
            <w:vAlign w:val="center"/>
          </w:tcPr>
          <w:p w14:paraId="6B1FA072" w14:textId="7D0F2C3C" w:rsidR="006D106F" w:rsidRPr="002C2952" w:rsidRDefault="006D106F" w:rsidP="006D106F">
            <w:pPr>
              <w:rPr>
                <w:rFonts w:eastAsia="Calibri"/>
                <w:sz w:val="20"/>
                <w:szCs w:val="20"/>
                <w:lang w:eastAsia="en-US"/>
              </w:rPr>
            </w:pPr>
            <w:r w:rsidRPr="00D67DAB">
              <w:rPr>
                <w:rFonts w:eastAsia="Calibri"/>
                <w:sz w:val="20"/>
                <w:szCs w:val="20"/>
                <w:lang w:eastAsia="en-US"/>
              </w:rPr>
              <w:t>Uređenje bazena te sanitarnih čvorova i dijelom objekta kako bi se poboljšala kvaliteta korištenja predmetne nekretnine u sklopu ŠRC Vugrinščak.</w:t>
            </w:r>
          </w:p>
        </w:tc>
        <w:tc>
          <w:tcPr>
            <w:tcW w:w="1172" w:type="dxa"/>
            <w:vAlign w:val="center"/>
          </w:tcPr>
          <w:p w14:paraId="3CC97253" w14:textId="6F6E34F2" w:rsidR="006D106F" w:rsidRPr="002C2952" w:rsidRDefault="006D106F" w:rsidP="006D106F">
            <w:pPr>
              <w:jc w:val="center"/>
              <w:rPr>
                <w:rFonts w:eastAsia="Calibri"/>
                <w:sz w:val="20"/>
                <w:szCs w:val="20"/>
                <w:lang w:eastAsia="en-US"/>
              </w:rPr>
            </w:pPr>
            <w:r w:rsidRPr="00D67DAB">
              <w:rPr>
                <w:rFonts w:eastAsia="Calibri"/>
                <w:sz w:val="20"/>
                <w:szCs w:val="20"/>
                <w:lang w:eastAsia="en-US"/>
              </w:rPr>
              <w:t>Razina izvođenja radova</w:t>
            </w:r>
          </w:p>
        </w:tc>
        <w:tc>
          <w:tcPr>
            <w:tcW w:w="1100" w:type="dxa"/>
            <w:vAlign w:val="center"/>
          </w:tcPr>
          <w:p w14:paraId="1733AE3A" w14:textId="71F6F8D9" w:rsidR="006D106F" w:rsidRPr="002C2952" w:rsidRDefault="006D106F" w:rsidP="006D106F">
            <w:pPr>
              <w:jc w:val="center"/>
              <w:rPr>
                <w:rFonts w:eastAsia="Calibri"/>
                <w:sz w:val="20"/>
                <w:szCs w:val="20"/>
                <w:lang w:eastAsia="en-US"/>
              </w:rPr>
            </w:pPr>
            <w:r w:rsidRPr="00D67DAB">
              <w:rPr>
                <w:rFonts w:eastAsia="Calibri"/>
                <w:sz w:val="20"/>
                <w:szCs w:val="20"/>
                <w:lang w:eastAsia="en-US"/>
              </w:rPr>
              <w:t>Uređeni bazeni i dijelom objekta</w:t>
            </w:r>
          </w:p>
        </w:tc>
        <w:tc>
          <w:tcPr>
            <w:tcW w:w="1235" w:type="dxa"/>
            <w:vAlign w:val="center"/>
          </w:tcPr>
          <w:p w14:paraId="34AF92E8" w14:textId="05119A66" w:rsidR="006D106F" w:rsidRPr="002C2952" w:rsidRDefault="006D106F" w:rsidP="006D106F">
            <w:pPr>
              <w:jc w:val="center"/>
              <w:rPr>
                <w:rFonts w:eastAsia="Calibri"/>
                <w:sz w:val="20"/>
                <w:szCs w:val="20"/>
                <w:lang w:eastAsia="en-US"/>
              </w:rPr>
            </w:pPr>
            <w:r w:rsidRPr="00D67DAB">
              <w:rPr>
                <w:rFonts w:eastAsia="Calibri"/>
                <w:sz w:val="20"/>
                <w:szCs w:val="20"/>
                <w:lang w:eastAsia="en-US"/>
              </w:rPr>
              <w:t>Saniranje glav</w:t>
            </w:r>
            <w:r w:rsidR="002B2717">
              <w:rPr>
                <w:rFonts w:eastAsia="Calibri"/>
                <w:sz w:val="20"/>
                <w:szCs w:val="20"/>
                <w:lang w:eastAsia="en-US"/>
              </w:rPr>
              <w:t>n</w:t>
            </w:r>
            <w:r w:rsidRPr="00D67DAB">
              <w:rPr>
                <w:rFonts w:eastAsia="Calibri"/>
                <w:sz w:val="20"/>
                <w:szCs w:val="20"/>
                <w:lang w:eastAsia="en-US"/>
              </w:rPr>
              <w:t>e terase i uređenje sanitarnih čvorova za posjetitelje</w:t>
            </w:r>
          </w:p>
        </w:tc>
        <w:tc>
          <w:tcPr>
            <w:tcW w:w="1319" w:type="dxa"/>
            <w:vAlign w:val="center"/>
          </w:tcPr>
          <w:p w14:paraId="4EA38BB9" w14:textId="48D346B4" w:rsidR="006D106F" w:rsidRPr="002C2952" w:rsidRDefault="006D106F" w:rsidP="006D106F">
            <w:pPr>
              <w:jc w:val="center"/>
              <w:rPr>
                <w:rFonts w:eastAsia="Calibri"/>
                <w:sz w:val="20"/>
                <w:szCs w:val="20"/>
                <w:lang w:eastAsia="en-US"/>
              </w:rPr>
            </w:pPr>
            <w:r w:rsidRPr="00D67DAB">
              <w:rPr>
                <w:rFonts w:eastAsia="Calibri"/>
                <w:sz w:val="20"/>
                <w:szCs w:val="20"/>
                <w:lang w:eastAsia="en-US"/>
              </w:rPr>
              <w:t>Izvedba prilaznog puta i saniranje klorne stanice</w:t>
            </w:r>
          </w:p>
        </w:tc>
        <w:tc>
          <w:tcPr>
            <w:tcW w:w="1274" w:type="dxa"/>
            <w:vAlign w:val="center"/>
          </w:tcPr>
          <w:p w14:paraId="73340FF2" w14:textId="444FA787" w:rsidR="006D106F" w:rsidRPr="002C2952" w:rsidRDefault="006D106F" w:rsidP="006D106F">
            <w:pPr>
              <w:jc w:val="center"/>
              <w:rPr>
                <w:rFonts w:eastAsia="Calibri"/>
                <w:sz w:val="20"/>
                <w:szCs w:val="20"/>
                <w:lang w:eastAsia="en-US"/>
              </w:rPr>
            </w:pPr>
            <w:r w:rsidRPr="00D67DAB">
              <w:rPr>
                <w:rFonts w:eastAsia="Calibri"/>
                <w:sz w:val="20"/>
                <w:szCs w:val="20"/>
                <w:lang w:eastAsia="en-US"/>
              </w:rPr>
              <w:t>Uređenje okoliša</w:t>
            </w:r>
          </w:p>
        </w:tc>
      </w:tr>
      <w:tr w:rsidR="006D106F" w:rsidRPr="002C2952" w14:paraId="7EDB4111" w14:textId="77777777" w:rsidTr="00FE6F0C">
        <w:trPr>
          <w:trHeight w:val="555"/>
          <w:jc w:val="center"/>
        </w:trPr>
        <w:tc>
          <w:tcPr>
            <w:tcW w:w="2134" w:type="dxa"/>
            <w:vAlign w:val="center"/>
          </w:tcPr>
          <w:p w14:paraId="5E49FF81" w14:textId="18EA2D91" w:rsidR="006D106F" w:rsidRPr="002C2952" w:rsidRDefault="006D106F" w:rsidP="006D106F">
            <w:pPr>
              <w:rPr>
                <w:rFonts w:eastAsia="Calibri"/>
                <w:sz w:val="20"/>
                <w:szCs w:val="20"/>
                <w:lang w:eastAsia="en-US"/>
              </w:rPr>
            </w:pPr>
            <w:r w:rsidRPr="00D67DAB">
              <w:rPr>
                <w:rFonts w:eastAsia="Calibri"/>
                <w:sz w:val="20"/>
                <w:szCs w:val="20"/>
                <w:lang w:eastAsia="en-US"/>
              </w:rPr>
              <w:br w:type="page"/>
              <w:t>Sklapanje ugovora o izvođenju radova </w:t>
            </w:r>
          </w:p>
        </w:tc>
        <w:tc>
          <w:tcPr>
            <w:tcW w:w="1972" w:type="dxa"/>
            <w:vAlign w:val="center"/>
          </w:tcPr>
          <w:p w14:paraId="57DBEFE6" w14:textId="1971EFAB" w:rsidR="006D106F" w:rsidRPr="002C2952" w:rsidRDefault="006D106F" w:rsidP="006D106F">
            <w:pPr>
              <w:rPr>
                <w:rFonts w:eastAsia="Calibri"/>
                <w:sz w:val="20"/>
                <w:szCs w:val="20"/>
                <w:lang w:eastAsia="en-US"/>
              </w:rPr>
            </w:pPr>
            <w:r w:rsidRPr="00D67DAB">
              <w:rPr>
                <w:rFonts w:eastAsia="Calibri"/>
                <w:sz w:val="20"/>
                <w:szCs w:val="20"/>
                <w:lang w:eastAsia="en-US"/>
              </w:rPr>
              <w:t>Radovi na izgradnji društvenog doma u Podgrađu</w:t>
            </w:r>
          </w:p>
        </w:tc>
        <w:tc>
          <w:tcPr>
            <w:tcW w:w="1172" w:type="dxa"/>
            <w:vAlign w:val="center"/>
          </w:tcPr>
          <w:p w14:paraId="2B8F23F2" w14:textId="1548DF37" w:rsidR="006D106F" w:rsidRPr="002C2952" w:rsidRDefault="006D106F" w:rsidP="006D106F">
            <w:pPr>
              <w:jc w:val="center"/>
              <w:rPr>
                <w:rFonts w:eastAsia="Calibri"/>
                <w:sz w:val="20"/>
                <w:szCs w:val="20"/>
                <w:lang w:eastAsia="en-US"/>
              </w:rPr>
            </w:pPr>
            <w:r w:rsidRPr="00D67DAB">
              <w:rPr>
                <w:rFonts w:eastAsia="Calibri"/>
                <w:sz w:val="20"/>
                <w:szCs w:val="20"/>
                <w:lang w:eastAsia="en-US"/>
              </w:rPr>
              <w:t>Razina izvođenja radova</w:t>
            </w:r>
          </w:p>
        </w:tc>
        <w:tc>
          <w:tcPr>
            <w:tcW w:w="1100" w:type="dxa"/>
            <w:vAlign w:val="center"/>
          </w:tcPr>
          <w:p w14:paraId="2D62C924" w14:textId="75A40CC5" w:rsidR="006D106F" w:rsidRPr="002C2952" w:rsidRDefault="006D106F" w:rsidP="006D106F">
            <w:pPr>
              <w:jc w:val="center"/>
              <w:rPr>
                <w:rFonts w:eastAsia="Calibri"/>
                <w:sz w:val="20"/>
                <w:szCs w:val="20"/>
                <w:lang w:eastAsia="en-US"/>
              </w:rPr>
            </w:pPr>
            <w:r w:rsidRPr="00D67DAB">
              <w:rPr>
                <w:rFonts w:eastAsia="Calibri"/>
                <w:sz w:val="20"/>
                <w:szCs w:val="20"/>
                <w:lang w:eastAsia="en-US"/>
              </w:rPr>
              <w:t>Izvedeni unutarnji građ.obrtn. radovi</w:t>
            </w:r>
          </w:p>
        </w:tc>
        <w:tc>
          <w:tcPr>
            <w:tcW w:w="1235" w:type="dxa"/>
            <w:vAlign w:val="center"/>
          </w:tcPr>
          <w:p w14:paraId="41CB35D5" w14:textId="37BF176B" w:rsidR="006D106F" w:rsidRPr="008211B9" w:rsidRDefault="006D106F" w:rsidP="006D106F">
            <w:pPr>
              <w:jc w:val="center"/>
              <w:rPr>
                <w:rFonts w:eastAsia="Calibri"/>
                <w:sz w:val="20"/>
                <w:szCs w:val="20"/>
                <w:lang w:eastAsia="en-US"/>
              </w:rPr>
            </w:pPr>
            <w:r w:rsidRPr="008211B9">
              <w:rPr>
                <w:rFonts w:eastAsia="Calibri"/>
                <w:sz w:val="20"/>
                <w:szCs w:val="20"/>
                <w:lang w:eastAsia="en-US"/>
              </w:rPr>
              <w:t>Nastavak radova na izgradnji društvenog doma</w:t>
            </w:r>
          </w:p>
        </w:tc>
        <w:tc>
          <w:tcPr>
            <w:tcW w:w="1319" w:type="dxa"/>
            <w:vAlign w:val="center"/>
          </w:tcPr>
          <w:p w14:paraId="2BDCF85C" w14:textId="3EC37179" w:rsidR="006D106F" w:rsidRPr="002C2952" w:rsidRDefault="006D106F" w:rsidP="006D106F">
            <w:pPr>
              <w:jc w:val="center"/>
              <w:rPr>
                <w:rFonts w:eastAsia="Calibri"/>
                <w:sz w:val="20"/>
                <w:szCs w:val="20"/>
                <w:lang w:eastAsia="en-US"/>
              </w:rPr>
            </w:pPr>
            <w:r w:rsidRPr="00D67DAB">
              <w:rPr>
                <w:rFonts w:eastAsia="Calibri"/>
                <w:sz w:val="20"/>
                <w:szCs w:val="20"/>
                <w:lang w:eastAsia="en-US"/>
              </w:rPr>
              <w:t>-</w:t>
            </w:r>
          </w:p>
        </w:tc>
        <w:tc>
          <w:tcPr>
            <w:tcW w:w="1274" w:type="dxa"/>
            <w:vAlign w:val="center"/>
          </w:tcPr>
          <w:p w14:paraId="57309BF1" w14:textId="6EAC35FF" w:rsidR="006D106F" w:rsidRPr="002C2952" w:rsidRDefault="006D106F" w:rsidP="006D106F">
            <w:pPr>
              <w:jc w:val="center"/>
              <w:rPr>
                <w:rFonts w:eastAsia="Calibri"/>
                <w:sz w:val="20"/>
                <w:szCs w:val="20"/>
                <w:lang w:eastAsia="en-US"/>
              </w:rPr>
            </w:pPr>
            <w:r w:rsidRPr="00D67DAB">
              <w:rPr>
                <w:rFonts w:eastAsia="Calibri"/>
                <w:sz w:val="20"/>
                <w:szCs w:val="20"/>
                <w:lang w:eastAsia="en-US"/>
              </w:rPr>
              <w:t>-</w:t>
            </w:r>
          </w:p>
        </w:tc>
      </w:tr>
      <w:tr w:rsidR="006D106F" w:rsidRPr="002C2952" w14:paraId="4118D6E3" w14:textId="77777777" w:rsidTr="00FE6F0C">
        <w:trPr>
          <w:trHeight w:val="555"/>
          <w:jc w:val="center"/>
        </w:trPr>
        <w:tc>
          <w:tcPr>
            <w:tcW w:w="2134" w:type="dxa"/>
            <w:vAlign w:val="center"/>
          </w:tcPr>
          <w:p w14:paraId="3C5C252F" w14:textId="3C4BCD6D" w:rsidR="006D106F" w:rsidRPr="002C2952" w:rsidRDefault="006D106F" w:rsidP="006D106F">
            <w:pPr>
              <w:rPr>
                <w:rFonts w:eastAsia="Calibri"/>
                <w:sz w:val="20"/>
                <w:szCs w:val="20"/>
                <w:lang w:eastAsia="en-US"/>
              </w:rPr>
            </w:pPr>
            <w:r w:rsidRPr="00D67DAB">
              <w:rPr>
                <w:rFonts w:eastAsia="Calibri"/>
                <w:sz w:val="20"/>
                <w:szCs w:val="20"/>
                <w:lang w:eastAsia="en-US"/>
              </w:rPr>
              <w:t>Sklapanje ugovora o izvođenju radova </w:t>
            </w:r>
          </w:p>
        </w:tc>
        <w:tc>
          <w:tcPr>
            <w:tcW w:w="1972" w:type="dxa"/>
            <w:vAlign w:val="center"/>
          </w:tcPr>
          <w:p w14:paraId="360B473A" w14:textId="0B019D31" w:rsidR="006D106F" w:rsidRPr="002C2952" w:rsidRDefault="006D106F" w:rsidP="006D106F">
            <w:pPr>
              <w:rPr>
                <w:rFonts w:eastAsia="Calibri"/>
                <w:sz w:val="20"/>
                <w:szCs w:val="20"/>
                <w:lang w:eastAsia="en-US"/>
              </w:rPr>
            </w:pPr>
            <w:r w:rsidRPr="00D67DAB">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172" w:type="dxa"/>
            <w:vAlign w:val="center"/>
          </w:tcPr>
          <w:p w14:paraId="60D5B107" w14:textId="61688DE6" w:rsidR="006D106F" w:rsidRPr="002C2952" w:rsidRDefault="006D106F" w:rsidP="006D106F">
            <w:pPr>
              <w:ind w:left="62"/>
              <w:jc w:val="center"/>
              <w:rPr>
                <w:rFonts w:eastAsia="Calibri"/>
                <w:sz w:val="20"/>
                <w:szCs w:val="20"/>
                <w:lang w:eastAsia="en-US"/>
              </w:rPr>
            </w:pPr>
            <w:r w:rsidRPr="00D67DAB">
              <w:rPr>
                <w:rFonts w:eastAsia="Calibri"/>
                <w:sz w:val="20"/>
                <w:szCs w:val="20"/>
                <w:lang w:eastAsia="en-US"/>
              </w:rPr>
              <w:t>Broj obnovljenih objekata</w:t>
            </w:r>
          </w:p>
        </w:tc>
        <w:tc>
          <w:tcPr>
            <w:tcW w:w="1100" w:type="dxa"/>
            <w:vAlign w:val="center"/>
          </w:tcPr>
          <w:p w14:paraId="00F5516F" w14:textId="5F4898F3" w:rsidR="006D106F" w:rsidRPr="002C2952" w:rsidRDefault="006D106F" w:rsidP="006D106F">
            <w:pPr>
              <w:jc w:val="center"/>
              <w:rPr>
                <w:rFonts w:eastAsia="Calibri"/>
                <w:sz w:val="20"/>
                <w:szCs w:val="20"/>
                <w:lang w:eastAsia="en-US"/>
              </w:rPr>
            </w:pPr>
            <w:r w:rsidRPr="00D67DAB">
              <w:rPr>
                <w:rFonts w:eastAsia="Calibri"/>
                <w:sz w:val="20"/>
                <w:szCs w:val="20"/>
                <w:lang w:eastAsia="en-US"/>
              </w:rPr>
              <w:t>2</w:t>
            </w:r>
          </w:p>
        </w:tc>
        <w:tc>
          <w:tcPr>
            <w:tcW w:w="1235" w:type="dxa"/>
            <w:vAlign w:val="center"/>
          </w:tcPr>
          <w:p w14:paraId="5E41B46A" w14:textId="1D0FAA86" w:rsidR="006D106F" w:rsidRPr="002C2952" w:rsidRDefault="006D106F" w:rsidP="006D106F">
            <w:pPr>
              <w:jc w:val="center"/>
              <w:rPr>
                <w:rFonts w:eastAsia="Calibri"/>
                <w:sz w:val="20"/>
                <w:szCs w:val="20"/>
                <w:lang w:eastAsia="en-US"/>
              </w:rPr>
            </w:pPr>
            <w:r w:rsidRPr="00D67DAB">
              <w:rPr>
                <w:rFonts w:eastAsia="Calibri"/>
                <w:sz w:val="20"/>
                <w:szCs w:val="20"/>
                <w:lang w:eastAsia="en-US"/>
              </w:rPr>
              <w:t>3</w:t>
            </w:r>
          </w:p>
        </w:tc>
        <w:tc>
          <w:tcPr>
            <w:tcW w:w="1319" w:type="dxa"/>
            <w:vAlign w:val="center"/>
          </w:tcPr>
          <w:p w14:paraId="19B31CFB" w14:textId="0CD2E2B0" w:rsidR="006D106F" w:rsidRPr="002C2952" w:rsidRDefault="006D106F" w:rsidP="006D106F">
            <w:pPr>
              <w:jc w:val="center"/>
              <w:rPr>
                <w:rFonts w:eastAsia="Calibri"/>
                <w:sz w:val="20"/>
                <w:szCs w:val="20"/>
                <w:lang w:eastAsia="en-US"/>
              </w:rPr>
            </w:pPr>
            <w:r w:rsidRPr="00D67DAB">
              <w:rPr>
                <w:rFonts w:eastAsia="Calibri"/>
                <w:sz w:val="20"/>
                <w:szCs w:val="20"/>
                <w:lang w:eastAsia="en-US"/>
              </w:rPr>
              <w:t>2</w:t>
            </w:r>
          </w:p>
        </w:tc>
        <w:tc>
          <w:tcPr>
            <w:tcW w:w="1274" w:type="dxa"/>
            <w:vAlign w:val="center"/>
          </w:tcPr>
          <w:p w14:paraId="076B794B" w14:textId="26238675" w:rsidR="006D106F" w:rsidRPr="002C2952" w:rsidRDefault="006D106F" w:rsidP="006D106F">
            <w:pPr>
              <w:jc w:val="center"/>
              <w:rPr>
                <w:rFonts w:eastAsia="Calibri"/>
                <w:sz w:val="20"/>
                <w:szCs w:val="20"/>
                <w:lang w:eastAsia="en-US"/>
              </w:rPr>
            </w:pPr>
            <w:r w:rsidRPr="00D67DAB">
              <w:rPr>
                <w:rFonts w:eastAsia="Calibri"/>
                <w:sz w:val="20"/>
                <w:szCs w:val="20"/>
                <w:lang w:eastAsia="en-US"/>
              </w:rPr>
              <w:t>2</w:t>
            </w:r>
          </w:p>
        </w:tc>
      </w:tr>
      <w:tr w:rsidR="006D106F" w:rsidRPr="002C2952" w14:paraId="5973F208" w14:textId="77777777" w:rsidTr="00FE6F0C">
        <w:trPr>
          <w:trHeight w:val="555"/>
          <w:jc w:val="center"/>
        </w:trPr>
        <w:tc>
          <w:tcPr>
            <w:tcW w:w="2134" w:type="dxa"/>
            <w:vAlign w:val="center"/>
          </w:tcPr>
          <w:p w14:paraId="70F8957C" w14:textId="1A123938" w:rsidR="006D106F" w:rsidRPr="002C2952" w:rsidRDefault="006D106F" w:rsidP="006D106F">
            <w:pPr>
              <w:rPr>
                <w:rFonts w:eastAsia="Calibri"/>
                <w:sz w:val="20"/>
                <w:szCs w:val="20"/>
                <w:lang w:eastAsia="en-US"/>
              </w:rPr>
            </w:pPr>
            <w:r w:rsidRPr="00D67DAB">
              <w:rPr>
                <w:rFonts w:eastAsia="Calibri"/>
                <w:sz w:val="20"/>
                <w:szCs w:val="20"/>
                <w:lang w:eastAsia="en-US"/>
              </w:rPr>
              <w:t>Sklapanje ugovora o izvođenju radova </w:t>
            </w:r>
          </w:p>
        </w:tc>
        <w:tc>
          <w:tcPr>
            <w:tcW w:w="1972" w:type="dxa"/>
            <w:vAlign w:val="center"/>
          </w:tcPr>
          <w:p w14:paraId="0B8B99C8" w14:textId="05D46F47" w:rsidR="006D106F" w:rsidRPr="002C2952" w:rsidRDefault="006D106F" w:rsidP="006D106F">
            <w:pPr>
              <w:rPr>
                <w:rFonts w:eastAsia="Calibri"/>
                <w:sz w:val="20"/>
                <w:szCs w:val="20"/>
                <w:lang w:eastAsia="en-US"/>
              </w:rPr>
            </w:pPr>
            <w:r w:rsidRPr="00D67DAB">
              <w:rPr>
                <w:rFonts w:eastAsia="Calibri"/>
                <w:sz w:val="20"/>
                <w:szCs w:val="20"/>
                <w:lang w:eastAsia="en-US"/>
              </w:rPr>
              <w:t>Ulaganje u objekt u Ul. Ilirskog pokreta 2/1 u svrhu uređenja za potrebe Crvenog križa Samobor</w:t>
            </w:r>
          </w:p>
        </w:tc>
        <w:tc>
          <w:tcPr>
            <w:tcW w:w="1172" w:type="dxa"/>
            <w:vAlign w:val="center"/>
          </w:tcPr>
          <w:p w14:paraId="1551968C" w14:textId="22A1BD1B" w:rsidR="006D106F" w:rsidRPr="002C2952" w:rsidRDefault="006D106F" w:rsidP="006D106F">
            <w:pPr>
              <w:jc w:val="center"/>
              <w:rPr>
                <w:rFonts w:eastAsia="Calibri"/>
                <w:sz w:val="20"/>
                <w:szCs w:val="20"/>
                <w:lang w:eastAsia="en-US"/>
              </w:rPr>
            </w:pPr>
            <w:r w:rsidRPr="00D67DAB">
              <w:rPr>
                <w:rFonts w:eastAsia="Calibri"/>
                <w:sz w:val="20"/>
                <w:szCs w:val="20"/>
                <w:lang w:eastAsia="en-US"/>
              </w:rPr>
              <w:t>Razina izvođenja radova</w:t>
            </w:r>
          </w:p>
        </w:tc>
        <w:tc>
          <w:tcPr>
            <w:tcW w:w="1100" w:type="dxa"/>
            <w:vAlign w:val="center"/>
          </w:tcPr>
          <w:p w14:paraId="760927B0" w14:textId="0A71FA29" w:rsidR="006D106F" w:rsidRPr="002C2952" w:rsidRDefault="006D106F" w:rsidP="006D106F">
            <w:pPr>
              <w:jc w:val="center"/>
              <w:rPr>
                <w:rFonts w:eastAsia="Calibri"/>
                <w:sz w:val="20"/>
                <w:szCs w:val="20"/>
                <w:lang w:eastAsia="en-US"/>
              </w:rPr>
            </w:pPr>
            <w:r w:rsidRPr="00D67DAB">
              <w:rPr>
                <w:rFonts w:eastAsia="Calibri"/>
                <w:sz w:val="20"/>
                <w:szCs w:val="20"/>
                <w:lang w:eastAsia="en-US"/>
              </w:rPr>
              <w:t xml:space="preserve">Započeti radovi na energetskoj obnovi zgrade </w:t>
            </w:r>
          </w:p>
        </w:tc>
        <w:tc>
          <w:tcPr>
            <w:tcW w:w="1235" w:type="dxa"/>
            <w:vAlign w:val="center"/>
          </w:tcPr>
          <w:p w14:paraId="584478EE" w14:textId="1A2A262C" w:rsidR="006D106F" w:rsidRPr="008211B9" w:rsidRDefault="006D106F" w:rsidP="006D106F">
            <w:pPr>
              <w:jc w:val="center"/>
              <w:rPr>
                <w:rFonts w:eastAsia="Calibri"/>
                <w:sz w:val="20"/>
                <w:szCs w:val="20"/>
                <w:lang w:eastAsia="en-US"/>
              </w:rPr>
            </w:pPr>
            <w:r w:rsidRPr="008211B9">
              <w:rPr>
                <w:rFonts w:eastAsia="Calibri"/>
                <w:sz w:val="20"/>
                <w:szCs w:val="20"/>
                <w:lang w:eastAsia="en-US"/>
              </w:rPr>
              <w:t>Završetak radova na energetskoj obnovi zgrade i uređenju dijela prostora</w:t>
            </w:r>
          </w:p>
        </w:tc>
        <w:tc>
          <w:tcPr>
            <w:tcW w:w="1319" w:type="dxa"/>
            <w:vAlign w:val="center"/>
          </w:tcPr>
          <w:p w14:paraId="55E0352D" w14:textId="52D884FC" w:rsidR="006D106F" w:rsidRPr="002C2952" w:rsidRDefault="006D106F" w:rsidP="006D106F">
            <w:pPr>
              <w:jc w:val="center"/>
              <w:rPr>
                <w:rFonts w:eastAsia="Calibri"/>
                <w:sz w:val="20"/>
                <w:szCs w:val="20"/>
                <w:lang w:eastAsia="en-US"/>
              </w:rPr>
            </w:pPr>
            <w:r w:rsidRPr="00D67DAB">
              <w:rPr>
                <w:rFonts w:eastAsia="Calibri"/>
                <w:sz w:val="20"/>
                <w:szCs w:val="20"/>
                <w:lang w:eastAsia="en-US"/>
              </w:rPr>
              <w:t>-</w:t>
            </w:r>
          </w:p>
        </w:tc>
        <w:tc>
          <w:tcPr>
            <w:tcW w:w="1274" w:type="dxa"/>
            <w:vAlign w:val="center"/>
          </w:tcPr>
          <w:p w14:paraId="1564DCB6" w14:textId="629F04DB" w:rsidR="006D106F" w:rsidRPr="002C2952" w:rsidRDefault="006D106F" w:rsidP="006D106F">
            <w:pPr>
              <w:jc w:val="center"/>
              <w:rPr>
                <w:rFonts w:eastAsia="Calibri"/>
                <w:sz w:val="20"/>
                <w:szCs w:val="20"/>
                <w:lang w:eastAsia="en-US"/>
              </w:rPr>
            </w:pPr>
            <w:r w:rsidRPr="00D67DAB">
              <w:rPr>
                <w:rFonts w:eastAsia="Calibri"/>
                <w:sz w:val="20"/>
                <w:szCs w:val="20"/>
                <w:lang w:eastAsia="en-US"/>
              </w:rPr>
              <w:t>-</w:t>
            </w:r>
          </w:p>
        </w:tc>
      </w:tr>
      <w:tr w:rsidR="006D106F" w:rsidRPr="002C2952" w14:paraId="541646D0" w14:textId="77777777" w:rsidTr="00FE6F0C">
        <w:trPr>
          <w:trHeight w:val="555"/>
          <w:jc w:val="center"/>
        </w:trPr>
        <w:tc>
          <w:tcPr>
            <w:tcW w:w="2134" w:type="dxa"/>
            <w:vAlign w:val="center"/>
          </w:tcPr>
          <w:p w14:paraId="5018F46C" w14:textId="17F6A346" w:rsidR="006D106F" w:rsidRPr="002C2952" w:rsidRDefault="006D106F" w:rsidP="006D106F">
            <w:pPr>
              <w:rPr>
                <w:rFonts w:eastAsia="Calibri"/>
                <w:sz w:val="20"/>
                <w:szCs w:val="20"/>
                <w:lang w:eastAsia="en-US"/>
              </w:rPr>
            </w:pPr>
            <w:bookmarkStart w:id="14" w:name="_Hlk118901580"/>
            <w:r w:rsidRPr="00D67DAB">
              <w:rPr>
                <w:rFonts w:eastAsia="Calibri"/>
                <w:sz w:val="20"/>
                <w:szCs w:val="20"/>
                <w:lang w:eastAsia="en-US"/>
              </w:rPr>
              <w:t>Sklapanje ugovora o izvođenju radova </w:t>
            </w:r>
          </w:p>
        </w:tc>
        <w:tc>
          <w:tcPr>
            <w:tcW w:w="1972" w:type="dxa"/>
            <w:vAlign w:val="center"/>
          </w:tcPr>
          <w:p w14:paraId="6865B311" w14:textId="6A37243E" w:rsidR="006D106F" w:rsidRPr="002C2952" w:rsidRDefault="006D106F" w:rsidP="006D106F">
            <w:pPr>
              <w:rPr>
                <w:rFonts w:eastAsia="Calibri"/>
                <w:sz w:val="20"/>
                <w:szCs w:val="20"/>
                <w:lang w:eastAsia="en-US"/>
              </w:rPr>
            </w:pPr>
            <w:r w:rsidRPr="00D67DAB">
              <w:rPr>
                <w:rFonts w:eastAsia="Calibri"/>
                <w:sz w:val="20"/>
                <w:szCs w:val="20"/>
                <w:lang w:eastAsia="en-US"/>
              </w:rPr>
              <w:t>Dogradnja prostora na lokaciji Ulica Ivana Gundulića 36 za potrebe Civilne zaštite i GD Crvenog križa Samobor</w:t>
            </w:r>
          </w:p>
        </w:tc>
        <w:tc>
          <w:tcPr>
            <w:tcW w:w="1172" w:type="dxa"/>
            <w:vAlign w:val="center"/>
          </w:tcPr>
          <w:p w14:paraId="549E8F0B" w14:textId="332C1026" w:rsidR="006D106F" w:rsidRPr="002C2952" w:rsidRDefault="006D106F" w:rsidP="006D106F">
            <w:pPr>
              <w:jc w:val="center"/>
              <w:rPr>
                <w:rFonts w:eastAsia="Calibri"/>
                <w:sz w:val="20"/>
                <w:szCs w:val="20"/>
                <w:lang w:eastAsia="en-US"/>
              </w:rPr>
            </w:pPr>
            <w:r w:rsidRPr="00D67DAB">
              <w:rPr>
                <w:rFonts w:eastAsia="Calibri"/>
                <w:sz w:val="20"/>
                <w:szCs w:val="20"/>
                <w:lang w:eastAsia="en-US"/>
              </w:rPr>
              <w:t>Razina izvođenja radova</w:t>
            </w:r>
          </w:p>
        </w:tc>
        <w:tc>
          <w:tcPr>
            <w:tcW w:w="1100" w:type="dxa"/>
            <w:vAlign w:val="center"/>
          </w:tcPr>
          <w:p w14:paraId="61E28531" w14:textId="52A28C04" w:rsidR="006D106F" w:rsidRPr="004D2085" w:rsidRDefault="006D106F" w:rsidP="006D106F">
            <w:pPr>
              <w:jc w:val="center"/>
              <w:rPr>
                <w:rFonts w:eastAsia="Calibri"/>
                <w:sz w:val="20"/>
                <w:szCs w:val="20"/>
                <w:lang w:eastAsia="en-US"/>
              </w:rPr>
            </w:pPr>
            <w:r w:rsidRPr="00D67DAB">
              <w:rPr>
                <w:rFonts w:eastAsia="Calibri"/>
                <w:sz w:val="20"/>
                <w:szCs w:val="20"/>
                <w:lang w:eastAsia="en-US"/>
              </w:rPr>
              <w:t xml:space="preserve">Izrada projektne dokumentacije, ishođenje građ. dozvole </w:t>
            </w:r>
          </w:p>
        </w:tc>
        <w:tc>
          <w:tcPr>
            <w:tcW w:w="1235" w:type="dxa"/>
            <w:vAlign w:val="center"/>
          </w:tcPr>
          <w:p w14:paraId="4A1C8DBB" w14:textId="452B405E" w:rsidR="006D106F" w:rsidRPr="008211B9" w:rsidRDefault="006D106F" w:rsidP="006D106F">
            <w:pPr>
              <w:jc w:val="center"/>
              <w:rPr>
                <w:rFonts w:eastAsia="Calibri"/>
                <w:sz w:val="20"/>
                <w:szCs w:val="20"/>
                <w:lang w:eastAsia="en-US"/>
              </w:rPr>
            </w:pPr>
            <w:r w:rsidRPr="008211B9">
              <w:rPr>
                <w:rFonts w:eastAsia="Calibri"/>
                <w:sz w:val="20"/>
                <w:szCs w:val="20"/>
                <w:lang w:eastAsia="en-US"/>
              </w:rPr>
              <w:t>Izrada projektne dokumentacije, ishođenje građ. dozvole</w:t>
            </w:r>
          </w:p>
        </w:tc>
        <w:tc>
          <w:tcPr>
            <w:tcW w:w="1319" w:type="dxa"/>
            <w:vAlign w:val="center"/>
          </w:tcPr>
          <w:p w14:paraId="44760C1C" w14:textId="6EF0227F" w:rsidR="006D106F" w:rsidRPr="002C2952" w:rsidRDefault="006D106F" w:rsidP="006D106F">
            <w:pPr>
              <w:jc w:val="center"/>
              <w:rPr>
                <w:rFonts w:eastAsia="Calibri"/>
                <w:sz w:val="20"/>
                <w:szCs w:val="20"/>
                <w:lang w:eastAsia="en-US"/>
              </w:rPr>
            </w:pPr>
            <w:r w:rsidRPr="00D67DAB">
              <w:rPr>
                <w:rFonts w:eastAsia="Calibri"/>
                <w:sz w:val="20"/>
                <w:szCs w:val="20"/>
                <w:lang w:eastAsia="en-US"/>
              </w:rPr>
              <w:t>-</w:t>
            </w:r>
          </w:p>
        </w:tc>
        <w:tc>
          <w:tcPr>
            <w:tcW w:w="1274" w:type="dxa"/>
            <w:vAlign w:val="center"/>
          </w:tcPr>
          <w:p w14:paraId="7FBB6B74" w14:textId="75DF9463" w:rsidR="006D106F" w:rsidRPr="002C2952" w:rsidRDefault="006D106F" w:rsidP="006D106F">
            <w:pPr>
              <w:jc w:val="center"/>
              <w:rPr>
                <w:rFonts w:eastAsia="Calibri"/>
                <w:sz w:val="20"/>
                <w:szCs w:val="20"/>
                <w:lang w:eastAsia="en-US"/>
              </w:rPr>
            </w:pPr>
            <w:r w:rsidRPr="00D67DAB">
              <w:rPr>
                <w:rFonts w:eastAsia="Calibri"/>
                <w:sz w:val="20"/>
                <w:szCs w:val="20"/>
                <w:lang w:eastAsia="en-US"/>
              </w:rPr>
              <w:t>-</w:t>
            </w:r>
          </w:p>
        </w:tc>
      </w:tr>
      <w:bookmarkEnd w:id="14"/>
      <w:tr w:rsidR="006D106F" w:rsidRPr="002C2952" w14:paraId="7A0E29D2" w14:textId="77777777" w:rsidTr="00FE6F0C">
        <w:trPr>
          <w:trHeight w:val="555"/>
          <w:jc w:val="center"/>
        </w:trPr>
        <w:tc>
          <w:tcPr>
            <w:tcW w:w="2134" w:type="dxa"/>
            <w:vAlign w:val="center"/>
          </w:tcPr>
          <w:p w14:paraId="75A77532" w14:textId="1E7B58AE" w:rsidR="006D106F" w:rsidRPr="002C2952" w:rsidRDefault="006D106F" w:rsidP="006D106F">
            <w:pPr>
              <w:rPr>
                <w:rFonts w:eastAsia="Calibri"/>
                <w:sz w:val="20"/>
                <w:szCs w:val="20"/>
                <w:lang w:eastAsia="en-US"/>
              </w:rPr>
            </w:pPr>
            <w:r w:rsidRPr="00D67DAB">
              <w:rPr>
                <w:rFonts w:eastAsia="Calibri"/>
                <w:sz w:val="20"/>
                <w:szCs w:val="20"/>
                <w:lang w:eastAsia="en-US"/>
              </w:rPr>
              <w:t>Sklapanje ugovora o izvođenju radova</w:t>
            </w:r>
          </w:p>
        </w:tc>
        <w:tc>
          <w:tcPr>
            <w:tcW w:w="1972" w:type="dxa"/>
            <w:vAlign w:val="center"/>
          </w:tcPr>
          <w:p w14:paraId="344804FD" w14:textId="60A7D527" w:rsidR="006D106F" w:rsidRPr="002C2952" w:rsidRDefault="006D106F" w:rsidP="006D106F">
            <w:pPr>
              <w:rPr>
                <w:rFonts w:eastAsia="Calibri"/>
                <w:sz w:val="20"/>
                <w:szCs w:val="20"/>
                <w:lang w:eastAsia="en-US"/>
              </w:rPr>
            </w:pPr>
            <w:r w:rsidRPr="00D67DAB">
              <w:rPr>
                <w:rFonts w:eastAsia="Calibri"/>
                <w:sz w:val="20"/>
                <w:szCs w:val="20"/>
                <w:lang w:eastAsia="en-US"/>
              </w:rPr>
              <w:t>Dodatna ulaganje u objekt Gajeva 48</w:t>
            </w:r>
          </w:p>
        </w:tc>
        <w:tc>
          <w:tcPr>
            <w:tcW w:w="1172" w:type="dxa"/>
            <w:vAlign w:val="center"/>
          </w:tcPr>
          <w:p w14:paraId="49F42145" w14:textId="6E0048C2" w:rsidR="006D106F" w:rsidRPr="002C2952" w:rsidRDefault="006D106F" w:rsidP="006D106F">
            <w:pPr>
              <w:jc w:val="center"/>
              <w:rPr>
                <w:rFonts w:eastAsia="Calibri"/>
                <w:sz w:val="20"/>
                <w:szCs w:val="20"/>
                <w:lang w:eastAsia="en-US"/>
              </w:rPr>
            </w:pPr>
            <w:r w:rsidRPr="00D67DAB">
              <w:rPr>
                <w:rFonts w:eastAsia="Calibri"/>
                <w:sz w:val="20"/>
                <w:szCs w:val="20"/>
                <w:lang w:eastAsia="en-US"/>
              </w:rPr>
              <w:t>Razina izvođenja radova</w:t>
            </w:r>
          </w:p>
        </w:tc>
        <w:tc>
          <w:tcPr>
            <w:tcW w:w="1100" w:type="dxa"/>
            <w:vAlign w:val="center"/>
          </w:tcPr>
          <w:p w14:paraId="35AD3938" w14:textId="023A0572" w:rsidR="006D106F" w:rsidRPr="004D2085" w:rsidRDefault="006D106F" w:rsidP="006D106F">
            <w:pPr>
              <w:jc w:val="center"/>
              <w:rPr>
                <w:rFonts w:eastAsia="Calibri"/>
                <w:sz w:val="20"/>
                <w:szCs w:val="20"/>
                <w:lang w:eastAsia="en-US"/>
              </w:rPr>
            </w:pPr>
            <w:r w:rsidRPr="00D67DAB">
              <w:rPr>
                <w:rFonts w:eastAsia="Calibri"/>
                <w:sz w:val="20"/>
                <w:szCs w:val="20"/>
                <w:lang w:eastAsia="en-US"/>
              </w:rPr>
              <w:t xml:space="preserve">Izrada idejnog rješenja i idejnog projekta buduće namjene objekta </w:t>
            </w:r>
          </w:p>
        </w:tc>
        <w:tc>
          <w:tcPr>
            <w:tcW w:w="1235" w:type="dxa"/>
            <w:vAlign w:val="center"/>
          </w:tcPr>
          <w:p w14:paraId="5178FB6D" w14:textId="3217A42F" w:rsidR="006D106F" w:rsidRPr="008211B9" w:rsidRDefault="006D106F" w:rsidP="006D106F">
            <w:pPr>
              <w:jc w:val="center"/>
              <w:rPr>
                <w:rFonts w:eastAsia="Calibri"/>
                <w:sz w:val="20"/>
                <w:szCs w:val="20"/>
                <w:lang w:eastAsia="en-US"/>
              </w:rPr>
            </w:pPr>
            <w:r w:rsidRPr="008211B9">
              <w:rPr>
                <w:rFonts w:eastAsia="Calibri"/>
                <w:sz w:val="20"/>
                <w:szCs w:val="20"/>
                <w:lang w:eastAsia="en-US"/>
              </w:rPr>
              <w:t>Izrada troškovnika i izvođenje radova na sanaciji dijela krova</w:t>
            </w:r>
          </w:p>
        </w:tc>
        <w:tc>
          <w:tcPr>
            <w:tcW w:w="1319" w:type="dxa"/>
            <w:vAlign w:val="center"/>
          </w:tcPr>
          <w:p w14:paraId="29525586" w14:textId="0727BE44" w:rsidR="006D106F" w:rsidRPr="002C2952" w:rsidRDefault="006D106F" w:rsidP="006D106F">
            <w:pPr>
              <w:jc w:val="center"/>
              <w:rPr>
                <w:rFonts w:eastAsia="Calibri"/>
                <w:sz w:val="20"/>
                <w:szCs w:val="20"/>
                <w:lang w:eastAsia="en-US"/>
              </w:rPr>
            </w:pPr>
            <w:r w:rsidRPr="00D67DAB">
              <w:rPr>
                <w:rFonts w:eastAsia="Calibri"/>
                <w:sz w:val="20"/>
                <w:szCs w:val="20"/>
                <w:lang w:eastAsia="en-US"/>
              </w:rPr>
              <w:t>-</w:t>
            </w:r>
          </w:p>
        </w:tc>
        <w:tc>
          <w:tcPr>
            <w:tcW w:w="1274" w:type="dxa"/>
            <w:vAlign w:val="center"/>
          </w:tcPr>
          <w:p w14:paraId="56A7AFC0" w14:textId="0E32A9D8" w:rsidR="006D106F" w:rsidRPr="002C2952" w:rsidRDefault="006D106F" w:rsidP="006D106F">
            <w:pPr>
              <w:jc w:val="center"/>
              <w:rPr>
                <w:rFonts w:eastAsia="Calibri"/>
                <w:sz w:val="20"/>
                <w:szCs w:val="20"/>
                <w:lang w:eastAsia="en-US"/>
              </w:rPr>
            </w:pPr>
            <w:r w:rsidRPr="00D67DAB">
              <w:rPr>
                <w:rFonts w:eastAsia="Calibri"/>
                <w:sz w:val="20"/>
                <w:szCs w:val="20"/>
                <w:lang w:eastAsia="en-US"/>
              </w:rPr>
              <w:t>-</w:t>
            </w:r>
          </w:p>
        </w:tc>
      </w:tr>
      <w:tr w:rsidR="004C16B4" w:rsidRPr="002C2952" w14:paraId="71CE5B4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4C16B4" w:rsidRPr="002C2952" w:rsidRDefault="004C16B4" w:rsidP="004C16B4">
            <w:pPr>
              <w:rPr>
                <w:b/>
                <w:bCs/>
                <w:sz w:val="20"/>
                <w:szCs w:val="20"/>
                <w:lang w:eastAsia="en-US"/>
              </w:rPr>
            </w:pPr>
            <w:r w:rsidRPr="002C2952">
              <w:rPr>
                <w:b/>
                <w:bCs/>
                <w:sz w:val="20"/>
                <w:szCs w:val="20"/>
                <w:lang w:eastAsia="en-US"/>
              </w:rPr>
              <w:lastRenderedPageBreak/>
              <w:t xml:space="preserve">Naziv aktivnosti/projekta u Proračunu: </w:t>
            </w:r>
            <w:r w:rsidRPr="002C2952">
              <w:rPr>
                <w:b/>
                <w:sz w:val="20"/>
                <w:szCs w:val="20"/>
                <w:lang w:eastAsia="en-US"/>
              </w:rPr>
              <w:t>ULAGANJA NA OBJEKTIMA DJEČJIH VRTIĆA</w:t>
            </w:r>
          </w:p>
        </w:tc>
      </w:tr>
      <w:tr w:rsidR="004C16B4" w:rsidRPr="002C2952" w14:paraId="6FD96AF2"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77777777" w:rsidR="004C16B4" w:rsidRPr="002C2952" w:rsidRDefault="004C16B4" w:rsidP="004C16B4">
            <w:pPr>
              <w:jc w:val="center"/>
              <w:rPr>
                <w:sz w:val="20"/>
                <w:szCs w:val="20"/>
                <w:lang w:eastAsia="en-US"/>
              </w:rPr>
            </w:pPr>
            <w:r w:rsidRPr="002C2952">
              <w:rPr>
                <w:sz w:val="20"/>
                <w:szCs w:val="20"/>
                <w:lang w:eastAsia="en-US"/>
              </w:rPr>
              <w:t>Planirana sredstva (EUR)</w:t>
            </w:r>
          </w:p>
        </w:tc>
      </w:tr>
      <w:tr w:rsidR="004C16B4" w:rsidRPr="002C2952" w14:paraId="15C7605A" w14:textId="77777777" w:rsidTr="007C7CA9">
        <w:trPr>
          <w:trHeight w:val="207"/>
          <w:jc w:val="center"/>
        </w:trPr>
        <w:tc>
          <w:tcPr>
            <w:tcW w:w="6378" w:type="dxa"/>
            <w:gridSpan w:val="4"/>
            <w:vMerge/>
            <w:vAlign w:val="center"/>
            <w:hideMark/>
          </w:tcPr>
          <w:p w14:paraId="02E8AE4B"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77777777" w:rsidR="004C16B4" w:rsidRPr="002C2952" w:rsidRDefault="004C16B4" w:rsidP="004C16B4">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77777777" w:rsidR="004C16B4" w:rsidRPr="002C2952" w:rsidRDefault="004C16B4" w:rsidP="004C16B4">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77777777" w:rsidR="004C16B4" w:rsidRPr="002C2952" w:rsidRDefault="004C16B4" w:rsidP="004C16B4">
            <w:pPr>
              <w:jc w:val="center"/>
              <w:rPr>
                <w:sz w:val="20"/>
                <w:szCs w:val="20"/>
                <w:lang w:eastAsia="en-US"/>
              </w:rPr>
            </w:pPr>
            <w:r w:rsidRPr="002C2952">
              <w:rPr>
                <w:sz w:val="20"/>
                <w:szCs w:val="20"/>
              </w:rPr>
              <w:t>2025.</w:t>
            </w:r>
          </w:p>
        </w:tc>
      </w:tr>
      <w:tr w:rsidR="006D106F" w:rsidRPr="002C2952" w14:paraId="0BDD82E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2C339DA" w14:textId="6459E180" w:rsidR="006D106F" w:rsidRPr="008211B9" w:rsidRDefault="006D106F" w:rsidP="006D106F">
            <w:pPr>
              <w:jc w:val="both"/>
              <w:rPr>
                <w:sz w:val="20"/>
                <w:szCs w:val="20"/>
                <w:lang w:eastAsia="en-US"/>
              </w:rPr>
            </w:pPr>
            <w:r w:rsidRPr="008211B9">
              <w:rPr>
                <w:sz w:val="20"/>
                <w:szCs w:val="20"/>
                <w:lang w:eastAsia="en-US"/>
              </w:rPr>
              <w:t>U okviru ovog kapitalnog projekta za dječji vrtić Grigor Vitez u Perkovčevoj ulici kroz trogodišnje razdoblje osigurana su sredstava u iznosu od 72.650 € za sanaciju kuhinjskog dizala u centralnoj kuhinji, sanaciju preostalih vanjskih opločnika i izvođenje ostalih potrebnih radova, koje će biti potrebno izvesti tijekom godine, a za vrtić u Ulici Željka Kovačića 4 planirana sredstva u iznosu od 13.300 € bit će utrošena za sanaciju preostalih terasa uz dnevne boravke za djecu</w:t>
            </w:r>
            <w:r w:rsidR="00205A8D" w:rsidRPr="008211B9">
              <w:rPr>
                <w:sz w:val="20"/>
                <w:szCs w:val="20"/>
                <w:lang w:eastAsia="en-US"/>
              </w:rPr>
              <w:t>. Z</w:t>
            </w:r>
            <w:r w:rsidRPr="008211B9">
              <w:rPr>
                <w:sz w:val="20"/>
                <w:szCs w:val="20"/>
                <w:lang w:eastAsia="en-US"/>
              </w:rPr>
              <w:t xml:space="preserve">a vrtić u Galgovu, Mirka Bogovića 3, planirana sredstva </w:t>
            </w:r>
            <w:r w:rsidR="00205A8D" w:rsidRPr="008211B9">
              <w:rPr>
                <w:sz w:val="20"/>
                <w:szCs w:val="20"/>
                <w:lang w:eastAsia="en-US"/>
              </w:rPr>
              <w:t xml:space="preserve">u </w:t>
            </w:r>
            <w:r w:rsidRPr="008211B9">
              <w:rPr>
                <w:sz w:val="20"/>
                <w:szCs w:val="20"/>
                <w:lang w:eastAsia="en-US"/>
              </w:rPr>
              <w:t>iznos</w:t>
            </w:r>
            <w:r w:rsidR="00205A8D" w:rsidRPr="008211B9">
              <w:rPr>
                <w:sz w:val="20"/>
                <w:szCs w:val="20"/>
                <w:lang w:eastAsia="en-US"/>
              </w:rPr>
              <w:t>u od</w:t>
            </w:r>
            <w:r w:rsidRPr="008211B9">
              <w:rPr>
                <w:sz w:val="20"/>
                <w:szCs w:val="20"/>
                <w:lang w:eastAsia="en-US"/>
              </w:rPr>
              <w:t xml:space="preserve"> 13.300 € utrošit će se za izvedbu dizala.</w:t>
            </w:r>
          </w:p>
          <w:p w14:paraId="468F5130" w14:textId="3F3622C4" w:rsidR="006D106F" w:rsidRPr="008211B9" w:rsidRDefault="006D106F" w:rsidP="006D106F">
            <w:pPr>
              <w:jc w:val="both"/>
              <w:rPr>
                <w:sz w:val="20"/>
                <w:szCs w:val="20"/>
                <w:lang w:eastAsia="en-US"/>
              </w:rPr>
            </w:pPr>
            <w:r w:rsidRPr="008211B9">
              <w:rPr>
                <w:sz w:val="20"/>
                <w:szCs w:val="20"/>
                <w:lang w:eastAsia="en-US"/>
              </w:rPr>
              <w:t>Nadalje, kroz ovaj kapitalni projekt u 2023. osigurana su sredstva za dječji vrtić Izvor u Ulici Gustava Krkleca</w:t>
            </w:r>
            <w:r w:rsidR="00205A8D" w:rsidRPr="008211B9">
              <w:rPr>
                <w:sz w:val="20"/>
                <w:szCs w:val="20"/>
                <w:lang w:eastAsia="en-US"/>
              </w:rPr>
              <w:t xml:space="preserve"> </w:t>
            </w:r>
            <w:r w:rsidRPr="008211B9">
              <w:rPr>
                <w:sz w:val="20"/>
                <w:szCs w:val="20"/>
                <w:lang w:eastAsia="en-US"/>
              </w:rPr>
              <w:t>2 (stari dio) u iznosu od 36.500 €, a bit će utrošena za popravke na objektu i sanaciju stropnog dijela natkrivenih terasa uz dječje dnevne boravke.</w:t>
            </w:r>
          </w:p>
          <w:p w14:paraId="44408137" w14:textId="17F1D18A" w:rsidR="006D106F" w:rsidRPr="008211B9" w:rsidRDefault="006D106F" w:rsidP="008211B9">
            <w:pPr>
              <w:jc w:val="both"/>
              <w:rPr>
                <w:sz w:val="20"/>
                <w:szCs w:val="20"/>
                <w:lang w:eastAsia="en-US"/>
              </w:rPr>
            </w:pPr>
            <w:r w:rsidRPr="008211B9">
              <w:rPr>
                <w:sz w:val="20"/>
                <w:szCs w:val="20"/>
                <w:lang w:eastAsia="en-US"/>
              </w:rPr>
              <w:t>Isto tako kroz ovaj kapitalni projekt planirana su sredstva u iznosu od 13.300 € za sanaciju toplovoda između plinske kotlovnice i klima komore u svrhu rješavanja problema grijanja i hlađenja dijela objekta dječjeg vrtića Izvor u Bregani, a sredstva u 2024. i 2025. u iznosu od 66.000 € planirana su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463D05A0" w:rsidR="006D106F" w:rsidRPr="008211B9" w:rsidRDefault="006D106F" w:rsidP="006D106F">
            <w:pPr>
              <w:jc w:val="right"/>
              <w:rPr>
                <w:b/>
                <w:sz w:val="20"/>
                <w:szCs w:val="20"/>
                <w:lang w:eastAsia="en-US"/>
              </w:rPr>
            </w:pPr>
            <w:r w:rsidRPr="008211B9">
              <w:rPr>
                <w:b/>
                <w:bCs/>
                <w:sz w:val="20"/>
                <w:szCs w:val="20"/>
              </w:rPr>
              <w:t>83.050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7777777" w:rsidR="006D106F" w:rsidRPr="008211B9" w:rsidRDefault="006D106F" w:rsidP="006D106F">
            <w:pPr>
              <w:jc w:val="right"/>
              <w:rPr>
                <w:b/>
                <w:sz w:val="20"/>
                <w:szCs w:val="20"/>
                <w:lang w:eastAsia="en-US"/>
              </w:rPr>
            </w:pPr>
            <w:r w:rsidRPr="008211B9">
              <w:rPr>
                <w:b/>
                <w:bCs/>
                <w:sz w:val="20"/>
                <w:szCs w:val="20"/>
              </w:rPr>
              <w:t>66.000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77777777" w:rsidR="006D106F" w:rsidRPr="002C2952" w:rsidRDefault="006D106F" w:rsidP="006D106F">
            <w:pPr>
              <w:jc w:val="right"/>
              <w:rPr>
                <w:b/>
                <w:sz w:val="20"/>
                <w:szCs w:val="20"/>
                <w:lang w:eastAsia="en-US"/>
              </w:rPr>
            </w:pPr>
            <w:r w:rsidRPr="002C2952">
              <w:rPr>
                <w:b/>
                <w:bCs/>
                <w:sz w:val="20"/>
                <w:szCs w:val="20"/>
              </w:rPr>
              <w:t>66.000</w:t>
            </w:r>
          </w:p>
        </w:tc>
      </w:tr>
      <w:tr w:rsidR="004C16B4" w:rsidRPr="002C2952" w14:paraId="73DB18A6" w14:textId="77777777" w:rsidTr="00FE6F0C">
        <w:trPr>
          <w:trHeight w:val="555"/>
          <w:jc w:val="center"/>
        </w:trPr>
        <w:tc>
          <w:tcPr>
            <w:tcW w:w="2134" w:type="dxa"/>
            <w:vAlign w:val="center"/>
          </w:tcPr>
          <w:p w14:paraId="4BF4A3A0" w14:textId="77777777" w:rsidR="004C16B4" w:rsidRPr="002C2952" w:rsidRDefault="004C16B4" w:rsidP="004C16B4">
            <w:pPr>
              <w:rPr>
                <w:rFonts w:eastAsia="Calibri"/>
                <w:b/>
                <w:bCs/>
                <w:sz w:val="20"/>
                <w:szCs w:val="20"/>
              </w:rPr>
            </w:pPr>
            <w:r w:rsidRPr="002C2952">
              <w:rPr>
                <w:rFonts w:eastAsia="Calibri"/>
                <w:b/>
                <w:bCs/>
                <w:sz w:val="20"/>
                <w:szCs w:val="20"/>
              </w:rPr>
              <w:t>Pokazatelj uspješnosti</w:t>
            </w:r>
          </w:p>
        </w:tc>
        <w:tc>
          <w:tcPr>
            <w:tcW w:w="1972" w:type="dxa"/>
            <w:vAlign w:val="center"/>
          </w:tcPr>
          <w:p w14:paraId="03360FB0" w14:textId="77777777" w:rsidR="004C16B4" w:rsidRPr="002C2952" w:rsidRDefault="004C16B4" w:rsidP="004C16B4">
            <w:pPr>
              <w:rPr>
                <w:sz w:val="20"/>
                <w:szCs w:val="20"/>
              </w:rPr>
            </w:pPr>
            <w:r w:rsidRPr="002C2952">
              <w:rPr>
                <w:rFonts w:eastAsia="Calibri"/>
                <w:b/>
                <w:bCs/>
                <w:sz w:val="20"/>
                <w:szCs w:val="20"/>
              </w:rPr>
              <w:t>Definicija</w:t>
            </w:r>
          </w:p>
        </w:tc>
        <w:tc>
          <w:tcPr>
            <w:tcW w:w="1172" w:type="dxa"/>
            <w:vAlign w:val="center"/>
          </w:tcPr>
          <w:p w14:paraId="4C048F41" w14:textId="77777777" w:rsidR="004C16B4" w:rsidRPr="002C2952" w:rsidRDefault="004C16B4" w:rsidP="004C16B4">
            <w:pPr>
              <w:jc w:val="center"/>
              <w:rPr>
                <w:sz w:val="20"/>
                <w:szCs w:val="20"/>
              </w:rPr>
            </w:pPr>
            <w:r w:rsidRPr="002C2952">
              <w:rPr>
                <w:rFonts w:eastAsia="Calibri"/>
                <w:b/>
                <w:bCs/>
                <w:sz w:val="20"/>
                <w:szCs w:val="20"/>
              </w:rPr>
              <w:t>Jedinica</w:t>
            </w:r>
          </w:p>
        </w:tc>
        <w:tc>
          <w:tcPr>
            <w:tcW w:w="1100" w:type="dxa"/>
            <w:vAlign w:val="center"/>
          </w:tcPr>
          <w:p w14:paraId="65F892EB" w14:textId="77777777" w:rsidR="004C16B4" w:rsidRPr="002C2952" w:rsidRDefault="004C16B4" w:rsidP="004C16B4">
            <w:pPr>
              <w:jc w:val="center"/>
              <w:rPr>
                <w:sz w:val="20"/>
                <w:szCs w:val="20"/>
              </w:rPr>
            </w:pPr>
            <w:r w:rsidRPr="002C2952">
              <w:rPr>
                <w:rFonts w:eastAsia="Calibri"/>
                <w:b/>
                <w:bCs/>
                <w:sz w:val="20"/>
                <w:szCs w:val="20"/>
              </w:rPr>
              <w:t>Polazna vrijednost 2022.</w:t>
            </w:r>
          </w:p>
        </w:tc>
        <w:tc>
          <w:tcPr>
            <w:tcW w:w="1235" w:type="dxa"/>
            <w:vAlign w:val="center"/>
          </w:tcPr>
          <w:p w14:paraId="25441BE5" w14:textId="048359D8" w:rsidR="004C16B4" w:rsidRPr="002C2952" w:rsidRDefault="004C16B4" w:rsidP="004C16B4">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29F54259" w14:textId="17AC8F6A" w:rsidR="004C16B4" w:rsidRPr="002C2952" w:rsidRDefault="004C16B4" w:rsidP="004C16B4">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16A5DB4F" w14:textId="61152DF5" w:rsidR="004C16B4" w:rsidRPr="002C2952" w:rsidRDefault="004C16B4" w:rsidP="004C16B4">
            <w:pPr>
              <w:keepNext/>
              <w:jc w:val="center"/>
              <w:outlineLvl w:val="6"/>
              <w:rPr>
                <w:b/>
                <w:bCs/>
                <w:sz w:val="20"/>
                <w:szCs w:val="20"/>
              </w:rPr>
            </w:pPr>
            <w:r w:rsidRPr="002C2952">
              <w:rPr>
                <w:rFonts w:eastAsia="Calibri"/>
                <w:b/>
                <w:bCs/>
                <w:sz w:val="20"/>
                <w:szCs w:val="20"/>
              </w:rPr>
              <w:t>Ciljana vrijednost 2025.</w:t>
            </w:r>
          </w:p>
        </w:tc>
      </w:tr>
      <w:tr w:rsidR="00205A8D" w:rsidRPr="002C2952" w14:paraId="7E16ABEA" w14:textId="77777777" w:rsidTr="00FE6F0C">
        <w:trPr>
          <w:trHeight w:val="555"/>
          <w:jc w:val="center"/>
        </w:trPr>
        <w:tc>
          <w:tcPr>
            <w:tcW w:w="2134" w:type="dxa"/>
            <w:vAlign w:val="center"/>
          </w:tcPr>
          <w:p w14:paraId="374D85ED" w14:textId="68B45AA7" w:rsidR="00205A8D" w:rsidRPr="00205A8D" w:rsidRDefault="00205A8D" w:rsidP="00205A8D">
            <w:pPr>
              <w:rPr>
                <w:rFonts w:eastAsia="Calibri"/>
                <w:color w:val="FF0000"/>
                <w:sz w:val="20"/>
                <w:szCs w:val="20"/>
                <w:lang w:eastAsia="en-US"/>
              </w:rPr>
            </w:pPr>
            <w:r w:rsidRPr="00D67DAB">
              <w:rPr>
                <w:rFonts w:eastAsia="Calibri"/>
                <w:sz w:val="20"/>
                <w:szCs w:val="20"/>
                <w:lang w:eastAsia="en-US"/>
              </w:rPr>
              <w:t xml:space="preserve">Sklapanje ugovora o izvođenju radova  </w:t>
            </w:r>
          </w:p>
        </w:tc>
        <w:tc>
          <w:tcPr>
            <w:tcW w:w="1972" w:type="dxa"/>
            <w:vAlign w:val="center"/>
          </w:tcPr>
          <w:p w14:paraId="3417A50C" w14:textId="1B7F7C43" w:rsidR="00205A8D" w:rsidRPr="00205A8D" w:rsidRDefault="00205A8D" w:rsidP="00205A8D">
            <w:pPr>
              <w:rPr>
                <w:rFonts w:eastAsia="Calibri"/>
                <w:color w:val="FF0000"/>
                <w:sz w:val="20"/>
                <w:szCs w:val="20"/>
                <w:lang w:eastAsia="en-US"/>
              </w:rPr>
            </w:pPr>
            <w:r w:rsidRPr="00D67DAB">
              <w:rPr>
                <w:rFonts w:eastAsia="Calibri"/>
                <w:sz w:val="20"/>
                <w:szCs w:val="20"/>
                <w:lang w:eastAsia="en-US"/>
              </w:rPr>
              <w:t>Ulaganje u objekt u DV G. Vitez u Perkovčevoj ulici</w:t>
            </w:r>
          </w:p>
        </w:tc>
        <w:tc>
          <w:tcPr>
            <w:tcW w:w="1172" w:type="dxa"/>
            <w:vAlign w:val="center"/>
          </w:tcPr>
          <w:p w14:paraId="17C5CB86" w14:textId="0B5231EA"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Razina izvođenja radova</w:t>
            </w:r>
          </w:p>
        </w:tc>
        <w:tc>
          <w:tcPr>
            <w:tcW w:w="1100" w:type="dxa"/>
            <w:vAlign w:val="center"/>
          </w:tcPr>
          <w:p w14:paraId="1A1DA3EE" w14:textId="31AEE616"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Saniran dio vanjskih pločnika</w:t>
            </w:r>
          </w:p>
        </w:tc>
        <w:tc>
          <w:tcPr>
            <w:tcW w:w="1235" w:type="dxa"/>
            <w:vAlign w:val="center"/>
          </w:tcPr>
          <w:p w14:paraId="7E26A98A" w14:textId="0D4D763C"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Sanacija preostalih vanjskih opločnika</w:t>
            </w:r>
          </w:p>
        </w:tc>
        <w:tc>
          <w:tcPr>
            <w:tcW w:w="1319" w:type="dxa"/>
            <w:vAlign w:val="center"/>
          </w:tcPr>
          <w:p w14:paraId="2C43094C" w14:textId="54459816"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Sanacija kuhinjskog dizala</w:t>
            </w:r>
          </w:p>
        </w:tc>
        <w:tc>
          <w:tcPr>
            <w:tcW w:w="1274" w:type="dxa"/>
            <w:vAlign w:val="center"/>
          </w:tcPr>
          <w:p w14:paraId="22C86D52" w14:textId="4AD4757F"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Ostali potrebni radovi na objektu</w:t>
            </w:r>
          </w:p>
        </w:tc>
      </w:tr>
      <w:tr w:rsidR="00205A8D" w:rsidRPr="002C2952" w14:paraId="2867599C" w14:textId="77777777" w:rsidTr="00FE6F0C">
        <w:trPr>
          <w:trHeight w:val="555"/>
          <w:jc w:val="center"/>
        </w:trPr>
        <w:tc>
          <w:tcPr>
            <w:tcW w:w="2134" w:type="dxa"/>
            <w:vAlign w:val="center"/>
          </w:tcPr>
          <w:p w14:paraId="53AC6C1E" w14:textId="77777777" w:rsidR="00205A8D" w:rsidRPr="00D67DAB" w:rsidRDefault="00205A8D" w:rsidP="00205A8D">
            <w:pPr>
              <w:rPr>
                <w:rFonts w:eastAsia="Calibri"/>
                <w:sz w:val="20"/>
                <w:szCs w:val="20"/>
                <w:lang w:eastAsia="en-US"/>
              </w:rPr>
            </w:pPr>
            <w:r w:rsidRPr="00D67DAB">
              <w:rPr>
                <w:rFonts w:eastAsia="Calibri"/>
                <w:sz w:val="20"/>
                <w:szCs w:val="20"/>
                <w:lang w:eastAsia="en-US"/>
              </w:rPr>
              <w:br w:type="page"/>
              <w:t>Sklapanje ugovora o izvođenju radova </w:t>
            </w:r>
          </w:p>
          <w:p w14:paraId="70BA46BD" w14:textId="77777777" w:rsidR="00205A8D" w:rsidRPr="00205A8D" w:rsidRDefault="00205A8D" w:rsidP="00205A8D">
            <w:pPr>
              <w:rPr>
                <w:rFonts w:eastAsia="Calibri"/>
                <w:color w:val="FF0000"/>
                <w:sz w:val="20"/>
                <w:szCs w:val="20"/>
                <w:lang w:eastAsia="en-US"/>
              </w:rPr>
            </w:pPr>
          </w:p>
        </w:tc>
        <w:tc>
          <w:tcPr>
            <w:tcW w:w="1972" w:type="dxa"/>
            <w:vAlign w:val="center"/>
          </w:tcPr>
          <w:p w14:paraId="3538B566" w14:textId="15554BD4" w:rsidR="00205A8D" w:rsidRPr="00205A8D" w:rsidRDefault="00205A8D" w:rsidP="00205A8D">
            <w:pPr>
              <w:rPr>
                <w:rFonts w:eastAsia="Calibri"/>
                <w:color w:val="FF0000"/>
                <w:sz w:val="20"/>
                <w:szCs w:val="20"/>
                <w:lang w:eastAsia="en-US"/>
              </w:rPr>
            </w:pPr>
            <w:r w:rsidRPr="00D67DAB">
              <w:rPr>
                <w:rFonts w:eastAsia="Calibri"/>
                <w:sz w:val="20"/>
                <w:szCs w:val="20"/>
                <w:lang w:eastAsia="en-US"/>
              </w:rPr>
              <w:t>Ulaganje u objekt DV G. Vitez u Ulici Željka Kovačića</w:t>
            </w:r>
          </w:p>
        </w:tc>
        <w:tc>
          <w:tcPr>
            <w:tcW w:w="1172" w:type="dxa"/>
            <w:vAlign w:val="center"/>
          </w:tcPr>
          <w:p w14:paraId="539A99DD" w14:textId="40CA55D1"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Razina izvođenja radova</w:t>
            </w:r>
          </w:p>
        </w:tc>
        <w:tc>
          <w:tcPr>
            <w:tcW w:w="1100" w:type="dxa"/>
            <w:vAlign w:val="center"/>
          </w:tcPr>
          <w:p w14:paraId="6D0D8CAC" w14:textId="33D96581"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Saniran dio terasa uz dnevne boravke djece</w:t>
            </w:r>
          </w:p>
        </w:tc>
        <w:tc>
          <w:tcPr>
            <w:tcW w:w="1235" w:type="dxa"/>
            <w:vAlign w:val="center"/>
          </w:tcPr>
          <w:p w14:paraId="3BDA9713" w14:textId="4C2776FC"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Saniranje preostalih terasa uz dnevne boravke djece</w:t>
            </w:r>
          </w:p>
        </w:tc>
        <w:tc>
          <w:tcPr>
            <w:tcW w:w="1319" w:type="dxa"/>
            <w:vAlign w:val="center"/>
          </w:tcPr>
          <w:p w14:paraId="4BE27FA8" w14:textId="79339C1F"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w:t>
            </w:r>
          </w:p>
        </w:tc>
        <w:tc>
          <w:tcPr>
            <w:tcW w:w="1274" w:type="dxa"/>
            <w:vAlign w:val="center"/>
          </w:tcPr>
          <w:p w14:paraId="4B481C02" w14:textId="36863640"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w:t>
            </w:r>
          </w:p>
        </w:tc>
      </w:tr>
      <w:tr w:rsidR="00205A8D" w:rsidRPr="002C2952" w14:paraId="2E47D22B" w14:textId="77777777" w:rsidTr="00FE6F0C">
        <w:trPr>
          <w:trHeight w:val="555"/>
          <w:jc w:val="center"/>
        </w:trPr>
        <w:tc>
          <w:tcPr>
            <w:tcW w:w="2134" w:type="dxa"/>
            <w:vAlign w:val="center"/>
          </w:tcPr>
          <w:p w14:paraId="1FE58A31" w14:textId="77414B41" w:rsidR="00205A8D" w:rsidRPr="00205A8D" w:rsidRDefault="00205A8D" w:rsidP="00205A8D">
            <w:pPr>
              <w:rPr>
                <w:rFonts w:eastAsia="Calibri"/>
                <w:color w:val="FF0000"/>
                <w:sz w:val="20"/>
                <w:szCs w:val="20"/>
                <w:lang w:eastAsia="en-US"/>
              </w:rPr>
            </w:pPr>
            <w:r w:rsidRPr="00D67DAB">
              <w:rPr>
                <w:rFonts w:eastAsia="Calibri"/>
                <w:sz w:val="20"/>
                <w:szCs w:val="20"/>
                <w:lang w:eastAsia="en-US"/>
              </w:rPr>
              <w:t>Sklapanje ugovora o izvođenju radova </w:t>
            </w:r>
          </w:p>
        </w:tc>
        <w:tc>
          <w:tcPr>
            <w:tcW w:w="1972" w:type="dxa"/>
            <w:vAlign w:val="center"/>
          </w:tcPr>
          <w:p w14:paraId="43F34F72" w14:textId="1F590181" w:rsidR="00205A8D" w:rsidRPr="00205A8D" w:rsidRDefault="00205A8D" w:rsidP="00205A8D">
            <w:pPr>
              <w:rPr>
                <w:rFonts w:eastAsia="Calibri"/>
                <w:color w:val="FF0000"/>
                <w:sz w:val="20"/>
                <w:szCs w:val="20"/>
                <w:lang w:eastAsia="en-US"/>
              </w:rPr>
            </w:pPr>
            <w:r w:rsidRPr="00D67DAB">
              <w:rPr>
                <w:rFonts w:eastAsia="Calibri"/>
                <w:sz w:val="20"/>
                <w:szCs w:val="20"/>
                <w:lang w:eastAsia="en-US"/>
              </w:rPr>
              <w:t>Ulaganje u objekt DV G. Vitez u Galgovu M. Bogovića 3</w:t>
            </w:r>
          </w:p>
        </w:tc>
        <w:tc>
          <w:tcPr>
            <w:tcW w:w="1172" w:type="dxa"/>
            <w:vAlign w:val="center"/>
          </w:tcPr>
          <w:p w14:paraId="509622C3" w14:textId="4A2699C9"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Razina izvođenja radova</w:t>
            </w:r>
          </w:p>
        </w:tc>
        <w:tc>
          <w:tcPr>
            <w:tcW w:w="1100" w:type="dxa"/>
            <w:vAlign w:val="center"/>
          </w:tcPr>
          <w:p w14:paraId="2AC07273" w14:textId="36B7FB4C"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w:t>
            </w:r>
          </w:p>
        </w:tc>
        <w:tc>
          <w:tcPr>
            <w:tcW w:w="1235" w:type="dxa"/>
            <w:vAlign w:val="center"/>
          </w:tcPr>
          <w:p w14:paraId="33F376ED" w14:textId="18E60A2C"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Izrada dizala u objektu</w:t>
            </w:r>
          </w:p>
        </w:tc>
        <w:tc>
          <w:tcPr>
            <w:tcW w:w="1319" w:type="dxa"/>
            <w:vAlign w:val="center"/>
          </w:tcPr>
          <w:p w14:paraId="1E263113" w14:textId="2736EE8C"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w:t>
            </w:r>
          </w:p>
        </w:tc>
        <w:tc>
          <w:tcPr>
            <w:tcW w:w="1274" w:type="dxa"/>
            <w:vAlign w:val="center"/>
          </w:tcPr>
          <w:p w14:paraId="3A356A9D" w14:textId="64EEB023"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w:t>
            </w:r>
          </w:p>
        </w:tc>
      </w:tr>
      <w:tr w:rsidR="00205A8D" w:rsidRPr="002C2952" w14:paraId="0115FE0A" w14:textId="77777777" w:rsidTr="00FE6F0C">
        <w:trPr>
          <w:trHeight w:val="555"/>
          <w:jc w:val="center"/>
        </w:trPr>
        <w:tc>
          <w:tcPr>
            <w:tcW w:w="2134" w:type="dxa"/>
            <w:vAlign w:val="center"/>
          </w:tcPr>
          <w:p w14:paraId="145679E4" w14:textId="6C62B5C2" w:rsidR="00205A8D" w:rsidRPr="00205A8D" w:rsidRDefault="00205A8D" w:rsidP="00205A8D">
            <w:pPr>
              <w:rPr>
                <w:rFonts w:eastAsia="Calibri"/>
                <w:color w:val="FF0000"/>
                <w:sz w:val="20"/>
                <w:szCs w:val="20"/>
                <w:lang w:eastAsia="en-US"/>
              </w:rPr>
            </w:pPr>
            <w:r w:rsidRPr="00D67DAB">
              <w:rPr>
                <w:rFonts w:eastAsia="Calibri"/>
                <w:sz w:val="20"/>
                <w:szCs w:val="20"/>
                <w:lang w:eastAsia="en-US"/>
              </w:rPr>
              <w:t>Sklapanje ugovora o izvođenju radova </w:t>
            </w:r>
          </w:p>
        </w:tc>
        <w:tc>
          <w:tcPr>
            <w:tcW w:w="1972" w:type="dxa"/>
            <w:vAlign w:val="center"/>
          </w:tcPr>
          <w:p w14:paraId="548ED121" w14:textId="3734C5E6" w:rsidR="00205A8D" w:rsidRPr="00205A8D" w:rsidRDefault="00205A8D" w:rsidP="00205A8D">
            <w:pPr>
              <w:rPr>
                <w:rFonts w:eastAsia="Calibri"/>
                <w:color w:val="FF0000"/>
                <w:sz w:val="20"/>
                <w:szCs w:val="20"/>
                <w:lang w:eastAsia="en-US"/>
              </w:rPr>
            </w:pPr>
            <w:r w:rsidRPr="00D67DAB">
              <w:rPr>
                <w:rFonts w:eastAsia="Calibri"/>
                <w:sz w:val="20"/>
                <w:szCs w:val="20"/>
                <w:lang w:eastAsia="en-US"/>
              </w:rPr>
              <w:t>Ulaganje u objekt DV Izvor u Ulici Gustava Krkleca 2 (stari dio)</w:t>
            </w:r>
          </w:p>
        </w:tc>
        <w:tc>
          <w:tcPr>
            <w:tcW w:w="1172" w:type="dxa"/>
            <w:vAlign w:val="center"/>
          </w:tcPr>
          <w:p w14:paraId="5B310C49" w14:textId="46245D0D"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Razina izvođenja radova</w:t>
            </w:r>
          </w:p>
        </w:tc>
        <w:tc>
          <w:tcPr>
            <w:tcW w:w="1100" w:type="dxa"/>
            <w:vAlign w:val="center"/>
          </w:tcPr>
          <w:p w14:paraId="03B1363F" w14:textId="6EAD563E"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w:t>
            </w:r>
          </w:p>
        </w:tc>
        <w:tc>
          <w:tcPr>
            <w:tcW w:w="1235" w:type="dxa"/>
            <w:vAlign w:val="center"/>
          </w:tcPr>
          <w:p w14:paraId="407ACDAD" w14:textId="47E5AF90"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Izrada troškovnika i izvođenje radova</w:t>
            </w:r>
          </w:p>
        </w:tc>
        <w:tc>
          <w:tcPr>
            <w:tcW w:w="1319" w:type="dxa"/>
            <w:vAlign w:val="center"/>
          </w:tcPr>
          <w:p w14:paraId="423147EE" w14:textId="2769BE40"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w:t>
            </w:r>
          </w:p>
        </w:tc>
        <w:tc>
          <w:tcPr>
            <w:tcW w:w="1274" w:type="dxa"/>
            <w:vAlign w:val="center"/>
          </w:tcPr>
          <w:p w14:paraId="77A14661" w14:textId="090504AA" w:rsidR="00205A8D" w:rsidRPr="00205A8D" w:rsidRDefault="00205A8D" w:rsidP="00205A8D">
            <w:pPr>
              <w:jc w:val="center"/>
              <w:rPr>
                <w:color w:val="FF0000"/>
              </w:rPr>
            </w:pPr>
            <w:r w:rsidRPr="00D67DAB">
              <w:rPr>
                <w:rFonts w:eastAsia="Calibri"/>
                <w:sz w:val="20"/>
                <w:szCs w:val="20"/>
                <w:lang w:eastAsia="en-US"/>
              </w:rPr>
              <w:t>-</w:t>
            </w:r>
          </w:p>
        </w:tc>
      </w:tr>
      <w:tr w:rsidR="00205A8D" w:rsidRPr="002C2952" w14:paraId="1BB0461F" w14:textId="77777777" w:rsidTr="00FE6F0C">
        <w:trPr>
          <w:trHeight w:val="555"/>
          <w:jc w:val="center"/>
        </w:trPr>
        <w:tc>
          <w:tcPr>
            <w:tcW w:w="2134" w:type="dxa"/>
            <w:vAlign w:val="center"/>
          </w:tcPr>
          <w:p w14:paraId="43BF706B" w14:textId="68F35C0B" w:rsidR="00205A8D" w:rsidRPr="00205A8D" w:rsidRDefault="00205A8D" w:rsidP="00205A8D">
            <w:pPr>
              <w:rPr>
                <w:rFonts w:eastAsia="Calibri"/>
                <w:color w:val="FF0000"/>
                <w:sz w:val="20"/>
                <w:szCs w:val="20"/>
                <w:lang w:eastAsia="en-US"/>
              </w:rPr>
            </w:pPr>
            <w:r w:rsidRPr="00D67DAB">
              <w:rPr>
                <w:rFonts w:eastAsia="Calibri"/>
                <w:sz w:val="20"/>
                <w:szCs w:val="20"/>
                <w:lang w:eastAsia="en-US"/>
              </w:rPr>
              <w:t>Sklapanje ugovora o izvođenju radova</w:t>
            </w:r>
          </w:p>
        </w:tc>
        <w:tc>
          <w:tcPr>
            <w:tcW w:w="1972" w:type="dxa"/>
            <w:vAlign w:val="center"/>
          </w:tcPr>
          <w:p w14:paraId="224887D9" w14:textId="4E470B86" w:rsidR="00205A8D" w:rsidRPr="00205A8D" w:rsidRDefault="00205A8D" w:rsidP="00205A8D">
            <w:pPr>
              <w:rPr>
                <w:rFonts w:eastAsia="Calibri"/>
                <w:color w:val="FF0000"/>
                <w:sz w:val="20"/>
                <w:szCs w:val="20"/>
                <w:lang w:eastAsia="en-US"/>
              </w:rPr>
            </w:pPr>
            <w:r w:rsidRPr="00D67DAB">
              <w:rPr>
                <w:rFonts w:eastAsia="Calibri"/>
                <w:sz w:val="20"/>
                <w:szCs w:val="20"/>
                <w:lang w:eastAsia="en-US"/>
              </w:rPr>
              <w:t>Ulaganje u objekt DV Izvor u Mlinskoj ulici</w:t>
            </w:r>
          </w:p>
        </w:tc>
        <w:tc>
          <w:tcPr>
            <w:tcW w:w="1172" w:type="dxa"/>
            <w:vAlign w:val="center"/>
          </w:tcPr>
          <w:p w14:paraId="64BFEDD6" w14:textId="772C7AAB"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Razina izvođenja radova</w:t>
            </w:r>
          </w:p>
        </w:tc>
        <w:tc>
          <w:tcPr>
            <w:tcW w:w="1100" w:type="dxa"/>
            <w:vAlign w:val="center"/>
          </w:tcPr>
          <w:p w14:paraId="32142507" w14:textId="1E55B490"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w:t>
            </w:r>
          </w:p>
        </w:tc>
        <w:tc>
          <w:tcPr>
            <w:tcW w:w="1235" w:type="dxa"/>
            <w:vAlign w:val="center"/>
          </w:tcPr>
          <w:p w14:paraId="49DD41CD" w14:textId="75172AD9"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w:t>
            </w:r>
          </w:p>
        </w:tc>
        <w:tc>
          <w:tcPr>
            <w:tcW w:w="1319" w:type="dxa"/>
            <w:vAlign w:val="center"/>
          </w:tcPr>
          <w:p w14:paraId="48324185" w14:textId="1B22DA78"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Izrada troškovnika i početak radova na sanaciji objekta</w:t>
            </w:r>
          </w:p>
        </w:tc>
        <w:tc>
          <w:tcPr>
            <w:tcW w:w="1274" w:type="dxa"/>
            <w:vAlign w:val="center"/>
          </w:tcPr>
          <w:p w14:paraId="4B08624F" w14:textId="36CB2FAE" w:rsidR="00205A8D" w:rsidRPr="00205A8D" w:rsidRDefault="00205A8D" w:rsidP="00205A8D">
            <w:pPr>
              <w:jc w:val="center"/>
              <w:rPr>
                <w:rFonts w:eastAsia="Calibri"/>
                <w:color w:val="FF0000"/>
                <w:sz w:val="20"/>
                <w:szCs w:val="20"/>
                <w:lang w:eastAsia="en-US"/>
              </w:rPr>
            </w:pPr>
            <w:r w:rsidRPr="00D67DAB">
              <w:rPr>
                <w:rFonts w:eastAsia="Calibri"/>
                <w:sz w:val="20"/>
                <w:szCs w:val="20"/>
                <w:lang w:eastAsia="en-US"/>
              </w:rPr>
              <w:t>Završetak radova</w:t>
            </w:r>
          </w:p>
        </w:tc>
      </w:tr>
      <w:tr w:rsidR="00875D38" w:rsidRPr="00875D38" w14:paraId="670D2FF2" w14:textId="77777777" w:rsidTr="00FE6F0C">
        <w:trPr>
          <w:trHeight w:val="555"/>
          <w:jc w:val="center"/>
        </w:trPr>
        <w:tc>
          <w:tcPr>
            <w:tcW w:w="2134" w:type="dxa"/>
            <w:vAlign w:val="center"/>
          </w:tcPr>
          <w:p w14:paraId="71C8B301" w14:textId="56B8AE9C" w:rsidR="00205A8D" w:rsidRPr="00875D38" w:rsidRDefault="00205A8D" w:rsidP="00205A8D">
            <w:pPr>
              <w:rPr>
                <w:rFonts w:eastAsia="Calibri"/>
                <w:sz w:val="20"/>
                <w:szCs w:val="20"/>
                <w:lang w:eastAsia="en-US"/>
              </w:rPr>
            </w:pPr>
            <w:r w:rsidRPr="00875D38">
              <w:rPr>
                <w:rFonts w:eastAsia="Calibri"/>
                <w:sz w:val="20"/>
                <w:szCs w:val="20"/>
                <w:lang w:eastAsia="en-US"/>
              </w:rPr>
              <w:t>Sklapanje ugovora o izvođenju radova</w:t>
            </w:r>
          </w:p>
        </w:tc>
        <w:tc>
          <w:tcPr>
            <w:tcW w:w="1972" w:type="dxa"/>
            <w:vAlign w:val="center"/>
          </w:tcPr>
          <w:p w14:paraId="3B882F24" w14:textId="1C16A3D7" w:rsidR="00205A8D" w:rsidRPr="00875D38" w:rsidRDefault="00205A8D" w:rsidP="00205A8D">
            <w:pPr>
              <w:rPr>
                <w:rFonts w:eastAsia="Calibri"/>
                <w:sz w:val="20"/>
                <w:szCs w:val="20"/>
                <w:lang w:eastAsia="en-US"/>
              </w:rPr>
            </w:pPr>
            <w:r w:rsidRPr="00875D38">
              <w:rPr>
                <w:rFonts w:eastAsia="Calibri"/>
                <w:sz w:val="20"/>
                <w:szCs w:val="20"/>
                <w:lang w:eastAsia="en-US"/>
              </w:rPr>
              <w:t>Ulaganje u objekt DV Izvor u Bregani</w:t>
            </w:r>
          </w:p>
        </w:tc>
        <w:tc>
          <w:tcPr>
            <w:tcW w:w="1172" w:type="dxa"/>
            <w:vAlign w:val="center"/>
          </w:tcPr>
          <w:p w14:paraId="728542A1" w14:textId="05C9E76F" w:rsidR="00205A8D" w:rsidRPr="00875D38" w:rsidRDefault="00205A8D" w:rsidP="00205A8D">
            <w:pPr>
              <w:jc w:val="center"/>
              <w:rPr>
                <w:rFonts w:eastAsia="Calibri"/>
                <w:sz w:val="20"/>
                <w:szCs w:val="20"/>
                <w:lang w:eastAsia="en-US"/>
              </w:rPr>
            </w:pPr>
            <w:r w:rsidRPr="00875D38">
              <w:rPr>
                <w:rFonts w:eastAsia="Calibri"/>
                <w:sz w:val="20"/>
                <w:szCs w:val="20"/>
                <w:lang w:eastAsia="en-US"/>
              </w:rPr>
              <w:t>Razina izvođenja radova</w:t>
            </w:r>
          </w:p>
        </w:tc>
        <w:tc>
          <w:tcPr>
            <w:tcW w:w="1100" w:type="dxa"/>
            <w:vAlign w:val="center"/>
          </w:tcPr>
          <w:p w14:paraId="7D5A106C" w14:textId="4562D48C" w:rsidR="00205A8D" w:rsidRPr="00875D38" w:rsidRDefault="00205A8D" w:rsidP="00205A8D">
            <w:pPr>
              <w:jc w:val="center"/>
              <w:rPr>
                <w:rFonts w:eastAsia="Calibri"/>
                <w:sz w:val="20"/>
                <w:szCs w:val="20"/>
                <w:lang w:eastAsia="en-US"/>
              </w:rPr>
            </w:pPr>
            <w:r w:rsidRPr="00875D38">
              <w:rPr>
                <w:rFonts w:eastAsia="Calibri"/>
                <w:sz w:val="20"/>
                <w:szCs w:val="20"/>
                <w:lang w:eastAsia="en-US"/>
              </w:rPr>
              <w:t>-</w:t>
            </w:r>
          </w:p>
        </w:tc>
        <w:tc>
          <w:tcPr>
            <w:tcW w:w="1235" w:type="dxa"/>
            <w:vAlign w:val="center"/>
          </w:tcPr>
          <w:p w14:paraId="0334FBD8" w14:textId="194DF978" w:rsidR="00205A8D" w:rsidRPr="00875D38" w:rsidRDefault="00205A8D" w:rsidP="00205A8D">
            <w:pPr>
              <w:jc w:val="center"/>
              <w:rPr>
                <w:rFonts w:eastAsia="Calibri"/>
                <w:sz w:val="20"/>
                <w:szCs w:val="20"/>
                <w:lang w:eastAsia="en-US"/>
              </w:rPr>
            </w:pPr>
            <w:r w:rsidRPr="00875D38">
              <w:rPr>
                <w:rFonts w:eastAsia="Calibri"/>
                <w:sz w:val="20"/>
                <w:szCs w:val="20"/>
                <w:lang w:eastAsia="en-US"/>
              </w:rPr>
              <w:t>Izrada troškovnika i izvođenje radova</w:t>
            </w:r>
          </w:p>
        </w:tc>
        <w:tc>
          <w:tcPr>
            <w:tcW w:w="1319" w:type="dxa"/>
            <w:vAlign w:val="center"/>
          </w:tcPr>
          <w:p w14:paraId="22AE43A5" w14:textId="3AFD0409" w:rsidR="00205A8D" w:rsidRPr="00875D38" w:rsidRDefault="00205A8D" w:rsidP="00205A8D">
            <w:pPr>
              <w:jc w:val="center"/>
              <w:rPr>
                <w:rFonts w:eastAsia="Calibri"/>
                <w:sz w:val="20"/>
                <w:szCs w:val="20"/>
                <w:lang w:eastAsia="en-US"/>
              </w:rPr>
            </w:pPr>
            <w:r w:rsidRPr="00875D38">
              <w:rPr>
                <w:rFonts w:eastAsia="Calibri"/>
                <w:sz w:val="20"/>
                <w:szCs w:val="20"/>
                <w:lang w:eastAsia="en-US"/>
              </w:rPr>
              <w:t>-</w:t>
            </w:r>
          </w:p>
        </w:tc>
        <w:tc>
          <w:tcPr>
            <w:tcW w:w="1274" w:type="dxa"/>
            <w:vAlign w:val="center"/>
          </w:tcPr>
          <w:p w14:paraId="1265D0F0" w14:textId="24BADF96" w:rsidR="00205A8D" w:rsidRPr="00875D38" w:rsidRDefault="00205A8D" w:rsidP="00205A8D">
            <w:pPr>
              <w:jc w:val="center"/>
              <w:rPr>
                <w:rFonts w:eastAsia="Calibri"/>
                <w:sz w:val="20"/>
                <w:szCs w:val="20"/>
                <w:lang w:eastAsia="en-US"/>
              </w:rPr>
            </w:pPr>
            <w:r w:rsidRPr="00875D38">
              <w:rPr>
                <w:rFonts w:eastAsia="Calibri"/>
                <w:sz w:val="20"/>
                <w:szCs w:val="20"/>
                <w:lang w:eastAsia="en-US"/>
              </w:rPr>
              <w:t>-</w:t>
            </w:r>
          </w:p>
        </w:tc>
      </w:tr>
      <w:tr w:rsidR="004C16B4" w:rsidRPr="002C2952" w14:paraId="1F028DA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4C16B4" w:rsidRPr="002C2952" w:rsidRDefault="004C16B4" w:rsidP="004C16B4">
            <w:pPr>
              <w:rPr>
                <w:b/>
                <w:bCs/>
                <w:sz w:val="20"/>
                <w:szCs w:val="20"/>
                <w:lang w:eastAsia="en-US"/>
              </w:rPr>
            </w:pPr>
            <w:bookmarkStart w:id="15" w:name="_Hlk136856809"/>
            <w:r w:rsidRPr="002C2952">
              <w:rPr>
                <w:b/>
                <w:bCs/>
                <w:sz w:val="20"/>
                <w:szCs w:val="20"/>
                <w:lang w:eastAsia="en-US"/>
              </w:rPr>
              <w:t xml:space="preserve">Naziv aktivnosti/projekta u Proračunu: </w:t>
            </w:r>
            <w:r w:rsidRPr="002C2952">
              <w:rPr>
                <w:b/>
                <w:sz w:val="20"/>
                <w:szCs w:val="20"/>
                <w:lang w:eastAsia="en-US"/>
              </w:rPr>
              <w:t>REKONSTRUKCIJA I DOGRADNJA ZGRADE DJEČJEG VRTIĆA IZVOR</w:t>
            </w:r>
          </w:p>
        </w:tc>
      </w:tr>
      <w:tr w:rsidR="004C16B4" w:rsidRPr="002C2952" w14:paraId="7A88E347"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77777777" w:rsidR="004C16B4" w:rsidRPr="002C2952" w:rsidRDefault="004C16B4" w:rsidP="004C16B4">
            <w:pPr>
              <w:jc w:val="center"/>
              <w:rPr>
                <w:sz w:val="20"/>
                <w:szCs w:val="20"/>
                <w:lang w:eastAsia="en-US"/>
              </w:rPr>
            </w:pPr>
            <w:r w:rsidRPr="002C2952">
              <w:rPr>
                <w:sz w:val="20"/>
                <w:szCs w:val="20"/>
                <w:lang w:eastAsia="en-US"/>
              </w:rPr>
              <w:t>Planirana sredstva (EUR)</w:t>
            </w:r>
          </w:p>
        </w:tc>
      </w:tr>
      <w:tr w:rsidR="004C16B4" w:rsidRPr="002C2952" w14:paraId="62AC625F" w14:textId="77777777" w:rsidTr="007C7CA9">
        <w:trPr>
          <w:trHeight w:val="207"/>
          <w:jc w:val="center"/>
        </w:trPr>
        <w:tc>
          <w:tcPr>
            <w:tcW w:w="6378" w:type="dxa"/>
            <w:gridSpan w:val="4"/>
            <w:vMerge/>
            <w:vAlign w:val="center"/>
            <w:hideMark/>
          </w:tcPr>
          <w:p w14:paraId="7084269B"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77777777" w:rsidR="004C16B4" w:rsidRPr="002C2952" w:rsidRDefault="004C16B4" w:rsidP="004C16B4">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77777777" w:rsidR="004C16B4" w:rsidRPr="002C2952" w:rsidRDefault="004C16B4" w:rsidP="004C16B4">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77777777" w:rsidR="004C16B4" w:rsidRPr="002C2952" w:rsidRDefault="004C16B4" w:rsidP="004C16B4">
            <w:pPr>
              <w:jc w:val="center"/>
              <w:rPr>
                <w:sz w:val="20"/>
                <w:szCs w:val="20"/>
                <w:lang w:eastAsia="en-US"/>
              </w:rPr>
            </w:pPr>
            <w:r w:rsidRPr="002C2952">
              <w:rPr>
                <w:sz w:val="20"/>
                <w:szCs w:val="20"/>
              </w:rPr>
              <w:t>2025.</w:t>
            </w:r>
          </w:p>
        </w:tc>
      </w:tr>
      <w:tr w:rsidR="00205A8D" w:rsidRPr="002C2952" w14:paraId="5505CD20" w14:textId="77777777" w:rsidTr="00D60976">
        <w:trPr>
          <w:trHeight w:val="4677"/>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697E79DF" w14:textId="5EB0D383" w:rsidR="009973F7" w:rsidRPr="0063543D" w:rsidRDefault="009973F7" w:rsidP="00205A8D">
            <w:pPr>
              <w:pStyle w:val="Bezproreda"/>
              <w:jc w:val="both"/>
              <w:rPr>
                <w:sz w:val="20"/>
                <w:szCs w:val="20"/>
                <w:lang w:val="hr-HR"/>
              </w:rPr>
            </w:pPr>
            <w:r w:rsidRPr="0063543D">
              <w:rPr>
                <w:sz w:val="20"/>
                <w:szCs w:val="20"/>
                <w:lang w:val="hr-HR"/>
              </w:rPr>
              <w:lastRenderedPageBreak/>
              <w:t xml:space="preserve">Sredstva za </w:t>
            </w:r>
            <w:r w:rsidR="00D664E9" w:rsidRPr="0063543D">
              <w:rPr>
                <w:sz w:val="20"/>
                <w:szCs w:val="20"/>
                <w:lang w:val="hr-HR"/>
              </w:rPr>
              <w:t>Kapitalni projekt R</w:t>
            </w:r>
            <w:r w:rsidRPr="0063543D">
              <w:rPr>
                <w:sz w:val="20"/>
                <w:szCs w:val="20"/>
                <w:lang w:val="hr-HR"/>
              </w:rPr>
              <w:t>ekonstrukcij</w:t>
            </w:r>
            <w:r w:rsidR="00D664E9" w:rsidRPr="0063543D">
              <w:rPr>
                <w:sz w:val="20"/>
                <w:szCs w:val="20"/>
                <w:lang w:val="hr-HR"/>
              </w:rPr>
              <w:t>a</w:t>
            </w:r>
            <w:r w:rsidRPr="0063543D">
              <w:rPr>
                <w:sz w:val="20"/>
                <w:szCs w:val="20"/>
                <w:lang w:val="hr-HR"/>
              </w:rPr>
              <w:t xml:space="preserve"> i dogradnj</w:t>
            </w:r>
            <w:r w:rsidR="00D664E9" w:rsidRPr="0063543D">
              <w:rPr>
                <w:sz w:val="20"/>
                <w:szCs w:val="20"/>
                <w:lang w:val="hr-HR"/>
              </w:rPr>
              <w:t>a</w:t>
            </w:r>
            <w:r w:rsidRPr="0063543D">
              <w:rPr>
                <w:sz w:val="20"/>
                <w:szCs w:val="20"/>
                <w:lang w:val="hr-HR"/>
              </w:rPr>
              <w:t xml:space="preserve"> DV Izvor u Ulici Gustava Krkleca 2 planirana su kroz dvije proračunske godine, i to u 2023. u iznosu od 9</w:t>
            </w:r>
            <w:r w:rsidR="00D664E9" w:rsidRPr="0063543D">
              <w:rPr>
                <w:sz w:val="20"/>
                <w:szCs w:val="20"/>
                <w:lang w:val="hr-HR"/>
              </w:rPr>
              <w:t>17.500</w:t>
            </w:r>
            <w:r w:rsidRPr="0063543D">
              <w:rPr>
                <w:sz w:val="20"/>
                <w:szCs w:val="20"/>
                <w:lang w:val="hr-HR"/>
              </w:rPr>
              <w:t xml:space="preserve"> </w:t>
            </w:r>
            <w:r w:rsidR="00D664E9" w:rsidRPr="0063543D">
              <w:rPr>
                <w:sz w:val="20"/>
                <w:szCs w:val="20"/>
                <w:lang w:val="hr-HR"/>
              </w:rPr>
              <w:t>€</w:t>
            </w:r>
            <w:r w:rsidRPr="0063543D">
              <w:rPr>
                <w:sz w:val="20"/>
                <w:szCs w:val="20"/>
                <w:lang w:val="hr-HR"/>
              </w:rPr>
              <w:t xml:space="preserve"> i u projekciji za 2024. godinu u iznosu od 998.410 </w:t>
            </w:r>
            <w:r w:rsidR="00D664E9" w:rsidRPr="0063543D">
              <w:rPr>
                <w:sz w:val="20"/>
                <w:szCs w:val="20"/>
                <w:lang w:val="hr-HR"/>
              </w:rPr>
              <w:t>€. Izmjenom Odluke o izvršavanju Proračuna Grada Samobora za 2023. godinu osiguravaju se dodatna sredstva u 2024. godini u iznosu od 766.590 € pa će ista u 2024. godini iznositi 1.765.000 €</w:t>
            </w:r>
            <w:r w:rsidR="008D6210" w:rsidRPr="0063543D">
              <w:rPr>
                <w:sz w:val="20"/>
                <w:szCs w:val="20"/>
                <w:lang w:val="hr-HR"/>
              </w:rPr>
              <w:t xml:space="preserve">, odnosno za rekonstrukciju i dogradnju, izradu projekta interijera te promidžbu i vidljivost projekta u dvogodišnjem razdoblju sveukupno planirana sredstva iznose 2.682.500 €. </w:t>
            </w:r>
          </w:p>
          <w:p w14:paraId="090F192F" w14:textId="67C74E44" w:rsidR="00205A8D" w:rsidRPr="0063543D" w:rsidRDefault="00205A8D" w:rsidP="00205A8D">
            <w:pPr>
              <w:pStyle w:val="Bezproreda"/>
              <w:jc w:val="both"/>
              <w:rPr>
                <w:sz w:val="20"/>
                <w:szCs w:val="20"/>
                <w:lang w:val="hr-HR"/>
              </w:rPr>
            </w:pPr>
            <w:r w:rsidRPr="0063543D">
              <w:rPr>
                <w:sz w:val="20"/>
                <w:szCs w:val="20"/>
                <w:lang w:val="hr-HR"/>
              </w:rPr>
              <w:t xml:space="preserve">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w:t>
            </w:r>
            <w:r w:rsidR="008D6210" w:rsidRPr="0063543D">
              <w:rPr>
                <w:sz w:val="20"/>
                <w:szCs w:val="20"/>
                <w:lang w:val="hr-HR"/>
              </w:rPr>
              <w:t xml:space="preserve">višenamjenski </w:t>
            </w:r>
            <w:r w:rsidRPr="0063543D">
              <w:rPr>
                <w:sz w:val="20"/>
                <w:szCs w:val="20"/>
                <w:lang w:val="hr-HR"/>
              </w:rPr>
              <w:t>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 planira se dogradnja prostora, kao minimalnog tehničkog bloka, kao nadopuna postojećem tehničkom bloku, koji bi bio namijenjen za potrebe kućnog majstora, praonicu/glačaonicu sa sanitarnim čvorom.</w:t>
            </w:r>
          </w:p>
          <w:p w14:paraId="56219045" w14:textId="312DF93D" w:rsidR="00205A8D" w:rsidRPr="0063543D" w:rsidRDefault="00205A8D" w:rsidP="00205A8D">
            <w:pPr>
              <w:pStyle w:val="Bezproreda"/>
              <w:jc w:val="both"/>
              <w:rPr>
                <w:sz w:val="20"/>
                <w:szCs w:val="20"/>
                <w:lang w:val="hr-HR"/>
              </w:rPr>
            </w:pPr>
            <w:r w:rsidRPr="0063543D">
              <w:rPr>
                <w:sz w:val="20"/>
                <w:szCs w:val="20"/>
                <w:lang w:val="hr-HR"/>
              </w:rPr>
              <w:t xml:space="preserve">Tijekom prethodnih godina izrađena je projektna dokumentacija i ishođena </w:t>
            </w:r>
            <w:r w:rsidR="008D6210" w:rsidRPr="0063543D">
              <w:rPr>
                <w:sz w:val="20"/>
                <w:szCs w:val="20"/>
                <w:lang w:val="hr-HR"/>
              </w:rPr>
              <w:t>g</w:t>
            </w:r>
            <w:r w:rsidRPr="0063543D">
              <w:rPr>
                <w:sz w:val="20"/>
                <w:szCs w:val="20"/>
                <w:lang w:val="hr-HR"/>
              </w:rPr>
              <w:t>rađevinska dozvola, a u 2023. godini planiran je početak radova na predmetnoj rekonstrukciji i dogradnji objekta.</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391A547C" w:rsidR="00205A8D" w:rsidRPr="0063543D" w:rsidRDefault="00205A8D" w:rsidP="00205A8D">
            <w:pPr>
              <w:jc w:val="right"/>
              <w:rPr>
                <w:b/>
                <w:sz w:val="20"/>
                <w:szCs w:val="20"/>
                <w:lang w:eastAsia="en-US"/>
              </w:rPr>
            </w:pPr>
            <w:r w:rsidRPr="0063543D">
              <w:rPr>
                <w:b/>
                <w:bCs/>
                <w:sz w:val="20"/>
                <w:szCs w:val="20"/>
              </w:rPr>
              <w:t>917.500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77777777" w:rsidR="00205A8D" w:rsidRPr="002C2952" w:rsidRDefault="00205A8D" w:rsidP="00205A8D">
            <w:pPr>
              <w:jc w:val="right"/>
              <w:rPr>
                <w:b/>
                <w:sz w:val="20"/>
                <w:szCs w:val="20"/>
                <w:lang w:eastAsia="en-US"/>
              </w:rPr>
            </w:pPr>
            <w:r w:rsidRPr="002C2952">
              <w:rPr>
                <w:b/>
                <w:bCs/>
                <w:sz w:val="20"/>
                <w:szCs w:val="20"/>
              </w:rPr>
              <w:t>998.410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77777777" w:rsidR="00205A8D" w:rsidRPr="002C2952" w:rsidRDefault="00205A8D" w:rsidP="00205A8D">
            <w:pPr>
              <w:jc w:val="right"/>
              <w:rPr>
                <w:b/>
                <w:sz w:val="20"/>
                <w:szCs w:val="20"/>
                <w:lang w:eastAsia="en-US"/>
              </w:rPr>
            </w:pPr>
            <w:r w:rsidRPr="002C2952">
              <w:rPr>
                <w:b/>
                <w:bCs/>
                <w:sz w:val="20"/>
                <w:szCs w:val="20"/>
              </w:rPr>
              <w:t>0</w:t>
            </w:r>
          </w:p>
        </w:tc>
      </w:tr>
      <w:bookmarkEnd w:id="15"/>
      <w:tr w:rsidR="004C16B4" w:rsidRPr="002C2952" w14:paraId="493DD2FB" w14:textId="77777777" w:rsidTr="00FE6F0C">
        <w:trPr>
          <w:trHeight w:val="555"/>
          <w:jc w:val="center"/>
        </w:trPr>
        <w:tc>
          <w:tcPr>
            <w:tcW w:w="2134" w:type="dxa"/>
            <w:vAlign w:val="center"/>
          </w:tcPr>
          <w:p w14:paraId="5A9B31F2" w14:textId="77777777" w:rsidR="004C16B4" w:rsidRPr="002C2952" w:rsidRDefault="004C16B4" w:rsidP="004C16B4">
            <w:pPr>
              <w:rPr>
                <w:rFonts w:eastAsia="Calibri"/>
                <w:b/>
                <w:bCs/>
                <w:sz w:val="20"/>
                <w:szCs w:val="20"/>
              </w:rPr>
            </w:pPr>
            <w:r w:rsidRPr="002C2952">
              <w:rPr>
                <w:rFonts w:eastAsia="Calibri"/>
                <w:b/>
                <w:bCs/>
                <w:sz w:val="20"/>
                <w:szCs w:val="20"/>
              </w:rPr>
              <w:t>Pokazatelj uspješnosti</w:t>
            </w:r>
          </w:p>
        </w:tc>
        <w:tc>
          <w:tcPr>
            <w:tcW w:w="1972" w:type="dxa"/>
            <w:vAlign w:val="center"/>
          </w:tcPr>
          <w:p w14:paraId="0ED7EB48" w14:textId="77777777" w:rsidR="004C16B4" w:rsidRPr="002C2952" w:rsidRDefault="004C16B4" w:rsidP="004C16B4">
            <w:pPr>
              <w:rPr>
                <w:sz w:val="20"/>
                <w:szCs w:val="20"/>
              </w:rPr>
            </w:pPr>
            <w:r w:rsidRPr="002C2952">
              <w:rPr>
                <w:rFonts w:eastAsia="Calibri"/>
                <w:b/>
                <w:bCs/>
                <w:sz w:val="20"/>
                <w:szCs w:val="20"/>
              </w:rPr>
              <w:t>Definicija</w:t>
            </w:r>
          </w:p>
        </w:tc>
        <w:tc>
          <w:tcPr>
            <w:tcW w:w="1172" w:type="dxa"/>
            <w:vAlign w:val="center"/>
          </w:tcPr>
          <w:p w14:paraId="0C69DEE2" w14:textId="77777777" w:rsidR="004C16B4" w:rsidRPr="002C2952" w:rsidRDefault="004C16B4" w:rsidP="004C16B4">
            <w:pPr>
              <w:jc w:val="center"/>
              <w:rPr>
                <w:sz w:val="20"/>
                <w:szCs w:val="20"/>
              </w:rPr>
            </w:pPr>
            <w:r w:rsidRPr="002C2952">
              <w:rPr>
                <w:rFonts w:eastAsia="Calibri"/>
                <w:b/>
                <w:bCs/>
                <w:sz w:val="20"/>
                <w:szCs w:val="20"/>
              </w:rPr>
              <w:t>Jedinica</w:t>
            </w:r>
          </w:p>
        </w:tc>
        <w:tc>
          <w:tcPr>
            <w:tcW w:w="1100" w:type="dxa"/>
            <w:vAlign w:val="center"/>
          </w:tcPr>
          <w:p w14:paraId="549840A5" w14:textId="77777777" w:rsidR="004C16B4" w:rsidRPr="002C2952" w:rsidRDefault="004C16B4" w:rsidP="004C16B4">
            <w:pPr>
              <w:jc w:val="center"/>
              <w:rPr>
                <w:sz w:val="20"/>
                <w:szCs w:val="20"/>
              </w:rPr>
            </w:pPr>
            <w:r w:rsidRPr="002C2952">
              <w:rPr>
                <w:rFonts w:eastAsia="Calibri"/>
                <w:b/>
                <w:bCs/>
                <w:sz w:val="20"/>
                <w:szCs w:val="20"/>
              </w:rPr>
              <w:t>Polazna vrijednost 2022.</w:t>
            </w:r>
          </w:p>
        </w:tc>
        <w:tc>
          <w:tcPr>
            <w:tcW w:w="1235" w:type="dxa"/>
            <w:vAlign w:val="center"/>
          </w:tcPr>
          <w:p w14:paraId="1D1480DA" w14:textId="0DD4FA56" w:rsidR="004C16B4" w:rsidRPr="002C2952" w:rsidRDefault="004C16B4" w:rsidP="004C16B4">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2D81C5EB" w14:textId="5F00A6D3" w:rsidR="004C16B4" w:rsidRPr="002C2952" w:rsidRDefault="004C16B4" w:rsidP="004C16B4">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1F2428CC" w14:textId="01A8D01F" w:rsidR="004C16B4" w:rsidRPr="002C2952" w:rsidRDefault="004C16B4" w:rsidP="004C16B4">
            <w:pPr>
              <w:keepNext/>
              <w:jc w:val="center"/>
              <w:outlineLvl w:val="6"/>
              <w:rPr>
                <w:b/>
                <w:bCs/>
                <w:sz w:val="20"/>
                <w:szCs w:val="20"/>
              </w:rPr>
            </w:pPr>
            <w:r w:rsidRPr="002C2952">
              <w:rPr>
                <w:rFonts w:eastAsia="Calibri"/>
                <w:b/>
                <w:bCs/>
                <w:sz w:val="20"/>
                <w:szCs w:val="20"/>
              </w:rPr>
              <w:t>Ciljana vrijednost 2025.</w:t>
            </w:r>
          </w:p>
        </w:tc>
      </w:tr>
      <w:tr w:rsidR="00D60976" w:rsidRPr="002C2952" w14:paraId="2BC40064" w14:textId="77777777" w:rsidTr="00FE6F0C">
        <w:trPr>
          <w:trHeight w:val="555"/>
          <w:jc w:val="center"/>
        </w:trPr>
        <w:tc>
          <w:tcPr>
            <w:tcW w:w="2134" w:type="dxa"/>
            <w:vAlign w:val="center"/>
          </w:tcPr>
          <w:p w14:paraId="63D3BBDA" w14:textId="5325F367" w:rsidR="00D60976" w:rsidRPr="002C2952" w:rsidRDefault="00D60976" w:rsidP="00D60976">
            <w:pPr>
              <w:rPr>
                <w:rFonts w:eastAsia="Calibri"/>
                <w:sz w:val="20"/>
                <w:szCs w:val="20"/>
                <w:lang w:eastAsia="en-US"/>
              </w:rPr>
            </w:pPr>
            <w:r w:rsidRPr="00D67DAB">
              <w:rPr>
                <w:rFonts w:eastAsia="Calibri"/>
                <w:sz w:val="20"/>
                <w:szCs w:val="20"/>
                <w:lang w:eastAsia="en-US"/>
              </w:rPr>
              <w:t>Sklapanje ugovora o izvođenju radova </w:t>
            </w:r>
          </w:p>
        </w:tc>
        <w:tc>
          <w:tcPr>
            <w:tcW w:w="1972" w:type="dxa"/>
            <w:vAlign w:val="center"/>
          </w:tcPr>
          <w:p w14:paraId="4CDA7DC6" w14:textId="403B1319" w:rsidR="00D60976" w:rsidRPr="002C2952" w:rsidRDefault="00D60976" w:rsidP="00D60976">
            <w:pPr>
              <w:rPr>
                <w:rFonts w:eastAsia="Calibri"/>
                <w:sz w:val="20"/>
                <w:szCs w:val="20"/>
                <w:lang w:eastAsia="en-US"/>
              </w:rPr>
            </w:pPr>
            <w:r w:rsidRPr="00D67DAB">
              <w:rPr>
                <w:rFonts w:eastAsia="Calibri"/>
                <w:sz w:val="20"/>
                <w:szCs w:val="20"/>
                <w:lang w:eastAsia="en-US"/>
              </w:rPr>
              <w:t>Izrada izvedbenog projekta  i izvođenje radova na dogradnji objekta dječjeg vrtića Izvor u G. Krkleca 2</w:t>
            </w:r>
          </w:p>
        </w:tc>
        <w:tc>
          <w:tcPr>
            <w:tcW w:w="1172" w:type="dxa"/>
            <w:vAlign w:val="center"/>
          </w:tcPr>
          <w:p w14:paraId="347D12BA" w14:textId="2021C78C" w:rsidR="00D60976" w:rsidRPr="002C2952" w:rsidRDefault="00D60976" w:rsidP="00D60976">
            <w:pPr>
              <w:jc w:val="center"/>
              <w:rPr>
                <w:rFonts w:eastAsia="Calibri"/>
                <w:sz w:val="20"/>
                <w:szCs w:val="20"/>
                <w:lang w:eastAsia="en-US"/>
              </w:rPr>
            </w:pPr>
            <w:r w:rsidRPr="00D67DAB">
              <w:rPr>
                <w:rFonts w:eastAsia="Calibri"/>
                <w:sz w:val="20"/>
                <w:szCs w:val="20"/>
                <w:lang w:eastAsia="en-US"/>
              </w:rPr>
              <w:t>Razina izvođenja radova</w:t>
            </w:r>
          </w:p>
        </w:tc>
        <w:tc>
          <w:tcPr>
            <w:tcW w:w="1100" w:type="dxa"/>
            <w:vAlign w:val="center"/>
          </w:tcPr>
          <w:p w14:paraId="3D444236" w14:textId="19666C3F" w:rsidR="00D60976" w:rsidRPr="002C2952" w:rsidRDefault="00D60976" w:rsidP="00D60976">
            <w:pPr>
              <w:jc w:val="center"/>
              <w:rPr>
                <w:rFonts w:eastAsia="Calibri"/>
                <w:sz w:val="20"/>
                <w:szCs w:val="20"/>
                <w:lang w:eastAsia="en-US"/>
              </w:rPr>
            </w:pPr>
            <w:r w:rsidRPr="00D67DAB">
              <w:rPr>
                <w:rFonts w:eastAsia="Calibri"/>
                <w:sz w:val="20"/>
                <w:szCs w:val="20"/>
                <w:lang w:eastAsia="en-US"/>
              </w:rPr>
              <w:t>Izrađena projektna dokumentacija i potpisan Ugovor o dodjeli sredstava</w:t>
            </w:r>
          </w:p>
        </w:tc>
        <w:tc>
          <w:tcPr>
            <w:tcW w:w="1235" w:type="dxa"/>
            <w:vAlign w:val="center"/>
          </w:tcPr>
          <w:p w14:paraId="7EACE6E2" w14:textId="5E31A6A1" w:rsidR="00D60976" w:rsidRPr="002C2952" w:rsidRDefault="00D60976" w:rsidP="00D60976">
            <w:pPr>
              <w:jc w:val="center"/>
              <w:rPr>
                <w:rFonts w:eastAsia="Calibri"/>
                <w:sz w:val="20"/>
                <w:szCs w:val="20"/>
                <w:lang w:eastAsia="en-US"/>
              </w:rPr>
            </w:pPr>
            <w:r w:rsidRPr="00D67DAB">
              <w:rPr>
                <w:rFonts w:eastAsia="Calibri"/>
                <w:sz w:val="20"/>
                <w:szCs w:val="20"/>
                <w:lang w:eastAsia="en-US"/>
              </w:rPr>
              <w:t>Početak radova na dogradnji i rekonstrukciji objekta</w:t>
            </w:r>
          </w:p>
        </w:tc>
        <w:tc>
          <w:tcPr>
            <w:tcW w:w="1319" w:type="dxa"/>
            <w:vAlign w:val="center"/>
          </w:tcPr>
          <w:p w14:paraId="4A226110" w14:textId="6CD13D4E" w:rsidR="00D60976" w:rsidRPr="002C2952" w:rsidRDefault="00D60976" w:rsidP="00D60976">
            <w:pPr>
              <w:jc w:val="center"/>
              <w:rPr>
                <w:rFonts w:eastAsia="Calibri"/>
                <w:sz w:val="20"/>
                <w:szCs w:val="20"/>
                <w:lang w:eastAsia="en-US"/>
              </w:rPr>
            </w:pPr>
            <w:r w:rsidRPr="00D67DAB">
              <w:rPr>
                <w:rFonts w:eastAsia="Calibri"/>
                <w:sz w:val="20"/>
                <w:szCs w:val="20"/>
                <w:lang w:eastAsia="en-US"/>
              </w:rPr>
              <w:t>Završetak radova i opremanje objekta dječjeg vrtića</w:t>
            </w:r>
          </w:p>
        </w:tc>
        <w:tc>
          <w:tcPr>
            <w:tcW w:w="1274" w:type="dxa"/>
            <w:vAlign w:val="center"/>
          </w:tcPr>
          <w:p w14:paraId="23F2917C" w14:textId="068C02EC" w:rsidR="00D60976" w:rsidRPr="002C2952" w:rsidRDefault="00D60976" w:rsidP="00D60976">
            <w:pPr>
              <w:jc w:val="center"/>
              <w:rPr>
                <w:rFonts w:eastAsia="Calibri"/>
                <w:sz w:val="20"/>
                <w:szCs w:val="20"/>
                <w:lang w:eastAsia="en-US"/>
              </w:rPr>
            </w:pPr>
            <w:r w:rsidRPr="00D67DAB">
              <w:rPr>
                <w:rFonts w:eastAsia="Calibri"/>
                <w:sz w:val="20"/>
                <w:szCs w:val="20"/>
                <w:lang w:eastAsia="en-US"/>
              </w:rPr>
              <w:t>-</w:t>
            </w:r>
          </w:p>
        </w:tc>
      </w:tr>
      <w:tr w:rsidR="00D60976" w:rsidRPr="002C2952" w14:paraId="7ABCBD9A" w14:textId="77777777" w:rsidTr="00FE6F0C">
        <w:trPr>
          <w:trHeight w:val="555"/>
          <w:jc w:val="center"/>
        </w:trPr>
        <w:tc>
          <w:tcPr>
            <w:tcW w:w="2134" w:type="dxa"/>
            <w:vAlign w:val="center"/>
          </w:tcPr>
          <w:p w14:paraId="721A5132" w14:textId="1FD72D01" w:rsidR="00D60976" w:rsidRPr="002C2952" w:rsidRDefault="00D60976" w:rsidP="00D60976">
            <w:pPr>
              <w:rPr>
                <w:rFonts w:eastAsia="Calibri"/>
                <w:sz w:val="20"/>
                <w:szCs w:val="20"/>
                <w:lang w:eastAsia="en-US"/>
              </w:rPr>
            </w:pPr>
            <w:r w:rsidRPr="00D67DAB">
              <w:rPr>
                <w:rFonts w:eastAsia="Calibri"/>
                <w:sz w:val="20"/>
                <w:szCs w:val="20"/>
                <w:lang w:eastAsia="en-US"/>
              </w:rPr>
              <w:t>Broj novosagrađenih objekata</w:t>
            </w:r>
          </w:p>
        </w:tc>
        <w:tc>
          <w:tcPr>
            <w:tcW w:w="1972" w:type="dxa"/>
            <w:vAlign w:val="center"/>
          </w:tcPr>
          <w:p w14:paraId="76A9E2F9" w14:textId="48137E70" w:rsidR="00D60976" w:rsidRPr="002C2952" w:rsidRDefault="00D60976" w:rsidP="00D60976">
            <w:pPr>
              <w:rPr>
                <w:rFonts w:eastAsia="Calibri"/>
                <w:sz w:val="20"/>
                <w:szCs w:val="20"/>
                <w:lang w:eastAsia="en-US"/>
              </w:rPr>
            </w:pPr>
            <w:r w:rsidRPr="00D67DAB">
              <w:rPr>
                <w:rFonts w:eastAsia="Calibri"/>
                <w:sz w:val="20"/>
                <w:szCs w:val="20"/>
                <w:lang w:eastAsia="en-US"/>
              </w:rPr>
              <w:t>Broj novosagrađenih objekata (akt. 5.2. Unapređenje uvjeta za predškolski odgoj i obrazovanje, PPGS)</w:t>
            </w:r>
          </w:p>
        </w:tc>
        <w:tc>
          <w:tcPr>
            <w:tcW w:w="1172" w:type="dxa"/>
            <w:vAlign w:val="center"/>
          </w:tcPr>
          <w:p w14:paraId="6E755561" w14:textId="59C8E341" w:rsidR="00D60976" w:rsidRPr="002C2952" w:rsidRDefault="00D60976" w:rsidP="00D60976">
            <w:pPr>
              <w:jc w:val="center"/>
              <w:rPr>
                <w:rFonts w:eastAsia="Calibri"/>
                <w:sz w:val="20"/>
                <w:szCs w:val="20"/>
                <w:lang w:eastAsia="en-US"/>
              </w:rPr>
            </w:pPr>
            <w:r w:rsidRPr="00D67DAB">
              <w:rPr>
                <w:rFonts w:eastAsia="Calibri"/>
                <w:sz w:val="20"/>
                <w:szCs w:val="20"/>
                <w:lang w:eastAsia="en-US"/>
              </w:rPr>
              <w:t>Broj novosagrađenih objekata</w:t>
            </w:r>
          </w:p>
        </w:tc>
        <w:tc>
          <w:tcPr>
            <w:tcW w:w="1100" w:type="dxa"/>
            <w:vAlign w:val="center"/>
          </w:tcPr>
          <w:p w14:paraId="26594BDF" w14:textId="7ADA099B" w:rsidR="00D60976" w:rsidRPr="002C2952" w:rsidRDefault="00D60976" w:rsidP="00D60976">
            <w:pPr>
              <w:jc w:val="center"/>
              <w:rPr>
                <w:rFonts w:eastAsia="Calibri"/>
                <w:sz w:val="20"/>
                <w:szCs w:val="20"/>
                <w:lang w:eastAsia="en-US"/>
              </w:rPr>
            </w:pPr>
            <w:r w:rsidRPr="00D67DAB">
              <w:rPr>
                <w:rFonts w:eastAsia="Calibri"/>
                <w:sz w:val="20"/>
                <w:szCs w:val="20"/>
                <w:lang w:eastAsia="en-US"/>
              </w:rPr>
              <w:t>1</w:t>
            </w:r>
          </w:p>
        </w:tc>
        <w:tc>
          <w:tcPr>
            <w:tcW w:w="1235" w:type="dxa"/>
            <w:vAlign w:val="center"/>
          </w:tcPr>
          <w:p w14:paraId="4AC07790" w14:textId="7E1D2680" w:rsidR="00D60976" w:rsidRPr="002C2952" w:rsidRDefault="00D60976" w:rsidP="00D60976">
            <w:pPr>
              <w:jc w:val="center"/>
              <w:rPr>
                <w:rFonts w:eastAsia="Calibri"/>
                <w:sz w:val="20"/>
                <w:szCs w:val="20"/>
                <w:lang w:eastAsia="en-US"/>
              </w:rPr>
            </w:pPr>
            <w:r w:rsidRPr="00D67DAB">
              <w:rPr>
                <w:rFonts w:eastAsia="Calibri"/>
                <w:sz w:val="20"/>
                <w:szCs w:val="20"/>
                <w:lang w:eastAsia="en-US"/>
              </w:rPr>
              <w:t>-</w:t>
            </w:r>
          </w:p>
        </w:tc>
        <w:tc>
          <w:tcPr>
            <w:tcW w:w="1319" w:type="dxa"/>
            <w:vAlign w:val="center"/>
          </w:tcPr>
          <w:p w14:paraId="54B7A913" w14:textId="21696E08" w:rsidR="00D60976" w:rsidRPr="002C2952" w:rsidRDefault="00D60976" w:rsidP="00D60976">
            <w:pPr>
              <w:jc w:val="center"/>
              <w:rPr>
                <w:rFonts w:eastAsia="Calibri"/>
                <w:sz w:val="20"/>
                <w:szCs w:val="20"/>
                <w:lang w:eastAsia="en-US"/>
              </w:rPr>
            </w:pPr>
            <w:r w:rsidRPr="00D67DAB">
              <w:rPr>
                <w:rFonts w:eastAsia="Calibri"/>
                <w:sz w:val="20"/>
                <w:szCs w:val="20"/>
                <w:lang w:eastAsia="en-US"/>
              </w:rPr>
              <w:t>1</w:t>
            </w:r>
          </w:p>
        </w:tc>
        <w:tc>
          <w:tcPr>
            <w:tcW w:w="1274" w:type="dxa"/>
            <w:vAlign w:val="center"/>
          </w:tcPr>
          <w:p w14:paraId="24DE2EF9" w14:textId="2773DD4C" w:rsidR="00D60976" w:rsidRPr="002C2952" w:rsidRDefault="00D60976" w:rsidP="00D60976">
            <w:pPr>
              <w:jc w:val="center"/>
              <w:rPr>
                <w:rFonts w:eastAsia="Calibri"/>
                <w:sz w:val="20"/>
                <w:szCs w:val="20"/>
                <w:lang w:eastAsia="en-US"/>
              </w:rPr>
            </w:pPr>
            <w:r w:rsidRPr="00D67DAB">
              <w:rPr>
                <w:rFonts w:eastAsia="Calibri"/>
                <w:sz w:val="20"/>
                <w:szCs w:val="20"/>
                <w:lang w:eastAsia="en-US"/>
              </w:rPr>
              <w:t>-</w:t>
            </w:r>
          </w:p>
        </w:tc>
      </w:tr>
      <w:tr w:rsidR="004C16B4" w:rsidRPr="002C2952" w14:paraId="21D03B3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77777777" w:rsidR="004C16B4" w:rsidRPr="002C2952" w:rsidRDefault="004C16B4" w:rsidP="004C16B4">
            <w:pPr>
              <w:rPr>
                <w:b/>
                <w:sz w:val="20"/>
                <w:szCs w:val="20"/>
                <w:lang w:eastAsia="en-US"/>
              </w:rPr>
            </w:pPr>
            <w:r w:rsidRPr="002C2952">
              <w:rPr>
                <w:b/>
                <w:sz w:val="20"/>
                <w:szCs w:val="20"/>
                <w:lang w:eastAsia="en-US"/>
              </w:rPr>
              <w:t>Naziv aktivnosti/projekta u Proračunu: IZGRADNJA DJEČJEG VRTIĆA U MOLVICAMA</w:t>
            </w:r>
          </w:p>
        </w:tc>
      </w:tr>
      <w:tr w:rsidR="004C16B4" w:rsidRPr="002C2952" w14:paraId="33148F7F"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77777777" w:rsidR="004C16B4" w:rsidRPr="002C2952" w:rsidRDefault="004C16B4" w:rsidP="004C16B4">
            <w:pPr>
              <w:jc w:val="center"/>
              <w:rPr>
                <w:sz w:val="20"/>
                <w:szCs w:val="20"/>
                <w:lang w:eastAsia="en-US"/>
              </w:rPr>
            </w:pPr>
            <w:r w:rsidRPr="002C2952">
              <w:rPr>
                <w:sz w:val="20"/>
                <w:szCs w:val="20"/>
                <w:lang w:eastAsia="en-US"/>
              </w:rPr>
              <w:t>Planirana sredstva (EUR)</w:t>
            </w:r>
          </w:p>
        </w:tc>
      </w:tr>
      <w:tr w:rsidR="004C16B4" w:rsidRPr="002C2952" w14:paraId="1E57720F" w14:textId="77777777" w:rsidTr="007C7CA9">
        <w:trPr>
          <w:trHeight w:val="207"/>
          <w:jc w:val="center"/>
        </w:trPr>
        <w:tc>
          <w:tcPr>
            <w:tcW w:w="6378" w:type="dxa"/>
            <w:gridSpan w:val="4"/>
            <w:vMerge/>
            <w:vAlign w:val="center"/>
            <w:hideMark/>
          </w:tcPr>
          <w:p w14:paraId="36D1B8CE"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77777777" w:rsidR="004C16B4" w:rsidRPr="002C2952" w:rsidRDefault="004C16B4" w:rsidP="004C16B4">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77777777" w:rsidR="004C16B4" w:rsidRPr="002C2952" w:rsidRDefault="004C16B4" w:rsidP="004C16B4">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77777777" w:rsidR="004C16B4" w:rsidRPr="002C2952" w:rsidRDefault="004C16B4" w:rsidP="004C16B4">
            <w:pPr>
              <w:jc w:val="center"/>
              <w:rPr>
                <w:sz w:val="20"/>
                <w:szCs w:val="20"/>
                <w:lang w:eastAsia="en-US"/>
              </w:rPr>
            </w:pPr>
            <w:r w:rsidRPr="002C2952">
              <w:rPr>
                <w:sz w:val="20"/>
                <w:szCs w:val="20"/>
              </w:rPr>
              <w:t>2025.</w:t>
            </w:r>
          </w:p>
        </w:tc>
      </w:tr>
      <w:tr w:rsidR="004C16B4" w:rsidRPr="002C2952" w14:paraId="1CE23938" w14:textId="77777777" w:rsidTr="002A69E7">
        <w:trPr>
          <w:trHeight w:val="412"/>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590950C4" w14:textId="5097CEB3" w:rsidR="00D60976" w:rsidRPr="0047354D" w:rsidRDefault="00D60976" w:rsidP="00D60976">
            <w:pPr>
              <w:pStyle w:val="Bezproreda"/>
              <w:jc w:val="both"/>
              <w:rPr>
                <w:sz w:val="20"/>
                <w:szCs w:val="20"/>
                <w:lang w:val="hr-HR"/>
              </w:rPr>
            </w:pPr>
            <w:r w:rsidRPr="0047354D">
              <w:rPr>
                <w:sz w:val="20"/>
                <w:szCs w:val="20"/>
                <w:lang w:val="hr-HR"/>
              </w:rPr>
              <w:t>Kroz ovaj kapitalni projekt planira se izgradnja objekta u Molvicama za potrebe predškolskog odgoja. Predmetnom izgradnjom predviđa se izgradnja objekta za 3 odgojne skupine i to 2 odgojne skupine vrtićke dobi, sa prostorijama garderoba i sanitarija te 1 odgojna skupina jasličke dobi sa prostorijama trijaže, sanitarijama i ostale prateće sadržaje sukladno pedagoškom standardu, koji će biti namijenjen za potrebe dječjeg vrtića.</w:t>
            </w:r>
          </w:p>
          <w:p w14:paraId="1AC3BA96" w14:textId="556C52EF" w:rsidR="004C16B4" w:rsidRPr="0047354D" w:rsidRDefault="00D60976" w:rsidP="00D60976">
            <w:pPr>
              <w:pStyle w:val="Bezproreda"/>
              <w:jc w:val="both"/>
              <w:rPr>
                <w:sz w:val="20"/>
                <w:szCs w:val="20"/>
                <w:lang w:val="hr-HR"/>
              </w:rPr>
            </w:pPr>
            <w:r w:rsidRPr="0047354D">
              <w:rPr>
                <w:sz w:val="20"/>
                <w:szCs w:val="20"/>
                <w:lang w:val="hr-HR"/>
              </w:rPr>
              <w:t>Ukupno planirana sredstva za ovaj projekt iznose 1.680.359 €, od toga vlastita sredstva iznose 1.193.000 €, a dodijeljena sredstva kapitalne pomoći iz Državnog proračuna temeljem prijenosa EU sredstava iznose 487.359 €. Planirana sredstva bit će utrošena za izvođenje radova izgradnje te opremanje i stavljanje predmetnog objekta u funkciju.</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3619C69B" w:rsidR="004C16B4" w:rsidRPr="0047354D" w:rsidRDefault="00D60976" w:rsidP="004C16B4">
            <w:pPr>
              <w:jc w:val="right"/>
              <w:rPr>
                <w:b/>
                <w:sz w:val="20"/>
                <w:szCs w:val="20"/>
                <w:lang w:eastAsia="en-US"/>
              </w:rPr>
            </w:pPr>
            <w:r w:rsidRPr="0047354D">
              <w:rPr>
                <w:b/>
                <w:bCs/>
                <w:sz w:val="20"/>
                <w:szCs w:val="20"/>
              </w:rPr>
              <w:t>1.680.359</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77777777" w:rsidR="004C16B4" w:rsidRPr="002C2952" w:rsidRDefault="004C16B4" w:rsidP="004C16B4">
            <w:pPr>
              <w:jc w:val="right"/>
              <w:rPr>
                <w:b/>
                <w:sz w:val="20"/>
                <w:szCs w:val="20"/>
                <w:lang w:eastAsia="en-US"/>
              </w:rPr>
            </w:pPr>
            <w:r w:rsidRPr="002C2952">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77777777" w:rsidR="004C16B4" w:rsidRPr="002C2952" w:rsidRDefault="004C16B4" w:rsidP="004C16B4">
            <w:pPr>
              <w:jc w:val="right"/>
              <w:rPr>
                <w:b/>
                <w:sz w:val="20"/>
                <w:szCs w:val="20"/>
                <w:lang w:eastAsia="en-US"/>
              </w:rPr>
            </w:pPr>
            <w:r w:rsidRPr="002C2952">
              <w:rPr>
                <w:b/>
                <w:bCs/>
                <w:sz w:val="20"/>
                <w:szCs w:val="20"/>
              </w:rPr>
              <w:t>0</w:t>
            </w:r>
          </w:p>
        </w:tc>
      </w:tr>
      <w:tr w:rsidR="004C16B4" w:rsidRPr="002C2952" w14:paraId="08AE526B" w14:textId="77777777" w:rsidTr="00FE6F0C">
        <w:trPr>
          <w:trHeight w:val="555"/>
          <w:jc w:val="center"/>
        </w:trPr>
        <w:tc>
          <w:tcPr>
            <w:tcW w:w="2134" w:type="dxa"/>
            <w:vAlign w:val="center"/>
          </w:tcPr>
          <w:p w14:paraId="2DB9D9EF" w14:textId="77777777" w:rsidR="004C16B4" w:rsidRPr="002C2952" w:rsidRDefault="004C16B4" w:rsidP="004C16B4">
            <w:pPr>
              <w:rPr>
                <w:rFonts w:eastAsia="Calibri"/>
                <w:b/>
                <w:bCs/>
                <w:sz w:val="20"/>
                <w:szCs w:val="20"/>
              </w:rPr>
            </w:pPr>
            <w:bookmarkStart w:id="16" w:name="_Hlk118881174"/>
            <w:r w:rsidRPr="002C2952">
              <w:rPr>
                <w:rFonts w:eastAsia="Calibri"/>
                <w:b/>
                <w:bCs/>
                <w:sz w:val="20"/>
                <w:szCs w:val="20"/>
              </w:rPr>
              <w:t>Pokazatelj uspješnosti</w:t>
            </w:r>
          </w:p>
        </w:tc>
        <w:tc>
          <w:tcPr>
            <w:tcW w:w="1972" w:type="dxa"/>
            <w:vAlign w:val="center"/>
          </w:tcPr>
          <w:p w14:paraId="4DEA6F54" w14:textId="77777777" w:rsidR="004C16B4" w:rsidRPr="002C2952" w:rsidRDefault="004C16B4" w:rsidP="004C16B4">
            <w:pPr>
              <w:rPr>
                <w:sz w:val="20"/>
                <w:szCs w:val="20"/>
              </w:rPr>
            </w:pPr>
            <w:r w:rsidRPr="002C2952">
              <w:rPr>
                <w:rFonts w:eastAsia="Calibri"/>
                <w:b/>
                <w:bCs/>
                <w:sz w:val="20"/>
                <w:szCs w:val="20"/>
              </w:rPr>
              <w:t>Definicija</w:t>
            </w:r>
          </w:p>
        </w:tc>
        <w:tc>
          <w:tcPr>
            <w:tcW w:w="1172" w:type="dxa"/>
            <w:vAlign w:val="center"/>
          </w:tcPr>
          <w:p w14:paraId="35BDCAA0" w14:textId="77777777" w:rsidR="004C16B4" w:rsidRPr="002C2952" w:rsidRDefault="004C16B4" w:rsidP="004C16B4">
            <w:pPr>
              <w:jc w:val="center"/>
              <w:rPr>
                <w:sz w:val="20"/>
                <w:szCs w:val="20"/>
              </w:rPr>
            </w:pPr>
            <w:r w:rsidRPr="002C2952">
              <w:rPr>
                <w:rFonts w:eastAsia="Calibri"/>
                <w:b/>
                <w:bCs/>
                <w:sz w:val="20"/>
                <w:szCs w:val="20"/>
              </w:rPr>
              <w:t>Jedinica</w:t>
            </w:r>
          </w:p>
        </w:tc>
        <w:tc>
          <w:tcPr>
            <w:tcW w:w="1100" w:type="dxa"/>
            <w:vAlign w:val="center"/>
          </w:tcPr>
          <w:p w14:paraId="4D131F2F" w14:textId="77777777" w:rsidR="004C16B4" w:rsidRPr="002C2952" w:rsidRDefault="004C16B4" w:rsidP="004C16B4">
            <w:pPr>
              <w:jc w:val="center"/>
              <w:rPr>
                <w:sz w:val="20"/>
                <w:szCs w:val="20"/>
              </w:rPr>
            </w:pPr>
            <w:r w:rsidRPr="002C2952">
              <w:rPr>
                <w:rFonts w:eastAsia="Calibri"/>
                <w:b/>
                <w:bCs/>
                <w:sz w:val="20"/>
                <w:szCs w:val="20"/>
              </w:rPr>
              <w:t>Polazna vrijednost 2022.</w:t>
            </w:r>
          </w:p>
        </w:tc>
        <w:tc>
          <w:tcPr>
            <w:tcW w:w="1235" w:type="dxa"/>
            <w:vAlign w:val="center"/>
          </w:tcPr>
          <w:p w14:paraId="2B6C880C" w14:textId="2A8D20F0" w:rsidR="004C16B4" w:rsidRPr="002C2952" w:rsidRDefault="004C16B4" w:rsidP="004C16B4">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4B1CDE0C" w14:textId="3318B868" w:rsidR="004C16B4" w:rsidRPr="002C2952" w:rsidRDefault="004C16B4" w:rsidP="004C16B4">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06871E9E" w14:textId="52E30B0F" w:rsidR="004C16B4" w:rsidRPr="002C2952" w:rsidRDefault="004C16B4" w:rsidP="004C16B4">
            <w:pPr>
              <w:keepNext/>
              <w:jc w:val="center"/>
              <w:outlineLvl w:val="6"/>
              <w:rPr>
                <w:b/>
                <w:bCs/>
                <w:sz w:val="20"/>
                <w:szCs w:val="20"/>
              </w:rPr>
            </w:pPr>
            <w:r w:rsidRPr="002C2952">
              <w:rPr>
                <w:rFonts w:eastAsia="Calibri"/>
                <w:b/>
                <w:bCs/>
                <w:sz w:val="20"/>
                <w:szCs w:val="20"/>
              </w:rPr>
              <w:t>Ciljana vrijednost 2025.</w:t>
            </w:r>
          </w:p>
        </w:tc>
      </w:tr>
      <w:tr w:rsidR="00D60976" w:rsidRPr="002C2952" w14:paraId="5B37741C" w14:textId="77777777" w:rsidTr="00FE6F0C">
        <w:trPr>
          <w:trHeight w:val="555"/>
          <w:jc w:val="center"/>
        </w:trPr>
        <w:tc>
          <w:tcPr>
            <w:tcW w:w="2134" w:type="dxa"/>
            <w:vAlign w:val="center"/>
          </w:tcPr>
          <w:p w14:paraId="229C7D22" w14:textId="504EDDCE" w:rsidR="00D60976" w:rsidRPr="002C2952" w:rsidRDefault="00D60976" w:rsidP="00D60976">
            <w:pPr>
              <w:rPr>
                <w:rFonts w:eastAsia="Calibri"/>
                <w:sz w:val="20"/>
                <w:szCs w:val="20"/>
                <w:lang w:eastAsia="en-US"/>
              </w:rPr>
            </w:pPr>
            <w:r w:rsidRPr="00D67DAB">
              <w:rPr>
                <w:rFonts w:eastAsia="Calibri"/>
                <w:sz w:val="20"/>
                <w:szCs w:val="20"/>
                <w:lang w:eastAsia="en-US"/>
              </w:rPr>
              <w:lastRenderedPageBreak/>
              <w:t>Sklapanje ugovora o izvođenju radova</w:t>
            </w:r>
          </w:p>
        </w:tc>
        <w:tc>
          <w:tcPr>
            <w:tcW w:w="1972" w:type="dxa"/>
            <w:vAlign w:val="center"/>
          </w:tcPr>
          <w:p w14:paraId="687945E9" w14:textId="22E88A73" w:rsidR="00D60976" w:rsidRPr="002C2952" w:rsidRDefault="00D60976" w:rsidP="00D60976">
            <w:r w:rsidRPr="00D67DAB">
              <w:rPr>
                <w:rFonts w:eastAsia="Calibri"/>
                <w:sz w:val="20"/>
                <w:szCs w:val="20"/>
                <w:lang w:eastAsia="en-US"/>
              </w:rPr>
              <w:t>Ishođenje građevinske dozvole i izvođenje radova na izgradnji dječjeg vrtića u Molvicama</w:t>
            </w:r>
          </w:p>
        </w:tc>
        <w:tc>
          <w:tcPr>
            <w:tcW w:w="1172" w:type="dxa"/>
            <w:vAlign w:val="center"/>
          </w:tcPr>
          <w:p w14:paraId="0F7BDD34" w14:textId="7792867C" w:rsidR="00D60976" w:rsidRPr="002C2952" w:rsidRDefault="00D60976" w:rsidP="00D60976">
            <w:pPr>
              <w:jc w:val="center"/>
              <w:rPr>
                <w:rFonts w:eastAsia="Calibri"/>
                <w:sz w:val="20"/>
                <w:szCs w:val="20"/>
                <w:lang w:eastAsia="en-US"/>
              </w:rPr>
            </w:pPr>
            <w:r w:rsidRPr="00D67DAB">
              <w:rPr>
                <w:rFonts w:eastAsia="Calibri"/>
                <w:sz w:val="20"/>
                <w:szCs w:val="20"/>
                <w:lang w:eastAsia="en-US"/>
              </w:rPr>
              <w:t>Razina izvođenja radova</w:t>
            </w:r>
          </w:p>
        </w:tc>
        <w:tc>
          <w:tcPr>
            <w:tcW w:w="1100" w:type="dxa"/>
            <w:vAlign w:val="center"/>
          </w:tcPr>
          <w:p w14:paraId="1DE1DA67" w14:textId="2AA1AE4C" w:rsidR="00D60976" w:rsidRPr="002C2952" w:rsidRDefault="00D60976" w:rsidP="00D60976">
            <w:pPr>
              <w:jc w:val="center"/>
              <w:rPr>
                <w:rFonts w:eastAsia="Calibri"/>
                <w:sz w:val="20"/>
                <w:szCs w:val="20"/>
                <w:lang w:eastAsia="en-US"/>
              </w:rPr>
            </w:pPr>
            <w:r w:rsidRPr="00D67DAB">
              <w:rPr>
                <w:rFonts w:eastAsia="Calibri"/>
                <w:sz w:val="20"/>
                <w:szCs w:val="20"/>
                <w:lang w:eastAsia="en-US"/>
              </w:rPr>
              <w:t>Izrađena projektna dokumentacije i potpisan Ugovor o dodjeli bespovratnih sredstava</w:t>
            </w:r>
          </w:p>
        </w:tc>
        <w:tc>
          <w:tcPr>
            <w:tcW w:w="1235" w:type="dxa"/>
            <w:vAlign w:val="center"/>
          </w:tcPr>
          <w:p w14:paraId="7C8451F8" w14:textId="323CCD27" w:rsidR="00D60976" w:rsidRPr="002C2952" w:rsidRDefault="00D60976" w:rsidP="00D60976">
            <w:pPr>
              <w:jc w:val="center"/>
              <w:rPr>
                <w:rFonts w:eastAsia="Calibri"/>
                <w:sz w:val="20"/>
                <w:szCs w:val="20"/>
                <w:lang w:eastAsia="en-US"/>
              </w:rPr>
            </w:pPr>
            <w:r w:rsidRPr="00D67DAB">
              <w:rPr>
                <w:rFonts w:eastAsia="Calibri"/>
                <w:sz w:val="20"/>
                <w:szCs w:val="20"/>
                <w:lang w:eastAsia="en-US"/>
              </w:rPr>
              <w:t>Početak i završetak radova na izgradnji objekta</w:t>
            </w:r>
          </w:p>
        </w:tc>
        <w:tc>
          <w:tcPr>
            <w:tcW w:w="1319" w:type="dxa"/>
            <w:vAlign w:val="center"/>
          </w:tcPr>
          <w:p w14:paraId="7B498BE7" w14:textId="7C827E1D" w:rsidR="00D60976" w:rsidRPr="002C2952" w:rsidRDefault="00D60976" w:rsidP="00D60976">
            <w:pPr>
              <w:jc w:val="center"/>
              <w:rPr>
                <w:rFonts w:eastAsia="Calibri"/>
                <w:sz w:val="20"/>
                <w:szCs w:val="20"/>
                <w:lang w:eastAsia="en-US"/>
              </w:rPr>
            </w:pPr>
            <w:r w:rsidRPr="00D67DAB">
              <w:rPr>
                <w:rFonts w:eastAsia="Calibri"/>
                <w:sz w:val="20"/>
                <w:szCs w:val="20"/>
                <w:lang w:eastAsia="en-US"/>
              </w:rPr>
              <w:t>-</w:t>
            </w:r>
          </w:p>
        </w:tc>
        <w:tc>
          <w:tcPr>
            <w:tcW w:w="1274" w:type="dxa"/>
            <w:vAlign w:val="center"/>
          </w:tcPr>
          <w:p w14:paraId="4F892403" w14:textId="1FF55F57" w:rsidR="00D60976" w:rsidRPr="002C2952" w:rsidRDefault="00D60976" w:rsidP="00D60976">
            <w:pPr>
              <w:jc w:val="center"/>
              <w:rPr>
                <w:rFonts w:eastAsia="Calibri"/>
                <w:sz w:val="20"/>
                <w:szCs w:val="20"/>
                <w:lang w:eastAsia="en-US"/>
              </w:rPr>
            </w:pPr>
            <w:r w:rsidRPr="00D67DAB">
              <w:rPr>
                <w:rFonts w:eastAsia="Calibri"/>
                <w:sz w:val="20"/>
                <w:szCs w:val="20"/>
                <w:lang w:eastAsia="en-US"/>
              </w:rPr>
              <w:t>-</w:t>
            </w:r>
          </w:p>
        </w:tc>
      </w:tr>
      <w:tr w:rsidR="00D60976" w:rsidRPr="002C2952" w14:paraId="2FB19942" w14:textId="77777777" w:rsidTr="00FE6F0C">
        <w:trPr>
          <w:trHeight w:val="555"/>
          <w:jc w:val="center"/>
        </w:trPr>
        <w:tc>
          <w:tcPr>
            <w:tcW w:w="2134" w:type="dxa"/>
            <w:vAlign w:val="center"/>
          </w:tcPr>
          <w:p w14:paraId="796E3B06" w14:textId="6A301E86" w:rsidR="00D60976" w:rsidRPr="002C2952" w:rsidRDefault="00D60976" w:rsidP="00D60976">
            <w:pPr>
              <w:rPr>
                <w:rFonts w:eastAsia="Calibri"/>
                <w:sz w:val="20"/>
                <w:szCs w:val="20"/>
                <w:lang w:eastAsia="en-US"/>
              </w:rPr>
            </w:pPr>
            <w:r w:rsidRPr="00D67DAB">
              <w:rPr>
                <w:rFonts w:eastAsia="Calibri"/>
                <w:sz w:val="20"/>
                <w:szCs w:val="20"/>
                <w:lang w:eastAsia="en-US"/>
              </w:rPr>
              <w:t>Broj novosagrađenih objekata</w:t>
            </w:r>
          </w:p>
        </w:tc>
        <w:tc>
          <w:tcPr>
            <w:tcW w:w="1972" w:type="dxa"/>
            <w:vAlign w:val="center"/>
          </w:tcPr>
          <w:p w14:paraId="14DB41C1" w14:textId="261E6D07" w:rsidR="00D60976" w:rsidRPr="002C2952" w:rsidRDefault="00D60976" w:rsidP="00D60976">
            <w:pPr>
              <w:rPr>
                <w:rFonts w:eastAsia="Calibri"/>
                <w:sz w:val="20"/>
                <w:szCs w:val="20"/>
                <w:lang w:eastAsia="en-US"/>
              </w:rPr>
            </w:pPr>
            <w:r w:rsidRPr="00D67DAB">
              <w:rPr>
                <w:rFonts w:eastAsia="Calibri"/>
                <w:sz w:val="20"/>
                <w:szCs w:val="20"/>
                <w:lang w:eastAsia="en-US"/>
              </w:rPr>
              <w:t>Broj novosagrađenih objekata (akt. 5.2. Unapređenje uvjeta za predškolski odgoj i obrazovanje, PPGS)</w:t>
            </w:r>
          </w:p>
        </w:tc>
        <w:tc>
          <w:tcPr>
            <w:tcW w:w="1172" w:type="dxa"/>
            <w:vAlign w:val="center"/>
          </w:tcPr>
          <w:p w14:paraId="3A76443B" w14:textId="32D47060" w:rsidR="00D60976" w:rsidRPr="002C2952" w:rsidRDefault="00D60976" w:rsidP="00D60976">
            <w:pPr>
              <w:jc w:val="center"/>
              <w:rPr>
                <w:rFonts w:eastAsia="Calibri"/>
                <w:sz w:val="20"/>
                <w:szCs w:val="20"/>
                <w:lang w:eastAsia="en-US"/>
              </w:rPr>
            </w:pPr>
            <w:r w:rsidRPr="00D67DAB">
              <w:rPr>
                <w:rFonts w:eastAsia="Calibri"/>
                <w:sz w:val="20"/>
                <w:szCs w:val="20"/>
                <w:lang w:eastAsia="en-US"/>
              </w:rPr>
              <w:t>Broj novosagrađenih objekata</w:t>
            </w:r>
          </w:p>
        </w:tc>
        <w:tc>
          <w:tcPr>
            <w:tcW w:w="1100" w:type="dxa"/>
            <w:vAlign w:val="center"/>
          </w:tcPr>
          <w:p w14:paraId="66247156" w14:textId="4C43533E" w:rsidR="00D60976" w:rsidRPr="002C2952" w:rsidRDefault="00D60976" w:rsidP="00D60976">
            <w:pPr>
              <w:jc w:val="center"/>
              <w:rPr>
                <w:rFonts w:eastAsia="Calibri"/>
                <w:sz w:val="20"/>
                <w:szCs w:val="20"/>
                <w:lang w:eastAsia="en-US"/>
              </w:rPr>
            </w:pPr>
            <w:r w:rsidRPr="00D67DAB">
              <w:rPr>
                <w:rFonts w:eastAsia="Calibri"/>
                <w:sz w:val="20"/>
                <w:szCs w:val="20"/>
                <w:lang w:eastAsia="en-US"/>
              </w:rPr>
              <w:t>0</w:t>
            </w:r>
          </w:p>
        </w:tc>
        <w:tc>
          <w:tcPr>
            <w:tcW w:w="1235" w:type="dxa"/>
            <w:vAlign w:val="center"/>
          </w:tcPr>
          <w:p w14:paraId="1F1CCB48" w14:textId="3CA40BD7" w:rsidR="00D60976" w:rsidRPr="002C2952" w:rsidRDefault="00D60976" w:rsidP="00D60976">
            <w:pPr>
              <w:jc w:val="center"/>
              <w:rPr>
                <w:rFonts w:eastAsia="Calibri"/>
                <w:sz w:val="20"/>
                <w:szCs w:val="20"/>
                <w:lang w:eastAsia="en-US"/>
              </w:rPr>
            </w:pPr>
            <w:r w:rsidRPr="00D67DAB">
              <w:rPr>
                <w:rFonts w:eastAsia="Calibri"/>
                <w:sz w:val="20"/>
                <w:szCs w:val="20"/>
                <w:lang w:eastAsia="en-US"/>
              </w:rPr>
              <w:t>1</w:t>
            </w:r>
          </w:p>
        </w:tc>
        <w:tc>
          <w:tcPr>
            <w:tcW w:w="1319" w:type="dxa"/>
            <w:vAlign w:val="center"/>
          </w:tcPr>
          <w:p w14:paraId="2EAF573C" w14:textId="15CBCA93" w:rsidR="00D60976" w:rsidRPr="002C2952" w:rsidRDefault="00D60976" w:rsidP="00D60976">
            <w:pPr>
              <w:jc w:val="center"/>
              <w:rPr>
                <w:rFonts w:eastAsia="Calibri"/>
                <w:sz w:val="20"/>
                <w:szCs w:val="20"/>
                <w:lang w:eastAsia="en-US"/>
              </w:rPr>
            </w:pPr>
            <w:r w:rsidRPr="00D67DAB">
              <w:rPr>
                <w:rFonts w:eastAsia="Calibri"/>
                <w:sz w:val="20"/>
                <w:szCs w:val="20"/>
                <w:lang w:eastAsia="en-US"/>
              </w:rPr>
              <w:t>-</w:t>
            </w:r>
          </w:p>
        </w:tc>
        <w:tc>
          <w:tcPr>
            <w:tcW w:w="1274" w:type="dxa"/>
            <w:vAlign w:val="center"/>
          </w:tcPr>
          <w:p w14:paraId="17B2569E" w14:textId="69A20655" w:rsidR="00D60976" w:rsidRPr="002C2952" w:rsidRDefault="00D60976" w:rsidP="00D60976">
            <w:pPr>
              <w:jc w:val="center"/>
              <w:rPr>
                <w:rFonts w:eastAsia="Calibri"/>
                <w:sz w:val="20"/>
                <w:szCs w:val="20"/>
                <w:lang w:eastAsia="en-US"/>
              </w:rPr>
            </w:pPr>
            <w:r w:rsidRPr="00D67DAB">
              <w:rPr>
                <w:rFonts w:eastAsia="Calibri"/>
                <w:sz w:val="20"/>
                <w:szCs w:val="20"/>
                <w:lang w:eastAsia="en-US"/>
              </w:rPr>
              <w:t>-</w:t>
            </w:r>
          </w:p>
        </w:tc>
      </w:tr>
      <w:tr w:rsidR="004C16B4" w:rsidRPr="002C2952" w14:paraId="0514A4F4"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4C16B4" w:rsidRPr="002C2952" w:rsidRDefault="004C16B4" w:rsidP="004C16B4">
            <w:pPr>
              <w:rPr>
                <w:b/>
                <w:bCs/>
                <w:sz w:val="20"/>
                <w:szCs w:val="20"/>
                <w:lang w:eastAsia="en-US"/>
              </w:rPr>
            </w:pPr>
            <w:bookmarkStart w:id="17" w:name="_Hlk118881815"/>
            <w:bookmarkEnd w:id="16"/>
            <w:r w:rsidRPr="002C2952">
              <w:rPr>
                <w:b/>
                <w:bCs/>
                <w:sz w:val="20"/>
                <w:szCs w:val="20"/>
                <w:lang w:eastAsia="en-US"/>
              </w:rPr>
              <w:t>Naziv aktivnosti/projekta u Proračunu: CENTAR TEHNIČKE KULTURE SAMOBOR</w:t>
            </w:r>
          </w:p>
        </w:tc>
      </w:tr>
      <w:tr w:rsidR="004C16B4" w:rsidRPr="002C2952" w14:paraId="1BC2F06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7777777" w:rsidR="004C16B4" w:rsidRPr="002C2952" w:rsidRDefault="004C16B4" w:rsidP="004C16B4">
            <w:pPr>
              <w:jc w:val="center"/>
              <w:rPr>
                <w:sz w:val="20"/>
                <w:szCs w:val="20"/>
                <w:lang w:eastAsia="en-US"/>
              </w:rPr>
            </w:pPr>
            <w:r w:rsidRPr="002C2952">
              <w:rPr>
                <w:sz w:val="20"/>
                <w:szCs w:val="20"/>
                <w:lang w:eastAsia="en-US"/>
              </w:rPr>
              <w:t>Planirana sredstva (EUR)</w:t>
            </w:r>
          </w:p>
        </w:tc>
      </w:tr>
      <w:tr w:rsidR="004C16B4" w:rsidRPr="002C2952" w14:paraId="7F41013F" w14:textId="77777777" w:rsidTr="007C7CA9">
        <w:trPr>
          <w:trHeight w:val="207"/>
          <w:jc w:val="center"/>
        </w:trPr>
        <w:tc>
          <w:tcPr>
            <w:tcW w:w="6378" w:type="dxa"/>
            <w:gridSpan w:val="4"/>
            <w:vMerge/>
            <w:vAlign w:val="center"/>
            <w:hideMark/>
          </w:tcPr>
          <w:p w14:paraId="208D408A"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77777777" w:rsidR="004C16B4" w:rsidRPr="002C2952" w:rsidRDefault="004C16B4" w:rsidP="004C16B4">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77777777" w:rsidR="004C16B4" w:rsidRPr="002C2952" w:rsidRDefault="004C16B4" w:rsidP="004C16B4">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77777777" w:rsidR="004C16B4" w:rsidRPr="002C2952" w:rsidRDefault="004C16B4" w:rsidP="004C16B4">
            <w:pPr>
              <w:jc w:val="center"/>
              <w:rPr>
                <w:sz w:val="20"/>
                <w:szCs w:val="20"/>
                <w:lang w:eastAsia="en-US"/>
              </w:rPr>
            </w:pPr>
            <w:r w:rsidRPr="002C2952">
              <w:rPr>
                <w:sz w:val="20"/>
                <w:szCs w:val="20"/>
              </w:rPr>
              <w:t>2025.</w:t>
            </w:r>
          </w:p>
        </w:tc>
      </w:tr>
      <w:tr w:rsidR="00D60976" w:rsidRPr="002C2952" w14:paraId="5529B00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BD9D6ED" w14:textId="1469948C" w:rsidR="00D60976" w:rsidRPr="00966D52" w:rsidRDefault="00D60976" w:rsidP="00D60976">
            <w:pPr>
              <w:jc w:val="both"/>
              <w:rPr>
                <w:sz w:val="20"/>
                <w:szCs w:val="20"/>
              </w:rPr>
            </w:pPr>
            <w:r w:rsidRPr="00966D52">
              <w:rPr>
                <w:sz w:val="20"/>
                <w:szCs w:val="20"/>
              </w:rPr>
              <w:t>Kroz ovaj kapitalni projekt planira se u narednoj godini izrada projektne dokumentacije za izgradnju budućeg Centra tehničke kulture Samobor</w:t>
            </w:r>
            <w:r w:rsidR="00F745F8" w:rsidRPr="00966D52">
              <w:rPr>
                <w:sz w:val="20"/>
                <w:szCs w:val="20"/>
              </w:rPr>
              <w:t>. U</w:t>
            </w:r>
            <w:r w:rsidRPr="00966D52">
              <w:rPr>
                <w:sz w:val="20"/>
                <w:szCs w:val="20"/>
              </w:rPr>
              <w:t xml:space="preserve"> 2023. godini </w:t>
            </w:r>
            <w:r w:rsidR="00F745F8" w:rsidRPr="00966D52">
              <w:rPr>
                <w:sz w:val="20"/>
                <w:szCs w:val="20"/>
              </w:rPr>
              <w:t xml:space="preserve">planirana su </w:t>
            </w:r>
            <w:r w:rsidRPr="00966D52">
              <w:rPr>
                <w:sz w:val="20"/>
                <w:szCs w:val="20"/>
              </w:rPr>
              <w:t xml:space="preserve">sredstva za izradu idejnog </w:t>
            </w:r>
            <w:r w:rsidR="00F745F8" w:rsidRPr="00966D52">
              <w:rPr>
                <w:sz w:val="20"/>
                <w:szCs w:val="20"/>
              </w:rPr>
              <w:t>projekta</w:t>
            </w:r>
            <w:r w:rsidRPr="00966D52">
              <w:rPr>
                <w:sz w:val="20"/>
                <w:szCs w:val="20"/>
              </w:rPr>
              <w:t xml:space="preserve"> budućeg Centra, dok su sredstva za izgradnju, planirana u projekcijama proračuna u ukupnom iznosu od 1.600.000 €</w:t>
            </w:r>
            <w:r w:rsidR="00161F68" w:rsidRPr="00966D52">
              <w:rPr>
                <w:sz w:val="20"/>
                <w:szCs w:val="20"/>
              </w:rPr>
              <w:t xml:space="preserve"> </w:t>
            </w:r>
            <w:r w:rsidRPr="00966D52">
              <w:rPr>
                <w:sz w:val="20"/>
                <w:szCs w:val="20"/>
              </w:rPr>
              <w:t>iz kapitaln</w:t>
            </w:r>
            <w:r w:rsidR="00161F68" w:rsidRPr="00966D52">
              <w:rPr>
                <w:sz w:val="20"/>
                <w:szCs w:val="20"/>
              </w:rPr>
              <w:t>ih</w:t>
            </w:r>
            <w:r w:rsidRPr="00966D52">
              <w:rPr>
                <w:sz w:val="20"/>
                <w:szCs w:val="20"/>
              </w:rPr>
              <w:t xml:space="preserve"> pomoć</w:t>
            </w:r>
            <w:r w:rsidR="00161F68" w:rsidRPr="00966D52">
              <w:rPr>
                <w:sz w:val="20"/>
                <w:szCs w:val="20"/>
              </w:rPr>
              <w:t>i</w:t>
            </w:r>
            <w:r w:rsidRPr="00966D52">
              <w:rPr>
                <w:sz w:val="20"/>
                <w:szCs w:val="20"/>
              </w:rPr>
              <w:t>.</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7A518456" w:rsidR="00D60976" w:rsidRPr="00966D52" w:rsidRDefault="00D60976" w:rsidP="00D60976">
            <w:pPr>
              <w:jc w:val="right"/>
              <w:rPr>
                <w:b/>
                <w:sz w:val="20"/>
                <w:szCs w:val="20"/>
                <w:lang w:eastAsia="en-US"/>
              </w:rPr>
            </w:pPr>
            <w:r w:rsidRPr="00966D52">
              <w:rPr>
                <w:b/>
                <w:bCs/>
                <w:sz w:val="20"/>
                <w:szCs w:val="20"/>
              </w:rPr>
              <w:t>5.000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77777777" w:rsidR="00D60976" w:rsidRPr="00966D52" w:rsidRDefault="00D60976" w:rsidP="00D60976">
            <w:pPr>
              <w:jc w:val="right"/>
              <w:rPr>
                <w:b/>
                <w:sz w:val="20"/>
                <w:szCs w:val="20"/>
                <w:lang w:eastAsia="en-US"/>
              </w:rPr>
            </w:pPr>
            <w:r w:rsidRPr="00966D52">
              <w:rPr>
                <w:b/>
                <w:bCs/>
                <w:sz w:val="20"/>
                <w:szCs w:val="20"/>
              </w:rPr>
              <w:t>800.000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77777777" w:rsidR="00D60976" w:rsidRPr="002C2952" w:rsidRDefault="00D60976" w:rsidP="00D60976">
            <w:pPr>
              <w:jc w:val="right"/>
              <w:rPr>
                <w:b/>
                <w:sz w:val="20"/>
                <w:szCs w:val="20"/>
                <w:lang w:eastAsia="en-US"/>
              </w:rPr>
            </w:pPr>
            <w:r w:rsidRPr="002C2952">
              <w:rPr>
                <w:b/>
                <w:bCs/>
                <w:sz w:val="20"/>
                <w:szCs w:val="20"/>
              </w:rPr>
              <w:t>800.000</w:t>
            </w:r>
          </w:p>
        </w:tc>
      </w:tr>
      <w:bookmarkEnd w:id="17"/>
      <w:tr w:rsidR="004C16B4" w:rsidRPr="002C2952" w14:paraId="3B0A2ED6" w14:textId="77777777" w:rsidTr="00FE6F0C">
        <w:trPr>
          <w:trHeight w:val="555"/>
          <w:jc w:val="center"/>
        </w:trPr>
        <w:tc>
          <w:tcPr>
            <w:tcW w:w="2134" w:type="dxa"/>
            <w:vAlign w:val="center"/>
          </w:tcPr>
          <w:p w14:paraId="3B53EC97" w14:textId="77777777" w:rsidR="004C16B4" w:rsidRPr="00966D52" w:rsidRDefault="004C16B4" w:rsidP="004C16B4">
            <w:pPr>
              <w:rPr>
                <w:rFonts w:eastAsia="Calibri"/>
                <w:b/>
                <w:bCs/>
                <w:sz w:val="20"/>
                <w:szCs w:val="20"/>
              </w:rPr>
            </w:pPr>
            <w:r w:rsidRPr="00966D52">
              <w:rPr>
                <w:rFonts w:eastAsia="Calibri"/>
                <w:b/>
                <w:bCs/>
                <w:sz w:val="20"/>
                <w:szCs w:val="20"/>
              </w:rPr>
              <w:t>Pokazatelj uspješnosti</w:t>
            </w:r>
          </w:p>
        </w:tc>
        <w:tc>
          <w:tcPr>
            <w:tcW w:w="1972" w:type="dxa"/>
            <w:vAlign w:val="center"/>
          </w:tcPr>
          <w:p w14:paraId="1DA83F17" w14:textId="77777777" w:rsidR="004C16B4" w:rsidRPr="00966D52" w:rsidRDefault="004C16B4" w:rsidP="004C16B4">
            <w:pPr>
              <w:rPr>
                <w:sz w:val="20"/>
                <w:szCs w:val="20"/>
              </w:rPr>
            </w:pPr>
            <w:r w:rsidRPr="00966D52">
              <w:rPr>
                <w:rFonts w:eastAsia="Calibri"/>
                <w:b/>
                <w:bCs/>
                <w:sz w:val="20"/>
                <w:szCs w:val="20"/>
              </w:rPr>
              <w:t>Definicija</w:t>
            </w:r>
          </w:p>
        </w:tc>
        <w:tc>
          <w:tcPr>
            <w:tcW w:w="1172" w:type="dxa"/>
            <w:vAlign w:val="center"/>
          </w:tcPr>
          <w:p w14:paraId="5A890DDA" w14:textId="77777777" w:rsidR="004C16B4" w:rsidRPr="00966D52" w:rsidRDefault="004C16B4" w:rsidP="004C16B4">
            <w:pPr>
              <w:jc w:val="center"/>
              <w:rPr>
                <w:sz w:val="20"/>
                <w:szCs w:val="20"/>
              </w:rPr>
            </w:pPr>
            <w:r w:rsidRPr="00966D52">
              <w:rPr>
                <w:rFonts w:eastAsia="Calibri"/>
                <w:b/>
                <w:bCs/>
                <w:sz w:val="20"/>
                <w:szCs w:val="20"/>
              </w:rPr>
              <w:t>Jedinica</w:t>
            </w:r>
          </w:p>
        </w:tc>
        <w:tc>
          <w:tcPr>
            <w:tcW w:w="1100" w:type="dxa"/>
            <w:vAlign w:val="center"/>
          </w:tcPr>
          <w:p w14:paraId="56E53C63" w14:textId="77777777" w:rsidR="004C16B4" w:rsidRPr="00966D52" w:rsidRDefault="004C16B4" w:rsidP="004C16B4">
            <w:pPr>
              <w:jc w:val="center"/>
              <w:rPr>
                <w:sz w:val="20"/>
                <w:szCs w:val="20"/>
              </w:rPr>
            </w:pPr>
            <w:r w:rsidRPr="00966D52">
              <w:rPr>
                <w:rFonts w:eastAsia="Calibri"/>
                <w:b/>
                <w:bCs/>
                <w:sz w:val="20"/>
                <w:szCs w:val="20"/>
              </w:rPr>
              <w:t>Polazna vrijednost 2022.</w:t>
            </w:r>
          </w:p>
        </w:tc>
        <w:tc>
          <w:tcPr>
            <w:tcW w:w="1235" w:type="dxa"/>
            <w:vAlign w:val="center"/>
          </w:tcPr>
          <w:p w14:paraId="4A48CD58" w14:textId="144B1077" w:rsidR="004C16B4" w:rsidRPr="00966D52" w:rsidRDefault="004C16B4" w:rsidP="004C16B4">
            <w:pPr>
              <w:keepNext/>
              <w:jc w:val="center"/>
              <w:outlineLvl w:val="6"/>
              <w:rPr>
                <w:b/>
                <w:bCs/>
                <w:sz w:val="20"/>
                <w:szCs w:val="20"/>
              </w:rPr>
            </w:pPr>
            <w:r w:rsidRPr="00966D52">
              <w:rPr>
                <w:rFonts w:eastAsia="Calibri"/>
                <w:b/>
                <w:bCs/>
                <w:sz w:val="20"/>
                <w:szCs w:val="20"/>
              </w:rPr>
              <w:t>Ciljana vrijednost 2023.</w:t>
            </w:r>
          </w:p>
        </w:tc>
        <w:tc>
          <w:tcPr>
            <w:tcW w:w="1319" w:type="dxa"/>
            <w:vAlign w:val="center"/>
          </w:tcPr>
          <w:p w14:paraId="593F10ED" w14:textId="4859DBFA" w:rsidR="004C16B4" w:rsidRPr="00966D52" w:rsidRDefault="004C16B4" w:rsidP="004C16B4">
            <w:pPr>
              <w:keepNext/>
              <w:jc w:val="center"/>
              <w:outlineLvl w:val="6"/>
              <w:rPr>
                <w:b/>
                <w:bCs/>
                <w:sz w:val="20"/>
                <w:szCs w:val="20"/>
              </w:rPr>
            </w:pPr>
            <w:r w:rsidRPr="00966D52">
              <w:rPr>
                <w:rFonts w:eastAsia="Calibri"/>
                <w:b/>
                <w:bCs/>
                <w:sz w:val="20"/>
                <w:szCs w:val="20"/>
              </w:rPr>
              <w:t>Ciljana vrijednost 2024.</w:t>
            </w:r>
          </w:p>
        </w:tc>
        <w:tc>
          <w:tcPr>
            <w:tcW w:w="1274" w:type="dxa"/>
            <w:vAlign w:val="center"/>
          </w:tcPr>
          <w:p w14:paraId="3D81E3BA" w14:textId="7D7AF438" w:rsidR="004C16B4" w:rsidRPr="002C2952" w:rsidRDefault="004C16B4" w:rsidP="004C16B4">
            <w:pPr>
              <w:keepNext/>
              <w:jc w:val="center"/>
              <w:outlineLvl w:val="6"/>
              <w:rPr>
                <w:b/>
                <w:bCs/>
                <w:sz w:val="20"/>
                <w:szCs w:val="20"/>
              </w:rPr>
            </w:pPr>
            <w:r w:rsidRPr="002C2952">
              <w:rPr>
                <w:rFonts w:eastAsia="Calibri"/>
                <w:b/>
                <w:bCs/>
                <w:sz w:val="20"/>
                <w:szCs w:val="20"/>
              </w:rPr>
              <w:t>Ciljana vrijednost 2025.</w:t>
            </w:r>
          </w:p>
        </w:tc>
      </w:tr>
      <w:tr w:rsidR="00F745F8" w:rsidRPr="002C2952" w14:paraId="78D011E8" w14:textId="77777777" w:rsidTr="00FE6F0C">
        <w:trPr>
          <w:trHeight w:val="555"/>
          <w:jc w:val="center"/>
        </w:trPr>
        <w:tc>
          <w:tcPr>
            <w:tcW w:w="2134" w:type="dxa"/>
            <w:vAlign w:val="center"/>
          </w:tcPr>
          <w:p w14:paraId="10B3A089" w14:textId="124026DD" w:rsidR="00F745F8" w:rsidRPr="00966D52" w:rsidRDefault="00F745F8" w:rsidP="00F745F8">
            <w:pPr>
              <w:rPr>
                <w:rFonts w:eastAsia="Calibri"/>
                <w:sz w:val="20"/>
                <w:szCs w:val="20"/>
                <w:lang w:eastAsia="en-US"/>
              </w:rPr>
            </w:pPr>
            <w:r w:rsidRPr="00966D52">
              <w:rPr>
                <w:rFonts w:eastAsia="Calibri"/>
                <w:sz w:val="20"/>
                <w:szCs w:val="20"/>
                <w:lang w:eastAsia="en-US"/>
              </w:rPr>
              <w:t>Priprema projektne dokumentacije u svrhu prijave na natječaj</w:t>
            </w:r>
          </w:p>
        </w:tc>
        <w:tc>
          <w:tcPr>
            <w:tcW w:w="1972" w:type="dxa"/>
            <w:vAlign w:val="center"/>
          </w:tcPr>
          <w:p w14:paraId="5622649C" w14:textId="54F86E37" w:rsidR="00F745F8" w:rsidRPr="00966D52" w:rsidRDefault="00F745F8" w:rsidP="00F745F8">
            <w:pPr>
              <w:rPr>
                <w:rFonts w:eastAsia="Calibri"/>
                <w:sz w:val="20"/>
                <w:szCs w:val="20"/>
                <w:lang w:eastAsia="en-US"/>
              </w:rPr>
            </w:pPr>
            <w:r w:rsidRPr="00966D52">
              <w:rPr>
                <w:rFonts w:eastAsia="Calibri"/>
                <w:sz w:val="20"/>
                <w:szCs w:val="20"/>
                <w:lang w:eastAsia="en-US"/>
              </w:rPr>
              <w:t xml:space="preserve">Prijava na natječaj za dodjelu bespovratnih sredstava </w:t>
            </w:r>
          </w:p>
        </w:tc>
        <w:tc>
          <w:tcPr>
            <w:tcW w:w="1172" w:type="dxa"/>
            <w:vAlign w:val="center"/>
          </w:tcPr>
          <w:p w14:paraId="007AA166" w14:textId="4578837A" w:rsidR="00F745F8" w:rsidRPr="00966D52" w:rsidRDefault="00F745F8" w:rsidP="00F745F8">
            <w:pPr>
              <w:ind w:left="62"/>
              <w:jc w:val="center"/>
              <w:rPr>
                <w:rFonts w:eastAsia="Calibri"/>
                <w:sz w:val="20"/>
                <w:szCs w:val="20"/>
                <w:lang w:eastAsia="en-US"/>
              </w:rPr>
            </w:pPr>
            <w:r w:rsidRPr="00966D52">
              <w:rPr>
                <w:rFonts w:eastAsia="Calibri"/>
                <w:sz w:val="20"/>
                <w:szCs w:val="20"/>
                <w:lang w:eastAsia="en-US"/>
              </w:rPr>
              <w:t>Razina pripremljene dokumentacije</w:t>
            </w:r>
          </w:p>
        </w:tc>
        <w:tc>
          <w:tcPr>
            <w:tcW w:w="1100" w:type="dxa"/>
            <w:vAlign w:val="center"/>
          </w:tcPr>
          <w:p w14:paraId="7B8E68AB" w14:textId="582B4FE4" w:rsidR="00F745F8" w:rsidRPr="00966D52" w:rsidRDefault="00F745F8" w:rsidP="00F745F8">
            <w:pPr>
              <w:jc w:val="center"/>
              <w:rPr>
                <w:rFonts w:eastAsia="Calibri"/>
                <w:sz w:val="20"/>
                <w:szCs w:val="20"/>
                <w:lang w:eastAsia="en-US"/>
              </w:rPr>
            </w:pPr>
            <w:r w:rsidRPr="00966D52">
              <w:rPr>
                <w:rFonts w:eastAsia="Calibri"/>
                <w:sz w:val="20"/>
                <w:szCs w:val="20"/>
                <w:lang w:eastAsia="en-US"/>
              </w:rPr>
              <w:t>Izrađeno idejno rješenje</w:t>
            </w:r>
          </w:p>
        </w:tc>
        <w:tc>
          <w:tcPr>
            <w:tcW w:w="1235" w:type="dxa"/>
            <w:vAlign w:val="center"/>
          </w:tcPr>
          <w:p w14:paraId="2152652E" w14:textId="1A26ECCC" w:rsidR="00F745F8" w:rsidRPr="00966D52" w:rsidRDefault="00F745F8" w:rsidP="00F745F8">
            <w:pPr>
              <w:jc w:val="center"/>
              <w:rPr>
                <w:rFonts w:eastAsia="Calibri"/>
                <w:sz w:val="20"/>
                <w:szCs w:val="20"/>
                <w:lang w:eastAsia="en-US"/>
              </w:rPr>
            </w:pPr>
            <w:r w:rsidRPr="00966D52">
              <w:rPr>
                <w:rFonts w:eastAsia="Calibri"/>
                <w:sz w:val="20"/>
                <w:szCs w:val="20"/>
                <w:lang w:eastAsia="en-US"/>
              </w:rPr>
              <w:t>Izrada idejnog projekta</w:t>
            </w:r>
          </w:p>
        </w:tc>
        <w:tc>
          <w:tcPr>
            <w:tcW w:w="1319" w:type="dxa"/>
            <w:vAlign w:val="center"/>
          </w:tcPr>
          <w:p w14:paraId="71005ADE" w14:textId="4D658FFA" w:rsidR="00F745F8" w:rsidRPr="00966D52" w:rsidRDefault="00161F68" w:rsidP="00F745F8">
            <w:pPr>
              <w:jc w:val="center"/>
              <w:rPr>
                <w:rFonts w:eastAsia="Calibri"/>
                <w:sz w:val="20"/>
                <w:szCs w:val="20"/>
                <w:lang w:eastAsia="en-US"/>
              </w:rPr>
            </w:pPr>
            <w:r w:rsidRPr="00966D52">
              <w:rPr>
                <w:rFonts w:eastAsia="Calibri"/>
                <w:sz w:val="20"/>
                <w:szCs w:val="20"/>
                <w:lang w:eastAsia="en-US"/>
              </w:rPr>
              <w:t>P</w:t>
            </w:r>
            <w:r w:rsidR="00F745F8" w:rsidRPr="00966D52">
              <w:rPr>
                <w:rFonts w:eastAsia="Calibri"/>
                <w:sz w:val="20"/>
                <w:szCs w:val="20"/>
                <w:lang w:eastAsia="en-US"/>
              </w:rPr>
              <w:t>očetak gradnje objekta</w:t>
            </w:r>
          </w:p>
        </w:tc>
        <w:tc>
          <w:tcPr>
            <w:tcW w:w="1274" w:type="dxa"/>
            <w:vAlign w:val="center"/>
          </w:tcPr>
          <w:p w14:paraId="35AAE997" w14:textId="7DF5924F" w:rsidR="00F745F8" w:rsidRPr="002C2952" w:rsidRDefault="00F745F8" w:rsidP="00F745F8">
            <w:pPr>
              <w:jc w:val="center"/>
              <w:rPr>
                <w:rFonts w:eastAsia="Calibri"/>
                <w:sz w:val="20"/>
                <w:szCs w:val="20"/>
                <w:lang w:eastAsia="en-US"/>
              </w:rPr>
            </w:pPr>
            <w:r w:rsidRPr="00D67DAB">
              <w:rPr>
                <w:rFonts w:eastAsia="Calibri"/>
                <w:sz w:val="20"/>
                <w:szCs w:val="20"/>
                <w:lang w:eastAsia="en-US"/>
              </w:rPr>
              <w:t>Završetak gradnje objekta</w:t>
            </w:r>
          </w:p>
        </w:tc>
      </w:tr>
      <w:tr w:rsidR="004C16B4" w:rsidRPr="002C2952" w14:paraId="35D5BDE7"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7777777" w:rsidR="004C16B4" w:rsidRPr="002C2952" w:rsidRDefault="004C16B4" w:rsidP="004C16B4">
            <w:pPr>
              <w:rPr>
                <w:b/>
                <w:bCs/>
                <w:sz w:val="20"/>
                <w:szCs w:val="20"/>
                <w:lang w:eastAsia="en-US"/>
              </w:rPr>
            </w:pPr>
            <w:bookmarkStart w:id="18" w:name="_Hlk118883842"/>
            <w:r w:rsidRPr="002C2952">
              <w:rPr>
                <w:b/>
                <w:bCs/>
                <w:sz w:val="20"/>
                <w:szCs w:val="20"/>
                <w:lang w:eastAsia="en-US"/>
              </w:rPr>
              <w:t>Naziv aktivnosti/projekta u Proračunu: ULAGANJE U PD IVICA SUDNIK</w:t>
            </w:r>
          </w:p>
        </w:tc>
      </w:tr>
      <w:tr w:rsidR="004C16B4" w:rsidRPr="002C2952" w14:paraId="47648E6A"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77777777" w:rsidR="004C16B4" w:rsidRPr="002C2952" w:rsidRDefault="004C16B4" w:rsidP="004C16B4">
            <w:pPr>
              <w:jc w:val="center"/>
              <w:rPr>
                <w:sz w:val="20"/>
                <w:szCs w:val="20"/>
                <w:lang w:eastAsia="en-US"/>
              </w:rPr>
            </w:pPr>
            <w:r w:rsidRPr="002C2952">
              <w:rPr>
                <w:sz w:val="20"/>
                <w:szCs w:val="20"/>
                <w:lang w:eastAsia="en-US"/>
              </w:rPr>
              <w:t>Planirana sredstva (EUR)</w:t>
            </w:r>
          </w:p>
        </w:tc>
      </w:tr>
      <w:tr w:rsidR="004C16B4" w:rsidRPr="002C2952" w14:paraId="6827C6F6" w14:textId="77777777" w:rsidTr="007C7CA9">
        <w:trPr>
          <w:trHeight w:val="207"/>
          <w:jc w:val="center"/>
        </w:trPr>
        <w:tc>
          <w:tcPr>
            <w:tcW w:w="6378" w:type="dxa"/>
            <w:gridSpan w:val="4"/>
            <w:vMerge/>
            <w:vAlign w:val="center"/>
            <w:hideMark/>
          </w:tcPr>
          <w:p w14:paraId="77B852F1"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77777777" w:rsidR="004C16B4" w:rsidRPr="002C2952" w:rsidRDefault="004C16B4" w:rsidP="004C16B4">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7777777" w:rsidR="004C16B4" w:rsidRPr="002C2952" w:rsidRDefault="004C16B4" w:rsidP="004C16B4">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77777777" w:rsidR="004C16B4" w:rsidRPr="002C2952" w:rsidRDefault="004C16B4" w:rsidP="004C16B4">
            <w:pPr>
              <w:jc w:val="center"/>
              <w:rPr>
                <w:sz w:val="20"/>
                <w:szCs w:val="20"/>
                <w:lang w:eastAsia="en-US"/>
              </w:rPr>
            </w:pPr>
            <w:r w:rsidRPr="002C2952">
              <w:rPr>
                <w:sz w:val="20"/>
                <w:szCs w:val="20"/>
              </w:rPr>
              <w:t>2025.</w:t>
            </w:r>
          </w:p>
        </w:tc>
      </w:tr>
      <w:tr w:rsidR="00F745F8" w:rsidRPr="002C2952" w14:paraId="5185A248" w14:textId="77777777" w:rsidTr="00055BB1">
        <w:trPr>
          <w:trHeight w:val="12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695758D5" w14:textId="77777777" w:rsidR="00F745F8" w:rsidRPr="00640006" w:rsidRDefault="00F745F8" w:rsidP="00F745F8">
            <w:pPr>
              <w:jc w:val="both"/>
              <w:rPr>
                <w:sz w:val="20"/>
                <w:szCs w:val="20"/>
              </w:rPr>
            </w:pPr>
            <w:r w:rsidRPr="00640006">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će biti završeni početkom 2023. Prethodno spomenuti radovi obuhvaćaju izvođenje radova na dijelu objekta koji sada nije u upotrebi, a ozakonjen je temeljem Rješenja o izvedenom stanju, isti je potrebno urediti i privesti namjeni kao cjelina planinarskog doma Ivica Sudnik.</w:t>
            </w:r>
          </w:p>
          <w:p w14:paraId="6AE32A45" w14:textId="3CFAA993" w:rsidR="00F745F8" w:rsidRPr="00640006" w:rsidRDefault="00F745F8" w:rsidP="00F745F8">
            <w:pPr>
              <w:pStyle w:val="Bezproreda"/>
              <w:jc w:val="both"/>
              <w:rPr>
                <w:sz w:val="20"/>
                <w:szCs w:val="20"/>
                <w:lang w:val="hr-HR" w:eastAsia="hr-HR"/>
              </w:rPr>
            </w:pPr>
            <w:r w:rsidRPr="00640006">
              <w:rPr>
                <w:sz w:val="20"/>
                <w:szCs w:val="20"/>
                <w:lang w:val="hr-HR" w:eastAsia="hr-HR"/>
              </w:rPr>
              <w:t>Nadalje, u 2023. započelo se s aktivnostima oko pokretanja nabave za izradu projektne dokumentacije, koja bi obuhvatila rekonstrukciju cijelog objekta, a za realizaciju istog, kroz tri proračunske godine osigurana su sredstva.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32FD5E3B" w:rsidR="00F745F8" w:rsidRPr="002C2952" w:rsidRDefault="00F745F8" w:rsidP="00F745F8">
            <w:pPr>
              <w:jc w:val="right"/>
              <w:rPr>
                <w:b/>
                <w:sz w:val="20"/>
                <w:szCs w:val="20"/>
                <w:lang w:eastAsia="en-US"/>
              </w:rPr>
            </w:pPr>
            <w:r w:rsidRPr="00D67DAB">
              <w:rPr>
                <w:b/>
                <w:bCs/>
                <w:sz w:val="20"/>
                <w:szCs w:val="20"/>
              </w:rPr>
              <w:t>124.930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77777777" w:rsidR="00F745F8" w:rsidRPr="002C2952" w:rsidRDefault="00F745F8" w:rsidP="00F745F8">
            <w:pPr>
              <w:jc w:val="right"/>
              <w:rPr>
                <w:b/>
                <w:sz w:val="20"/>
                <w:szCs w:val="20"/>
                <w:lang w:eastAsia="en-US"/>
              </w:rPr>
            </w:pPr>
            <w:r w:rsidRPr="002C2952">
              <w:rPr>
                <w:b/>
                <w:bCs/>
                <w:sz w:val="20"/>
                <w:szCs w:val="20"/>
              </w:rPr>
              <w:t>132.750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77777777" w:rsidR="00F745F8" w:rsidRPr="002C2952" w:rsidRDefault="00F745F8" w:rsidP="00F745F8">
            <w:pPr>
              <w:jc w:val="right"/>
              <w:rPr>
                <w:b/>
                <w:sz w:val="20"/>
                <w:szCs w:val="20"/>
                <w:lang w:eastAsia="en-US"/>
              </w:rPr>
            </w:pPr>
            <w:r w:rsidRPr="002C2952">
              <w:rPr>
                <w:b/>
                <w:bCs/>
                <w:sz w:val="20"/>
                <w:szCs w:val="20"/>
              </w:rPr>
              <w:t>66.400</w:t>
            </w:r>
          </w:p>
        </w:tc>
      </w:tr>
      <w:bookmarkEnd w:id="18"/>
      <w:tr w:rsidR="004C16B4" w:rsidRPr="002C2952" w14:paraId="6767CAC1" w14:textId="77777777" w:rsidTr="00FE6F0C">
        <w:trPr>
          <w:trHeight w:val="555"/>
          <w:jc w:val="center"/>
        </w:trPr>
        <w:tc>
          <w:tcPr>
            <w:tcW w:w="2134" w:type="dxa"/>
            <w:vAlign w:val="center"/>
          </w:tcPr>
          <w:p w14:paraId="0EAF862A" w14:textId="77777777" w:rsidR="004C16B4" w:rsidRPr="002C2952" w:rsidRDefault="004C16B4" w:rsidP="004C16B4">
            <w:pPr>
              <w:rPr>
                <w:rFonts w:eastAsia="Calibri"/>
                <w:b/>
                <w:bCs/>
                <w:sz w:val="20"/>
                <w:szCs w:val="20"/>
              </w:rPr>
            </w:pPr>
            <w:r w:rsidRPr="002C2952">
              <w:rPr>
                <w:rFonts w:eastAsia="Calibri"/>
                <w:b/>
                <w:bCs/>
                <w:sz w:val="20"/>
                <w:szCs w:val="20"/>
              </w:rPr>
              <w:t>Pokazatelj uspješnosti</w:t>
            </w:r>
          </w:p>
        </w:tc>
        <w:tc>
          <w:tcPr>
            <w:tcW w:w="1972" w:type="dxa"/>
            <w:vAlign w:val="center"/>
          </w:tcPr>
          <w:p w14:paraId="7EBAC335" w14:textId="77777777" w:rsidR="004C16B4" w:rsidRPr="002C2952" w:rsidRDefault="004C16B4" w:rsidP="004C16B4">
            <w:pPr>
              <w:rPr>
                <w:sz w:val="20"/>
                <w:szCs w:val="20"/>
              </w:rPr>
            </w:pPr>
            <w:r w:rsidRPr="002C2952">
              <w:rPr>
                <w:rFonts w:eastAsia="Calibri"/>
                <w:b/>
                <w:bCs/>
                <w:sz w:val="20"/>
                <w:szCs w:val="20"/>
              </w:rPr>
              <w:t>Definicija</w:t>
            </w:r>
          </w:p>
        </w:tc>
        <w:tc>
          <w:tcPr>
            <w:tcW w:w="1172" w:type="dxa"/>
            <w:vAlign w:val="center"/>
          </w:tcPr>
          <w:p w14:paraId="5DDFD32B" w14:textId="77777777" w:rsidR="004C16B4" w:rsidRPr="002C2952" w:rsidRDefault="004C16B4" w:rsidP="004C16B4">
            <w:pPr>
              <w:jc w:val="center"/>
              <w:rPr>
                <w:sz w:val="20"/>
                <w:szCs w:val="20"/>
              </w:rPr>
            </w:pPr>
            <w:r w:rsidRPr="002C2952">
              <w:rPr>
                <w:rFonts w:eastAsia="Calibri"/>
                <w:b/>
                <w:bCs/>
                <w:sz w:val="20"/>
                <w:szCs w:val="20"/>
              </w:rPr>
              <w:t>Jedinica</w:t>
            </w:r>
          </w:p>
        </w:tc>
        <w:tc>
          <w:tcPr>
            <w:tcW w:w="1100" w:type="dxa"/>
            <w:vAlign w:val="center"/>
          </w:tcPr>
          <w:p w14:paraId="6EB50FD4" w14:textId="77777777" w:rsidR="004C16B4" w:rsidRPr="002C2952" w:rsidRDefault="004C16B4" w:rsidP="004C16B4">
            <w:pPr>
              <w:jc w:val="center"/>
              <w:rPr>
                <w:sz w:val="20"/>
                <w:szCs w:val="20"/>
              </w:rPr>
            </w:pPr>
            <w:r w:rsidRPr="002C2952">
              <w:rPr>
                <w:rFonts w:eastAsia="Calibri"/>
                <w:b/>
                <w:bCs/>
                <w:sz w:val="20"/>
                <w:szCs w:val="20"/>
              </w:rPr>
              <w:t>Polazna vrijednost 2022.</w:t>
            </w:r>
          </w:p>
        </w:tc>
        <w:tc>
          <w:tcPr>
            <w:tcW w:w="1235" w:type="dxa"/>
            <w:vAlign w:val="center"/>
          </w:tcPr>
          <w:p w14:paraId="68C42ECF" w14:textId="275332DC" w:rsidR="004C16B4" w:rsidRPr="002C2952" w:rsidRDefault="004C16B4" w:rsidP="004C16B4">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6C325776" w14:textId="5CFDF3F7" w:rsidR="004C16B4" w:rsidRPr="002C2952" w:rsidRDefault="004C16B4" w:rsidP="004C16B4">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04D4810F" w14:textId="32F7E2C2" w:rsidR="004C16B4" w:rsidRPr="002C2952" w:rsidRDefault="004C16B4" w:rsidP="004C16B4">
            <w:pPr>
              <w:keepNext/>
              <w:jc w:val="center"/>
              <w:outlineLvl w:val="6"/>
              <w:rPr>
                <w:b/>
                <w:bCs/>
                <w:sz w:val="20"/>
                <w:szCs w:val="20"/>
              </w:rPr>
            </w:pPr>
            <w:r w:rsidRPr="002C2952">
              <w:rPr>
                <w:rFonts w:eastAsia="Calibri"/>
                <w:b/>
                <w:bCs/>
                <w:sz w:val="20"/>
                <w:szCs w:val="20"/>
              </w:rPr>
              <w:t>Ciljana vrijednost 2025.</w:t>
            </w:r>
          </w:p>
        </w:tc>
      </w:tr>
      <w:tr w:rsidR="00F745F8" w:rsidRPr="002C2952" w14:paraId="4AF47698" w14:textId="77777777" w:rsidTr="00FE6F0C">
        <w:trPr>
          <w:trHeight w:val="555"/>
          <w:jc w:val="center"/>
        </w:trPr>
        <w:tc>
          <w:tcPr>
            <w:tcW w:w="2134" w:type="dxa"/>
            <w:vAlign w:val="center"/>
          </w:tcPr>
          <w:p w14:paraId="13DA31B2" w14:textId="2D07EBA5" w:rsidR="00F745F8" w:rsidRPr="002C2952" w:rsidRDefault="00F745F8" w:rsidP="00F745F8">
            <w:pPr>
              <w:rPr>
                <w:rFonts w:eastAsia="Calibri"/>
                <w:sz w:val="20"/>
                <w:szCs w:val="20"/>
                <w:lang w:eastAsia="en-US"/>
              </w:rPr>
            </w:pPr>
            <w:r w:rsidRPr="00D67DAB">
              <w:rPr>
                <w:rFonts w:eastAsia="Calibri"/>
                <w:sz w:val="20"/>
                <w:szCs w:val="20"/>
                <w:lang w:eastAsia="en-US"/>
              </w:rPr>
              <w:t>Sklapanje ugovora o izvođenju radova</w:t>
            </w:r>
          </w:p>
        </w:tc>
        <w:tc>
          <w:tcPr>
            <w:tcW w:w="1972" w:type="dxa"/>
            <w:vAlign w:val="center"/>
          </w:tcPr>
          <w:p w14:paraId="34B13C80" w14:textId="14A470F8" w:rsidR="00F745F8" w:rsidRPr="002C2952" w:rsidRDefault="00F745F8" w:rsidP="00F745F8">
            <w:pPr>
              <w:rPr>
                <w:rFonts w:eastAsia="Calibri"/>
                <w:sz w:val="20"/>
                <w:szCs w:val="20"/>
                <w:lang w:eastAsia="en-US"/>
              </w:rPr>
            </w:pPr>
            <w:r w:rsidRPr="00D67DAB">
              <w:rPr>
                <w:rFonts w:eastAsia="Calibri"/>
                <w:sz w:val="20"/>
                <w:szCs w:val="20"/>
                <w:lang w:eastAsia="en-US"/>
              </w:rPr>
              <w:t>Ulaganje u PD Ivica Sudnik</w:t>
            </w:r>
          </w:p>
        </w:tc>
        <w:tc>
          <w:tcPr>
            <w:tcW w:w="1172" w:type="dxa"/>
            <w:vAlign w:val="center"/>
          </w:tcPr>
          <w:p w14:paraId="33835DBA" w14:textId="0FF95EC8" w:rsidR="00F745F8" w:rsidRPr="002C2952" w:rsidRDefault="00F745F8" w:rsidP="00F745F8">
            <w:pPr>
              <w:jc w:val="center"/>
              <w:rPr>
                <w:rFonts w:eastAsia="Calibri"/>
                <w:sz w:val="20"/>
                <w:szCs w:val="20"/>
                <w:lang w:eastAsia="en-US"/>
              </w:rPr>
            </w:pPr>
            <w:r w:rsidRPr="00D67DAB">
              <w:rPr>
                <w:rFonts w:eastAsia="Calibri"/>
                <w:sz w:val="20"/>
                <w:szCs w:val="20"/>
                <w:lang w:eastAsia="en-US"/>
              </w:rPr>
              <w:t>Razina izvođenja radova</w:t>
            </w:r>
          </w:p>
        </w:tc>
        <w:tc>
          <w:tcPr>
            <w:tcW w:w="1100" w:type="dxa"/>
            <w:vAlign w:val="center"/>
          </w:tcPr>
          <w:p w14:paraId="51AF76DF" w14:textId="17B563BB" w:rsidR="00F745F8" w:rsidRPr="002C2952" w:rsidRDefault="00F745F8" w:rsidP="00F745F8">
            <w:pPr>
              <w:jc w:val="center"/>
              <w:rPr>
                <w:rFonts w:eastAsia="Calibri"/>
                <w:sz w:val="20"/>
                <w:szCs w:val="20"/>
                <w:lang w:eastAsia="en-US"/>
              </w:rPr>
            </w:pPr>
            <w:r w:rsidRPr="00D67DAB">
              <w:rPr>
                <w:rFonts w:eastAsia="Calibri"/>
                <w:sz w:val="20"/>
                <w:szCs w:val="20"/>
                <w:lang w:eastAsia="en-US"/>
              </w:rPr>
              <w:t xml:space="preserve">Početak radova temeljem Ugovora o dodjeli bespovratnih sredstava, LAG i započete aktivnosti  </w:t>
            </w:r>
            <w:r w:rsidRPr="00D67DAB">
              <w:rPr>
                <w:rFonts w:eastAsia="Calibri"/>
                <w:sz w:val="20"/>
                <w:szCs w:val="20"/>
                <w:lang w:eastAsia="en-US"/>
              </w:rPr>
              <w:lastRenderedPageBreak/>
              <w:t>za izradu projektne dokumentacije za rekonstrukciju cijelog objekta</w:t>
            </w:r>
          </w:p>
        </w:tc>
        <w:tc>
          <w:tcPr>
            <w:tcW w:w="1235" w:type="dxa"/>
            <w:vAlign w:val="center"/>
          </w:tcPr>
          <w:p w14:paraId="53701BBB" w14:textId="6B7A5FCF" w:rsidR="00F745F8" w:rsidRPr="002C2952" w:rsidRDefault="00F745F8" w:rsidP="00F745F8">
            <w:pPr>
              <w:jc w:val="center"/>
              <w:rPr>
                <w:rFonts w:eastAsia="Calibri"/>
                <w:sz w:val="20"/>
                <w:szCs w:val="20"/>
                <w:lang w:eastAsia="en-US"/>
              </w:rPr>
            </w:pPr>
            <w:r w:rsidRPr="00D67DAB">
              <w:rPr>
                <w:rFonts w:eastAsia="Calibri"/>
                <w:sz w:val="20"/>
                <w:szCs w:val="20"/>
                <w:lang w:eastAsia="en-US"/>
              </w:rPr>
              <w:lastRenderedPageBreak/>
              <w:t>Završeni radovi temeljem Ugovora o dodjeli bespovratnih sredstava - LAG te izrađena projektna dokumentac</w:t>
            </w:r>
            <w:r w:rsidRPr="00D67DAB">
              <w:rPr>
                <w:rFonts w:eastAsia="Calibri"/>
                <w:sz w:val="20"/>
                <w:szCs w:val="20"/>
                <w:lang w:eastAsia="en-US"/>
              </w:rPr>
              <w:lastRenderedPageBreak/>
              <w:t>ija za rekonstrukciju objekta, početak radova</w:t>
            </w:r>
          </w:p>
        </w:tc>
        <w:tc>
          <w:tcPr>
            <w:tcW w:w="1319" w:type="dxa"/>
            <w:vAlign w:val="center"/>
          </w:tcPr>
          <w:p w14:paraId="0EE4C328" w14:textId="1F7164C5" w:rsidR="00F745F8" w:rsidRPr="002C2952" w:rsidRDefault="00F745F8" w:rsidP="00F745F8">
            <w:pPr>
              <w:jc w:val="center"/>
              <w:rPr>
                <w:rFonts w:eastAsia="Calibri"/>
                <w:sz w:val="20"/>
                <w:szCs w:val="20"/>
                <w:lang w:eastAsia="en-US"/>
              </w:rPr>
            </w:pPr>
            <w:r w:rsidRPr="00D67DAB">
              <w:rPr>
                <w:rFonts w:eastAsia="Calibri"/>
                <w:sz w:val="20"/>
                <w:szCs w:val="20"/>
                <w:lang w:eastAsia="en-US"/>
              </w:rPr>
              <w:lastRenderedPageBreak/>
              <w:t>Nastavak radova rekonstrukcije</w:t>
            </w:r>
          </w:p>
        </w:tc>
        <w:tc>
          <w:tcPr>
            <w:tcW w:w="1274" w:type="dxa"/>
            <w:vAlign w:val="center"/>
          </w:tcPr>
          <w:p w14:paraId="791F906C" w14:textId="43B06E66" w:rsidR="00F745F8" w:rsidRPr="002C2952" w:rsidRDefault="00F745F8" w:rsidP="00F745F8">
            <w:pPr>
              <w:jc w:val="center"/>
              <w:rPr>
                <w:rFonts w:eastAsia="Calibri"/>
                <w:sz w:val="20"/>
                <w:szCs w:val="20"/>
                <w:lang w:eastAsia="en-US"/>
              </w:rPr>
            </w:pPr>
            <w:r w:rsidRPr="00D67DAB">
              <w:rPr>
                <w:rFonts w:eastAsia="Calibri"/>
                <w:sz w:val="20"/>
                <w:szCs w:val="20"/>
                <w:lang w:eastAsia="en-US"/>
              </w:rPr>
              <w:t>Završetak radova</w:t>
            </w:r>
          </w:p>
        </w:tc>
      </w:tr>
      <w:tr w:rsidR="004C16B4" w:rsidRPr="002C2952" w14:paraId="22005C96"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4C16B4" w:rsidRPr="002C2952" w:rsidRDefault="004C16B4" w:rsidP="004C16B4">
            <w:pPr>
              <w:rPr>
                <w:b/>
                <w:sz w:val="20"/>
                <w:szCs w:val="20"/>
                <w:lang w:eastAsia="en-US"/>
              </w:rPr>
            </w:pPr>
            <w:r w:rsidRPr="002C2952">
              <w:rPr>
                <w:b/>
                <w:bCs/>
                <w:sz w:val="20"/>
                <w:szCs w:val="20"/>
                <w:lang w:eastAsia="en-US"/>
              </w:rPr>
              <w:t xml:space="preserve">Naziv aktivnosti/projekta u Proračunu: </w:t>
            </w:r>
            <w:r w:rsidRPr="002C2952">
              <w:rPr>
                <w:b/>
                <w:sz w:val="20"/>
                <w:szCs w:val="20"/>
                <w:lang w:eastAsia="en-US"/>
              </w:rPr>
              <w:t>IZGRADNJA BAZENA</w:t>
            </w:r>
          </w:p>
        </w:tc>
      </w:tr>
      <w:tr w:rsidR="004C16B4" w:rsidRPr="002C2952" w14:paraId="04EA301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7777777" w:rsidR="004C16B4" w:rsidRPr="002C2952" w:rsidRDefault="004C16B4" w:rsidP="004C16B4">
            <w:pPr>
              <w:jc w:val="center"/>
              <w:rPr>
                <w:sz w:val="20"/>
                <w:szCs w:val="20"/>
                <w:lang w:eastAsia="en-US"/>
              </w:rPr>
            </w:pPr>
            <w:r w:rsidRPr="002C2952">
              <w:rPr>
                <w:sz w:val="20"/>
                <w:szCs w:val="20"/>
                <w:lang w:eastAsia="en-US"/>
              </w:rPr>
              <w:t>Planirana sredstva (EUR)</w:t>
            </w:r>
          </w:p>
        </w:tc>
      </w:tr>
      <w:tr w:rsidR="004C16B4" w:rsidRPr="002C2952" w14:paraId="6F75F74E" w14:textId="77777777" w:rsidTr="007C7CA9">
        <w:trPr>
          <w:trHeight w:val="207"/>
          <w:jc w:val="center"/>
        </w:trPr>
        <w:tc>
          <w:tcPr>
            <w:tcW w:w="6378" w:type="dxa"/>
            <w:gridSpan w:val="4"/>
            <w:vMerge/>
            <w:vAlign w:val="center"/>
            <w:hideMark/>
          </w:tcPr>
          <w:p w14:paraId="274441DE"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77777777" w:rsidR="004C16B4" w:rsidRPr="002C2952" w:rsidRDefault="004C16B4" w:rsidP="004C16B4">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77777777" w:rsidR="004C16B4" w:rsidRPr="002C2952" w:rsidRDefault="004C16B4" w:rsidP="004C16B4">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7777777" w:rsidR="004C16B4" w:rsidRPr="002C2952" w:rsidRDefault="004C16B4" w:rsidP="004C16B4">
            <w:pPr>
              <w:jc w:val="center"/>
              <w:rPr>
                <w:sz w:val="20"/>
                <w:szCs w:val="20"/>
                <w:lang w:eastAsia="en-US"/>
              </w:rPr>
            </w:pPr>
            <w:r w:rsidRPr="002C2952">
              <w:rPr>
                <w:sz w:val="20"/>
                <w:szCs w:val="20"/>
              </w:rPr>
              <w:t>2025.</w:t>
            </w:r>
          </w:p>
        </w:tc>
      </w:tr>
      <w:tr w:rsidR="004C16B4" w:rsidRPr="002C2952" w14:paraId="2EE632E6" w14:textId="77777777" w:rsidTr="007C7CA9">
        <w:trPr>
          <w:trHeight w:val="671"/>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9D64A6" w14:textId="14797DDC" w:rsidR="004C16B4" w:rsidRPr="002C2952" w:rsidRDefault="004C16B4" w:rsidP="004C16B4">
            <w:pPr>
              <w:jc w:val="both"/>
              <w:rPr>
                <w:sz w:val="20"/>
                <w:szCs w:val="20"/>
                <w:lang w:eastAsia="en-US"/>
              </w:rPr>
            </w:pPr>
            <w:r w:rsidRPr="002C2952">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2024.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7F71D015" w:rsidR="004C16B4" w:rsidRPr="002C2952" w:rsidRDefault="004C16B4" w:rsidP="004C16B4">
            <w:pPr>
              <w:jc w:val="both"/>
              <w:rPr>
                <w:sz w:val="20"/>
                <w:szCs w:val="20"/>
                <w:lang w:eastAsia="en-US"/>
              </w:rPr>
            </w:pPr>
            <w:r w:rsidRPr="002C2952">
              <w:rPr>
                <w:sz w:val="20"/>
                <w:szCs w:val="20"/>
                <w:lang w:eastAsia="en-US"/>
              </w:rPr>
              <w:t>Realizacija predmetnog projekta planirana je kroz proračunsko razdoblje počevši od 2024. godine, dijelom vlastitim sredstvima Grada Samobora, a većim dijelom sredstvima kapitalnih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77777777" w:rsidR="004C16B4" w:rsidRPr="002C2952" w:rsidRDefault="004C16B4" w:rsidP="004C16B4">
            <w:pPr>
              <w:jc w:val="right"/>
              <w:rPr>
                <w:b/>
                <w:sz w:val="20"/>
                <w:szCs w:val="20"/>
                <w:lang w:eastAsia="en-US"/>
              </w:rPr>
            </w:pPr>
            <w:r w:rsidRPr="002C2952">
              <w:rPr>
                <w:b/>
                <w:bCs/>
                <w:sz w:val="20"/>
                <w:szCs w:val="20"/>
              </w:rPr>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77777777" w:rsidR="004C16B4" w:rsidRPr="002C2952" w:rsidRDefault="004C16B4" w:rsidP="004C16B4">
            <w:pPr>
              <w:jc w:val="right"/>
              <w:rPr>
                <w:b/>
                <w:sz w:val="20"/>
                <w:szCs w:val="20"/>
                <w:lang w:eastAsia="en-US"/>
              </w:rPr>
            </w:pPr>
            <w:r w:rsidRPr="002C2952">
              <w:rPr>
                <w:b/>
                <w:bCs/>
                <w:sz w:val="20"/>
                <w:szCs w:val="20"/>
              </w:rPr>
              <w:t>1.963.200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77777777" w:rsidR="004C16B4" w:rsidRPr="002C2952" w:rsidRDefault="004C16B4" w:rsidP="004C16B4">
            <w:pPr>
              <w:jc w:val="right"/>
              <w:rPr>
                <w:b/>
                <w:sz w:val="20"/>
                <w:szCs w:val="20"/>
                <w:lang w:eastAsia="en-US"/>
              </w:rPr>
            </w:pPr>
            <w:r w:rsidRPr="002C2952">
              <w:rPr>
                <w:b/>
                <w:bCs/>
                <w:sz w:val="20"/>
                <w:szCs w:val="20"/>
              </w:rPr>
              <w:t>1.790.000</w:t>
            </w:r>
          </w:p>
        </w:tc>
      </w:tr>
      <w:tr w:rsidR="00F745F8" w:rsidRPr="002C2952" w14:paraId="64B447E1"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A4C206" w14:textId="7DF97BF6" w:rsidR="00F745F8" w:rsidRPr="00566F98" w:rsidRDefault="00F745F8" w:rsidP="00F745F8">
            <w:pPr>
              <w:rPr>
                <w:b/>
                <w:sz w:val="20"/>
                <w:szCs w:val="20"/>
                <w:lang w:eastAsia="en-US"/>
              </w:rPr>
            </w:pPr>
            <w:r w:rsidRPr="00566F98">
              <w:rPr>
                <w:b/>
                <w:bCs/>
                <w:sz w:val="20"/>
                <w:szCs w:val="20"/>
                <w:lang w:eastAsia="en-US"/>
              </w:rPr>
              <w:t>Naziv aktivnosti/projekta u Proračunu: INKUBATOR II MALOG TEHNOPOLISA SAMOBOR</w:t>
            </w:r>
          </w:p>
        </w:tc>
      </w:tr>
      <w:tr w:rsidR="00F745F8" w:rsidRPr="002C2952" w14:paraId="0B4B3B5D" w14:textId="77777777" w:rsidTr="00BB4FA7">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366B8F" w14:textId="77777777" w:rsidR="00F745F8" w:rsidRPr="00566F98" w:rsidRDefault="00F745F8" w:rsidP="00BB4FA7">
            <w:pPr>
              <w:jc w:val="center"/>
              <w:rPr>
                <w:sz w:val="20"/>
                <w:szCs w:val="20"/>
                <w:lang w:eastAsia="en-US"/>
              </w:rPr>
            </w:pPr>
            <w:r w:rsidRPr="00566F9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9C95193" w14:textId="77777777" w:rsidR="00F745F8" w:rsidRPr="00566F98" w:rsidRDefault="00F745F8" w:rsidP="00BB4FA7">
            <w:pPr>
              <w:jc w:val="center"/>
              <w:rPr>
                <w:sz w:val="20"/>
                <w:szCs w:val="20"/>
                <w:lang w:eastAsia="en-US"/>
              </w:rPr>
            </w:pPr>
            <w:r w:rsidRPr="00566F98">
              <w:rPr>
                <w:sz w:val="20"/>
                <w:szCs w:val="20"/>
                <w:lang w:eastAsia="en-US"/>
              </w:rPr>
              <w:t>Planirana sredstva (EUR)</w:t>
            </w:r>
          </w:p>
        </w:tc>
      </w:tr>
      <w:tr w:rsidR="00F745F8" w:rsidRPr="002C2952" w14:paraId="47030FFB" w14:textId="77777777" w:rsidTr="00BB4FA7">
        <w:trPr>
          <w:trHeight w:val="142"/>
          <w:jc w:val="center"/>
        </w:trPr>
        <w:tc>
          <w:tcPr>
            <w:tcW w:w="6378" w:type="dxa"/>
            <w:gridSpan w:val="4"/>
            <w:vMerge/>
            <w:vAlign w:val="center"/>
            <w:hideMark/>
          </w:tcPr>
          <w:p w14:paraId="603112C9" w14:textId="77777777" w:rsidR="00F745F8" w:rsidRPr="00566F98" w:rsidRDefault="00F745F8" w:rsidP="00BB4FA7">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55AA851B" w14:textId="77777777" w:rsidR="00F745F8" w:rsidRPr="00566F98" w:rsidRDefault="00F745F8" w:rsidP="00BB4FA7">
            <w:pPr>
              <w:jc w:val="center"/>
              <w:rPr>
                <w:bCs/>
                <w:sz w:val="20"/>
                <w:szCs w:val="20"/>
                <w:lang w:eastAsia="en-US"/>
              </w:rPr>
            </w:pPr>
            <w:r w:rsidRPr="00566F98">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09C13FB8" w14:textId="77777777" w:rsidR="00F745F8" w:rsidRPr="00566F98" w:rsidRDefault="00F745F8" w:rsidP="00BB4FA7">
            <w:pPr>
              <w:jc w:val="center"/>
              <w:rPr>
                <w:bCs/>
                <w:sz w:val="20"/>
                <w:szCs w:val="20"/>
                <w:lang w:eastAsia="en-US"/>
              </w:rPr>
            </w:pPr>
            <w:r w:rsidRPr="00566F98">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B62054" w14:textId="77777777" w:rsidR="00F745F8" w:rsidRPr="00566F98" w:rsidRDefault="00F745F8" w:rsidP="00BB4FA7">
            <w:pPr>
              <w:jc w:val="center"/>
              <w:rPr>
                <w:sz w:val="20"/>
                <w:szCs w:val="20"/>
                <w:lang w:eastAsia="en-US"/>
              </w:rPr>
            </w:pPr>
            <w:r w:rsidRPr="00566F98">
              <w:rPr>
                <w:sz w:val="20"/>
                <w:szCs w:val="20"/>
              </w:rPr>
              <w:t>2025.</w:t>
            </w:r>
          </w:p>
        </w:tc>
      </w:tr>
      <w:tr w:rsidR="00F745F8" w:rsidRPr="002C2952" w14:paraId="2A0F9EB8" w14:textId="77777777" w:rsidTr="00BB4FA7">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5B88E560" w14:textId="79E9AA67" w:rsidR="00F745F8" w:rsidRPr="00566F98" w:rsidRDefault="00F745F8" w:rsidP="00F745F8">
            <w:pPr>
              <w:jc w:val="both"/>
              <w:rPr>
                <w:sz w:val="20"/>
                <w:szCs w:val="20"/>
              </w:rPr>
            </w:pPr>
            <w:r w:rsidRPr="00566F98">
              <w:rPr>
                <w:sz w:val="20"/>
                <w:szCs w:val="20"/>
                <w:lang w:eastAsia="en-US"/>
              </w:rPr>
              <w:t xml:space="preserve">Inkubator II Malog Tehnopolisa Samobor – izgradnja poslovnog inkubatora MTS-a planira se na području nekadašnje vojarne Taborec,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w:t>
            </w:r>
            <w:r w:rsidR="00673DFC" w:rsidRPr="00566F98">
              <w:rPr>
                <w:sz w:val="20"/>
                <w:szCs w:val="20"/>
                <w:lang w:eastAsia="en-US"/>
              </w:rPr>
              <w:t xml:space="preserve">kao </w:t>
            </w:r>
            <w:r w:rsidRPr="00566F98">
              <w:rPr>
                <w:sz w:val="20"/>
                <w:szCs w:val="20"/>
                <w:lang w:eastAsia="en-US"/>
              </w:rPr>
              <w:t xml:space="preserve">i korištenjem metoda „zelene gradnje“ koja bi omogućila pametan pristup energiji. Slijedom navedenog u ovoj proračunskoj godini planira se izrada projektne dokumentacije te ishođenje </w:t>
            </w:r>
            <w:r w:rsidR="00673DFC" w:rsidRPr="00566F98">
              <w:rPr>
                <w:sz w:val="20"/>
                <w:szCs w:val="20"/>
                <w:lang w:eastAsia="en-US"/>
              </w:rPr>
              <w:t>g</w:t>
            </w:r>
            <w:r w:rsidRPr="00566F98">
              <w:rPr>
                <w:sz w:val="20"/>
                <w:szCs w:val="20"/>
                <w:lang w:eastAsia="en-US"/>
              </w:rPr>
              <w:t>rađevinske dozvole za izgradnju budućeg objekta. Sredstva za ovu namjenu su osigurana djelom iz Proračuna Zagrebačke županije, a dijelom iz vlastitih prihoda.</w:t>
            </w:r>
          </w:p>
        </w:tc>
        <w:tc>
          <w:tcPr>
            <w:tcW w:w="1235" w:type="dxa"/>
            <w:tcBorders>
              <w:top w:val="single" w:sz="4" w:space="0" w:color="auto"/>
              <w:left w:val="single" w:sz="4" w:space="0" w:color="auto"/>
              <w:bottom w:val="single" w:sz="4" w:space="0" w:color="auto"/>
              <w:right w:val="single" w:sz="4" w:space="0" w:color="auto"/>
            </w:tcBorders>
            <w:vAlign w:val="center"/>
          </w:tcPr>
          <w:p w14:paraId="2DD481DF" w14:textId="0B0AB415" w:rsidR="00F745F8" w:rsidRPr="00566F98" w:rsidRDefault="00F745F8" w:rsidP="00F745F8">
            <w:pPr>
              <w:jc w:val="right"/>
              <w:rPr>
                <w:b/>
                <w:bCs/>
                <w:sz w:val="20"/>
                <w:szCs w:val="20"/>
                <w:lang w:eastAsia="en-US"/>
              </w:rPr>
            </w:pPr>
            <w:r w:rsidRPr="00566F98">
              <w:rPr>
                <w:b/>
                <w:bCs/>
                <w:sz w:val="20"/>
                <w:szCs w:val="20"/>
              </w:rPr>
              <w:t>32.909</w:t>
            </w:r>
          </w:p>
        </w:tc>
        <w:tc>
          <w:tcPr>
            <w:tcW w:w="1319" w:type="dxa"/>
            <w:tcBorders>
              <w:top w:val="single" w:sz="4" w:space="0" w:color="auto"/>
              <w:left w:val="single" w:sz="4" w:space="0" w:color="auto"/>
              <w:bottom w:val="single" w:sz="4" w:space="0" w:color="auto"/>
              <w:right w:val="single" w:sz="4" w:space="0" w:color="auto"/>
            </w:tcBorders>
            <w:vAlign w:val="center"/>
          </w:tcPr>
          <w:p w14:paraId="4C87145D" w14:textId="2A5F2EF2" w:rsidR="00F745F8" w:rsidRPr="00566F98" w:rsidRDefault="00F745F8" w:rsidP="00F745F8">
            <w:pPr>
              <w:jc w:val="right"/>
              <w:rPr>
                <w:b/>
                <w:bCs/>
                <w:sz w:val="20"/>
                <w:szCs w:val="20"/>
                <w:lang w:eastAsia="en-US"/>
              </w:rPr>
            </w:pPr>
            <w:r w:rsidRPr="00566F98">
              <w:rPr>
                <w:b/>
                <w:bCs/>
                <w:sz w:val="20"/>
                <w:szCs w:val="20"/>
                <w:lang w:eastAsia="en-US"/>
              </w:rPr>
              <w:t>-</w:t>
            </w:r>
          </w:p>
        </w:tc>
        <w:tc>
          <w:tcPr>
            <w:tcW w:w="1274" w:type="dxa"/>
            <w:tcBorders>
              <w:top w:val="single" w:sz="4" w:space="0" w:color="auto"/>
              <w:left w:val="single" w:sz="4" w:space="0" w:color="auto"/>
              <w:bottom w:val="single" w:sz="4" w:space="0" w:color="auto"/>
              <w:right w:val="single" w:sz="4" w:space="0" w:color="auto"/>
            </w:tcBorders>
            <w:vAlign w:val="center"/>
          </w:tcPr>
          <w:p w14:paraId="75251125" w14:textId="1EC48A09" w:rsidR="00F745F8" w:rsidRPr="00566F98" w:rsidRDefault="00F745F8" w:rsidP="00F745F8">
            <w:pPr>
              <w:jc w:val="right"/>
              <w:rPr>
                <w:b/>
                <w:bCs/>
                <w:sz w:val="20"/>
                <w:szCs w:val="20"/>
                <w:lang w:eastAsia="en-US"/>
              </w:rPr>
            </w:pPr>
            <w:r w:rsidRPr="00566F98">
              <w:rPr>
                <w:b/>
                <w:bCs/>
                <w:sz w:val="20"/>
                <w:szCs w:val="20"/>
                <w:lang w:eastAsia="en-US"/>
              </w:rPr>
              <w:t>-</w:t>
            </w:r>
          </w:p>
        </w:tc>
      </w:tr>
      <w:tr w:rsidR="00F745F8" w:rsidRPr="002C2952" w14:paraId="2F973312" w14:textId="77777777" w:rsidTr="00FE6F0C">
        <w:trPr>
          <w:trHeight w:val="555"/>
          <w:jc w:val="center"/>
        </w:trPr>
        <w:tc>
          <w:tcPr>
            <w:tcW w:w="2134" w:type="dxa"/>
            <w:vAlign w:val="center"/>
          </w:tcPr>
          <w:p w14:paraId="3448D070" w14:textId="77777777" w:rsidR="00F745F8" w:rsidRPr="00566F98" w:rsidRDefault="00F745F8" w:rsidP="00BB4FA7">
            <w:pPr>
              <w:rPr>
                <w:rFonts w:eastAsia="Calibri"/>
                <w:b/>
                <w:bCs/>
                <w:sz w:val="20"/>
                <w:szCs w:val="20"/>
              </w:rPr>
            </w:pPr>
            <w:r w:rsidRPr="00566F98">
              <w:rPr>
                <w:rFonts w:eastAsia="Calibri"/>
                <w:b/>
                <w:bCs/>
                <w:sz w:val="20"/>
                <w:szCs w:val="20"/>
              </w:rPr>
              <w:t>Pokazatelj uspješnosti</w:t>
            </w:r>
          </w:p>
        </w:tc>
        <w:tc>
          <w:tcPr>
            <w:tcW w:w="1972" w:type="dxa"/>
            <w:vAlign w:val="center"/>
          </w:tcPr>
          <w:p w14:paraId="68711920" w14:textId="77777777" w:rsidR="00F745F8" w:rsidRPr="00566F98" w:rsidRDefault="00F745F8" w:rsidP="00BB4FA7">
            <w:pPr>
              <w:rPr>
                <w:sz w:val="20"/>
                <w:szCs w:val="20"/>
              </w:rPr>
            </w:pPr>
            <w:r w:rsidRPr="00566F98">
              <w:rPr>
                <w:rFonts w:eastAsia="Calibri"/>
                <w:b/>
                <w:bCs/>
                <w:sz w:val="20"/>
                <w:szCs w:val="20"/>
              </w:rPr>
              <w:t>Definicija</w:t>
            </w:r>
          </w:p>
        </w:tc>
        <w:tc>
          <w:tcPr>
            <w:tcW w:w="1172" w:type="dxa"/>
            <w:vAlign w:val="center"/>
          </w:tcPr>
          <w:p w14:paraId="55DDC28E" w14:textId="77777777" w:rsidR="00F745F8" w:rsidRPr="00566F98" w:rsidRDefault="00F745F8" w:rsidP="00BB4FA7">
            <w:pPr>
              <w:jc w:val="center"/>
              <w:rPr>
                <w:sz w:val="20"/>
                <w:szCs w:val="20"/>
              </w:rPr>
            </w:pPr>
            <w:r w:rsidRPr="00566F98">
              <w:rPr>
                <w:rFonts w:eastAsia="Calibri"/>
                <w:b/>
                <w:bCs/>
                <w:sz w:val="20"/>
                <w:szCs w:val="20"/>
              </w:rPr>
              <w:t>Jedinica</w:t>
            </w:r>
          </w:p>
        </w:tc>
        <w:tc>
          <w:tcPr>
            <w:tcW w:w="1100" w:type="dxa"/>
            <w:vAlign w:val="center"/>
          </w:tcPr>
          <w:p w14:paraId="377DAAF0" w14:textId="77777777" w:rsidR="00F745F8" w:rsidRPr="00566F98" w:rsidRDefault="00F745F8" w:rsidP="00BB4FA7">
            <w:pPr>
              <w:jc w:val="center"/>
              <w:rPr>
                <w:sz w:val="20"/>
                <w:szCs w:val="20"/>
              </w:rPr>
            </w:pPr>
            <w:r w:rsidRPr="00566F98">
              <w:rPr>
                <w:rFonts w:eastAsia="Calibri"/>
                <w:b/>
                <w:bCs/>
                <w:sz w:val="20"/>
                <w:szCs w:val="20"/>
              </w:rPr>
              <w:t>Polazna vrijednost 2022.</w:t>
            </w:r>
          </w:p>
        </w:tc>
        <w:tc>
          <w:tcPr>
            <w:tcW w:w="1235" w:type="dxa"/>
            <w:vAlign w:val="center"/>
          </w:tcPr>
          <w:p w14:paraId="6B137B7F" w14:textId="77777777" w:rsidR="00F745F8" w:rsidRPr="00566F98" w:rsidRDefault="00F745F8" w:rsidP="00BB4FA7">
            <w:pPr>
              <w:keepNext/>
              <w:jc w:val="center"/>
              <w:outlineLvl w:val="6"/>
              <w:rPr>
                <w:b/>
                <w:bCs/>
                <w:sz w:val="20"/>
                <w:szCs w:val="20"/>
              </w:rPr>
            </w:pPr>
            <w:r w:rsidRPr="00566F98">
              <w:rPr>
                <w:rFonts w:eastAsia="Calibri"/>
                <w:b/>
                <w:bCs/>
                <w:sz w:val="20"/>
                <w:szCs w:val="20"/>
              </w:rPr>
              <w:t>Ciljana vrijednost 2023.</w:t>
            </w:r>
          </w:p>
        </w:tc>
        <w:tc>
          <w:tcPr>
            <w:tcW w:w="1319" w:type="dxa"/>
            <w:vAlign w:val="center"/>
          </w:tcPr>
          <w:p w14:paraId="6575ADD2" w14:textId="77777777" w:rsidR="00F745F8" w:rsidRPr="00566F98" w:rsidRDefault="00F745F8" w:rsidP="00BB4FA7">
            <w:pPr>
              <w:keepNext/>
              <w:jc w:val="center"/>
              <w:outlineLvl w:val="6"/>
              <w:rPr>
                <w:b/>
                <w:bCs/>
                <w:sz w:val="20"/>
                <w:szCs w:val="20"/>
              </w:rPr>
            </w:pPr>
            <w:r w:rsidRPr="00566F98">
              <w:rPr>
                <w:rFonts w:eastAsia="Calibri"/>
                <w:b/>
                <w:bCs/>
                <w:sz w:val="20"/>
                <w:szCs w:val="20"/>
              </w:rPr>
              <w:t>Ciljana vrijednost 2024.</w:t>
            </w:r>
          </w:p>
        </w:tc>
        <w:tc>
          <w:tcPr>
            <w:tcW w:w="1274" w:type="dxa"/>
            <w:vAlign w:val="center"/>
          </w:tcPr>
          <w:p w14:paraId="6E9A46B3" w14:textId="77777777" w:rsidR="00F745F8" w:rsidRPr="00566F98" w:rsidRDefault="00F745F8" w:rsidP="00BB4FA7">
            <w:pPr>
              <w:keepNext/>
              <w:jc w:val="center"/>
              <w:outlineLvl w:val="6"/>
              <w:rPr>
                <w:b/>
                <w:bCs/>
                <w:sz w:val="20"/>
                <w:szCs w:val="20"/>
              </w:rPr>
            </w:pPr>
            <w:r w:rsidRPr="00566F98">
              <w:rPr>
                <w:rFonts w:eastAsia="Calibri"/>
                <w:b/>
                <w:bCs/>
                <w:sz w:val="20"/>
                <w:szCs w:val="20"/>
              </w:rPr>
              <w:t>Ciljana vrijednost 2025.</w:t>
            </w:r>
          </w:p>
        </w:tc>
      </w:tr>
      <w:tr w:rsidR="00F745F8" w:rsidRPr="002C2952" w14:paraId="67470453" w14:textId="77777777" w:rsidTr="00FE6F0C">
        <w:trPr>
          <w:trHeight w:val="555"/>
          <w:jc w:val="center"/>
        </w:trPr>
        <w:tc>
          <w:tcPr>
            <w:tcW w:w="2134" w:type="dxa"/>
            <w:vAlign w:val="center"/>
          </w:tcPr>
          <w:p w14:paraId="568EFEB2" w14:textId="679F177C" w:rsidR="00F745F8" w:rsidRPr="00566F98" w:rsidRDefault="00F745F8" w:rsidP="00F745F8">
            <w:pPr>
              <w:rPr>
                <w:rFonts w:eastAsia="Calibri"/>
                <w:sz w:val="20"/>
                <w:szCs w:val="20"/>
                <w:lang w:eastAsia="en-US"/>
              </w:rPr>
            </w:pPr>
            <w:r w:rsidRPr="00566F98">
              <w:rPr>
                <w:rFonts w:eastAsia="Calibri"/>
                <w:sz w:val="20"/>
                <w:szCs w:val="20"/>
                <w:lang w:eastAsia="en-US"/>
              </w:rPr>
              <w:t>Sklapanje ugovora o projektiranju</w:t>
            </w:r>
          </w:p>
        </w:tc>
        <w:tc>
          <w:tcPr>
            <w:tcW w:w="1972" w:type="dxa"/>
            <w:vAlign w:val="center"/>
          </w:tcPr>
          <w:p w14:paraId="46CDE59B" w14:textId="1AD1841F" w:rsidR="00F745F8" w:rsidRPr="00566F98" w:rsidRDefault="00F745F8" w:rsidP="00F745F8">
            <w:pPr>
              <w:rPr>
                <w:rFonts w:eastAsia="Calibri"/>
                <w:sz w:val="20"/>
                <w:szCs w:val="20"/>
                <w:lang w:eastAsia="en-US"/>
              </w:rPr>
            </w:pPr>
            <w:r w:rsidRPr="00566F98">
              <w:rPr>
                <w:rFonts w:eastAsia="Calibri"/>
                <w:sz w:val="20"/>
                <w:szCs w:val="20"/>
                <w:lang w:eastAsia="en-US"/>
              </w:rPr>
              <w:t>Izrada projektne dokumentacije i ishođenje građevinske dozvole</w:t>
            </w:r>
          </w:p>
        </w:tc>
        <w:tc>
          <w:tcPr>
            <w:tcW w:w="1172" w:type="dxa"/>
            <w:vAlign w:val="center"/>
          </w:tcPr>
          <w:p w14:paraId="63EE3736" w14:textId="3BB74920" w:rsidR="00F745F8" w:rsidRPr="00566F98" w:rsidRDefault="00F745F8" w:rsidP="00F745F8">
            <w:pPr>
              <w:jc w:val="center"/>
              <w:rPr>
                <w:rFonts w:eastAsia="Calibri"/>
                <w:sz w:val="20"/>
                <w:szCs w:val="20"/>
                <w:lang w:eastAsia="en-US"/>
              </w:rPr>
            </w:pPr>
            <w:r w:rsidRPr="00566F98">
              <w:rPr>
                <w:rFonts w:eastAsia="Calibri"/>
                <w:sz w:val="20"/>
                <w:szCs w:val="20"/>
                <w:lang w:eastAsia="en-US"/>
              </w:rPr>
              <w:t>Razina izrađene projektne dokumentacije</w:t>
            </w:r>
          </w:p>
        </w:tc>
        <w:tc>
          <w:tcPr>
            <w:tcW w:w="1100" w:type="dxa"/>
            <w:vAlign w:val="center"/>
          </w:tcPr>
          <w:p w14:paraId="44C8EC88" w14:textId="3B87D53F" w:rsidR="00F745F8" w:rsidRPr="00566F98" w:rsidRDefault="00F745F8" w:rsidP="00F745F8">
            <w:pPr>
              <w:jc w:val="center"/>
              <w:rPr>
                <w:rFonts w:eastAsia="Calibri"/>
                <w:sz w:val="20"/>
                <w:szCs w:val="20"/>
                <w:lang w:eastAsia="en-US"/>
              </w:rPr>
            </w:pPr>
            <w:r w:rsidRPr="00566F98">
              <w:rPr>
                <w:rFonts w:eastAsia="Calibri"/>
                <w:sz w:val="20"/>
                <w:szCs w:val="20"/>
                <w:lang w:eastAsia="en-US"/>
              </w:rPr>
              <w:t>-</w:t>
            </w:r>
          </w:p>
        </w:tc>
        <w:tc>
          <w:tcPr>
            <w:tcW w:w="1235" w:type="dxa"/>
            <w:vAlign w:val="center"/>
          </w:tcPr>
          <w:p w14:paraId="6B26F60B" w14:textId="3030B236" w:rsidR="00F745F8" w:rsidRPr="00566F98" w:rsidRDefault="00F745F8" w:rsidP="00F745F8">
            <w:pPr>
              <w:jc w:val="center"/>
              <w:rPr>
                <w:rFonts w:eastAsia="Calibri"/>
                <w:sz w:val="20"/>
                <w:szCs w:val="20"/>
                <w:lang w:eastAsia="en-US"/>
              </w:rPr>
            </w:pPr>
            <w:r w:rsidRPr="00566F98">
              <w:rPr>
                <w:rFonts w:eastAsia="Calibri"/>
                <w:sz w:val="20"/>
                <w:szCs w:val="20"/>
                <w:lang w:eastAsia="en-US"/>
              </w:rPr>
              <w:t xml:space="preserve">Izrađena projektna dokumentacija i ishođena </w:t>
            </w:r>
            <w:r w:rsidRPr="00566F98">
              <w:rPr>
                <w:rFonts w:eastAsia="Calibri"/>
                <w:sz w:val="20"/>
                <w:szCs w:val="20"/>
                <w:lang w:eastAsia="en-US"/>
              </w:rPr>
              <w:lastRenderedPageBreak/>
              <w:t>građevinska dozvola</w:t>
            </w:r>
          </w:p>
        </w:tc>
        <w:tc>
          <w:tcPr>
            <w:tcW w:w="1319" w:type="dxa"/>
            <w:vAlign w:val="center"/>
          </w:tcPr>
          <w:p w14:paraId="50B9FFA1" w14:textId="744DE45D" w:rsidR="00F745F8" w:rsidRPr="00566F98" w:rsidRDefault="00F745F8" w:rsidP="00F745F8">
            <w:pPr>
              <w:jc w:val="center"/>
              <w:rPr>
                <w:rFonts w:eastAsia="Calibri"/>
                <w:sz w:val="20"/>
                <w:szCs w:val="20"/>
                <w:lang w:eastAsia="en-US"/>
              </w:rPr>
            </w:pPr>
            <w:r w:rsidRPr="00566F98">
              <w:rPr>
                <w:rFonts w:eastAsia="Calibri"/>
                <w:sz w:val="20"/>
                <w:szCs w:val="20"/>
                <w:lang w:eastAsia="en-US"/>
              </w:rPr>
              <w:lastRenderedPageBreak/>
              <w:t>-</w:t>
            </w:r>
          </w:p>
        </w:tc>
        <w:tc>
          <w:tcPr>
            <w:tcW w:w="1274" w:type="dxa"/>
            <w:vAlign w:val="center"/>
          </w:tcPr>
          <w:p w14:paraId="0A90923E" w14:textId="6B3EC5EF" w:rsidR="00F745F8" w:rsidRPr="00566F98" w:rsidRDefault="00F745F8" w:rsidP="00F745F8">
            <w:pPr>
              <w:jc w:val="center"/>
              <w:rPr>
                <w:rFonts w:eastAsia="Calibri"/>
                <w:sz w:val="20"/>
                <w:szCs w:val="20"/>
                <w:lang w:eastAsia="en-US"/>
              </w:rPr>
            </w:pPr>
            <w:r w:rsidRPr="00566F98">
              <w:rPr>
                <w:rFonts w:eastAsia="Calibri"/>
                <w:sz w:val="20"/>
                <w:szCs w:val="20"/>
                <w:lang w:eastAsia="en-US"/>
              </w:rPr>
              <w:t>-</w:t>
            </w:r>
          </w:p>
        </w:tc>
      </w:tr>
      <w:tr w:rsidR="004C16B4" w:rsidRPr="002C2952" w14:paraId="11F4662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4C16B4" w:rsidRPr="002C2952" w:rsidRDefault="004C16B4" w:rsidP="004C16B4">
            <w:pPr>
              <w:rPr>
                <w:b/>
                <w:sz w:val="20"/>
                <w:szCs w:val="20"/>
                <w:lang w:eastAsia="en-US"/>
              </w:rPr>
            </w:pPr>
            <w:bookmarkStart w:id="19" w:name="_Hlk136861921"/>
            <w:r w:rsidRPr="002C2952">
              <w:rPr>
                <w:b/>
                <w:bCs/>
                <w:sz w:val="20"/>
                <w:szCs w:val="20"/>
                <w:lang w:eastAsia="en-US"/>
              </w:rPr>
              <w:t xml:space="preserve">Naziv aktivnosti/projekta u Proračunu: </w:t>
            </w:r>
            <w:r w:rsidRPr="002C2952">
              <w:rPr>
                <w:b/>
                <w:sz w:val="20"/>
                <w:szCs w:val="20"/>
                <w:lang w:eastAsia="en-US"/>
              </w:rPr>
              <w:t>IZGRADNJA SPORTSKE DVORANE I DOGRADNJA OŠ MILAN LANG</w:t>
            </w:r>
          </w:p>
        </w:tc>
      </w:tr>
      <w:tr w:rsidR="004C16B4" w:rsidRPr="002C2952" w14:paraId="2FA760E5"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77777777" w:rsidR="004C16B4" w:rsidRPr="002C2952" w:rsidRDefault="004C16B4" w:rsidP="004C16B4">
            <w:pPr>
              <w:jc w:val="center"/>
              <w:rPr>
                <w:sz w:val="20"/>
                <w:szCs w:val="20"/>
                <w:lang w:eastAsia="en-US"/>
              </w:rPr>
            </w:pPr>
            <w:r w:rsidRPr="002C2952">
              <w:rPr>
                <w:sz w:val="20"/>
                <w:szCs w:val="20"/>
                <w:lang w:eastAsia="en-US"/>
              </w:rPr>
              <w:t>Planirana sredstva (EUR)</w:t>
            </w:r>
          </w:p>
        </w:tc>
      </w:tr>
      <w:tr w:rsidR="004C16B4" w:rsidRPr="002C2952" w14:paraId="548EB11B" w14:textId="77777777" w:rsidTr="007C7CA9">
        <w:trPr>
          <w:trHeight w:val="142"/>
          <w:jc w:val="center"/>
        </w:trPr>
        <w:tc>
          <w:tcPr>
            <w:tcW w:w="6378" w:type="dxa"/>
            <w:gridSpan w:val="4"/>
            <w:vMerge/>
            <w:vAlign w:val="center"/>
            <w:hideMark/>
          </w:tcPr>
          <w:p w14:paraId="433D0FAD"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77777777" w:rsidR="004C16B4" w:rsidRPr="002C2952" w:rsidRDefault="004C16B4" w:rsidP="004C16B4">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77777777" w:rsidR="004C16B4" w:rsidRPr="002C2952" w:rsidRDefault="004C16B4" w:rsidP="004C16B4">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77777777" w:rsidR="004C16B4" w:rsidRPr="002C2952" w:rsidRDefault="004C16B4" w:rsidP="004C16B4">
            <w:pPr>
              <w:jc w:val="center"/>
              <w:rPr>
                <w:sz w:val="20"/>
                <w:szCs w:val="20"/>
                <w:lang w:eastAsia="en-US"/>
              </w:rPr>
            </w:pPr>
            <w:r w:rsidRPr="002C2952">
              <w:rPr>
                <w:sz w:val="20"/>
                <w:szCs w:val="20"/>
              </w:rPr>
              <w:t>2025.</w:t>
            </w:r>
          </w:p>
        </w:tc>
      </w:tr>
      <w:tr w:rsidR="00673DFC" w:rsidRPr="002C2952" w14:paraId="79C4C94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2D3F9D" w14:textId="23669B87" w:rsidR="00673DFC" w:rsidRPr="008C51CE" w:rsidRDefault="00673DFC" w:rsidP="00673DFC">
            <w:pPr>
              <w:jc w:val="both"/>
              <w:rPr>
                <w:sz w:val="20"/>
                <w:szCs w:val="20"/>
              </w:rPr>
            </w:pPr>
            <w:r w:rsidRPr="008C51CE">
              <w:rPr>
                <w:sz w:val="20"/>
                <w:szCs w:val="20"/>
              </w:rPr>
              <w:t>Postojeća osnovna škola izgrađena je prije cca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izrađena je projektna dokumentacija i ishođena građevinska dozvola. Tijekom 2023. godine očekuje se objava Poziva na koji će projekt biti prijavljen u svrhu ostvarenja pomoći. U tu svrhu sukladno uputama Poziva, osigurana su sredstva koja se odnose na novelaciju projektne dokumentacije. U okviru planiranih rashoda predviđena su sredstva za provedbu postupka javne nabave i početak radova na predmetnoj rekonstrukciji i dogradnji objekta. Ukupna vrijednost investicije iznosi 3.485.728 €, od toga dio sredstava u iznosu od 564.328 € bit će osiguran iz izvornih prihoda Grada, dio sredstava u iznosu od 2.655.800 € planiran je, kao kapitalna pomoć iz Državnog proračuna temeljem prijenosa EU sredstava, a sredstva u iznosu od 265.600 € bit će osigurana sredstvima zaduživanja. U okviru OŠ M. Langa predviđena su sredstva za nabavu opreme iz akumuliranog viška iz donacije.</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1C1982FB" w:rsidR="00673DFC" w:rsidRPr="008C51CE" w:rsidRDefault="00673DFC" w:rsidP="00673DFC">
            <w:pPr>
              <w:jc w:val="right"/>
              <w:rPr>
                <w:b/>
                <w:bCs/>
                <w:sz w:val="20"/>
                <w:szCs w:val="20"/>
                <w:lang w:eastAsia="en-US"/>
              </w:rPr>
            </w:pPr>
            <w:r w:rsidRPr="008C51CE">
              <w:rPr>
                <w:b/>
                <w:bCs/>
                <w:sz w:val="20"/>
                <w:szCs w:val="20"/>
              </w:rPr>
              <w:t>829.725</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77777777" w:rsidR="00673DFC" w:rsidRPr="008C51CE" w:rsidRDefault="00673DFC" w:rsidP="00673DFC">
            <w:pPr>
              <w:jc w:val="right"/>
              <w:rPr>
                <w:b/>
                <w:bCs/>
                <w:sz w:val="20"/>
                <w:szCs w:val="20"/>
                <w:lang w:eastAsia="en-US"/>
              </w:rPr>
            </w:pPr>
            <w:r w:rsidRPr="008C51CE">
              <w:rPr>
                <w:b/>
                <w:bCs/>
                <w:sz w:val="20"/>
                <w:szCs w:val="20"/>
              </w:rPr>
              <w:t>1.660.000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77777777" w:rsidR="00673DFC" w:rsidRPr="002C2952" w:rsidRDefault="00673DFC" w:rsidP="00673DFC">
            <w:pPr>
              <w:jc w:val="right"/>
              <w:rPr>
                <w:b/>
                <w:bCs/>
                <w:sz w:val="20"/>
                <w:szCs w:val="20"/>
                <w:lang w:eastAsia="en-US"/>
              </w:rPr>
            </w:pPr>
            <w:r w:rsidRPr="002C2952">
              <w:rPr>
                <w:b/>
                <w:bCs/>
                <w:sz w:val="20"/>
                <w:szCs w:val="20"/>
              </w:rPr>
              <w:t>996.003</w:t>
            </w:r>
          </w:p>
        </w:tc>
      </w:tr>
      <w:bookmarkEnd w:id="19"/>
      <w:tr w:rsidR="004C16B4" w:rsidRPr="002C2952" w14:paraId="0257EE86" w14:textId="77777777" w:rsidTr="00FE6F0C">
        <w:trPr>
          <w:trHeight w:val="555"/>
          <w:jc w:val="center"/>
        </w:trPr>
        <w:tc>
          <w:tcPr>
            <w:tcW w:w="2134" w:type="dxa"/>
            <w:vAlign w:val="center"/>
          </w:tcPr>
          <w:p w14:paraId="0D6A40D9" w14:textId="77777777" w:rsidR="004C16B4" w:rsidRPr="002C2952" w:rsidRDefault="004C16B4" w:rsidP="004C16B4">
            <w:pPr>
              <w:rPr>
                <w:rFonts w:eastAsia="Calibri"/>
                <w:b/>
                <w:bCs/>
                <w:sz w:val="20"/>
                <w:szCs w:val="20"/>
              </w:rPr>
            </w:pPr>
            <w:r w:rsidRPr="002C2952">
              <w:rPr>
                <w:rFonts w:eastAsia="Calibri"/>
                <w:b/>
                <w:bCs/>
                <w:sz w:val="20"/>
                <w:szCs w:val="20"/>
              </w:rPr>
              <w:t>Pokazatelj uspješnosti</w:t>
            </w:r>
          </w:p>
        </w:tc>
        <w:tc>
          <w:tcPr>
            <w:tcW w:w="1972" w:type="dxa"/>
            <w:vAlign w:val="center"/>
          </w:tcPr>
          <w:p w14:paraId="40468426" w14:textId="77777777" w:rsidR="004C16B4" w:rsidRPr="002C2952" w:rsidRDefault="004C16B4" w:rsidP="004C16B4">
            <w:pPr>
              <w:rPr>
                <w:sz w:val="20"/>
                <w:szCs w:val="20"/>
              </w:rPr>
            </w:pPr>
            <w:r w:rsidRPr="002C2952">
              <w:rPr>
                <w:rFonts w:eastAsia="Calibri"/>
                <w:b/>
                <w:bCs/>
                <w:sz w:val="20"/>
                <w:szCs w:val="20"/>
              </w:rPr>
              <w:t>Definicija</w:t>
            </w:r>
          </w:p>
        </w:tc>
        <w:tc>
          <w:tcPr>
            <w:tcW w:w="1172" w:type="dxa"/>
            <w:vAlign w:val="center"/>
          </w:tcPr>
          <w:p w14:paraId="6C486BEF" w14:textId="77777777" w:rsidR="004C16B4" w:rsidRPr="002C2952" w:rsidRDefault="004C16B4" w:rsidP="004C16B4">
            <w:pPr>
              <w:jc w:val="center"/>
              <w:rPr>
                <w:sz w:val="20"/>
                <w:szCs w:val="20"/>
              </w:rPr>
            </w:pPr>
            <w:r w:rsidRPr="002C2952">
              <w:rPr>
                <w:rFonts w:eastAsia="Calibri"/>
                <w:b/>
                <w:bCs/>
                <w:sz w:val="20"/>
                <w:szCs w:val="20"/>
              </w:rPr>
              <w:t>Jedinica</w:t>
            </w:r>
          </w:p>
        </w:tc>
        <w:tc>
          <w:tcPr>
            <w:tcW w:w="1100" w:type="dxa"/>
            <w:vAlign w:val="center"/>
          </w:tcPr>
          <w:p w14:paraId="3161B0A1" w14:textId="77777777" w:rsidR="004C16B4" w:rsidRPr="002C2952" w:rsidRDefault="004C16B4" w:rsidP="004C16B4">
            <w:pPr>
              <w:jc w:val="center"/>
              <w:rPr>
                <w:sz w:val="20"/>
                <w:szCs w:val="20"/>
              </w:rPr>
            </w:pPr>
            <w:r w:rsidRPr="002C2952">
              <w:rPr>
                <w:rFonts w:eastAsia="Calibri"/>
                <w:b/>
                <w:bCs/>
                <w:sz w:val="20"/>
                <w:szCs w:val="20"/>
              </w:rPr>
              <w:t>Polazna vrijednost 2022.</w:t>
            </w:r>
          </w:p>
        </w:tc>
        <w:tc>
          <w:tcPr>
            <w:tcW w:w="1235" w:type="dxa"/>
            <w:vAlign w:val="center"/>
          </w:tcPr>
          <w:p w14:paraId="24EC1C5E" w14:textId="299DD388" w:rsidR="004C16B4" w:rsidRPr="002C2952" w:rsidRDefault="004C16B4" w:rsidP="004C16B4">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239AE092" w14:textId="7FCB0887" w:rsidR="004C16B4" w:rsidRPr="002C2952" w:rsidRDefault="004C16B4" w:rsidP="004C16B4">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06122D13" w14:textId="156D59F8" w:rsidR="004C16B4" w:rsidRPr="002C2952" w:rsidRDefault="004C16B4" w:rsidP="004C16B4">
            <w:pPr>
              <w:keepNext/>
              <w:jc w:val="center"/>
              <w:outlineLvl w:val="6"/>
              <w:rPr>
                <w:b/>
                <w:bCs/>
                <w:sz w:val="20"/>
                <w:szCs w:val="20"/>
              </w:rPr>
            </w:pPr>
            <w:r w:rsidRPr="002C2952">
              <w:rPr>
                <w:rFonts w:eastAsia="Calibri"/>
                <w:b/>
                <w:bCs/>
                <w:sz w:val="20"/>
                <w:szCs w:val="20"/>
              </w:rPr>
              <w:t>Ciljana vrijednost 2025.</w:t>
            </w:r>
          </w:p>
        </w:tc>
      </w:tr>
      <w:tr w:rsidR="00673DFC" w:rsidRPr="002C2952" w14:paraId="0B8355E8" w14:textId="77777777" w:rsidTr="00FE6F0C">
        <w:trPr>
          <w:trHeight w:val="555"/>
          <w:jc w:val="center"/>
        </w:trPr>
        <w:tc>
          <w:tcPr>
            <w:tcW w:w="2134" w:type="dxa"/>
            <w:vAlign w:val="center"/>
          </w:tcPr>
          <w:p w14:paraId="02663C23" w14:textId="7DE58D39" w:rsidR="00673DFC" w:rsidRPr="002C2952" w:rsidRDefault="00673DFC" w:rsidP="00673DFC">
            <w:pPr>
              <w:rPr>
                <w:rFonts w:eastAsia="Calibri"/>
                <w:sz w:val="20"/>
                <w:szCs w:val="20"/>
                <w:lang w:eastAsia="en-US"/>
              </w:rPr>
            </w:pPr>
            <w:r w:rsidRPr="00D67DAB">
              <w:rPr>
                <w:rFonts w:eastAsia="Calibri"/>
                <w:sz w:val="20"/>
                <w:szCs w:val="20"/>
                <w:lang w:eastAsia="en-US"/>
              </w:rPr>
              <w:t>Sklapanje ugovora o izvođenju radova</w:t>
            </w:r>
          </w:p>
        </w:tc>
        <w:tc>
          <w:tcPr>
            <w:tcW w:w="1972" w:type="dxa"/>
            <w:vAlign w:val="center"/>
          </w:tcPr>
          <w:p w14:paraId="271DB9B3" w14:textId="29E1F2AC" w:rsidR="00673DFC" w:rsidRPr="002C2952" w:rsidRDefault="00673DFC" w:rsidP="00673DFC">
            <w:pPr>
              <w:rPr>
                <w:rFonts w:eastAsia="Calibri"/>
                <w:sz w:val="20"/>
                <w:szCs w:val="20"/>
                <w:lang w:eastAsia="en-US"/>
              </w:rPr>
            </w:pPr>
            <w:r w:rsidRPr="00D67DAB">
              <w:rPr>
                <w:rFonts w:eastAsia="Calibri"/>
                <w:sz w:val="20"/>
                <w:szCs w:val="20"/>
                <w:lang w:eastAsia="en-US"/>
              </w:rPr>
              <w:t>Izrada projektne dokumentacije za ishođenje građevinske dozvole te izvođenje radova u narednim godinama</w:t>
            </w:r>
          </w:p>
        </w:tc>
        <w:tc>
          <w:tcPr>
            <w:tcW w:w="1172" w:type="dxa"/>
            <w:vAlign w:val="center"/>
          </w:tcPr>
          <w:p w14:paraId="08198734" w14:textId="70CAA829" w:rsidR="00673DFC" w:rsidRPr="002C2952" w:rsidRDefault="00673DFC" w:rsidP="00673DFC">
            <w:pPr>
              <w:jc w:val="center"/>
              <w:rPr>
                <w:rFonts w:eastAsia="Calibri"/>
                <w:sz w:val="20"/>
                <w:szCs w:val="20"/>
                <w:lang w:eastAsia="en-US"/>
              </w:rPr>
            </w:pPr>
            <w:r w:rsidRPr="00D67DAB">
              <w:rPr>
                <w:rFonts w:eastAsia="Calibri"/>
                <w:sz w:val="20"/>
                <w:szCs w:val="20"/>
                <w:lang w:eastAsia="en-US"/>
              </w:rPr>
              <w:t>Razina izvođenja radova</w:t>
            </w:r>
          </w:p>
        </w:tc>
        <w:tc>
          <w:tcPr>
            <w:tcW w:w="1100" w:type="dxa"/>
            <w:vAlign w:val="center"/>
          </w:tcPr>
          <w:p w14:paraId="56647A3B" w14:textId="4EA8BE3E" w:rsidR="00673DFC" w:rsidRPr="002C2952" w:rsidRDefault="00673DFC" w:rsidP="00673DFC">
            <w:pPr>
              <w:jc w:val="center"/>
              <w:rPr>
                <w:rFonts w:eastAsia="Calibri"/>
                <w:sz w:val="20"/>
                <w:szCs w:val="20"/>
                <w:lang w:eastAsia="en-US"/>
              </w:rPr>
            </w:pPr>
            <w:r w:rsidRPr="00D67DAB">
              <w:rPr>
                <w:rFonts w:eastAsia="Calibri"/>
                <w:sz w:val="20"/>
                <w:szCs w:val="20"/>
                <w:lang w:eastAsia="en-US"/>
              </w:rPr>
              <w:t>Izrađena projektna dokumentacija i ishođena građ. dozvola</w:t>
            </w:r>
          </w:p>
        </w:tc>
        <w:tc>
          <w:tcPr>
            <w:tcW w:w="1235" w:type="dxa"/>
            <w:vAlign w:val="center"/>
          </w:tcPr>
          <w:p w14:paraId="67B206F1" w14:textId="56B68722" w:rsidR="00673DFC" w:rsidRPr="00127F76" w:rsidRDefault="00673DFC" w:rsidP="00673DFC">
            <w:pPr>
              <w:jc w:val="center"/>
              <w:rPr>
                <w:rFonts w:eastAsia="Calibri"/>
                <w:sz w:val="20"/>
                <w:szCs w:val="20"/>
                <w:lang w:eastAsia="en-US"/>
              </w:rPr>
            </w:pPr>
            <w:r w:rsidRPr="00127F76">
              <w:rPr>
                <w:rFonts w:eastAsia="Calibri"/>
                <w:sz w:val="20"/>
                <w:szCs w:val="20"/>
                <w:lang w:eastAsia="en-US"/>
              </w:rPr>
              <w:t>Prijava na natječaj te sklapanje ugovora o dodjeli bespovratnih sredstava, početak radova</w:t>
            </w:r>
          </w:p>
        </w:tc>
        <w:tc>
          <w:tcPr>
            <w:tcW w:w="1319" w:type="dxa"/>
            <w:vAlign w:val="center"/>
          </w:tcPr>
          <w:p w14:paraId="33C13FC4" w14:textId="2D2953D3" w:rsidR="00673DFC" w:rsidRPr="002C2952" w:rsidRDefault="00673DFC" w:rsidP="00673DFC">
            <w:pPr>
              <w:jc w:val="center"/>
              <w:rPr>
                <w:rFonts w:eastAsia="Calibri"/>
                <w:sz w:val="20"/>
                <w:szCs w:val="20"/>
                <w:lang w:eastAsia="en-US"/>
              </w:rPr>
            </w:pPr>
            <w:r w:rsidRPr="00D67DAB">
              <w:rPr>
                <w:rFonts w:eastAsia="Calibri"/>
                <w:sz w:val="20"/>
                <w:szCs w:val="20"/>
                <w:lang w:eastAsia="en-US"/>
              </w:rPr>
              <w:t>Nastavak radova</w:t>
            </w:r>
          </w:p>
        </w:tc>
        <w:tc>
          <w:tcPr>
            <w:tcW w:w="1274" w:type="dxa"/>
            <w:vAlign w:val="center"/>
          </w:tcPr>
          <w:p w14:paraId="17B8117B" w14:textId="761BB59C" w:rsidR="00673DFC" w:rsidRPr="002C2952" w:rsidRDefault="00673DFC" w:rsidP="00673DFC">
            <w:pPr>
              <w:jc w:val="center"/>
              <w:rPr>
                <w:rFonts w:eastAsia="Calibri"/>
                <w:sz w:val="20"/>
                <w:szCs w:val="20"/>
                <w:lang w:eastAsia="en-US"/>
              </w:rPr>
            </w:pPr>
            <w:r w:rsidRPr="00D67DAB">
              <w:rPr>
                <w:rFonts w:eastAsia="Calibri"/>
                <w:sz w:val="20"/>
                <w:szCs w:val="20"/>
                <w:lang w:eastAsia="en-US"/>
              </w:rPr>
              <w:t>Završetak radova</w:t>
            </w:r>
          </w:p>
        </w:tc>
      </w:tr>
      <w:tr w:rsidR="004C16B4" w:rsidRPr="002C2952" w14:paraId="72B7333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4C16B4" w:rsidRPr="002C2952" w:rsidRDefault="004C16B4" w:rsidP="004C16B4">
            <w:pPr>
              <w:rPr>
                <w:b/>
                <w:sz w:val="20"/>
                <w:szCs w:val="20"/>
                <w:lang w:eastAsia="en-US"/>
              </w:rPr>
            </w:pPr>
            <w:bookmarkStart w:id="20" w:name="_Hlk118888414"/>
            <w:r w:rsidRPr="002C2952">
              <w:rPr>
                <w:b/>
                <w:bCs/>
                <w:sz w:val="20"/>
                <w:szCs w:val="20"/>
                <w:lang w:eastAsia="en-US"/>
              </w:rPr>
              <w:t>Naziv aktivnosti/projekta u Proračunu: REKONSTRUKCIJA I DOGRADNJA ZGRADE ZA ODGOJ I OBRAZOVANJE – OSNOVNA ŠKOLA</w:t>
            </w:r>
          </w:p>
        </w:tc>
      </w:tr>
      <w:tr w:rsidR="004C16B4" w:rsidRPr="002C2952" w14:paraId="1EE59F5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4C16B4" w:rsidRPr="002C2952" w:rsidRDefault="004C16B4" w:rsidP="004C16B4">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77777777" w:rsidR="004C16B4" w:rsidRPr="002C2952" w:rsidRDefault="004C16B4" w:rsidP="004C16B4">
            <w:pPr>
              <w:jc w:val="center"/>
              <w:rPr>
                <w:sz w:val="20"/>
                <w:szCs w:val="20"/>
                <w:lang w:eastAsia="en-US"/>
              </w:rPr>
            </w:pPr>
            <w:r w:rsidRPr="002C2952">
              <w:rPr>
                <w:sz w:val="20"/>
                <w:szCs w:val="20"/>
                <w:lang w:eastAsia="en-US"/>
              </w:rPr>
              <w:t>Planirana sredstva (EUR)</w:t>
            </w:r>
          </w:p>
        </w:tc>
      </w:tr>
      <w:tr w:rsidR="004C16B4" w:rsidRPr="002C2952" w14:paraId="00FD077F" w14:textId="77777777" w:rsidTr="007C7CA9">
        <w:trPr>
          <w:trHeight w:val="142"/>
          <w:jc w:val="center"/>
        </w:trPr>
        <w:tc>
          <w:tcPr>
            <w:tcW w:w="6378" w:type="dxa"/>
            <w:gridSpan w:val="4"/>
            <w:vMerge/>
            <w:vAlign w:val="center"/>
            <w:hideMark/>
          </w:tcPr>
          <w:p w14:paraId="6A1F54CD" w14:textId="77777777" w:rsidR="004C16B4" w:rsidRPr="002C2952"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77777777" w:rsidR="004C16B4" w:rsidRPr="002C2952" w:rsidRDefault="004C16B4" w:rsidP="004C16B4">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77777777" w:rsidR="004C16B4" w:rsidRPr="002C2952" w:rsidRDefault="004C16B4" w:rsidP="004C16B4">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77777777" w:rsidR="004C16B4" w:rsidRPr="002C2952" w:rsidRDefault="004C16B4" w:rsidP="004C16B4">
            <w:pPr>
              <w:jc w:val="center"/>
              <w:rPr>
                <w:sz w:val="20"/>
                <w:szCs w:val="20"/>
                <w:lang w:eastAsia="en-US"/>
              </w:rPr>
            </w:pPr>
            <w:r w:rsidRPr="002C2952">
              <w:rPr>
                <w:sz w:val="20"/>
                <w:szCs w:val="20"/>
              </w:rPr>
              <w:t>2025.</w:t>
            </w:r>
          </w:p>
        </w:tc>
      </w:tr>
      <w:tr w:rsidR="004C16B4" w:rsidRPr="002C2952" w14:paraId="2A141D38"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6153B3A" w14:textId="308BEAA3" w:rsidR="004C16B4" w:rsidRPr="002C2952" w:rsidRDefault="004C16B4" w:rsidP="004C16B4">
            <w:pPr>
              <w:jc w:val="both"/>
              <w:rPr>
                <w:sz w:val="20"/>
                <w:szCs w:val="20"/>
                <w:lang w:eastAsia="en-US"/>
              </w:rPr>
            </w:pPr>
            <w:r w:rsidRPr="002C2952">
              <w:rPr>
                <w:sz w:val="20"/>
                <w:szCs w:val="20"/>
                <w:lang w:eastAsia="en-US"/>
              </w:rPr>
              <w:t>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Planirana vrijednost projekta kroz tri godine iznosi 7.066.050 €. Sredstva su predviđena dijelom iz vlastitih prihoda Grada Samobora u iznosu od 660.000 €, dijelom iz kapitalne pomoći iz državnog proračuna temeljem prijenosa EU sredstava u iznosu od 5.382.000 €, dio sredstava u iznosu od 358.350 € je planiran iz decentraliziranih sredstava, a sredstva u iznosu od 665.700 € bit će osigurana kroz zaduženje.</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77777777" w:rsidR="004C16B4" w:rsidRPr="002C2952" w:rsidRDefault="004C16B4" w:rsidP="004C16B4">
            <w:pPr>
              <w:jc w:val="right"/>
              <w:rPr>
                <w:b/>
                <w:bCs/>
                <w:sz w:val="20"/>
                <w:szCs w:val="20"/>
              </w:rPr>
            </w:pPr>
            <w:r w:rsidRPr="002C2952">
              <w:rPr>
                <w:b/>
                <w:bCs/>
                <w:sz w:val="20"/>
                <w:szCs w:val="20"/>
              </w:rPr>
              <w:t>1.727.700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77777777" w:rsidR="004C16B4" w:rsidRPr="002C2952" w:rsidRDefault="004C16B4" w:rsidP="004C16B4">
            <w:pPr>
              <w:jc w:val="right"/>
              <w:rPr>
                <w:b/>
                <w:bCs/>
                <w:sz w:val="20"/>
                <w:szCs w:val="20"/>
                <w:lang w:eastAsia="en-US"/>
              </w:rPr>
            </w:pPr>
            <w:r w:rsidRPr="002C2952">
              <w:rPr>
                <w:b/>
                <w:bCs/>
                <w:sz w:val="20"/>
                <w:szCs w:val="20"/>
              </w:rPr>
              <w:t>3.329.175</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77777777" w:rsidR="004C16B4" w:rsidRPr="002C2952" w:rsidRDefault="004C16B4" w:rsidP="004C16B4">
            <w:pPr>
              <w:jc w:val="right"/>
              <w:rPr>
                <w:b/>
                <w:bCs/>
                <w:sz w:val="20"/>
                <w:szCs w:val="20"/>
                <w:lang w:eastAsia="en-US"/>
              </w:rPr>
            </w:pPr>
            <w:r w:rsidRPr="002C2952">
              <w:rPr>
                <w:b/>
                <w:bCs/>
                <w:sz w:val="20"/>
                <w:szCs w:val="20"/>
              </w:rPr>
              <w:t>2.009.175</w:t>
            </w:r>
          </w:p>
        </w:tc>
      </w:tr>
      <w:bookmarkEnd w:id="20"/>
      <w:tr w:rsidR="004C16B4" w:rsidRPr="002C2952" w14:paraId="0D74CD35" w14:textId="77777777" w:rsidTr="00FE6F0C">
        <w:trPr>
          <w:trHeight w:val="555"/>
          <w:jc w:val="center"/>
        </w:trPr>
        <w:tc>
          <w:tcPr>
            <w:tcW w:w="2134" w:type="dxa"/>
            <w:vAlign w:val="center"/>
          </w:tcPr>
          <w:p w14:paraId="60B1A3AA" w14:textId="77777777" w:rsidR="004C16B4" w:rsidRPr="002C2952" w:rsidRDefault="004C16B4" w:rsidP="004C16B4">
            <w:pPr>
              <w:rPr>
                <w:rFonts w:eastAsia="Calibri"/>
                <w:b/>
                <w:bCs/>
                <w:sz w:val="20"/>
                <w:szCs w:val="20"/>
              </w:rPr>
            </w:pPr>
            <w:r w:rsidRPr="002C2952">
              <w:rPr>
                <w:rFonts w:eastAsia="Calibri"/>
                <w:b/>
                <w:bCs/>
                <w:sz w:val="20"/>
                <w:szCs w:val="20"/>
              </w:rPr>
              <w:lastRenderedPageBreak/>
              <w:t>Pokazatelj uspješnosti</w:t>
            </w:r>
          </w:p>
        </w:tc>
        <w:tc>
          <w:tcPr>
            <w:tcW w:w="1972" w:type="dxa"/>
            <w:vAlign w:val="center"/>
          </w:tcPr>
          <w:p w14:paraId="19E0A50D" w14:textId="77777777" w:rsidR="004C16B4" w:rsidRPr="002C2952" w:rsidRDefault="004C16B4" w:rsidP="004C16B4">
            <w:pPr>
              <w:rPr>
                <w:sz w:val="20"/>
                <w:szCs w:val="20"/>
              </w:rPr>
            </w:pPr>
            <w:r w:rsidRPr="002C2952">
              <w:rPr>
                <w:rFonts w:eastAsia="Calibri"/>
                <w:b/>
                <w:bCs/>
                <w:sz w:val="20"/>
                <w:szCs w:val="20"/>
              </w:rPr>
              <w:t>Definicija</w:t>
            </w:r>
          </w:p>
        </w:tc>
        <w:tc>
          <w:tcPr>
            <w:tcW w:w="1172" w:type="dxa"/>
            <w:vAlign w:val="center"/>
          </w:tcPr>
          <w:p w14:paraId="5A28939A" w14:textId="77777777" w:rsidR="004C16B4" w:rsidRPr="002C2952" w:rsidRDefault="004C16B4" w:rsidP="004C16B4">
            <w:pPr>
              <w:jc w:val="center"/>
              <w:rPr>
                <w:sz w:val="20"/>
                <w:szCs w:val="20"/>
              </w:rPr>
            </w:pPr>
            <w:r w:rsidRPr="002C2952">
              <w:rPr>
                <w:rFonts w:eastAsia="Calibri"/>
                <w:b/>
                <w:bCs/>
                <w:sz w:val="20"/>
                <w:szCs w:val="20"/>
              </w:rPr>
              <w:t>Jedinica</w:t>
            </w:r>
          </w:p>
        </w:tc>
        <w:tc>
          <w:tcPr>
            <w:tcW w:w="1100" w:type="dxa"/>
            <w:vAlign w:val="center"/>
          </w:tcPr>
          <w:p w14:paraId="61B35768" w14:textId="77777777" w:rsidR="004C16B4" w:rsidRPr="002C2952" w:rsidRDefault="004C16B4" w:rsidP="004C16B4">
            <w:pPr>
              <w:jc w:val="center"/>
              <w:rPr>
                <w:sz w:val="20"/>
                <w:szCs w:val="20"/>
              </w:rPr>
            </w:pPr>
            <w:r w:rsidRPr="002C2952">
              <w:rPr>
                <w:rFonts w:eastAsia="Calibri"/>
                <w:b/>
                <w:bCs/>
                <w:sz w:val="20"/>
                <w:szCs w:val="20"/>
              </w:rPr>
              <w:t>Polazna vrijednost 2022.</w:t>
            </w:r>
          </w:p>
        </w:tc>
        <w:tc>
          <w:tcPr>
            <w:tcW w:w="1235" w:type="dxa"/>
            <w:vAlign w:val="center"/>
          </w:tcPr>
          <w:p w14:paraId="33D1FDDD" w14:textId="70D3DFC8" w:rsidR="004C16B4" w:rsidRPr="002C2952" w:rsidRDefault="004C16B4" w:rsidP="004C16B4">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4876D7B6" w14:textId="3CBC827F" w:rsidR="004C16B4" w:rsidRPr="002C2952" w:rsidRDefault="004C16B4" w:rsidP="004C16B4">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777CE547" w14:textId="0D14A162" w:rsidR="004C16B4" w:rsidRPr="002C2952" w:rsidRDefault="004C16B4" w:rsidP="004C16B4">
            <w:pPr>
              <w:keepNext/>
              <w:jc w:val="center"/>
              <w:outlineLvl w:val="6"/>
              <w:rPr>
                <w:b/>
                <w:bCs/>
                <w:sz w:val="20"/>
                <w:szCs w:val="20"/>
              </w:rPr>
            </w:pPr>
            <w:r w:rsidRPr="002C2952">
              <w:rPr>
                <w:rFonts w:eastAsia="Calibri"/>
                <w:b/>
                <w:bCs/>
                <w:sz w:val="20"/>
                <w:szCs w:val="20"/>
              </w:rPr>
              <w:t>Ciljana vrijednost 2025.</w:t>
            </w:r>
          </w:p>
        </w:tc>
      </w:tr>
      <w:tr w:rsidR="004C16B4" w:rsidRPr="002C2952" w14:paraId="397B9CA3" w14:textId="77777777" w:rsidTr="00FE6F0C">
        <w:trPr>
          <w:trHeight w:val="555"/>
          <w:jc w:val="center"/>
        </w:trPr>
        <w:tc>
          <w:tcPr>
            <w:tcW w:w="2134" w:type="dxa"/>
            <w:vAlign w:val="center"/>
          </w:tcPr>
          <w:p w14:paraId="54F119D5" w14:textId="77777777" w:rsidR="004C16B4" w:rsidRPr="002C2952" w:rsidRDefault="004C16B4" w:rsidP="004C16B4">
            <w:pPr>
              <w:rPr>
                <w:rFonts w:eastAsia="Calibri"/>
                <w:sz w:val="20"/>
                <w:szCs w:val="20"/>
                <w:lang w:eastAsia="en-US"/>
              </w:rPr>
            </w:pPr>
            <w:r w:rsidRPr="002C2952">
              <w:rPr>
                <w:rFonts w:eastAsia="Calibri"/>
                <w:sz w:val="20"/>
                <w:szCs w:val="20"/>
                <w:lang w:eastAsia="en-US"/>
              </w:rPr>
              <w:t>Priprema projektne dokumentacije u svrhu prijave na natječaj</w:t>
            </w:r>
          </w:p>
        </w:tc>
        <w:tc>
          <w:tcPr>
            <w:tcW w:w="1972" w:type="dxa"/>
            <w:vAlign w:val="center"/>
          </w:tcPr>
          <w:p w14:paraId="4078E755" w14:textId="77777777" w:rsidR="004C16B4" w:rsidRPr="002C2952" w:rsidRDefault="004C16B4" w:rsidP="004C16B4">
            <w:pPr>
              <w:rPr>
                <w:rFonts w:eastAsia="Calibri"/>
                <w:sz w:val="20"/>
                <w:szCs w:val="20"/>
                <w:lang w:eastAsia="en-US"/>
              </w:rPr>
            </w:pPr>
            <w:r w:rsidRPr="002C2952">
              <w:rPr>
                <w:rFonts w:eastAsia="Calibri"/>
                <w:sz w:val="20"/>
                <w:szCs w:val="20"/>
                <w:lang w:eastAsia="en-US"/>
              </w:rPr>
              <w:t xml:space="preserve">Prijava na natječaj za dodjelu bespovratnih sredstava </w:t>
            </w:r>
          </w:p>
        </w:tc>
        <w:tc>
          <w:tcPr>
            <w:tcW w:w="1172" w:type="dxa"/>
            <w:vAlign w:val="center"/>
          </w:tcPr>
          <w:p w14:paraId="794F7161" w14:textId="77777777" w:rsidR="004C16B4" w:rsidRPr="002C2952" w:rsidRDefault="004C16B4" w:rsidP="004C16B4">
            <w:pPr>
              <w:ind w:left="62"/>
              <w:jc w:val="center"/>
              <w:rPr>
                <w:rFonts w:eastAsia="Calibri"/>
                <w:sz w:val="20"/>
                <w:szCs w:val="20"/>
                <w:lang w:eastAsia="en-US"/>
              </w:rPr>
            </w:pPr>
            <w:r w:rsidRPr="002C2952">
              <w:rPr>
                <w:rFonts w:eastAsia="Calibri"/>
                <w:sz w:val="20"/>
                <w:szCs w:val="20"/>
                <w:lang w:eastAsia="en-US"/>
              </w:rPr>
              <w:t>Razina pripremljene dokumentacije</w:t>
            </w:r>
          </w:p>
        </w:tc>
        <w:tc>
          <w:tcPr>
            <w:tcW w:w="1100" w:type="dxa"/>
            <w:vAlign w:val="center"/>
          </w:tcPr>
          <w:p w14:paraId="77BD9DB5" w14:textId="77777777" w:rsidR="004C16B4" w:rsidRPr="002C2952" w:rsidRDefault="004C16B4" w:rsidP="004C16B4">
            <w:pPr>
              <w:jc w:val="center"/>
              <w:rPr>
                <w:rFonts w:eastAsia="Calibri"/>
                <w:sz w:val="20"/>
                <w:szCs w:val="20"/>
                <w:lang w:eastAsia="en-US"/>
              </w:rPr>
            </w:pPr>
            <w:r w:rsidRPr="002C2952">
              <w:rPr>
                <w:rFonts w:eastAsia="Calibri"/>
                <w:sz w:val="20"/>
                <w:szCs w:val="20"/>
                <w:lang w:eastAsia="en-US"/>
              </w:rPr>
              <w:t>Izrađena projektna dokumentacija i ishođena građ. dozvola</w:t>
            </w:r>
          </w:p>
        </w:tc>
        <w:tc>
          <w:tcPr>
            <w:tcW w:w="1235" w:type="dxa"/>
            <w:vAlign w:val="center"/>
          </w:tcPr>
          <w:p w14:paraId="4058122E" w14:textId="77777777" w:rsidR="004C16B4" w:rsidRPr="002C2952" w:rsidRDefault="004C16B4" w:rsidP="004C16B4">
            <w:pPr>
              <w:jc w:val="center"/>
              <w:rPr>
                <w:rFonts w:eastAsia="Calibri"/>
                <w:sz w:val="20"/>
                <w:szCs w:val="20"/>
                <w:lang w:eastAsia="en-US"/>
              </w:rPr>
            </w:pPr>
            <w:r w:rsidRPr="002C2952">
              <w:rPr>
                <w:rFonts w:eastAsia="Calibri"/>
                <w:sz w:val="20"/>
                <w:szCs w:val="20"/>
                <w:lang w:eastAsia="en-US"/>
              </w:rPr>
              <w:t>Prijava na natječaj te sklapanje ugovora o dodjeli bespovratnih sredstava, početak radova</w:t>
            </w:r>
          </w:p>
        </w:tc>
        <w:tc>
          <w:tcPr>
            <w:tcW w:w="1319" w:type="dxa"/>
            <w:vAlign w:val="center"/>
          </w:tcPr>
          <w:p w14:paraId="0DBE3812" w14:textId="77777777" w:rsidR="004C16B4" w:rsidRPr="002C2952" w:rsidRDefault="004C16B4" w:rsidP="004C16B4">
            <w:pPr>
              <w:jc w:val="center"/>
              <w:rPr>
                <w:rFonts w:eastAsia="Calibri"/>
                <w:sz w:val="20"/>
                <w:szCs w:val="20"/>
                <w:lang w:eastAsia="en-US"/>
              </w:rPr>
            </w:pPr>
            <w:r w:rsidRPr="002C2952">
              <w:rPr>
                <w:rFonts w:eastAsia="Calibri"/>
                <w:sz w:val="20"/>
                <w:szCs w:val="20"/>
                <w:lang w:eastAsia="en-US"/>
              </w:rPr>
              <w:t>Nastavak radova</w:t>
            </w:r>
          </w:p>
        </w:tc>
        <w:tc>
          <w:tcPr>
            <w:tcW w:w="1274" w:type="dxa"/>
            <w:vAlign w:val="center"/>
          </w:tcPr>
          <w:p w14:paraId="5579B758" w14:textId="77777777" w:rsidR="004C16B4" w:rsidRPr="002C2952" w:rsidRDefault="004C16B4" w:rsidP="004C16B4">
            <w:pPr>
              <w:jc w:val="center"/>
              <w:rPr>
                <w:rFonts w:eastAsia="Calibri"/>
                <w:sz w:val="20"/>
                <w:szCs w:val="20"/>
                <w:lang w:eastAsia="en-US"/>
              </w:rPr>
            </w:pPr>
            <w:r w:rsidRPr="002C2952">
              <w:rPr>
                <w:rFonts w:eastAsia="Calibri"/>
                <w:sz w:val="20"/>
                <w:szCs w:val="20"/>
                <w:lang w:eastAsia="en-US"/>
              </w:rPr>
              <w:t>Završetak radova</w:t>
            </w:r>
          </w:p>
        </w:tc>
      </w:tr>
      <w:tr w:rsidR="004C16B4" w:rsidRPr="002C2952" w14:paraId="4D246677" w14:textId="77777777" w:rsidTr="00FE6F0C">
        <w:trPr>
          <w:trHeight w:val="555"/>
          <w:jc w:val="center"/>
        </w:trPr>
        <w:tc>
          <w:tcPr>
            <w:tcW w:w="2134" w:type="dxa"/>
            <w:vAlign w:val="center"/>
          </w:tcPr>
          <w:p w14:paraId="5634E1BF" w14:textId="77777777" w:rsidR="004C16B4" w:rsidRPr="002C2952" w:rsidRDefault="004C16B4" w:rsidP="004C16B4">
            <w:pPr>
              <w:rPr>
                <w:rFonts w:eastAsia="Calibri"/>
                <w:sz w:val="20"/>
                <w:szCs w:val="20"/>
                <w:lang w:eastAsia="en-US"/>
              </w:rPr>
            </w:pPr>
            <w:r w:rsidRPr="002C2952">
              <w:rPr>
                <w:rFonts w:eastAsia="Calibri"/>
                <w:sz w:val="20"/>
                <w:szCs w:val="20"/>
                <w:lang w:eastAsia="en-US"/>
              </w:rPr>
              <w:t>Broj novoizgrađenih objekata odgojno - obrazovnih ustanova</w:t>
            </w:r>
          </w:p>
        </w:tc>
        <w:tc>
          <w:tcPr>
            <w:tcW w:w="1972" w:type="dxa"/>
            <w:vAlign w:val="center"/>
          </w:tcPr>
          <w:p w14:paraId="45C52FA2" w14:textId="77777777" w:rsidR="004C16B4" w:rsidRPr="002C2952" w:rsidRDefault="004C16B4" w:rsidP="004C16B4">
            <w:pPr>
              <w:rPr>
                <w:rFonts w:eastAsia="Calibri"/>
                <w:sz w:val="20"/>
                <w:szCs w:val="20"/>
                <w:lang w:eastAsia="en-US"/>
              </w:rPr>
            </w:pPr>
            <w:r w:rsidRPr="002C2952">
              <w:rPr>
                <w:rFonts w:eastAsia="Calibri"/>
                <w:sz w:val="20"/>
                <w:szCs w:val="20"/>
                <w:lang w:eastAsia="en-US"/>
              </w:rPr>
              <w:t>Broj novoizgrađenih objekata odgojno- obrazovnih ustanova (akt. 4.1. Modernizacija i unapređenje obrazovne infrastrukture, PPGS)</w:t>
            </w:r>
          </w:p>
        </w:tc>
        <w:tc>
          <w:tcPr>
            <w:tcW w:w="1172" w:type="dxa"/>
            <w:vAlign w:val="center"/>
          </w:tcPr>
          <w:p w14:paraId="38C12C20" w14:textId="77777777" w:rsidR="004C16B4" w:rsidRPr="002C2952" w:rsidRDefault="004C16B4" w:rsidP="004C16B4">
            <w:pPr>
              <w:ind w:left="62"/>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65C68C08" w14:textId="1D504676" w:rsidR="004C16B4" w:rsidRPr="002C2952" w:rsidRDefault="004C16B4" w:rsidP="004C16B4">
            <w:pPr>
              <w:jc w:val="center"/>
              <w:rPr>
                <w:rFonts w:eastAsia="Calibri"/>
                <w:sz w:val="20"/>
                <w:szCs w:val="20"/>
                <w:lang w:eastAsia="en-US"/>
              </w:rPr>
            </w:pPr>
            <w:r w:rsidRPr="002C2952">
              <w:rPr>
                <w:rFonts w:eastAsia="Calibri"/>
                <w:sz w:val="20"/>
                <w:szCs w:val="20"/>
                <w:lang w:eastAsia="en-US"/>
              </w:rPr>
              <w:t>0</w:t>
            </w:r>
          </w:p>
        </w:tc>
        <w:tc>
          <w:tcPr>
            <w:tcW w:w="1235" w:type="dxa"/>
            <w:vAlign w:val="center"/>
          </w:tcPr>
          <w:p w14:paraId="0CF708E5" w14:textId="2BABE327" w:rsidR="004C16B4" w:rsidRPr="002C2952" w:rsidRDefault="004C16B4" w:rsidP="004C16B4">
            <w:pPr>
              <w:jc w:val="center"/>
              <w:rPr>
                <w:rFonts w:eastAsia="Calibri"/>
                <w:sz w:val="20"/>
                <w:szCs w:val="20"/>
                <w:lang w:eastAsia="en-US"/>
              </w:rPr>
            </w:pPr>
            <w:r w:rsidRPr="002C2952">
              <w:rPr>
                <w:rFonts w:eastAsia="Calibri"/>
                <w:sz w:val="20"/>
                <w:szCs w:val="20"/>
                <w:lang w:eastAsia="en-US"/>
              </w:rPr>
              <w:t>0</w:t>
            </w:r>
          </w:p>
        </w:tc>
        <w:tc>
          <w:tcPr>
            <w:tcW w:w="1319" w:type="dxa"/>
            <w:vAlign w:val="center"/>
          </w:tcPr>
          <w:p w14:paraId="7C1CE193" w14:textId="7C36282E" w:rsidR="004C16B4" w:rsidRPr="002C2952" w:rsidRDefault="004C16B4" w:rsidP="004C16B4">
            <w:pPr>
              <w:jc w:val="center"/>
              <w:rPr>
                <w:rFonts w:eastAsia="Calibri"/>
                <w:sz w:val="20"/>
                <w:szCs w:val="20"/>
                <w:lang w:eastAsia="en-US"/>
              </w:rPr>
            </w:pPr>
            <w:r w:rsidRPr="002C2952">
              <w:rPr>
                <w:rFonts w:eastAsia="Calibri"/>
                <w:sz w:val="20"/>
                <w:szCs w:val="20"/>
                <w:lang w:eastAsia="en-US"/>
              </w:rPr>
              <w:t>0</w:t>
            </w:r>
          </w:p>
        </w:tc>
        <w:tc>
          <w:tcPr>
            <w:tcW w:w="1274" w:type="dxa"/>
            <w:vAlign w:val="center"/>
          </w:tcPr>
          <w:p w14:paraId="7B06C0EE" w14:textId="44B064D2" w:rsidR="004C16B4" w:rsidRPr="002C2952" w:rsidRDefault="004C16B4" w:rsidP="004C16B4">
            <w:pPr>
              <w:jc w:val="center"/>
              <w:rPr>
                <w:rFonts w:eastAsia="Calibri"/>
                <w:sz w:val="20"/>
                <w:szCs w:val="20"/>
                <w:lang w:eastAsia="en-US"/>
              </w:rPr>
            </w:pPr>
            <w:r w:rsidRPr="002C2952">
              <w:rPr>
                <w:rFonts w:eastAsia="Calibri"/>
                <w:sz w:val="20"/>
                <w:szCs w:val="20"/>
                <w:lang w:eastAsia="en-US"/>
              </w:rPr>
              <w:t>2</w:t>
            </w:r>
          </w:p>
        </w:tc>
      </w:tr>
      <w:tr w:rsidR="00004EDC" w:rsidRPr="00004EDC" w14:paraId="2FA5543F"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E7FB6E" w14:textId="2B0EA879" w:rsidR="00004EDC" w:rsidRPr="00DA4447" w:rsidRDefault="00004EDC" w:rsidP="00004EDC">
            <w:pPr>
              <w:rPr>
                <w:bCs/>
                <w:sz w:val="20"/>
                <w:szCs w:val="20"/>
                <w:lang w:eastAsia="en-US"/>
              </w:rPr>
            </w:pPr>
            <w:r w:rsidRPr="00DA4447">
              <w:rPr>
                <w:b/>
                <w:bCs/>
                <w:sz w:val="20"/>
                <w:szCs w:val="20"/>
                <w:lang w:eastAsia="en-US"/>
              </w:rPr>
              <w:t>Naziv aktivnosti/projekta u Proračunu: REKONSTRUKCIJA ZGRADE U M.</w:t>
            </w:r>
            <w:r w:rsidR="00556D41" w:rsidRPr="00DA4447">
              <w:rPr>
                <w:b/>
                <w:bCs/>
                <w:sz w:val="20"/>
                <w:szCs w:val="20"/>
                <w:lang w:eastAsia="en-US"/>
              </w:rPr>
              <w:t xml:space="preserve"> </w:t>
            </w:r>
            <w:r w:rsidRPr="00DA4447">
              <w:rPr>
                <w:b/>
                <w:bCs/>
                <w:sz w:val="20"/>
                <w:szCs w:val="20"/>
                <w:lang w:eastAsia="en-US"/>
              </w:rPr>
              <w:t>LANGA 35</w:t>
            </w:r>
          </w:p>
        </w:tc>
      </w:tr>
      <w:tr w:rsidR="00004EDC" w:rsidRPr="00004EDC" w14:paraId="4BF4F849" w14:textId="77777777" w:rsidTr="00BB4FA7">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749DD1F2" w14:textId="77777777" w:rsidR="00004EDC" w:rsidRPr="00DA4447" w:rsidRDefault="00004EDC" w:rsidP="00004EDC">
            <w:pPr>
              <w:jc w:val="center"/>
              <w:rPr>
                <w:bCs/>
                <w:sz w:val="20"/>
                <w:szCs w:val="20"/>
                <w:lang w:eastAsia="en-US"/>
              </w:rPr>
            </w:pPr>
            <w:r w:rsidRPr="00DA4447">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58C21AE" w14:textId="77777777" w:rsidR="00004EDC" w:rsidRPr="00DA4447" w:rsidRDefault="00004EDC" w:rsidP="00004EDC">
            <w:pPr>
              <w:jc w:val="center"/>
              <w:rPr>
                <w:bCs/>
                <w:sz w:val="20"/>
                <w:szCs w:val="20"/>
                <w:lang w:eastAsia="en-US"/>
              </w:rPr>
            </w:pPr>
            <w:r w:rsidRPr="00DA4447">
              <w:rPr>
                <w:bCs/>
                <w:sz w:val="20"/>
                <w:szCs w:val="20"/>
                <w:lang w:eastAsia="en-US"/>
              </w:rPr>
              <w:t>Planirana sredstva (EUR)</w:t>
            </w:r>
          </w:p>
        </w:tc>
      </w:tr>
      <w:tr w:rsidR="00004EDC" w:rsidRPr="00004EDC" w14:paraId="28B5EE45" w14:textId="77777777" w:rsidTr="00BB4FA7">
        <w:trPr>
          <w:trHeight w:val="300"/>
          <w:jc w:val="center"/>
        </w:trPr>
        <w:tc>
          <w:tcPr>
            <w:tcW w:w="6378" w:type="dxa"/>
            <w:gridSpan w:val="4"/>
            <w:vMerge/>
            <w:vAlign w:val="center"/>
          </w:tcPr>
          <w:p w14:paraId="0FE5EDD3" w14:textId="77777777" w:rsidR="00004EDC" w:rsidRPr="00DA4447" w:rsidRDefault="00004EDC" w:rsidP="00004EDC">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02E18150" w14:textId="77777777" w:rsidR="00004EDC" w:rsidRPr="00DA4447" w:rsidRDefault="00004EDC" w:rsidP="00004EDC">
            <w:pPr>
              <w:jc w:val="center"/>
              <w:rPr>
                <w:bCs/>
                <w:sz w:val="20"/>
                <w:szCs w:val="20"/>
                <w:lang w:eastAsia="en-US"/>
              </w:rPr>
            </w:pPr>
            <w:r w:rsidRPr="00DA444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202A7C62" w14:textId="77777777" w:rsidR="00004EDC" w:rsidRPr="00DA4447" w:rsidRDefault="00004EDC" w:rsidP="00004EDC">
            <w:pPr>
              <w:jc w:val="center"/>
              <w:rPr>
                <w:bCs/>
                <w:sz w:val="20"/>
                <w:szCs w:val="20"/>
                <w:lang w:eastAsia="en-US"/>
              </w:rPr>
            </w:pPr>
            <w:r w:rsidRPr="00DA444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8F2766D" w14:textId="77777777" w:rsidR="00004EDC" w:rsidRPr="00DA4447" w:rsidRDefault="00004EDC" w:rsidP="00004EDC">
            <w:pPr>
              <w:jc w:val="center"/>
              <w:rPr>
                <w:bCs/>
                <w:sz w:val="20"/>
                <w:szCs w:val="20"/>
                <w:lang w:eastAsia="en-US"/>
              </w:rPr>
            </w:pPr>
            <w:r w:rsidRPr="00DA4447">
              <w:rPr>
                <w:sz w:val="20"/>
                <w:szCs w:val="20"/>
              </w:rPr>
              <w:t>2025.</w:t>
            </w:r>
          </w:p>
        </w:tc>
      </w:tr>
      <w:tr w:rsidR="00556D41" w:rsidRPr="00004EDC" w14:paraId="2BB7EC9D" w14:textId="77777777" w:rsidTr="00BB4FA7">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66828928" w14:textId="70D0CFDC" w:rsidR="00556D41" w:rsidRPr="00DA4447" w:rsidRDefault="00556D41" w:rsidP="00556D41">
            <w:pPr>
              <w:jc w:val="both"/>
              <w:rPr>
                <w:bCs/>
                <w:sz w:val="20"/>
                <w:szCs w:val="20"/>
                <w:lang w:eastAsia="en-US"/>
              </w:rPr>
            </w:pPr>
            <w:r w:rsidRPr="00DA4447">
              <w:rPr>
                <w:rFonts w:eastAsia="Calibri"/>
                <w:sz w:val="20"/>
                <w:szCs w:val="20"/>
                <w:lang w:eastAsia="en-US"/>
              </w:rPr>
              <w:t>Radovi na rekonstrukciji predmetnog objekta završeni su u protekloj godini, međutim okončani obračun istih bit će u ovoj proračunskoj godini te su u tu svrhu osigurana sredstva. Isto tako, osigurana su sredstva za sanaciju drvenog stepeništa unutar objekta sukladno odobrenju Konzervatorskog odjela.</w:t>
            </w:r>
          </w:p>
        </w:tc>
        <w:tc>
          <w:tcPr>
            <w:tcW w:w="1235" w:type="dxa"/>
            <w:tcBorders>
              <w:top w:val="single" w:sz="4" w:space="0" w:color="auto"/>
              <w:left w:val="single" w:sz="4" w:space="0" w:color="auto"/>
              <w:bottom w:val="single" w:sz="4" w:space="0" w:color="auto"/>
              <w:right w:val="single" w:sz="4" w:space="0" w:color="auto"/>
            </w:tcBorders>
            <w:vAlign w:val="center"/>
          </w:tcPr>
          <w:p w14:paraId="38D4B74C" w14:textId="6F6FE3C2" w:rsidR="00556D41" w:rsidRPr="00DA4447" w:rsidRDefault="00556D41" w:rsidP="00556D41">
            <w:pPr>
              <w:jc w:val="right"/>
              <w:rPr>
                <w:b/>
                <w:bCs/>
                <w:sz w:val="20"/>
                <w:szCs w:val="20"/>
                <w:lang w:eastAsia="en-US"/>
              </w:rPr>
            </w:pPr>
            <w:r w:rsidRPr="00DA4447">
              <w:rPr>
                <w:b/>
                <w:bCs/>
                <w:sz w:val="20"/>
                <w:szCs w:val="20"/>
              </w:rPr>
              <w:t>85.000</w:t>
            </w:r>
          </w:p>
        </w:tc>
        <w:tc>
          <w:tcPr>
            <w:tcW w:w="1319" w:type="dxa"/>
            <w:tcBorders>
              <w:top w:val="single" w:sz="4" w:space="0" w:color="auto"/>
              <w:left w:val="single" w:sz="4" w:space="0" w:color="auto"/>
              <w:bottom w:val="single" w:sz="4" w:space="0" w:color="auto"/>
              <w:right w:val="single" w:sz="4" w:space="0" w:color="auto"/>
            </w:tcBorders>
            <w:vAlign w:val="center"/>
          </w:tcPr>
          <w:p w14:paraId="5388AA70" w14:textId="0254032F" w:rsidR="00556D41" w:rsidRPr="00DA4447" w:rsidRDefault="009012AE" w:rsidP="00556D41">
            <w:pPr>
              <w:jc w:val="right"/>
              <w:rPr>
                <w:b/>
                <w:bCs/>
                <w:sz w:val="20"/>
                <w:szCs w:val="20"/>
                <w:lang w:eastAsia="en-US"/>
              </w:rPr>
            </w:pPr>
            <w:r w:rsidRPr="00DA4447">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CFF5DA2" w14:textId="75F47C4D" w:rsidR="00556D41" w:rsidRPr="00DA4447" w:rsidRDefault="009012AE" w:rsidP="00556D41">
            <w:pPr>
              <w:jc w:val="right"/>
              <w:rPr>
                <w:b/>
                <w:bCs/>
                <w:sz w:val="20"/>
                <w:szCs w:val="20"/>
                <w:lang w:eastAsia="en-US"/>
              </w:rPr>
            </w:pPr>
            <w:r w:rsidRPr="00DA4447">
              <w:rPr>
                <w:b/>
                <w:bCs/>
                <w:sz w:val="20"/>
                <w:szCs w:val="20"/>
                <w:lang w:eastAsia="en-US"/>
              </w:rPr>
              <w:t>0</w:t>
            </w:r>
          </w:p>
        </w:tc>
      </w:tr>
      <w:tr w:rsidR="00556D41" w:rsidRPr="002C2952" w14:paraId="0403941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556D41" w:rsidRPr="002C2952" w:rsidRDefault="00556D41" w:rsidP="00556D41">
            <w:pPr>
              <w:rPr>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OŠASNA OSTAVINA</w:t>
            </w:r>
          </w:p>
        </w:tc>
      </w:tr>
      <w:tr w:rsidR="00556D41" w:rsidRPr="002C2952" w14:paraId="535234CC"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18540E12" w14:textId="77777777" w:rsidR="00556D41" w:rsidRPr="002C2952" w:rsidRDefault="00556D41" w:rsidP="00556D41">
            <w:pPr>
              <w:jc w:val="center"/>
              <w:rPr>
                <w:bCs/>
                <w:sz w:val="20"/>
                <w:szCs w:val="20"/>
                <w:lang w:eastAsia="en-US"/>
              </w:rPr>
            </w:pPr>
            <w:r w:rsidRPr="002C2952">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77777777" w:rsidR="00556D41" w:rsidRPr="002C2952" w:rsidRDefault="00556D41" w:rsidP="00556D41">
            <w:pPr>
              <w:jc w:val="center"/>
              <w:rPr>
                <w:bCs/>
                <w:sz w:val="20"/>
                <w:szCs w:val="20"/>
                <w:lang w:eastAsia="en-US"/>
              </w:rPr>
            </w:pPr>
            <w:r w:rsidRPr="002C2952">
              <w:rPr>
                <w:bCs/>
                <w:sz w:val="20"/>
                <w:szCs w:val="20"/>
                <w:lang w:eastAsia="en-US"/>
              </w:rPr>
              <w:t>Planirana sredstva (EUR)</w:t>
            </w:r>
          </w:p>
        </w:tc>
      </w:tr>
      <w:tr w:rsidR="00556D41" w:rsidRPr="002C2952" w14:paraId="19F7E76B" w14:textId="77777777" w:rsidTr="007C7CA9">
        <w:trPr>
          <w:trHeight w:val="300"/>
          <w:jc w:val="center"/>
        </w:trPr>
        <w:tc>
          <w:tcPr>
            <w:tcW w:w="6378" w:type="dxa"/>
            <w:gridSpan w:val="4"/>
            <w:vMerge/>
            <w:vAlign w:val="center"/>
          </w:tcPr>
          <w:p w14:paraId="13C0520D" w14:textId="77777777" w:rsidR="00556D41" w:rsidRPr="002C2952" w:rsidRDefault="00556D41" w:rsidP="00556D41">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77777777" w:rsidR="00556D41" w:rsidRPr="002C2952" w:rsidRDefault="00556D41" w:rsidP="00556D41">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77777777" w:rsidR="00556D41" w:rsidRPr="002C2952" w:rsidRDefault="00556D41" w:rsidP="00556D41">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7777777" w:rsidR="00556D41" w:rsidRPr="002C2952" w:rsidRDefault="00556D41" w:rsidP="00556D41">
            <w:pPr>
              <w:jc w:val="center"/>
              <w:rPr>
                <w:bCs/>
                <w:sz w:val="20"/>
                <w:szCs w:val="20"/>
                <w:lang w:eastAsia="en-US"/>
              </w:rPr>
            </w:pPr>
            <w:r w:rsidRPr="002C2952">
              <w:rPr>
                <w:sz w:val="20"/>
                <w:szCs w:val="20"/>
              </w:rPr>
              <w:t>2025.</w:t>
            </w:r>
          </w:p>
        </w:tc>
      </w:tr>
      <w:tr w:rsidR="00556D41" w:rsidRPr="002C2952" w14:paraId="6F3903B6"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5675BE59" w14:textId="3A83ACA9" w:rsidR="00556D41" w:rsidRPr="002C2952" w:rsidRDefault="00556D41" w:rsidP="00556D41">
            <w:pPr>
              <w:jc w:val="both"/>
              <w:rPr>
                <w:bCs/>
                <w:sz w:val="20"/>
                <w:szCs w:val="20"/>
                <w:lang w:eastAsia="en-US"/>
              </w:rPr>
            </w:pPr>
            <w:r w:rsidRPr="00D67DAB">
              <w:rPr>
                <w:bCs/>
                <w:sz w:val="20"/>
                <w:szCs w:val="20"/>
                <w:lang w:eastAsia="en-US"/>
              </w:rPr>
              <w:t>Temeljem Zakona o nasljeđivanju smrću ostavitelja koji nema nasljednika, odnosno u slučaju kada su se nasljednici odrekli ostavine (uglavnom zbog dugova), imovina zajedno sa dugovima prelazi na jedinicu lokalne samouprave gdje je ostavitelj u trenutku smrti imao prebivalište. Ošasna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6A579DE8" w:rsidR="00556D41" w:rsidRPr="00DA4447" w:rsidRDefault="00556D41" w:rsidP="00556D41">
            <w:pPr>
              <w:jc w:val="right"/>
              <w:rPr>
                <w:b/>
                <w:bCs/>
                <w:sz w:val="20"/>
                <w:szCs w:val="20"/>
                <w:lang w:eastAsia="en-US"/>
              </w:rPr>
            </w:pPr>
            <w:r w:rsidRPr="00DA4447">
              <w:rPr>
                <w:b/>
                <w:bCs/>
                <w:sz w:val="20"/>
                <w:szCs w:val="20"/>
              </w:rPr>
              <w:t>35.965</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77777777" w:rsidR="00556D41" w:rsidRPr="00DA4447" w:rsidRDefault="00556D41" w:rsidP="00556D41">
            <w:pPr>
              <w:jc w:val="right"/>
              <w:rPr>
                <w:b/>
                <w:bCs/>
                <w:sz w:val="20"/>
                <w:szCs w:val="20"/>
                <w:lang w:eastAsia="en-US"/>
              </w:rPr>
            </w:pPr>
            <w:r w:rsidRPr="00DA4447">
              <w:rPr>
                <w:b/>
                <w:bCs/>
                <w:sz w:val="20"/>
                <w:szCs w:val="20"/>
              </w:rPr>
              <w:t>700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77777777" w:rsidR="00556D41" w:rsidRPr="002C2952" w:rsidRDefault="00556D41" w:rsidP="00556D41">
            <w:pPr>
              <w:jc w:val="right"/>
              <w:rPr>
                <w:b/>
                <w:bCs/>
                <w:sz w:val="20"/>
                <w:szCs w:val="20"/>
                <w:lang w:eastAsia="en-US"/>
              </w:rPr>
            </w:pPr>
            <w:r w:rsidRPr="002C2952">
              <w:rPr>
                <w:b/>
                <w:bCs/>
                <w:sz w:val="20"/>
                <w:szCs w:val="20"/>
              </w:rPr>
              <w:t>700</w:t>
            </w:r>
          </w:p>
        </w:tc>
      </w:tr>
      <w:tr w:rsidR="00556D41" w:rsidRPr="002C2952" w14:paraId="1AAE970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1465CC25" w:rsidR="00556D41" w:rsidRPr="002C2952" w:rsidRDefault="00556D41" w:rsidP="00556D41">
            <w:pPr>
              <w:rPr>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SUFINANCIRANJE IZGRADNJE GLAZBENE ŠKOLE FERDO LIVADIĆ, SAMOBOR</w:t>
            </w:r>
          </w:p>
        </w:tc>
      </w:tr>
      <w:tr w:rsidR="00556D41" w:rsidRPr="002C2952" w14:paraId="5B9D6B30"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36E4F695" w14:textId="77777777" w:rsidR="00556D41" w:rsidRPr="002C2952" w:rsidRDefault="00556D41" w:rsidP="00556D41">
            <w:pPr>
              <w:jc w:val="center"/>
              <w:rPr>
                <w:bCs/>
                <w:sz w:val="20"/>
                <w:szCs w:val="20"/>
                <w:lang w:eastAsia="en-US"/>
              </w:rPr>
            </w:pPr>
            <w:r w:rsidRPr="002C2952">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77777777" w:rsidR="00556D41" w:rsidRPr="002C2952" w:rsidRDefault="00556D41" w:rsidP="00556D41">
            <w:pPr>
              <w:jc w:val="center"/>
              <w:rPr>
                <w:bCs/>
                <w:sz w:val="20"/>
                <w:szCs w:val="20"/>
                <w:lang w:eastAsia="en-US"/>
              </w:rPr>
            </w:pPr>
            <w:r w:rsidRPr="002C2952">
              <w:rPr>
                <w:bCs/>
                <w:sz w:val="20"/>
                <w:szCs w:val="20"/>
                <w:lang w:eastAsia="en-US"/>
              </w:rPr>
              <w:t>Planirana sredstva (EUR)</w:t>
            </w:r>
          </w:p>
        </w:tc>
      </w:tr>
      <w:tr w:rsidR="00556D41" w:rsidRPr="002C2952" w14:paraId="02DADFDA" w14:textId="77777777" w:rsidTr="007C7CA9">
        <w:trPr>
          <w:trHeight w:val="300"/>
          <w:jc w:val="center"/>
        </w:trPr>
        <w:tc>
          <w:tcPr>
            <w:tcW w:w="6378" w:type="dxa"/>
            <w:gridSpan w:val="4"/>
            <w:vMerge/>
            <w:vAlign w:val="center"/>
          </w:tcPr>
          <w:p w14:paraId="4126027B" w14:textId="77777777" w:rsidR="00556D41" w:rsidRPr="002C2952" w:rsidRDefault="00556D41" w:rsidP="00556D41">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7777777" w:rsidR="00556D41" w:rsidRPr="002C2952" w:rsidRDefault="00556D41" w:rsidP="00556D41">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77777777" w:rsidR="00556D41" w:rsidRPr="002C2952" w:rsidRDefault="00556D41" w:rsidP="00556D41">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77777777" w:rsidR="00556D41" w:rsidRPr="002C2952" w:rsidRDefault="00556D41" w:rsidP="00556D41">
            <w:pPr>
              <w:jc w:val="center"/>
              <w:rPr>
                <w:bCs/>
                <w:sz w:val="20"/>
                <w:szCs w:val="20"/>
                <w:lang w:eastAsia="en-US"/>
              </w:rPr>
            </w:pPr>
            <w:r w:rsidRPr="002C2952">
              <w:rPr>
                <w:sz w:val="20"/>
                <w:szCs w:val="20"/>
              </w:rPr>
              <w:t>2025.</w:t>
            </w:r>
          </w:p>
        </w:tc>
      </w:tr>
      <w:tr w:rsidR="00556D41" w:rsidRPr="002C2952" w14:paraId="12D29B1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1CA6785" w14:textId="1BBCE8F2" w:rsidR="00556D41" w:rsidRPr="00DA4447" w:rsidRDefault="00116735" w:rsidP="00556D41">
            <w:pPr>
              <w:jc w:val="both"/>
              <w:rPr>
                <w:sz w:val="20"/>
                <w:szCs w:val="20"/>
                <w:highlight w:val="yellow"/>
                <w:lang w:eastAsia="en-US"/>
              </w:rPr>
            </w:pPr>
            <w:r w:rsidRPr="00DA4447">
              <w:rPr>
                <w:sz w:val="20"/>
                <w:szCs w:val="20"/>
                <w:lang w:eastAsia="en-US"/>
              </w:rPr>
              <w:t>Glazbena škola "Ferdo Livadić“ za svoj rad, temeljem Ugovora o zakupu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Grad Samobor u proračunu za 2023. godinu, planira sredstva u iznosu od 20.000 € namijenjena za sufinanciranje aktivnosti vezanih za rekonstrukciju i dogradnju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657D5CB2" w:rsidR="00556D41" w:rsidRPr="00DA4447" w:rsidRDefault="00556D41" w:rsidP="00556D41">
            <w:pPr>
              <w:jc w:val="right"/>
              <w:rPr>
                <w:b/>
                <w:bCs/>
                <w:sz w:val="20"/>
                <w:szCs w:val="20"/>
                <w:lang w:eastAsia="en-US"/>
              </w:rPr>
            </w:pPr>
            <w:r w:rsidRPr="00DA4447">
              <w:rPr>
                <w:b/>
                <w:bCs/>
                <w:sz w:val="20"/>
                <w:szCs w:val="20"/>
                <w:lang w:eastAsia="en-US"/>
              </w:rPr>
              <w:t>20.000</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77777777" w:rsidR="00556D41" w:rsidRPr="002C2952" w:rsidRDefault="00556D41" w:rsidP="00556D41">
            <w:pPr>
              <w:jc w:val="right"/>
              <w:rPr>
                <w:b/>
                <w:bCs/>
                <w:sz w:val="20"/>
                <w:szCs w:val="20"/>
                <w:lang w:eastAsia="en-US"/>
              </w:rPr>
            </w:pPr>
            <w:r w:rsidRPr="002C2952">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77777777" w:rsidR="00556D41" w:rsidRPr="002C2952" w:rsidRDefault="00556D41" w:rsidP="00556D41">
            <w:pPr>
              <w:jc w:val="right"/>
              <w:rPr>
                <w:b/>
                <w:bCs/>
                <w:sz w:val="20"/>
                <w:szCs w:val="20"/>
                <w:lang w:eastAsia="en-US"/>
              </w:rPr>
            </w:pPr>
            <w:r w:rsidRPr="002C2952">
              <w:rPr>
                <w:b/>
                <w:bCs/>
                <w:sz w:val="20"/>
                <w:szCs w:val="20"/>
                <w:lang w:eastAsia="en-US"/>
              </w:rPr>
              <w:t>0</w:t>
            </w:r>
          </w:p>
        </w:tc>
      </w:tr>
      <w:tr w:rsidR="00556D41" w:rsidRPr="002C2952" w14:paraId="1DF73B6D" w14:textId="77777777" w:rsidTr="00FE6F0C">
        <w:trPr>
          <w:trHeight w:val="555"/>
          <w:jc w:val="center"/>
        </w:trPr>
        <w:tc>
          <w:tcPr>
            <w:tcW w:w="2134" w:type="dxa"/>
            <w:vAlign w:val="center"/>
          </w:tcPr>
          <w:p w14:paraId="349415F9" w14:textId="77777777" w:rsidR="00556D41" w:rsidRPr="002C2952" w:rsidRDefault="00556D41" w:rsidP="00556D41">
            <w:pPr>
              <w:rPr>
                <w:rFonts w:eastAsia="Calibri"/>
                <w:b/>
                <w:bCs/>
                <w:sz w:val="20"/>
                <w:szCs w:val="20"/>
              </w:rPr>
            </w:pPr>
            <w:r w:rsidRPr="002C2952">
              <w:rPr>
                <w:rFonts w:eastAsia="Calibri"/>
                <w:b/>
                <w:bCs/>
                <w:sz w:val="20"/>
                <w:szCs w:val="20"/>
              </w:rPr>
              <w:lastRenderedPageBreak/>
              <w:t>Pokazatelj uspješnosti</w:t>
            </w:r>
          </w:p>
        </w:tc>
        <w:tc>
          <w:tcPr>
            <w:tcW w:w="1972" w:type="dxa"/>
            <w:vAlign w:val="center"/>
          </w:tcPr>
          <w:p w14:paraId="301BC4C7" w14:textId="77777777" w:rsidR="00556D41" w:rsidRPr="002C2952" w:rsidRDefault="00556D41" w:rsidP="00556D41">
            <w:pPr>
              <w:rPr>
                <w:sz w:val="20"/>
                <w:szCs w:val="20"/>
              </w:rPr>
            </w:pPr>
            <w:r w:rsidRPr="002C2952">
              <w:rPr>
                <w:rFonts w:eastAsia="Calibri"/>
                <w:b/>
                <w:bCs/>
                <w:sz w:val="20"/>
                <w:szCs w:val="20"/>
              </w:rPr>
              <w:t>Definicija</w:t>
            </w:r>
          </w:p>
        </w:tc>
        <w:tc>
          <w:tcPr>
            <w:tcW w:w="1172" w:type="dxa"/>
            <w:vAlign w:val="center"/>
          </w:tcPr>
          <w:p w14:paraId="3458DF89" w14:textId="77777777" w:rsidR="00556D41" w:rsidRPr="002C2952" w:rsidRDefault="00556D41" w:rsidP="00556D41">
            <w:pPr>
              <w:jc w:val="center"/>
              <w:rPr>
                <w:sz w:val="20"/>
                <w:szCs w:val="20"/>
              </w:rPr>
            </w:pPr>
            <w:r w:rsidRPr="002C2952">
              <w:rPr>
                <w:rFonts w:eastAsia="Calibri"/>
                <w:b/>
                <w:bCs/>
                <w:sz w:val="20"/>
                <w:szCs w:val="20"/>
              </w:rPr>
              <w:t>Jedinica</w:t>
            </w:r>
          </w:p>
        </w:tc>
        <w:tc>
          <w:tcPr>
            <w:tcW w:w="1100" w:type="dxa"/>
            <w:vAlign w:val="center"/>
          </w:tcPr>
          <w:p w14:paraId="50844B0F" w14:textId="77777777" w:rsidR="00556D41" w:rsidRPr="002C2952" w:rsidRDefault="00556D41" w:rsidP="00556D41">
            <w:pPr>
              <w:jc w:val="center"/>
              <w:rPr>
                <w:sz w:val="20"/>
                <w:szCs w:val="20"/>
              </w:rPr>
            </w:pPr>
            <w:r w:rsidRPr="002C2952">
              <w:rPr>
                <w:rFonts w:eastAsia="Calibri"/>
                <w:b/>
                <w:bCs/>
                <w:sz w:val="20"/>
                <w:szCs w:val="20"/>
              </w:rPr>
              <w:t>Polazna vrijednost 2022.</w:t>
            </w:r>
          </w:p>
        </w:tc>
        <w:tc>
          <w:tcPr>
            <w:tcW w:w="1235" w:type="dxa"/>
            <w:vAlign w:val="center"/>
          </w:tcPr>
          <w:p w14:paraId="04A7AAA5" w14:textId="751A8790" w:rsidR="00556D41" w:rsidRPr="002C2952" w:rsidRDefault="00556D41" w:rsidP="00556D41">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4E26553B" w14:textId="58F95EC5" w:rsidR="00556D41" w:rsidRPr="002C2952" w:rsidRDefault="00556D41" w:rsidP="00556D41">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3CE7A6D0" w14:textId="5B27DFD3" w:rsidR="00556D41" w:rsidRPr="002C2952" w:rsidRDefault="00556D41" w:rsidP="00556D41">
            <w:pPr>
              <w:keepNext/>
              <w:jc w:val="center"/>
              <w:outlineLvl w:val="6"/>
              <w:rPr>
                <w:b/>
                <w:bCs/>
                <w:sz w:val="20"/>
                <w:szCs w:val="20"/>
              </w:rPr>
            </w:pPr>
            <w:r w:rsidRPr="002C2952">
              <w:rPr>
                <w:rFonts w:eastAsia="Calibri"/>
                <w:b/>
                <w:bCs/>
                <w:sz w:val="20"/>
                <w:szCs w:val="20"/>
              </w:rPr>
              <w:t>Ciljana vrijednost 2025.</w:t>
            </w:r>
          </w:p>
        </w:tc>
      </w:tr>
      <w:tr w:rsidR="00FF03C1" w:rsidRPr="002C2952" w14:paraId="78A4E0E5" w14:textId="77777777" w:rsidTr="00FE6F0C">
        <w:trPr>
          <w:trHeight w:val="555"/>
          <w:jc w:val="center"/>
        </w:trPr>
        <w:tc>
          <w:tcPr>
            <w:tcW w:w="2134" w:type="dxa"/>
            <w:vAlign w:val="center"/>
          </w:tcPr>
          <w:p w14:paraId="30AF917A" w14:textId="079344CC" w:rsidR="00FF03C1" w:rsidRPr="002C2952" w:rsidRDefault="00FF03C1" w:rsidP="00FF03C1">
            <w:pPr>
              <w:rPr>
                <w:rFonts w:eastAsia="Calibri"/>
                <w:sz w:val="20"/>
                <w:szCs w:val="20"/>
                <w:lang w:eastAsia="en-US"/>
              </w:rPr>
            </w:pPr>
            <w:r w:rsidRPr="00D67DAB">
              <w:rPr>
                <w:rFonts w:eastAsia="Calibri"/>
                <w:sz w:val="20"/>
                <w:szCs w:val="20"/>
                <w:lang w:eastAsia="en-US"/>
              </w:rPr>
              <w:t>Sporazum o sufinanciranju radova s Zagrebačkom županijom</w:t>
            </w:r>
          </w:p>
        </w:tc>
        <w:tc>
          <w:tcPr>
            <w:tcW w:w="1972" w:type="dxa"/>
            <w:vAlign w:val="center"/>
          </w:tcPr>
          <w:p w14:paraId="5A6CB6BB" w14:textId="4F3E1208" w:rsidR="00FF03C1" w:rsidRPr="002C2952" w:rsidRDefault="00FF03C1" w:rsidP="00FF03C1">
            <w:pPr>
              <w:rPr>
                <w:rFonts w:eastAsia="Calibri"/>
                <w:sz w:val="20"/>
                <w:szCs w:val="20"/>
                <w:lang w:eastAsia="en-US"/>
              </w:rPr>
            </w:pPr>
            <w:r w:rsidRPr="00D67DAB">
              <w:rPr>
                <w:rFonts w:eastAsia="Calibri"/>
                <w:sz w:val="20"/>
                <w:szCs w:val="20"/>
                <w:lang w:eastAsia="en-US"/>
              </w:rPr>
              <w:t>Sufinanciranje radova izgradnje glazbene škole</w:t>
            </w:r>
          </w:p>
        </w:tc>
        <w:tc>
          <w:tcPr>
            <w:tcW w:w="1172" w:type="dxa"/>
            <w:vAlign w:val="center"/>
          </w:tcPr>
          <w:p w14:paraId="17AB13BB" w14:textId="007BF342" w:rsidR="00FF03C1" w:rsidRPr="002C2952" w:rsidRDefault="00FF03C1" w:rsidP="00FF03C1">
            <w:pPr>
              <w:ind w:left="62"/>
              <w:jc w:val="center"/>
              <w:rPr>
                <w:rFonts w:eastAsia="Calibri"/>
                <w:sz w:val="20"/>
                <w:szCs w:val="20"/>
                <w:lang w:eastAsia="en-US"/>
              </w:rPr>
            </w:pPr>
            <w:r w:rsidRPr="00D67DAB">
              <w:rPr>
                <w:rFonts w:eastAsia="Calibri"/>
                <w:sz w:val="20"/>
                <w:szCs w:val="20"/>
                <w:lang w:eastAsia="en-US"/>
              </w:rPr>
              <w:t xml:space="preserve">Sklapanje Sporazuma </w:t>
            </w:r>
          </w:p>
        </w:tc>
        <w:tc>
          <w:tcPr>
            <w:tcW w:w="1100" w:type="dxa"/>
            <w:vAlign w:val="center"/>
          </w:tcPr>
          <w:p w14:paraId="1920A0B6" w14:textId="7CD7C0EC" w:rsidR="00FF03C1" w:rsidRPr="002C2952" w:rsidRDefault="00FF03C1" w:rsidP="00FF03C1">
            <w:pPr>
              <w:jc w:val="center"/>
              <w:rPr>
                <w:rFonts w:eastAsia="Calibri"/>
                <w:sz w:val="20"/>
                <w:szCs w:val="20"/>
                <w:lang w:eastAsia="en-US"/>
              </w:rPr>
            </w:pPr>
            <w:r w:rsidRPr="00D67DAB">
              <w:rPr>
                <w:rFonts w:eastAsia="Calibri"/>
                <w:sz w:val="20"/>
                <w:szCs w:val="20"/>
                <w:lang w:eastAsia="en-US"/>
              </w:rPr>
              <w:t>-</w:t>
            </w:r>
          </w:p>
        </w:tc>
        <w:tc>
          <w:tcPr>
            <w:tcW w:w="1235" w:type="dxa"/>
            <w:vAlign w:val="center"/>
          </w:tcPr>
          <w:p w14:paraId="13C22D4D" w14:textId="38D734E6" w:rsidR="00FF03C1" w:rsidRPr="002C2952" w:rsidRDefault="00FF03C1" w:rsidP="00FF03C1">
            <w:pPr>
              <w:jc w:val="center"/>
              <w:rPr>
                <w:rFonts w:eastAsia="Calibri"/>
                <w:sz w:val="20"/>
                <w:szCs w:val="20"/>
                <w:lang w:eastAsia="en-US"/>
              </w:rPr>
            </w:pPr>
            <w:r w:rsidRPr="00D67DAB">
              <w:rPr>
                <w:rFonts w:eastAsia="Calibri"/>
                <w:sz w:val="20"/>
                <w:szCs w:val="20"/>
                <w:lang w:eastAsia="en-US"/>
              </w:rPr>
              <w:t>Sklopljen Sporazum</w:t>
            </w:r>
          </w:p>
        </w:tc>
        <w:tc>
          <w:tcPr>
            <w:tcW w:w="1319" w:type="dxa"/>
            <w:vAlign w:val="center"/>
          </w:tcPr>
          <w:p w14:paraId="1B50ABE1" w14:textId="5151E27B" w:rsidR="00FF03C1" w:rsidRPr="002C2952" w:rsidRDefault="00FF03C1" w:rsidP="00FF03C1">
            <w:pPr>
              <w:jc w:val="center"/>
              <w:rPr>
                <w:rFonts w:eastAsia="Calibri"/>
                <w:sz w:val="20"/>
                <w:szCs w:val="20"/>
                <w:lang w:eastAsia="en-US"/>
              </w:rPr>
            </w:pPr>
            <w:r w:rsidRPr="00D67DAB">
              <w:rPr>
                <w:rFonts w:eastAsia="Calibri"/>
                <w:sz w:val="20"/>
                <w:szCs w:val="20"/>
                <w:lang w:eastAsia="en-US"/>
              </w:rPr>
              <w:t>-</w:t>
            </w:r>
          </w:p>
        </w:tc>
        <w:tc>
          <w:tcPr>
            <w:tcW w:w="1274" w:type="dxa"/>
            <w:vAlign w:val="center"/>
          </w:tcPr>
          <w:p w14:paraId="00DEA677" w14:textId="0712EC2E" w:rsidR="00FF03C1" w:rsidRPr="002C2952" w:rsidRDefault="00FF03C1" w:rsidP="00FF03C1">
            <w:pPr>
              <w:jc w:val="center"/>
              <w:rPr>
                <w:rFonts w:eastAsia="Calibri"/>
                <w:sz w:val="20"/>
                <w:szCs w:val="20"/>
                <w:lang w:eastAsia="en-US"/>
              </w:rPr>
            </w:pPr>
            <w:r w:rsidRPr="00D67DAB">
              <w:rPr>
                <w:rFonts w:eastAsia="Calibri"/>
                <w:sz w:val="20"/>
                <w:szCs w:val="20"/>
                <w:lang w:eastAsia="en-US"/>
              </w:rPr>
              <w:t>-</w:t>
            </w:r>
          </w:p>
        </w:tc>
      </w:tr>
      <w:tr w:rsidR="00556D41" w:rsidRPr="002C2952" w14:paraId="11380EA9" w14:textId="77777777" w:rsidTr="007E3F9C">
        <w:trPr>
          <w:trHeight w:val="266"/>
          <w:jc w:val="center"/>
        </w:trPr>
        <w:tc>
          <w:tcPr>
            <w:tcW w:w="10206" w:type="dxa"/>
            <w:gridSpan w:val="7"/>
            <w:tcBorders>
              <w:top w:val="single" w:sz="4" w:space="0" w:color="auto"/>
            </w:tcBorders>
            <w:shd w:val="clear" w:color="auto" w:fill="D9D9D9" w:themeFill="background1" w:themeFillShade="D9"/>
            <w:noWrap/>
            <w:vAlign w:val="center"/>
            <w:hideMark/>
          </w:tcPr>
          <w:p w14:paraId="68549DD6" w14:textId="77777777" w:rsidR="00556D41" w:rsidRPr="002C2952" w:rsidRDefault="00556D41" w:rsidP="00556D41">
            <w:pPr>
              <w:rPr>
                <w:b/>
                <w:bCs/>
                <w:iCs/>
              </w:rPr>
            </w:pPr>
            <w:r w:rsidRPr="002C2952">
              <w:rPr>
                <w:b/>
                <w:bCs/>
                <w:iCs/>
              </w:rPr>
              <w:t>Program: OTKUP ZEMLJIŠTA</w:t>
            </w:r>
          </w:p>
        </w:tc>
      </w:tr>
      <w:tr w:rsidR="00556D41" w:rsidRPr="002C2952" w14:paraId="45B1B5E2" w14:textId="77777777" w:rsidTr="007E3F9C">
        <w:trPr>
          <w:trHeight w:val="576"/>
          <w:jc w:val="center"/>
        </w:trPr>
        <w:tc>
          <w:tcPr>
            <w:tcW w:w="10206" w:type="dxa"/>
            <w:gridSpan w:val="7"/>
            <w:shd w:val="clear" w:color="auto" w:fill="auto"/>
            <w:noWrap/>
            <w:vAlign w:val="center"/>
            <w:hideMark/>
          </w:tcPr>
          <w:p w14:paraId="2E971CCC" w14:textId="77777777" w:rsidR="00556D41" w:rsidRPr="002C2952" w:rsidRDefault="00556D41" w:rsidP="00556D41">
            <w:pPr>
              <w:jc w:val="both"/>
              <w:rPr>
                <w:sz w:val="20"/>
                <w:szCs w:val="20"/>
                <w:lang w:eastAsia="en-US"/>
              </w:rPr>
            </w:pPr>
            <w:r w:rsidRPr="002C2952">
              <w:rPr>
                <w:sz w:val="20"/>
                <w:szCs w:val="20"/>
                <w:lang w:eastAsia="en-US"/>
              </w:rPr>
              <w:t>Zakonske i druge pravne osnove programa:</w:t>
            </w:r>
          </w:p>
          <w:p w14:paraId="763888CF" w14:textId="2BCFBC80" w:rsidR="00556D41" w:rsidRPr="002C2952" w:rsidRDefault="00556D41" w:rsidP="00556D41">
            <w:pPr>
              <w:pStyle w:val="Odlomakpopisa"/>
              <w:numPr>
                <w:ilvl w:val="0"/>
                <w:numId w:val="17"/>
              </w:numPr>
              <w:jc w:val="both"/>
              <w:rPr>
                <w:sz w:val="20"/>
                <w:szCs w:val="20"/>
              </w:rPr>
            </w:pPr>
            <w:r w:rsidRPr="002C2952">
              <w:rPr>
                <w:sz w:val="20"/>
                <w:szCs w:val="20"/>
              </w:rPr>
              <w:t>Zakon o gradnji (NN 153/13, 20/17, 39/19 i 125/19),</w:t>
            </w:r>
          </w:p>
          <w:p w14:paraId="71E57112" w14:textId="5B7F4CC5" w:rsidR="00556D41" w:rsidRPr="002C2952" w:rsidRDefault="00556D41" w:rsidP="00556D41">
            <w:pPr>
              <w:pStyle w:val="Odlomakpopisa"/>
              <w:numPr>
                <w:ilvl w:val="0"/>
                <w:numId w:val="17"/>
              </w:numPr>
              <w:jc w:val="both"/>
              <w:rPr>
                <w:sz w:val="20"/>
                <w:szCs w:val="20"/>
              </w:rPr>
            </w:pPr>
            <w:r w:rsidRPr="002C2952">
              <w:rPr>
                <w:sz w:val="20"/>
                <w:szCs w:val="20"/>
              </w:rPr>
              <w:t>Zakon o prostornom uređenju (NN 153/13, 65/17, 114/18, 39/19 i 98/19),</w:t>
            </w:r>
          </w:p>
          <w:p w14:paraId="0A2FB3C2" w14:textId="0FA37F25" w:rsidR="00556D41" w:rsidRPr="002C2952" w:rsidRDefault="00556D41" w:rsidP="00556D41">
            <w:pPr>
              <w:pStyle w:val="Odlomakpopisa"/>
              <w:numPr>
                <w:ilvl w:val="0"/>
                <w:numId w:val="17"/>
              </w:numPr>
              <w:jc w:val="both"/>
              <w:rPr>
                <w:sz w:val="20"/>
                <w:szCs w:val="20"/>
              </w:rPr>
            </w:pPr>
            <w:r w:rsidRPr="002C2952">
              <w:rPr>
                <w:sz w:val="20"/>
                <w:szCs w:val="20"/>
              </w:rPr>
              <w:t>Zakon o vlasništvu i drugim stvarnim pravima (NN 91/96, 68/98, 137/99, 22/00, 73/00, 129/00, 114/01, 79/06, 141/06, 146/08, 38/09, 153/09, 143/12 i 152/14, 81/15 i 94/17),</w:t>
            </w:r>
          </w:p>
          <w:p w14:paraId="630FC276" w14:textId="4C33393A" w:rsidR="00556D41" w:rsidRPr="002C2952" w:rsidRDefault="00556D41" w:rsidP="00556D41">
            <w:pPr>
              <w:pStyle w:val="Odlomakpopisa"/>
              <w:numPr>
                <w:ilvl w:val="0"/>
                <w:numId w:val="17"/>
              </w:numPr>
              <w:jc w:val="both"/>
              <w:rPr>
                <w:sz w:val="20"/>
                <w:szCs w:val="20"/>
              </w:rPr>
            </w:pPr>
            <w:r w:rsidRPr="002C2952">
              <w:rPr>
                <w:sz w:val="20"/>
                <w:szCs w:val="20"/>
              </w:rPr>
              <w:t>Zakon o cestama (NN 84/11, 22/13, 54/13, 148/13, 92/14 i 110/19, 144/21 i 114/22),</w:t>
            </w:r>
          </w:p>
          <w:p w14:paraId="6EA4106A" w14:textId="642734D1" w:rsidR="00556D41" w:rsidRPr="002C2952" w:rsidRDefault="00556D41" w:rsidP="00556D41">
            <w:pPr>
              <w:pStyle w:val="Odlomakpopisa"/>
              <w:numPr>
                <w:ilvl w:val="0"/>
                <w:numId w:val="17"/>
              </w:numPr>
              <w:jc w:val="both"/>
              <w:rPr>
                <w:sz w:val="20"/>
                <w:szCs w:val="20"/>
              </w:rPr>
            </w:pPr>
            <w:r w:rsidRPr="002C2952">
              <w:rPr>
                <w:sz w:val="20"/>
                <w:szCs w:val="20"/>
              </w:rPr>
              <w:t>Zakon o vodama (NN 66/19 i 84/21),</w:t>
            </w:r>
          </w:p>
          <w:p w14:paraId="2716B3C3" w14:textId="4F223275" w:rsidR="00556D41" w:rsidRPr="002C2952" w:rsidRDefault="00556D41" w:rsidP="00556D41">
            <w:pPr>
              <w:pStyle w:val="Odlomakpopisa"/>
              <w:numPr>
                <w:ilvl w:val="0"/>
                <w:numId w:val="17"/>
              </w:numPr>
              <w:jc w:val="both"/>
              <w:rPr>
                <w:sz w:val="20"/>
                <w:szCs w:val="20"/>
              </w:rPr>
            </w:pPr>
            <w:r w:rsidRPr="002C2952">
              <w:rPr>
                <w:sz w:val="20"/>
                <w:szCs w:val="20"/>
              </w:rPr>
              <w:t>Zakon o izvlaštenju i određivanju naknade (NN 74/14, 69/17 i 98/19),</w:t>
            </w:r>
          </w:p>
          <w:p w14:paraId="2CFB000E" w14:textId="6DF687FF" w:rsidR="00556D41" w:rsidRPr="002C2952" w:rsidRDefault="00556D41" w:rsidP="00556D41">
            <w:pPr>
              <w:pStyle w:val="Odlomakpopisa"/>
              <w:numPr>
                <w:ilvl w:val="0"/>
                <w:numId w:val="17"/>
              </w:numPr>
              <w:jc w:val="both"/>
              <w:rPr>
                <w:sz w:val="20"/>
                <w:szCs w:val="20"/>
              </w:rPr>
            </w:pPr>
            <w:r w:rsidRPr="002C2952">
              <w:rPr>
                <w:sz w:val="20"/>
                <w:szCs w:val="20"/>
              </w:rPr>
              <w:t>Zakon o komunalnom gospodarstvu (NN 68/18, 110/18 i 32/20),</w:t>
            </w:r>
          </w:p>
          <w:p w14:paraId="343DE61D" w14:textId="25CC2525" w:rsidR="00556D41" w:rsidRPr="002C2952" w:rsidRDefault="00556D41" w:rsidP="00556D41">
            <w:pPr>
              <w:pStyle w:val="Odlomakpopisa"/>
              <w:numPr>
                <w:ilvl w:val="0"/>
                <w:numId w:val="17"/>
              </w:numPr>
              <w:jc w:val="both"/>
              <w:rPr>
                <w:sz w:val="20"/>
                <w:szCs w:val="20"/>
              </w:rPr>
            </w:pPr>
            <w:r w:rsidRPr="002C2952">
              <w:rPr>
                <w:sz w:val="20"/>
                <w:szCs w:val="20"/>
              </w:rPr>
              <w:t>Zakon o lokalnoj i područnoj (regionalnoj) samoupravi, (NN  33/01, 60/01, 129/05, 109/07, 125/08, 36/09, 150/11, 144/12, 19/13, 137/15, 123/17, 98/19 i 144/20).</w:t>
            </w:r>
          </w:p>
        </w:tc>
      </w:tr>
      <w:tr w:rsidR="00556D41" w:rsidRPr="002C2952" w14:paraId="6BBAF4F9" w14:textId="77777777" w:rsidTr="007E3F9C">
        <w:trPr>
          <w:trHeight w:val="694"/>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4D9B86A7" w14:textId="77777777" w:rsidR="00556D41" w:rsidRPr="002C2952" w:rsidRDefault="00556D41" w:rsidP="00556D41">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62898F8E" w14:textId="77777777" w:rsidR="00556D41" w:rsidRPr="002C2952" w:rsidRDefault="00556D41" w:rsidP="00556D41">
            <w:pPr>
              <w:rPr>
                <w:i/>
                <w:iCs/>
                <w:sz w:val="20"/>
                <w:szCs w:val="20"/>
              </w:rPr>
            </w:pPr>
            <w:r w:rsidRPr="002C2952">
              <w:rPr>
                <w:i/>
                <w:iCs/>
                <w:sz w:val="20"/>
                <w:szCs w:val="20"/>
              </w:rPr>
              <w:t>1. Uređenja naselja i stanovanja</w:t>
            </w:r>
          </w:p>
          <w:p w14:paraId="52552116" w14:textId="77777777" w:rsidR="00556D41" w:rsidRPr="002C2952" w:rsidRDefault="00556D41" w:rsidP="00556D41">
            <w:pPr>
              <w:rPr>
                <w:i/>
                <w:iCs/>
                <w:sz w:val="20"/>
                <w:szCs w:val="20"/>
              </w:rPr>
            </w:pPr>
            <w:r w:rsidRPr="002C2952">
              <w:rPr>
                <w:i/>
                <w:iCs/>
                <w:sz w:val="20"/>
                <w:szCs w:val="20"/>
              </w:rPr>
              <w:t>3. Komunalno gospodarstvo</w:t>
            </w:r>
          </w:p>
          <w:p w14:paraId="26E3356A" w14:textId="77777777" w:rsidR="00556D41" w:rsidRPr="002C2952" w:rsidRDefault="00556D41" w:rsidP="00556D41">
            <w:pPr>
              <w:rPr>
                <w:i/>
                <w:iCs/>
                <w:sz w:val="20"/>
                <w:szCs w:val="20"/>
              </w:rPr>
            </w:pPr>
            <w:r w:rsidRPr="002C2952">
              <w:rPr>
                <w:i/>
                <w:iCs/>
                <w:sz w:val="20"/>
                <w:szCs w:val="20"/>
              </w:rPr>
              <w:t>11. Promet i održavanje javnih prometnica</w:t>
            </w:r>
          </w:p>
          <w:p w14:paraId="7584F6FA" w14:textId="77777777" w:rsidR="00556D41" w:rsidRPr="002C2952" w:rsidRDefault="00556D41" w:rsidP="00556D41">
            <w:pPr>
              <w:rPr>
                <w:sz w:val="18"/>
                <w:szCs w:val="18"/>
              </w:rPr>
            </w:pPr>
          </w:p>
          <w:p w14:paraId="0903BC00" w14:textId="77777777" w:rsidR="00556D41" w:rsidRPr="002C2952" w:rsidRDefault="00556D41" w:rsidP="00556D41">
            <w:pPr>
              <w:rPr>
                <w:b/>
                <w:bCs/>
                <w:sz w:val="20"/>
                <w:szCs w:val="20"/>
              </w:rPr>
            </w:pPr>
            <w:r w:rsidRPr="002C2952">
              <w:rPr>
                <w:b/>
                <w:bCs/>
                <w:sz w:val="20"/>
                <w:szCs w:val="20"/>
              </w:rPr>
              <w:t>Pokazatelji rezultata:</w:t>
            </w:r>
          </w:p>
          <w:p w14:paraId="6F50041E" w14:textId="77777777" w:rsidR="00556D41" w:rsidRPr="002C2952" w:rsidRDefault="00556D41" w:rsidP="00556D41">
            <w:pPr>
              <w:jc w:val="both"/>
              <w:rPr>
                <w:sz w:val="20"/>
                <w:szCs w:val="20"/>
                <w:lang w:eastAsia="en-US"/>
              </w:rPr>
            </w:pPr>
            <w:r w:rsidRPr="002C2952">
              <w:rPr>
                <w:sz w:val="20"/>
                <w:szCs w:val="20"/>
              </w:rPr>
              <w:t>Sukladno Prilogu 1. Provedbenog programa Grada Samobora za razdoblje 2021. – 2025.</w:t>
            </w:r>
          </w:p>
        </w:tc>
      </w:tr>
      <w:tr w:rsidR="00556D41" w:rsidRPr="002C2952" w14:paraId="185DF5A2" w14:textId="77777777" w:rsidTr="007E3F9C">
        <w:trPr>
          <w:trHeight w:val="300"/>
          <w:jc w:val="center"/>
        </w:trPr>
        <w:tc>
          <w:tcPr>
            <w:tcW w:w="10206" w:type="dxa"/>
            <w:gridSpan w:val="7"/>
            <w:shd w:val="clear" w:color="auto" w:fill="F2F2F2" w:themeFill="background1" w:themeFillShade="F2"/>
            <w:vAlign w:val="center"/>
            <w:hideMark/>
          </w:tcPr>
          <w:p w14:paraId="7E54DAE1" w14:textId="77777777" w:rsidR="00556D41" w:rsidRPr="002C2952" w:rsidRDefault="00556D41" w:rsidP="00556D41">
            <w:pPr>
              <w:rPr>
                <w:b/>
                <w:sz w:val="20"/>
                <w:szCs w:val="20"/>
              </w:rPr>
            </w:pPr>
            <w:r w:rsidRPr="002C2952">
              <w:rPr>
                <w:b/>
                <w:bCs/>
                <w:sz w:val="20"/>
                <w:szCs w:val="20"/>
              </w:rPr>
              <w:t xml:space="preserve">Naziv aktivnosti/projekta u Proračunu: </w:t>
            </w:r>
            <w:r w:rsidRPr="002C2952">
              <w:rPr>
                <w:b/>
                <w:sz w:val="20"/>
                <w:szCs w:val="20"/>
              </w:rPr>
              <w:t>OTKUP ZEMLJIŠTA</w:t>
            </w:r>
          </w:p>
        </w:tc>
      </w:tr>
      <w:tr w:rsidR="00556D41" w:rsidRPr="002C2952" w14:paraId="3D315ED4" w14:textId="77777777" w:rsidTr="007E3F9C">
        <w:trPr>
          <w:trHeight w:val="251"/>
          <w:jc w:val="center"/>
        </w:trPr>
        <w:tc>
          <w:tcPr>
            <w:tcW w:w="6378" w:type="dxa"/>
            <w:gridSpan w:val="4"/>
            <w:vMerge w:val="restart"/>
            <w:shd w:val="clear" w:color="auto" w:fill="auto"/>
            <w:vAlign w:val="center"/>
            <w:hideMark/>
          </w:tcPr>
          <w:p w14:paraId="67A5001F" w14:textId="77777777" w:rsidR="00556D41" w:rsidRPr="002C2952" w:rsidRDefault="00556D41" w:rsidP="00556D41">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0028EE9" w14:textId="77777777" w:rsidR="00556D41" w:rsidRPr="002C2952" w:rsidRDefault="00556D41" w:rsidP="00556D41">
            <w:pPr>
              <w:jc w:val="center"/>
              <w:rPr>
                <w:sz w:val="20"/>
                <w:szCs w:val="20"/>
              </w:rPr>
            </w:pPr>
            <w:r w:rsidRPr="002C2952">
              <w:rPr>
                <w:sz w:val="20"/>
                <w:szCs w:val="20"/>
              </w:rPr>
              <w:t>Planirana sredstva (EUR)</w:t>
            </w:r>
          </w:p>
        </w:tc>
      </w:tr>
      <w:tr w:rsidR="00556D41" w:rsidRPr="002C2952" w14:paraId="25F2F261" w14:textId="77777777" w:rsidTr="007C7CA9">
        <w:trPr>
          <w:trHeight w:val="207"/>
          <w:jc w:val="center"/>
        </w:trPr>
        <w:tc>
          <w:tcPr>
            <w:tcW w:w="6378" w:type="dxa"/>
            <w:gridSpan w:val="4"/>
            <w:vMerge/>
            <w:vAlign w:val="center"/>
            <w:hideMark/>
          </w:tcPr>
          <w:p w14:paraId="2A0FD138" w14:textId="77777777" w:rsidR="00556D41" w:rsidRPr="002C2952" w:rsidRDefault="00556D41" w:rsidP="00556D41">
            <w:pPr>
              <w:rPr>
                <w:sz w:val="20"/>
                <w:szCs w:val="20"/>
              </w:rPr>
            </w:pPr>
          </w:p>
        </w:tc>
        <w:tc>
          <w:tcPr>
            <w:tcW w:w="1235" w:type="dxa"/>
            <w:shd w:val="clear" w:color="auto" w:fill="auto"/>
            <w:noWrap/>
            <w:vAlign w:val="center"/>
            <w:hideMark/>
          </w:tcPr>
          <w:p w14:paraId="3BDA21E4" w14:textId="77777777" w:rsidR="00556D41" w:rsidRPr="002C2952" w:rsidRDefault="00556D41" w:rsidP="00556D41">
            <w:pPr>
              <w:jc w:val="center"/>
              <w:rPr>
                <w:sz w:val="20"/>
                <w:szCs w:val="20"/>
              </w:rPr>
            </w:pPr>
            <w:r w:rsidRPr="002C2952">
              <w:rPr>
                <w:sz w:val="20"/>
                <w:szCs w:val="20"/>
              </w:rPr>
              <w:t>2023.</w:t>
            </w:r>
          </w:p>
        </w:tc>
        <w:tc>
          <w:tcPr>
            <w:tcW w:w="1319" w:type="dxa"/>
            <w:shd w:val="clear" w:color="auto" w:fill="auto"/>
            <w:noWrap/>
            <w:vAlign w:val="center"/>
            <w:hideMark/>
          </w:tcPr>
          <w:p w14:paraId="3A530BC8" w14:textId="77777777" w:rsidR="00556D41" w:rsidRPr="002C2952" w:rsidRDefault="00556D41" w:rsidP="00556D41">
            <w:pPr>
              <w:jc w:val="center"/>
              <w:rPr>
                <w:sz w:val="20"/>
                <w:szCs w:val="20"/>
              </w:rPr>
            </w:pPr>
            <w:r w:rsidRPr="002C2952">
              <w:rPr>
                <w:sz w:val="20"/>
                <w:szCs w:val="20"/>
              </w:rPr>
              <w:t>2024.</w:t>
            </w:r>
          </w:p>
        </w:tc>
        <w:tc>
          <w:tcPr>
            <w:tcW w:w="1274" w:type="dxa"/>
            <w:shd w:val="clear" w:color="auto" w:fill="auto"/>
            <w:noWrap/>
            <w:vAlign w:val="center"/>
            <w:hideMark/>
          </w:tcPr>
          <w:p w14:paraId="1EF7DD56" w14:textId="77777777" w:rsidR="00556D41" w:rsidRPr="002C2952" w:rsidRDefault="00556D41" w:rsidP="00556D41">
            <w:pPr>
              <w:jc w:val="center"/>
              <w:rPr>
                <w:sz w:val="20"/>
                <w:szCs w:val="20"/>
              </w:rPr>
            </w:pPr>
            <w:r w:rsidRPr="002C2952">
              <w:rPr>
                <w:sz w:val="20"/>
                <w:szCs w:val="20"/>
              </w:rPr>
              <w:t>2025.</w:t>
            </w:r>
          </w:p>
        </w:tc>
      </w:tr>
      <w:tr w:rsidR="00FF03C1" w:rsidRPr="002C2952" w14:paraId="4EAFE814" w14:textId="77777777" w:rsidTr="00B64CFA">
        <w:trPr>
          <w:trHeight w:val="699"/>
          <w:jc w:val="center"/>
        </w:trPr>
        <w:tc>
          <w:tcPr>
            <w:tcW w:w="6378" w:type="dxa"/>
            <w:gridSpan w:val="4"/>
            <w:shd w:val="clear" w:color="auto" w:fill="auto"/>
            <w:noWrap/>
            <w:vAlign w:val="center"/>
            <w:hideMark/>
          </w:tcPr>
          <w:p w14:paraId="23587017" w14:textId="77777777" w:rsidR="00FF03C1" w:rsidRPr="00DF6AFF" w:rsidRDefault="00FF03C1" w:rsidP="00FF03C1">
            <w:pPr>
              <w:jc w:val="both"/>
              <w:rPr>
                <w:sz w:val="20"/>
                <w:szCs w:val="20"/>
                <w:lang w:eastAsia="en-US"/>
              </w:rPr>
            </w:pPr>
            <w:r w:rsidRPr="00DF6AFF">
              <w:rPr>
                <w:sz w:val="20"/>
                <w:szCs w:val="20"/>
                <w:lang w:eastAsia="en-US"/>
              </w:rPr>
              <w:t xml:space="preserve">Sredstva se planiraju za otkup i zamjenu zemljišta u svrhu rješavanja neriješenih imovinsko – pravnih odnosa,  okrupnjavanja zemljišta i izgradnju objekata društvene namjene s ciljem unapređenja stanja u prostoru i kao podloge za opći razvoj. </w:t>
            </w:r>
          </w:p>
          <w:p w14:paraId="35760B1E" w14:textId="12D0F228" w:rsidR="00FF03C1" w:rsidRPr="00DF6AFF" w:rsidRDefault="00FF03C1" w:rsidP="00FF03C1">
            <w:pPr>
              <w:jc w:val="both"/>
              <w:rPr>
                <w:sz w:val="20"/>
                <w:szCs w:val="20"/>
              </w:rPr>
            </w:pPr>
            <w:r w:rsidRPr="00DF6AFF">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7C6371A3" w:rsidR="00FF03C1" w:rsidRPr="00DF6AFF" w:rsidRDefault="00FF03C1" w:rsidP="00FF03C1">
            <w:pPr>
              <w:jc w:val="right"/>
              <w:rPr>
                <w:b/>
                <w:sz w:val="20"/>
                <w:szCs w:val="20"/>
              </w:rPr>
            </w:pPr>
            <w:r w:rsidRPr="00DF6AFF">
              <w:rPr>
                <w:b/>
                <w:sz w:val="20"/>
                <w:szCs w:val="20"/>
              </w:rPr>
              <w:t>566.500</w:t>
            </w:r>
          </w:p>
        </w:tc>
        <w:tc>
          <w:tcPr>
            <w:tcW w:w="1319" w:type="dxa"/>
            <w:shd w:val="clear" w:color="auto" w:fill="auto"/>
            <w:noWrap/>
            <w:vAlign w:val="center"/>
          </w:tcPr>
          <w:p w14:paraId="59173689" w14:textId="77777777" w:rsidR="00FF03C1" w:rsidRPr="00DF6AFF" w:rsidRDefault="00FF03C1" w:rsidP="00FF03C1">
            <w:pPr>
              <w:jc w:val="right"/>
              <w:rPr>
                <w:b/>
                <w:sz w:val="20"/>
                <w:szCs w:val="20"/>
              </w:rPr>
            </w:pPr>
            <w:r w:rsidRPr="00DF6AFF">
              <w:rPr>
                <w:b/>
                <w:bCs/>
                <w:sz w:val="20"/>
                <w:szCs w:val="20"/>
              </w:rPr>
              <w:t>465.000</w:t>
            </w:r>
          </w:p>
        </w:tc>
        <w:tc>
          <w:tcPr>
            <w:tcW w:w="1274" w:type="dxa"/>
            <w:shd w:val="clear" w:color="auto" w:fill="auto"/>
            <w:noWrap/>
            <w:vAlign w:val="center"/>
          </w:tcPr>
          <w:p w14:paraId="6A9419D5" w14:textId="77777777" w:rsidR="00FF03C1" w:rsidRPr="002C2952" w:rsidRDefault="00FF03C1" w:rsidP="00FF03C1">
            <w:pPr>
              <w:jc w:val="right"/>
              <w:rPr>
                <w:b/>
                <w:sz w:val="20"/>
                <w:szCs w:val="20"/>
              </w:rPr>
            </w:pPr>
            <w:r w:rsidRPr="002C2952">
              <w:rPr>
                <w:b/>
                <w:bCs/>
                <w:sz w:val="20"/>
                <w:szCs w:val="20"/>
              </w:rPr>
              <w:t>332.500</w:t>
            </w:r>
          </w:p>
        </w:tc>
      </w:tr>
      <w:tr w:rsidR="00556D41" w:rsidRPr="002C2952" w14:paraId="1582094B" w14:textId="77777777" w:rsidTr="00FE6F0C">
        <w:trPr>
          <w:trHeight w:val="555"/>
          <w:jc w:val="center"/>
        </w:trPr>
        <w:tc>
          <w:tcPr>
            <w:tcW w:w="2134" w:type="dxa"/>
            <w:vAlign w:val="center"/>
          </w:tcPr>
          <w:p w14:paraId="4D673017" w14:textId="77777777" w:rsidR="00556D41" w:rsidRPr="002C2952" w:rsidRDefault="00556D41" w:rsidP="00556D41">
            <w:pPr>
              <w:rPr>
                <w:rFonts w:eastAsia="Calibri"/>
                <w:b/>
                <w:bCs/>
                <w:sz w:val="20"/>
                <w:szCs w:val="20"/>
              </w:rPr>
            </w:pPr>
            <w:r w:rsidRPr="002C2952">
              <w:rPr>
                <w:rFonts w:eastAsia="Calibri"/>
                <w:b/>
                <w:bCs/>
                <w:sz w:val="20"/>
                <w:szCs w:val="20"/>
              </w:rPr>
              <w:t>Pokazatelj uspješnosti</w:t>
            </w:r>
          </w:p>
        </w:tc>
        <w:tc>
          <w:tcPr>
            <w:tcW w:w="1972" w:type="dxa"/>
            <w:vAlign w:val="center"/>
          </w:tcPr>
          <w:p w14:paraId="0AACC09E" w14:textId="77777777" w:rsidR="00556D41" w:rsidRPr="002C2952" w:rsidRDefault="00556D41" w:rsidP="00556D41">
            <w:pPr>
              <w:rPr>
                <w:sz w:val="20"/>
                <w:szCs w:val="20"/>
              </w:rPr>
            </w:pPr>
            <w:r w:rsidRPr="002C2952">
              <w:rPr>
                <w:rFonts w:eastAsia="Calibri"/>
                <w:b/>
                <w:bCs/>
                <w:sz w:val="20"/>
                <w:szCs w:val="20"/>
              </w:rPr>
              <w:t>Definicija</w:t>
            </w:r>
          </w:p>
        </w:tc>
        <w:tc>
          <w:tcPr>
            <w:tcW w:w="1172" w:type="dxa"/>
            <w:vAlign w:val="center"/>
          </w:tcPr>
          <w:p w14:paraId="20663435" w14:textId="77777777" w:rsidR="00556D41" w:rsidRPr="002C2952" w:rsidRDefault="00556D41" w:rsidP="00556D41">
            <w:pPr>
              <w:jc w:val="center"/>
              <w:rPr>
                <w:sz w:val="20"/>
                <w:szCs w:val="20"/>
              </w:rPr>
            </w:pPr>
            <w:r w:rsidRPr="002C2952">
              <w:rPr>
                <w:rFonts w:eastAsia="Calibri"/>
                <w:b/>
                <w:bCs/>
                <w:sz w:val="20"/>
                <w:szCs w:val="20"/>
              </w:rPr>
              <w:t>Jedinica</w:t>
            </w:r>
          </w:p>
        </w:tc>
        <w:tc>
          <w:tcPr>
            <w:tcW w:w="1100" w:type="dxa"/>
            <w:vAlign w:val="center"/>
          </w:tcPr>
          <w:p w14:paraId="0BEDA1AF" w14:textId="77777777" w:rsidR="00556D41" w:rsidRPr="002C2952" w:rsidRDefault="00556D41" w:rsidP="00556D41">
            <w:pPr>
              <w:jc w:val="center"/>
              <w:rPr>
                <w:sz w:val="20"/>
                <w:szCs w:val="20"/>
              </w:rPr>
            </w:pPr>
            <w:r w:rsidRPr="002C2952">
              <w:rPr>
                <w:rFonts w:eastAsia="Calibri"/>
                <w:b/>
                <w:bCs/>
                <w:sz w:val="20"/>
                <w:szCs w:val="20"/>
              </w:rPr>
              <w:t>Polazna vrijednost 2022.</w:t>
            </w:r>
          </w:p>
        </w:tc>
        <w:tc>
          <w:tcPr>
            <w:tcW w:w="1235" w:type="dxa"/>
            <w:vAlign w:val="center"/>
          </w:tcPr>
          <w:p w14:paraId="2D63B44A" w14:textId="001FEBC4" w:rsidR="00556D41" w:rsidRPr="002C2952" w:rsidRDefault="00556D41" w:rsidP="00556D41">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0B5C523F" w14:textId="3428EEBA" w:rsidR="00556D41" w:rsidRPr="002C2952" w:rsidRDefault="00556D41" w:rsidP="00556D41">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7C4245F0" w14:textId="3E4B6DF4" w:rsidR="00556D41" w:rsidRPr="002C2952" w:rsidRDefault="00556D41" w:rsidP="00556D41">
            <w:pPr>
              <w:keepNext/>
              <w:jc w:val="center"/>
              <w:outlineLvl w:val="6"/>
              <w:rPr>
                <w:b/>
                <w:bCs/>
                <w:sz w:val="20"/>
                <w:szCs w:val="20"/>
              </w:rPr>
            </w:pPr>
            <w:r w:rsidRPr="002C2952">
              <w:rPr>
                <w:rFonts w:eastAsia="Calibri"/>
                <w:b/>
                <w:bCs/>
                <w:sz w:val="20"/>
                <w:szCs w:val="20"/>
              </w:rPr>
              <w:t>Ciljana vrijednost 2025.</w:t>
            </w:r>
          </w:p>
        </w:tc>
      </w:tr>
      <w:tr w:rsidR="00556D41" w:rsidRPr="002C2952" w14:paraId="105B47B5" w14:textId="77777777" w:rsidTr="00FE6F0C">
        <w:trPr>
          <w:trHeight w:val="555"/>
          <w:jc w:val="center"/>
        </w:trPr>
        <w:tc>
          <w:tcPr>
            <w:tcW w:w="2134" w:type="dxa"/>
            <w:vAlign w:val="center"/>
          </w:tcPr>
          <w:p w14:paraId="38AB3486" w14:textId="77777777" w:rsidR="00556D41" w:rsidRPr="00DF6AFF" w:rsidRDefault="00556D41" w:rsidP="00556D41">
            <w:pPr>
              <w:rPr>
                <w:rFonts w:eastAsia="Calibri"/>
                <w:sz w:val="20"/>
                <w:szCs w:val="20"/>
                <w:lang w:eastAsia="en-US"/>
              </w:rPr>
            </w:pPr>
            <w:r w:rsidRPr="00DF6AFF">
              <w:rPr>
                <w:rFonts w:eastAsia="Calibri"/>
                <w:sz w:val="20"/>
                <w:szCs w:val="20"/>
                <w:lang w:eastAsia="en-US"/>
              </w:rPr>
              <w:t>Otkupljeno zemljište – broj projekata na godišnjoj razini</w:t>
            </w:r>
          </w:p>
        </w:tc>
        <w:tc>
          <w:tcPr>
            <w:tcW w:w="1972" w:type="dxa"/>
            <w:vAlign w:val="center"/>
          </w:tcPr>
          <w:p w14:paraId="1B0ACDF3" w14:textId="62ED3EC0" w:rsidR="00556D41" w:rsidRPr="00DF6AFF" w:rsidRDefault="00556D41" w:rsidP="00556D41">
            <w:pPr>
              <w:rPr>
                <w:rFonts w:eastAsia="Calibri"/>
                <w:sz w:val="20"/>
                <w:szCs w:val="20"/>
                <w:lang w:eastAsia="en-US"/>
              </w:rPr>
            </w:pPr>
            <w:r w:rsidRPr="00DF6AFF">
              <w:rPr>
                <w:rFonts w:eastAsia="Calibri"/>
                <w:sz w:val="20"/>
                <w:szCs w:val="20"/>
                <w:lang w:eastAsia="en-US"/>
              </w:rPr>
              <w:t>Otkup je potreban kako bi se realizirao razvoj</w:t>
            </w:r>
            <w:r w:rsidR="00FF03C1" w:rsidRPr="00DF6AFF">
              <w:rPr>
                <w:rFonts w:eastAsia="Calibri"/>
                <w:sz w:val="20"/>
                <w:szCs w:val="20"/>
                <w:lang w:eastAsia="en-US"/>
              </w:rPr>
              <w:t xml:space="preserve"> grada</w:t>
            </w:r>
          </w:p>
        </w:tc>
        <w:tc>
          <w:tcPr>
            <w:tcW w:w="1172" w:type="dxa"/>
            <w:vAlign w:val="center"/>
          </w:tcPr>
          <w:p w14:paraId="088BB1E1" w14:textId="77777777" w:rsidR="00556D41" w:rsidRPr="00DF6AFF" w:rsidRDefault="00556D41" w:rsidP="00556D41">
            <w:pPr>
              <w:jc w:val="center"/>
              <w:rPr>
                <w:rFonts w:eastAsia="Calibri"/>
                <w:sz w:val="20"/>
                <w:szCs w:val="20"/>
                <w:lang w:eastAsia="en-US"/>
              </w:rPr>
            </w:pPr>
            <w:r w:rsidRPr="00DF6AFF">
              <w:rPr>
                <w:rFonts w:eastAsia="Calibri"/>
                <w:sz w:val="20"/>
                <w:szCs w:val="20"/>
                <w:lang w:eastAsia="en-US"/>
              </w:rPr>
              <w:t>Broj projekata</w:t>
            </w:r>
          </w:p>
        </w:tc>
        <w:tc>
          <w:tcPr>
            <w:tcW w:w="1100" w:type="dxa"/>
            <w:vAlign w:val="center"/>
          </w:tcPr>
          <w:p w14:paraId="7233CCF7" w14:textId="77777777" w:rsidR="00556D41" w:rsidRPr="00DF6AFF" w:rsidRDefault="00556D41" w:rsidP="00556D41">
            <w:pPr>
              <w:jc w:val="center"/>
              <w:rPr>
                <w:rFonts w:eastAsia="Calibri"/>
                <w:sz w:val="20"/>
                <w:szCs w:val="20"/>
                <w:lang w:eastAsia="en-US"/>
              </w:rPr>
            </w:pPr>
            <w:r w:rsidRPr="00DF6AFF">
              <w:rPr>
                <w:rFonts w:eastAsia="Calibri"/>
                <w:sz w:val="20"/>
                <w:szCs w:val="20"/>
                <w:lang w:eastAsia="en-US"/>
              </w:rPr>
              <w:t>2</w:t>
            </w:r>
          </w:p>
        </w:tc>
        <w:tc>
          <w:tcPr>
            <w:tcW w:w="1235" w:type="dxa"/>
            <w:vAlign w:val="center"/>
          </w:tcPr>
          <w:p w14:paraId="484B23D4" w14:textId="4393C460" w:rsidR="00556D41" w:rsidRPr="00DF6AFF" w:rsidRDefault="00FF03C1" w:rsidP="00556D41">
            <w:pPr>
              <w:jc w:val="center"/>
              <w:rPr>
                <w:rFonts w:eastAsia="Calibri"/>
                <w:sz w:val="20"/>
                <w:szCs w:val="20"/>
                <w:lang w:eastAsia="en-US"/>
              </w:rPr>
            </w:pPr>
            <w:r w:rsidRPr="00DF6AFF">
              <w:rPr>
                <w:rFonts w:eastAsia="Calibri"/>
                <w:sz w:val="20"/>
                <w:szCs w:val="20"/>
                <w:lang w:eastAsia="en-US"/>
              </w:rPr>
              <w:t>6</w:t>
            </w:r>
          </w:p>
        </w:tc>
        <w:tc>
          <w:tcPr>
            <w:tcW w:w="1319" w:type="dxa"/>
            <w:vAlign w:val="center"/>
          </w:tcPr>
          <w:p w14:paraId="05AA5EDA" w14:textId="77777777" w:rsidR="00556D41" w:rsidRPr="00DF6AFF" w:rsidRDefault="00556D41" w:rsidP="00556D41">
            <w:pPr>
              <w:jc w:val="center"/>
              <w:rPr>
                <w:rFonts w:eastAsia="Calibri"/>
                <w:sz w:val="20"/>
                <w:szCs w:val="20"/>
                <w:lang w:eastAsia="en-US"/>
              </w:rPr>
            </w:pPr>
            <w:r w:rsidRPr="00DF6AFF">
              <w:rPr>
                <w:rFonts w:eastAsia="Calibri"/>
                <w:sz w:val="20"/>
                <w:szCs w:val="20"/>
                <w:lang w:eastAsia="en-US"/>
              </w:rPr>
              <w:t>6</w:t>
            </w:r>
          </w:p>
        </w:tc>
        <w:tc>
          <w:tcPr>
            <w:tcW w:w="1274" w:type="dxa"/>
            <w:vAlign w:val="center"/>
          </w:tcPr>
          <w:p w14:paraId="740574B5" w14:textId="77777777" w:rsidR="00556D41" w:rsidRPr="00DF6AFF" w:rsidRDefault="00556D41" w:rsidP="00556D41">
            <w:pPr>
              <w:jc w:val="center"/>
              <w:rPr>
                <w:rFonts w:eastAsia="Calibri"/>
                <w:sz w:val="20"/>
                <w:szCs w:val="20"/>
                <w:lang w:eastAsia="en-US"/>
              </w:rPr>
            </w:pPr>
            <w:r w:rsidRPr="00DF6AFF">
              <w:rPr>
                <w:rFonts w:eastAsia="Calibri"/>
                <w:sz w:val="20"/>
                <w:szCs w:val="20"/>
                <w:lang w:eastAsia="en-US"/>
              </w:rPr>
              <w:t>5</w:t>
            </w:r>
          </w:p>
        </w:tc>
      </w:tr>
      <w:tr w:rsidR="00556D41" w:rsidRPr="002C2952" w14:paraId="153757A5" w14:textId="77777777" w:rsidTr="007E3F9C">
        <w:trPr>
          <w:trHeight w:val="266"/>
          <w:jc w:val="center"/>
        </w:trPr>
        <w:tc>
          <w:tcPr>
            <w:tcW w:w="10206" w:type="dxa"/>
            <w:gridSpan w:val="7"/>
            <w:shd w:val="clear" w:color="auto" w:fill="D9D9D9" w:themeFill="background1" w:themeFillShade="D9"/>
            <w:noWrap/>
            <w:vAlign w:val="center"/>
            <w:hideMark/>
          </w:tcPr>
          <w:p w14:paraId="18DA9949" w14:textId="77777777" w:rsidR="00556D41" w:rsidRPr="002C2952" w:rsidRDefault="00556D41" w:rsidP="00556D41">
            <w:pPr>
              <w:rPr>
                <w:b/>
                <w:bCs/>
                <w:iCs/>
              </w:rPr>
            </w:pPr>
            <w:r w:rsidRPr="002C2952">
              <w:rPr>
                <w:b/>
                <w:bCs/>
                <w:iCs/>
              </w:rPr>
              <w:t>Program: OSTALI KOMUNALNI POSLOVI</w:t>
            </w:r>
          </w:p>
        </w:tc>
      </w:tr>
      <w:tr w:rsidR="00556D41" w:rsidRPr="002C2952" w14:paraId="48B085E0" w14:textId="77777777" w:rsidTr="007E3F9C">
        <w:trPr>
          <w:trHeight w:val="48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556D41" w:rsidRPr="002C2952" w:rsidRDefault="00556D41" w:rsidP="00556D41">
            <w:pPr>
              <w:jc w:val="both"/>
              <w:rPr>
                <w:sz w:val="20"/>
                <w:szCs w:val="20"/>
              </w:rPr>
            </w:pPr>
            <w:r w:rsidRPr="002C2952">
              <w:rPr>
                <w:sz w:val="20"/>
                <w:szCs w:val="20"/>
              </w:rPr>
              <w:t>Zakonske i druge pravne osnove programa:</w:t>
            </w:r>
          </w:p>
          <w:p w14:paraId="7304BD5E" w14:textId="77777777" w:rsidR="00556D41" w:rsidRPr="002C2952" w:rsidRDefault="00556D41" w:rsidP="00556D41">
            <w:pPr>
              <w:pStyle w:val="Odlomakpopisa"/>
              <w:numPr>
                <w:ilvl w:val="0"/>
                <w:numId w:val="17"/>
              </w:numPr>
              <w:jc w:val="both"/>
              <w:rPr>
                <w:sz w:val="20"/>
                <w:szCs w:val="20"/>
              </w:rPr>
            </w:pPr>
            <w:r w:rsidRPr="002C2952">
              <w:rPr>
                <w:sz w:val="20"/>
                <w:szCs w:val="20"/>
              </w:rPr>
              <w:t>Zakon o komunalnom gospodarstvu (NN 68/18, 110/18 i 32/20)</w:t>
            </w:r>
          </w:p>
          <w:p w14:paraId="17E1B384" w14:textId="77777777" w:rsidR="00556D41" w:rsidRPr="002C2952" w:rsidRDefault="00556D41" w:rsidP="00556D41">
            <w:pPr>
              <w:pStyle w:val="Odlomakpopisa"/>
              <w:numPr>
                <w:ilvl w:val="0"/>
                <w:numId w:val="17"/>
              </w:numPr>
              <w:jc w:val="both"/>
              <w:rPr>
                <w:sz w:val="20"/>
                <w:szCs w:val="20"/>
              </w:rPr>
            </w:pPr>
            <w:r w:rsidRPr="002C2952">
              <w:rPr>
                <w:sz w:val="20"/>
                <w:szCs w:val="20"/>
              </w:rPr>
              <w:t>Zakon o financiranju vodnog gospodarstva (NN 153/09, 90/11, 56/13, 154/14, 119/15, 120/16, 127/17 i 66/19)</w:t>
            </w:r>
          </w:p>
        </w:tc>
      </w:tr>
      <w:tr w:rsidR="00556D41" w:rsidRPr="002C2952" w14:paraId="21149C4E" w14:textId="77777777" w:rsidTr="007E3F9C">
        <w:trPr>
          <w:trHeight w:val="292"/>
          <w:jc w:val="center"/>
        </w:trPr>
        <w:tc>
          <w:tcPr>
            <w:tcW w:w="10206" w:type="dxa"/>
            <w:gridSpan w:val="7"/>
            <w:shd w:val="clear" w:color="auto" w:fill="auto"/>
            <w:vAlign w:val="center"/>
          </w:tcPr>
          <w:p w14:paraId="370CC1AF" w14:textId="77777777" w:rsidR="00556D41" w:rsidRPr="002C2952" w:rsidRDefault="00556D41" w:rsidP="00556D41">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7F6F3235" w14:textId="77777777" w:rsidR="00556D41" w:rsidRPr="002C2952" w:rsidRDefault="00556D41" w:rsidP="00556D41">
            <w:pPr>
              <w:rPr>
                <w:i/>
                <w:iCs/>
                <w:sz w:val="20"/>
                <w:szCs w:val="20"/>
              </w:rPr>
            </w:pPr>
            <w:r w:rsidRPr="002C2952">
              <w:rPr>
                <w:i/>
                <w:iCs/>
                <w:sz w:val="20"/>
                <w:szCs w:val="20"/>
              </w:rPr>
              <w:t>3. Komunalno gospodarstvo</w:t>
            </w:r>
          </w:p>
          <w:p w14:paraId="67E62113" w14:textId="77777777" w:rsidR="00556D41" w:rsidRPr="002C2952" w:rsidRDefault="00556D41" w:rsidP="00556D41">
            <w:pPr>
              <w:rPr>
                <w:i/>
                <w:iCs/>
                <w:sz w:val="20"/>
                <w:szCs w:val="20"/>
              </w:rPr>
            </w:pPr>
            <w:r w:rsidRPr="002C2952">
              <w:rPr>
                <w:i/>
                <w:iCs/>
                <w:sz w:val="20"/>
                <w:szCs w:val="20"/>
              </w:rPr>
              <w:t>13. Lokalna uprava i administracija</w:t>
            </w:r>
          </w:p>
          <w:p w14:paraId="028FBFA1" w14:textId="77777777" w:rsidR="00556D41" w:rsidRPr="002C2952" w:rsidRDefault="00556D41" w:rsidP="00556D41"/>
          <w:p w14:paraId="5FB74247" w14:textId="77777777" w:rsidR="00556D41" w:rsidRPr="002C2952" w:rsidRDefault="00556D41" w:rsidP="00556D41">
            <w:pPr>
              <w:rPr>
                <w:b/>
                <w:bCs/>
                <w:sz w:val="20"/>
                <w:szCs w:val="20"/>
              </w:rPr>
            </w:pPr>
            <w:r w:rsidRPr="002C2952">
              <w:rPr>
                <w:b/>
                <w:bCs/>
                <w:sz w:val="20"/>
                <w:szCs w:val="20"/>
              </w:rPr>
              <w:t>Pokazatelji rezultata:</w:t>
            </w:r>
          </w:p>
          <w:p w14:paraId="14767FE1" w14:textId="77777777" w:rsidR="00556D41" w:rsidRPr="002C2952" w:rsidRDefault="00556D41" w:rsidP="00556D41">
            <w:pPr>
              <w:tabs>
                <w:tab w:val="center" w:pos="5256"/>
              </w:tabs>
              <w:jc w:val="both"/>
              <w:rPr>
                <w:sz w:val="20"/>
                <w:szCs w:val="20"/>
              </w:rPr>
            </w:pPr>
            <w:r w:rsidRPr="002C2952">
              <w:rPr>
                <w:sz w:val="20"/>
                <w:szCs w:val="20"/>
              </w:rPr>
              <w:t>Sukladno Prilogu 1. Provedbenog programa Grada Samobora za razdoblje 2021. – 2025.</w:t>
            </w:r>
          </w:p>
        </w:tc>
      </w:tr>
      <w:tr w:rsidR="00556D41" w:rsidRPr="002C2952" w14:paraId="25B59481" w14:textId="77777777" w:rsidTr="007E3F9C">
        <w:trPr>
          <w:trHeight w:val="300"/>
          <w:jc w:val="center"/>
        </w:trPr>
        <w:tc>
          <w:tcPr>
            <w:tcW w:w="10206" w:type="dxa"/>
            <w:gridSpan w:val="7"/>
            <w:shd w:val="clear" w:color="auto" w:fill="F2F2F2" w:themeFill="background1" w:themeFillShade="F2"/>
            <w:vAlign w:val="center"/>
            <w:hideMark/>
          </w:tcPr>
          <w:p w14:paraId="2EBD0D57" w14:textId="77777777" w:rsidR="00556D41" w:rsidRPr="002C2952" w:rsidRDefault="00556D41" w:rsidP="00556D41">
            <w:pPr>
              <w:rPr>
                <w:b/>
                <w:sz w:val="20"/>
                <w:szCs w:val="20"/>
              </w:rPr>
            </w:pPr>
            <w:bookmarkStart w:id="21" w:name="_Hlk136863041"/>
            <w:r w:rsidRPr="002C2952">
              <w:rPr>
                <w:b/>
                <w:bCs/>
                <w:sz w:val="20"/>
                <w:szCs w:val="20"/>
              </w:rPr>
              <w:t xml:space="preserve">Naziv aktivnosti/projekta u Proračunu: </w:t>
            </w:r>
            <w:r w:rsidRPr="002C2952">
              <w:rPr>
                <w:b/>
                <w:sz w:val="20"/>
                <w:szCs w:val="20"/>
              </w:rPr>
              <w:t>NAKNADA ZA OBRADU KOMUNALNE NAKNADE I NAKNADE ZA UREĐENJE VODA</w:t>
            </w:r>
          </w:p>
        </w:tc>
      </w:tr>
      <w:tr w:rsidR="00556D41" w:rsidRPr="002C2952" w14:paraId="614F2455" w14:textId="77777777" w:rsidTr="007E3F9C">
        <w:trPr>
          <w:trHeight w:val="251"/>
          <w:jc w:val="center"/>
        </w:trPr>
        <w:tc>
          <w:tcPr>
            <w:tcW w:w="6378" w:type="dxa"/>
            <w:gridSpan w:val="4"/>
            <w:vMerge w:val="restart"/>
            <w:shd w:val="clear" w:color="auto" w:fill="auto"/>
            <w:vAlign w:val="center"/>
            <w:hideMark/>
          </w:tcPr>
          <w:p w14:paraId="420EE0CB" w14:textId="77777777" w:rsidR="00556D41" w:rsidRPr="002C2952" w:rsidRDefault="00556D41" w:rsidP="00556D41">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FD2B3F9" w14:textId="77777777" w:rsidR="00556D41" w:rsidRPr="002C2952" w:rsidRDefault="00556D41" w:rsidP="00556D41">
            <w:pPr>
              <w:jc w:val="center"/>
              <w:rPr>
                <w:sz w:val="20"/>
                <w:szCs w:val="20"/>
              </w:rPr>
            </w:pPr>
            <w:r w:rsidRPr="002C2952">
              <w:rPr>
                <w:sz w:val="20"/>
                <w:szCs w:val="20"/>
              </w:rPr>
              <w:t>Planirana sredstva (EUR)</w:t>
            </w:r>
          </w:p>
        </w:tc>
      </w:tr>
      <w:tr w:rsidR="00556D41" w:rsidRPr="002C2952" w14:paraId="7C70116B" w14:textId="77777777" w:rsidTr="007C7CA9">
        <w:trPr>
          <w:trHeight w:val="207"/>
          <w:jc w:val="center"/>
        </w:trPr>
        <w:tc>
          <w:tcPr>
            <w:tcW w:w="6378" w:type="dxa"/>
            <w:gridSpan w:val="4"/>
            <w:vMerge/>
            <w:vAlign w:val="center"/>
            <w:hideMark/>
          </w:tcPr>
          <w:p w14:paraId="3431B8A8" w14:textId="77777777" w:rsidR="00556D41" w:rsidRPr="002C2952" w:rsidRDefault="00556D41" w:rsidP="00556D41">
            <w:pPr>
              <w:rPr>
                <w:sz w:val="20"/>
                <w:szCs w:val="20"/>
              </w:rPr>
            </w:pPr>
          </w:p>
        </w:tc>
        <w:tc>
          <w:tcPr>
            <w:tcW w:w="1235" w:type="dxa"/>
            <w:shd w:val="clear" w:color="auto" w:fill="auto"/>
            <w:noWrap/>
            <w:vAlign w:val="center"/>
            <w:hideMark/>
          </w:tcPr>
          <w:p w14:paraId="7285CE75" w14:textId="77777777" w:rsidR="00556D41" w:rsidRPr="002C2952" w:rsidRDefault="00556D41" w:rsidP="00556D41">
            <w:pPr>
              <w:jc w:val="center"/>
              <w:rPr>
                <w:sz w:val="20"/>
                <w:szCs w:val="20"/>
              </w:rPr>
            </w:pPr>
            <w:r w:rsidRPr="002C2952">
              <w:rPr>
                <w:sz w:val="20"/>
                <w:szCs w:val="20"/>
              </w:rPr>
              <w:t>2023.</w:t>
            </w:r>
          </w:p>
        </w:tc>
        <w:tc>
          <w:tcPr>
            <w:tcW w:w="1319" w:type="dxa"/>
            <w:shd w:val="clear" w:color="auto" w:fill="auto"/>
            <w:noWrap/>
            <w:vAlign w:val="center"/>
            <w:hideMark/>
          </w:tcPr>
          <w:p w14:paraId="124E5F02" w14:textId="77777777" w:rsidR="00556D41" w:rsidRPr="002C2952" w:rsidRDefault="00556D41" w:rsidP="00556D41">
            <w:pPr>
              <w:jc w:val="center"/>
              <w:rPr>
                <w:sz w:val="20"/>
                <w:szCs w:val="20"/>
              </w:rPr>
            </w:pPr>
            <w:r w:rsidRPr="002C2952">
              <w:rPr>
                <w:sz w:val="20"/>
                <w:szCs w:val="20"/>
              </w:rPr>
              <w:t>2024.</w:t>
            </w:r>
          </w:p>
        </w:tc>
        <w:tc>
          <w:tcPr>
            <w:tcW w:w="1274" w:type="dxa"/>
            <w:shd w:val="clear" w:color="auto" w:fill="auto"/>
            <w:noWrap/>
            <w:vAlign w:val="center"/>
            <w:hideMark/>
          </w:tcPr>
          <w:p w14:paraId="639F96FB" w14:textId="77777777" w:rsidR="00556D41" w:rsidRPr="002C2952" w:rsidRDefault="00556D41" w:rsidP="00556D41">
            <w:pPr>
              <w:jc w:val="center"/>
              <w:rPr>
                <w:sz w:val="20"/>
                <w:szCs w:val="20"/>
              </w:rPr>
            </w:pPr>
            <w:r w:rsidRPr="002C2952">
              <w:rPr>
                <w:sz w:val="20"/>
                <w:szCs w:val="20"/>
              </w:rPr>
              <w:t>2025.</w:t>
            </w:r>
          </w:p>
        </w:tc>
      </w:tr>
      <w:tr w:rsidR="00556D41" w:rsidRPr="002C2952" w14:paraId="79FDFB31" w14:textId="77777777" w:rsidTr="007C7CA9">
        <w:trPr>
          <w:trHeight w:val="785"/>
          <w:jc w:val="center"/>
        </w:trPr>
        <w:tc>
          <w:tcPr>
            <w:tcW w:w="6378" w:type="dxa"/>
            <w:gridSpan w:val="4"/>
            <w:shd w:val="clear" w:color="auto" w:fill="auto"/>
            <w:noWrap/>
            <w:vAlign w:val="center"/>
            <w:hideMark/>
          </w:tcPr>
          <w:p w14:paraId="725927D6" w14:textId="18FC2AF0" w:rsidR="00556D41" w:rsidRPr="004D2085" w:rsidRDefault="00556D41" w:rsidP="00556D41">
            <w:pPr>
              <w:jc w:val="both"/>
              <w:rPr>
                <w:iCs/>
                <w:sz w:val="20"/>
                <w:szCs w:val="20"/>
              </w:rPr>
            </w:pPr>
            <w:r w:rsidRPr="004D2085">
              <w:rPr>
                <w:sz w:val="20"/>
                <w:szCs w:val="20"/>
              </w:rPr>
              <w:lastRenderedPageBreak/>
              <w:t xml:space="preserve">Uslugu naplate komunalne naknade i naknade za uređenje voda za potrebe Grada Samobora vrši Trgovačko društvo Komunalac. Sredstva planirana </w:t>
            </w:r>
            <w:r w:rsidRPr="00DF6AFF">
              <w:rPr>
                <w:sz w:val="20"/>
                <w:szCs w:val="20"/>
              </w:rPr>
              <w:t>proračunom za 2023. godinu sukladno ugovorenim naknadama TD Komunalac iznose 294.525 €</w:t>
            </w:r>
            <w:r w:rsidR="008F3484" w:rsidRPr="00DF6AFF">
              <w:rPr>
                <w:sz w:val="20"/>
                <w:szCs w:val="20"/>
              </w:rPr>
              <w:t xml:space="preserve"> (bez uključenog namjenskog manjka od naknade za obradu naknade za uređenje voda u iznosu od 15.498 € )</w:t>
            </w:r>
            <w:r w:rsidRPr="00DF6AFF">
              <w:rPr>
                <w:sz w:val="20"/>
                <w:szCs w:val="20"/>
              </w:rPr>
              <w:t xml:space="preserve">, a sadrže </w:t>
            </w:r>
            <w:r w:rsidRPr="004D2085">
              <w:rPr>
                <w:sz w:val="20"/>
                <w:szCs w:val="20"/>
              </w:rPr>
              <w:t>naknadu koju Grad plaća za obradu komunalne naknade (5% od naplaćenog i doznačenog prihoda prema dosadašnjem Ugovoru) u iznosu od 180.000 € i naknadu za obradu naknade za uređenje voda (uvećanu za PDV) u iznosu od 107.875 €, a koju Grad Samobor plaća u iznosu od 10% naplaćenog i Hrvatskim vodama doznačenog iznosa naknade</w:t>
            </w:r>
            <w:r w:rsidR="00FF03C1">
              <w:rPr>
                <w:sz w:val="20"/>
                <w:szCs w:val="20"/>
              </w:rPr>
              <w:t xml:space="preserve">, </w:t>
            </w:r>
            <w:r w:rsidRPr="004D2085">
              <w:rPr>
                <w:sz w:val="20"/>
                <w:szCs w:val="20"/>
              </w:rPr>
              <w:t>naknadu za materijalne troškove obrade NUV u iznosu od 6.650 €</w:t>
            </w:r>
            <w:r w:rsidR="008F3484">
              <w:rPr>
                <w:sz w:val="20"/>
                <w:szCs w:val="20"/>
              </w:rPr>
              <w:t>.</w:t>
            </w:r>
            <w:r w:rsidR="00FF03C1">
              <w:rPr>
                <w:sz w:val="20"/>
                <w:szCs w:val="20"/>
              </w:rPr>
              <w:t xml:space="preserve"> </w:t>
            </w:r>
            <w:r w:rsidRPr="004D2085">
              <w:rPr>
                <w:sz w:val="20"/>
                <w:szCs w:val="20"/>
              </w:rPr>
              <w:t>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207E9B2E" w:rsidR="00556D41" w:rsidRPr="00DF6AFF" w:rsidRDefault="00FF03C1" w:rsidP="00556D41">
            <w:pPr>
              <w:jc w:val="right"/>
              <w:rPr>
                <w:b/>
                <w:sz w:val="20"/>
                <w:szCs w:val="20"/>
              </w:rPr>
            </w:pPr>
            <w:r w:rsidRPr="00DF6AFF">
              <w:rPr>
                <w:b/>
                <w:sz w:val="20"/>
                <w:szCs w:val="20"/>
              </w:rPr>
              <w:t>310.023</w:t>
            </w:r>
          </w:p>
        </w:tc>
        <w:tc>
          <w:tcPr>
            <w:tcW w:w="1319" w:type="dxa"/>
            <w:shd w:val="clear" w:color="auto" w:fill="auto"/>
            <w:noWrap/>
            <w:vAlign w:val="center"/>
          </w:tcPr>
          <w:p w14:paraId="59B95183" w14:textId="77777777" w:rsidR="00556D41" w:rsidRPr="00DF6AFF" w:rsidRDefault="00556D41" w:rsidP="00556D41">
            <w:pPr>
              <w:jc w:val="right"/>
              <w:rPr>
                <w:b/>
                <w:sz w:val="20"/>
                <w:szCs w:val="20"/>
              </w:rPr>
            </w:pPr>
            <w:r w:rsidRPr="00DF6AFF">
              <w:rPr>
                <w:b/>
                <w:bCs/>
                <w:sz w:val="20"/>
                <w:szCs w:val="20"/>
              </w:rPr>
              <w:t>486.225</w:t>
            </w:r>
          </w:p>
        </w:tc>
        <w:tc>
          <w:tcPr>
            <w:tcW w:w="1274" w:type="dxa"/>
            <w:shd w:val="clear" w:color="auto" w:fill="auto"/>
            <w:noWrap/>
            <w:vAlign w:val="center"/>
          </w:tcPr>
          <w:p w14:paraId="3578E535" w14:textId="77777777" w:rsidR="00556D41" w:rsidRPr="002C2952" w:rsidRDefault="00556D41" w:rsidP="00556D41">
            <w:pPr>
              <w:jc w:val="right"/>
              <w:rPr>
                <w:b/>
                <w:sz w:val="20"/>
                <w:szCs w:val="20"/>
              </w:rPr>
            </w:pPr>
            <w:r w:rsidRPr="002C2952">
              <w:rPr>
                <w:b/>
                <w:bCs/>
                <w:sz w:val="20"/>
                <w:szCs w:val="20"/>
              </w:rPr>
              <w:t>499.425</w:t>
            </w:r>
          </w:p>
        </w:tc>
      </w:tr>
      <w:bookmarkEnd w:id="21"/>
      <w:tr w:rsidR="00556D41" w:rsidRPr="002C2952" w14:paraId="03F83D2F" w14:textId="77777777" w:rsidTr="007E3F9C">
        <w:trPr>
          <w:trHeight w:val="300"/>
          <w:jc w:val="center"/>
        </w:trPr>
        <w:tc>
          <w:tcPr>
            <w:tcW w:w="10206" w:type="dxa"/>
            <w:gridSpan w:val="7"/>
            <w:shd w:val="clear" w:color="auto" w:fill="F2F2F2" w:themeFill="background1" w:themeFillShade="F2"/>
            <w:vAlign w:val="center"/>
            <w:hideMark/>
          </w:tcPr>
          <w:p w14:paraId="1F9A77F2" w14:textId="77777777" w:rsidR="00556D41" w:rsidRPr="002C2952" w:rsidRDefault="00556D41" w:rsidP="00556D41">
            <w:pPr>
              <w:rPr>
                <w:b/>
                <w:sz w:val="20"/>
                <w:szCs w:val="20"/>
              </w:rPr>
            </w:pPr>
            <w:r w:rsidRPr="002C2952">
              <w:rPr>
                <w:b/>
                <w:bCs/>
                <w:sz w:val="20"/>
                <w:szCs w:val="20"/>
              </w:rPr>
              <w:t>Naziv aktivnosti/projekta u Proračunu: POVRAT KOMUNALNOG DOPRINOSA NAKON GODINE UPLATE</w:t>
            </w:r>
          </w:p>
        </w:tc>
      </w:tr>
      <w:tr w:rsidR="00556D41" w:rsidRPr="002C2952" w14:paraId="64BD74C0" w14:textId="77777777" w:rsidTr="007E3F9C">
        <w:trPr>
          <w:trHeight w:val="251"/>
          <w:jc w:val="center"/>
        </w:trPr>
        <w:tc>
          <w:tcPr>
            <w:tcW w:w="6378" w:type="dxa"/>
            <w:gridSpan w:val="4"/>
            <w:vMerge w:val="restart"/>
            <w:shd w:val="clear" w:color="auto" w:fill="auto"/>
            <w:vAlign w:val="center"/>
            <w:hideMark/>
          </w:tcPr>
          <w:p w14:paraId="654FE560" w14:textId="77777777" w:rsidR="00556D41" w:rsidRPr="002C2952" w:rsidRDefault="00556D41" w:rsidP="00556D41">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51F81A5" w14:textId="77777777" w:rsidR="00556D41" w:rsidRPr="002C2952" w:rsidRDefault="00556D41" w:rsidP="00556D41">
            <w:pPr>
              <w:jc w:val="center"/>
              <w:rPr>
                <w:sz w:val="20"/>
                <w:szCs w:val="20"/>
              </w:rPr>
            </w:pPr>
            <w:r w:rsidRPr="002C2952">
              <w:rPr>
                <w:sz w:val="20"/>
                <w:szCs w:val="20"/>
              </w:rPr>
              <w:t>Planirana sredstva (EUR)</w:t>
            </w:r>
          </w:p>
        </w:tc>
      </w:tr>
      <w:tr w:rsidR="00556D41" w:rsidRPr="002C2952" w14:paraId="2CAC1834" w14:textId="77777777" w:rsidTr="007C7CA9">
        <w:trPr>
          <w:trHeight w:val="207"/>
          <w:jc w:val="center"/>
        </w:trPr>
        <w:tc>
          <w:tcPr>
            <w:tcW w:w="6378" w:type="dxa"/>
            <w:gridSpan w:val="4"/>
            <w:vMerge/>
            <w:vAlign w:val="center"/>
            <w:hideMark/>
          </w:tcPr>
          <w:p w14:paraId="5334D379" w14:textId="77777777" w:rsidR="00556D41" w:rsidRPr="002C2952" w:rsidRDefault="00556D41" w:rsidP="00556D41">
            <w:pPr>
              <w:rPr>
                <w:sz w:val="20"/>
                <w:szCs w:val="20"/>
              </w:rPr>
            </w:pPr>
          </w:p>
        </w:tc>
        <w:tc>
          <w:tcPr>
            <w:tcW w:w="1235" w:type="dxa"/>
            <w:shd w:val="clear" w:color="auto" w:fill="auto"/>
            <w:noWrap/>
            <w:vAlign w:val="center"/>
            <w:hideMark/>
          </w:tcPr>
          <w:p w14:paraId="2CA1AE1D" w14:textId="77777777" w:rsidR="00556D41" w:rsidRPr="002C2952" w:rsidRDefault="00556D41" w:rsidP="00556D41">
            <w:pPr>
              <w:jc w:val="center"/>
              <w:rPr>
                <w:sz w:val="20"/>
                <w:szCs w:val="20"/>
              </w:rPr>
            </w:pPr>
            <w:r w:rsidRPr="002C2952">
              <w:rPr>
                <w:sz w:val="20"/>
                <w:szCs w:val="20"/>
              </w:rPr>
              <w:t>2023.</w:t>
            </w:r>
          </w:p>
        </w:tc>
        <w:tc>
          <w:tcPr>
            <w:tcW w:w="1319" w:type="dxa"/>
            <w:shd w:val="clear" w:color="auto" w:fill="auto"/>
            <w:noWrap/>
            <w:vAlign w:val="center"/>
            <w:hideMark/>
          </w:tcPr>
          <w:p w14:paraId="51A14A41" w14:textId="77777777" w:rsidR="00556D41" w:rsidRPr="002C2952" w:rsidRDefault="00556D41" w:rsidP="00556D41">
            <w:pPr>
              <w:jc w:val="center"/>
              <w:rPr>
                <w:sz w:val="20"/>
                <w:szCs w:val="20"/>
              </w:rPr>
            </w:pPr>
            <w:r w:rsidRPr="002C2952">
              <w:rPr>
                <w:sz w:val="20"/>
                <w:szCs w:val="20"/>
              </w:rPr>
              <w:t>2024.</w:t>
            </w:r>
          </w:p>
        </w:tc>
        <w:tc>
          <w:tcPr>
            <w:tcW w:w="1274" w:type="dxa"/>
            <w:shd w:val="clear" w:color="auto" w:fill="auto"/>
            <w:noWrap/>
            <w:vAlign w:val="center"/>
            <w:hideMark/>
          </w:tcPr>
          <w:p w14:paraId="33AA7089" w14:textId="77777777" w:rsidR="00556D41" w:rsidRPr="002C2952" w:rsidRDefault="00556D41" w:rsidP="00556D41">
            <w:pPr>
              <w:jc w:val="center"/>
              <w:rPr>
                <w:sz w:val="20"/>
                <w:szCs w:val="20"/>
              </w:rPr>
            </w:pPr>
            <w:r w:rsidRPr="002C2952">
              <w:rPr>
                <w:sz w:val="20"/>
                <w:szCs w:val="20"/>
              </w:rPr>
              <w:t>2025.</w:t>
            </w:r>
          </w:p>
        </w:tc>
      </w:tr>
      <w:tr w:rsidR="00556D41" w:rsidRPr="002C2952" w14:paraId="184875BF" w14:textId="77777777" w:rsidTr="00B6652D">
        <w:trPr>
          <w:trHeight w:val="128"/>
          <w:jc w:val="center"/>
        </w:trPr>
        <w:tc>
          <w:tcPr>
            <w:tcW w:w="6378" w:type="dxa"/>
            <w:gridSpan w:val="4"/>
            <w:shd w:val="clear" w:color="auto" w:fill="auto"/>
            <w:noWrap/>
            <w:vAlign w:val="center"/>
          </w:tcPr>
          <w:p w14:paraId="612953F6" w14:textId="77777777" w:rsidR="00556D41" w:rsidRPr="002C2952" w:rsidRDefault="00556D41" w:rsidP="00556D41">
            <w:pPr>
              <w:jc w:val="both"/>
              <w:rPr>
                <w:sz w:val="20"/>
                <w:szCs w:val="20"/>
              </w:rPr>
            </w:pPr>
            <w:r w:rsidRPr="002C2952">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986F2BD" w14:textId="77777777" w:rsidR="00556D41" w:rsidRPr="002C2952" w:rsidRDefault="00556D41" w:rsidP="00556D41">
            <w:pPr>
              <w:jc w:val="both"/>
              <w:rPr>
                <w:sz w:val="20"/>
                <w:szCs w:val="20"/>
              </w:rPr>
            </w:pPr>
            <w:r w:rsidRPr="002C2952">
              <w:rPr>
                <w:sz w:val="20"/>
                <w:szCs w:val="20"/>
              </w:rPr>
              <w:t>Komunalni doprinos namjenski je prihod jedinica lokalne samouprave.</w:t>
            </w:r>
          </w:p>
          <w:p w14:paraId="191B057E" w14:textId="13DE1FB7" w:rsidR="00556D41" w:rsidRPr="002C2952" w:rsidRDefault="00556D41" w:rsidP="00556D41">
            <w:pPr>
              <w:jc w:val="both"/>
              <w:rPr>
                <w:sz w:val="20"/>
                <w:szCs w:val="20"/>
              </w:rPr>
            </w:pPr>
            <w:r w:rsidRPr="002C2952">
              <w:rPr>
                <w:sz w:val="20"/>
                <w:szCs w:val="20"/>
              </w:rPr>
              <w:t>U slučajevima kada obveznici pogrešno ili u većem iznosu uplate sredstva komunalnog doprinosa te u slučajevima kada investitor ide na izmjenu i dopune građevinske dozvole te mu je u tom slučaju komunalni doprinos manji u odnosu na ishođenu građevinsku dozvolu i plaćeni komunalni doprinos, jedinica lokalne samouprave ta sredstva treba vratiti uplatiteljima sredstava.</w:t>
            </w:r>
          </w:p>
          <w:p w14:paraId="3CAE7B88" w14:textId="77777777" w:rsidR="00556D41" w:rsidRPr="002C2952" w:rsidRDefault="00556D41" w:rsidP="00556D41">
            <w:pPr>
              <w:jc w:val="both"/>
            </w:pPr>
            <w:r w:rsidRPr="002C2952">
              <w:rPr>
                <w:sz w:val="20"/>
                <w:szCs w:val="20"/>
              </w:rPr>
              <w:t>Kako je komunalni doprinosa namjenski prihod, povrat se provodi na teret izvora financiranja Prihodi za posebne potrebe.</w:t>
            </w:r>
          </w:p>
        </w:tc>
        <w:tc>
          <w:tcPr>
            <w:tcW w:w="1235" w:type="dxa"/>
            <w:shd w:val="clear" w:color="auto" w:fill="auto"/>
            <w:noWrap/>
            <w:vAlign w:val="center"/>
          </w:tcPr>
          <w:p w14:paraId="0CC5D232" w14:textId="77777777" w:rsidR="00556D41" w:rsidRPr="002C2952" w:rsidRDefault="00556D41" w:rsidP="00556D41">
            <w:pPr>
              <w:jc w:val="right"/>
              <w:rPr>
                <w:b/>
                <w:sz w:val="20"/>
                <w:szCs w:val="20"/>
              </w:rPr>
            </w:pPr>
            <w:r w:rsidRPr="002C2952">
              <w:rPr>
                <w:b/>
                <w:bCs/>
                <w:sz w:val="20"/>
                <w:szCs w:val="20"/>
              </w:rPr>
              <w:t>2.700</w:t>
            </w:r>
          </w:p>
        </w:tc>
        <w:tc>
          <w:tcPr>
            <w:tcW w:w="1319" w:type="dxa"/>
            <w:shd w:val="clear" w:color="auto" w:fill="auto"/>
            <w:noWrap/>
            <w:vAlign w:val="center"/>
          </w:tcPr>
          <w:p w14:paraId="1C1D8E13" w14:textId="77777777" w:rsidR="00556D41" w:rsidRPr="002C2952" w:rsidRDefault="00556D41" w:rsidP="00556D41">
            <w:pPr>
              <w:jc w:val="right"/>
              <w:rPr>
                <w:b/>
                <w:sz w:val="20"/>
                <w:szCs w:val="20"/>
              </w:rPr>
            </w:pPr>
            <w:r w:rsidRPr="002C2952">
              <w:rPr>
                <w:b/>
                <w:bCs/>
                <w:sz w:val="20"/>
                <w:szCs w:val="20"/>
              </w:rPr>
              <w:t>2.700</w:t>
            </w:r>
          </w:p>
        </w:tc>
        <w:tc>
          <w:tcPr>
            <w:tcW w:w="1274" w:type="dxa"/>
            <w:shd w:val="clear" w:color="auto" w:fill="auto"/>
            <w:noWrap/>
            <w:vAlign w:val="center"/>
          </w:tcPr>
          <w:p w14:paraId="34E03470" w14:textId="77777777" w:rsidR="00556D41" w:rsidRPr="002C2952" w:rsidRDefault="00556D41" w:rsidP="00556D41">
            <w:pPr>
              <w:jc w:val="right"/>
              <w:rPr>
                <w:b/>
                <w:sz w:val="20"/>
                <w:szCs w:val="20"/>
              </w:rPr>
            </w:pPr>
            <w:r w:rsidRPr="002C2952">
              <w:rPr>
                <w:b/>
                <w:bCs/>
                <w:sz w:val="20"/>
                <w:szCs w:val="20"/>
              </w:rPr>
              <w:t>2.700</w:t>
            </w:r>
          </w:p>
        </w:tc>
      </w:tr>
      <w:tr w:rsidR="00556D41" w:rsidRPr="002C2952" w14:paraId="7634305C" w14:textId="77777777" w:rsidTr="007E3F9C">
        <w:trPr>
          <w:trHeight w:val="266"/>
          <w:jc w:val="center"/>
        </w:trPr>
        <w:tc>
          <w:tcPr>
            <w:tcW w:w="10206" w:type="dxa"/>
            <w:gridSpan w:val="7"/>
            <w:shd w:val="clear" w:color="auto" w:fill="D9D9D9" w:themeFill="background1" w:themeFillShade="D9"/>
            <w:noWrap/>
            <w:vAlign w:val="center"/>
            <w:hideMark/>
          </w:tcPr>
          <w:p w14:paraId="2ED9D7AF" w14:textId="77777777" w:rsidR="00556D41" w:rsidRPr="002C2952" w:rsidRDefault="00556D41" w:rsidP="00556D41">
            <w:pPr>
              <w:rPr>
                <w:b/>
                <w:bCs/>
                <w:iCs/>
              </w:rPr>
            </w:pPr>
            <w:r w:rsidRPr="002C2952">
              <w:rPr>
                <w:b/>
                <w:bCs/>
                <w:iCs/>
              </w:rPr>
              <w:t>Program: IZGRADNJA I ODRŽAVANJE STAMBENIH OBJEKATA</w:t>
            </w:r>
          </w:p>
        </w:tc>
      </w:tr>
      <w:tr w:rsidR="00556D41" w:rsidRPr="002C2952" w14:paraId="789318F0" w14:textId="77777777" w:rsidTr="0032648E">
        <w:trPr>
          <w:trHeight w:val="277"/>
          <w:jc w:val="center"/>
        </w:trPr>
        <w:tc>
          <w:tcPr>
            <w:tcW w:w="10206" w:type="dxa"/>
            <w:gridSpan w:val="7"/>
            <w:tcBorders>
              <w:bottom w:val="single" w:sz="4" w:space="0" w:color="auto"/>
            </w:tcBorders>
            <w:shd w:val="clear" w:color="auto" w:fill="auto"/>
            <w:noWrap/>
            <w:vAlign w:val="center"/>
            <w:hideMark/>
          </w:tcPr>
          <w:p w14:paraId="4B3026D1" w14:textId="77777777" w:rsidR="00556D41" w:rsidRPr="002C2952" w:rsidRDefault="00556D41" w:rsidP="00556D41">
            <w:pPr>
              <w:rPr>
                <w:sz w:val="20"/>
                <w:szCs w:val="20"/>
              </w:rPr>
            </w:pPr>
            <w:r w:rsidRPr="002C2952">
              <w:rPr>
                <w:sz w:val="20"/>
                <w:szCs w:val="20"/>
              </w:rPr>
              <w:t xml:space="preserve">Zakonske i druge pravne osnove programa: </w:t>
            </w:r>
          </w:p>
          <w:p w14:paraId="114E0143" w14:textId="3BA96731" w:rsidR="00556D41" w:rsidRPr="002C2952" w:rsidRDefault="00556D41" w:rsidP="00556D41">
            <w:pPr>
              <w:pStyle w:val="Odlomakpopisa"/>
              <w:numPr>
                <w:ilvl w:val="0"/>
                <w:numId w:val="17"/>
              </w:numPr>
              <w:rPr>
                <w:sz w:val="20"/>
                <w:szCs w:val="20"/>
              </w:rPr>
            </w:pPr>
            <w:r w:rsidRPr="002C2952">
              <w:rPr>
                <w:sz w:val="20"/>
                <w:szCs w:val="20"/>
              </w:rPr>
              <w:t>Zakon o hrvatskim braniteljima iz Domovinskog rata i članovima njihovih obitelji (NN 121/17, 98/19 i 84/21)</w:t>
            </w:r>
          </w:p>
        </w:tc>
      </w:tr>
      <w:tr w:rsidR="00556D41" w:rsidRPr="002C2952" w14:paraId="74298A29" w14:textId="77777777" w:rsidTr="007E3F9C">
        <w:trPr>
          <w:trHeight w:val="292"/>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3E30B8D5" w14:textId="77777777" w:rsidR="00556D41" w:rsidRPr="002C2952" w:rsidRDefault="00556D41" w:rsidP="00556D41">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6E2F90C7" w14:textId="77777777" w:rsidR="00556D41" w:rsidRPr="002C2952" w:rsidRDefault="00556D41" w:rsidP="00556D41">
            <w:pPr>
              <w:rPr>
                <w:i/>
                <w:iCs/>
              </w:rPr>
            </w:pPr>
            <w:r w:rsidRPr="002C2952">
              <w:rPr>
                <w:i/>
                <w:iCs/>
                <w:sz w:val="20"/>
                <w:szCs w:val="20"/>
              </w:rPr>
              <w:t>13. Lokalna uprava i administracija</w:t>
            </w:r>
          </w:p>
          <w:p w14:paraId="31D2147C" w14:textId="77777777" w:rsidR="00556D41" w:rsidRPr="002C2952" w:rsidRDefault="00556D41" w:rsidP="00556D41"/>
          <w:p w14:paraId="6368ABFE" w14:textId="77777777" w:rsidR="00556D41" w:rsidRPr="002C2952" w:rsidRDefault="00556D41" w:rsidP="00556D41">
            <w:pPr>
              <w:rPr>
                <w:b/>
                <w:bCs/>
                <w:sz w:val="20"/>
                <w:szCs w:val="20"/>
              </w:rPr>
            </w:pPr>
            <w:r w:rsidRPr="002C2952">
              <w:rPr>
                <w:b/>
                <w:bCs/>
                <w:sz w:val="20"/>
                <w:szCs w:val="20"/>
              </w:rPr>
              <w:t>Pokazatelji rezultata:</w:t>
            </w:r>
          </w:p>
          <w:p w14:paraId="419B0C09" w14:textId="77777777" w:rsidR="00556D41" w:rsidRPr="002C2952" w:rsidRDefault="00556D41" w:rsidP="00556D41">
            <w:pPr>
              <w:jc w:val="both"/>
              <w:rPr>
                <w:sz w:val="20"/>
                <w:szCs w:val="20"/>
              </w:rPr>
            </w:pPr>
            <w:r w:rsidRPr="002C2952">
              <w:rPr>
                <w:sz w:val="20"/>
                <w:szCs w:val="20"/>
              </w:rPr>
              <w:t>Sukladno Prilogu 1. Provedbenog programa Grada Samobora za razdoblje 2021. – 2025.</w:t>
            </w:r>
          </w:p>
        </w:tc>
      </w:tr>
      <w:tr w:rsidR="00556D41" w:rsidRPr="002C2952" w14:paraId="1CDA4914" w14:textId="77777777" w:rsidTr="007E3F9C">
        <w:trPr>
          <w:trHeight w:val="300"/>
          <w:jc w:val="center"/>
        </w:trPr>
        <w:tc>
          <w:tcPr>
            <w:tcW w:w="10206" w:type="dxa"/>
            <w:gridSpan w:val="7"/>
            <w:shd w:val="clear" w:color="auto" w:fill="F2F2F2" w:themeFill="background1" w:themeFillShade="F2"/>
            <w:vAlign w:val="center"/>
            <w:hideMark/>
          </w:tcPr>
          <w:p w14:paraId="78A63F60" w14:textId="77777777" w:rsidR="00556D41" w:rsidRPr="002C2952" w:rsidRDefault="00556D41" w:rsidP="00556D41">
            <w:pPr>
              <w:rPr>
                <w:b/>
                <w:sz w:val="20"/>
                <w:szCs w:val="20"/>
              </w:rPr>
            </w:pPr>
            <w:r w:rsidRPr="002C2952">
              <w:rPr>
                <w:b/>
                <w:bCs/>
                <w:sz w:val="20"/>
                <w:szCs w:val="20"/>
              </w:rPr>
              <w:t xml:space="preserve">Naziv aktivnosti/projekta u Proračunu: </w:t>
            </w:r>
            <w:r w:rsidRPr="002C2952">
              <w:rPr>
                <w:b/>
                <w:sz w:val="20"/>
                <w:szCs w:val="20"/>
              </w:rPr>
              <w:t>TROŠKOVI PRIKLJUČAKA NA KOMUNALNU INFRASTRUKTURU-INVALIDI DOM. RATA</w:t>
            </w:r>
          </w:p>
        </w:tc>
      </w:tr>
      <w:tr w:rsidR="00556D41" w:rsidRPr="002C2952" w14:paraId="11DF2C25" w14:textId="77777777" w:rsidTr="007E3F9C">
        <w:trPr>
          <w:trHeight w:val="251"/>
          <w:jc w:val="center"/>
        </w:trPr>
        <w:tc>
          <w:tcPr>
            <w:tcW w:w="6378" w:type="dxa"/>
            <w:gridSpan w:val="4"/>
            <w:vMerge w:val="restart"/>
            <w:shd w:val="clear" w:color="auto" w:fill="auto"/>
            <w:vAlign w:val="center"/>
            <w:hideMark/>
          </w:tcPr>
          <w:p w14:paraId="7D3239D6" w14:textId="77777777" w:rsidR="00556D41" w:rsidRPr="002C2952" w:rsidRDefault="00556D41" w:rsidP="00556D41">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0AE1C214" w14:textId="77777777" w:rsidR="00556D41" w:rsidRPr="002C2952" w:rsidRDefault="00556D41" w:rsidP="00556D41">
            <w:pPr>
              <w:jc w:val="center"/>
              <w:rPr>
                <w:sz w:val="20"/>
                <w:szCs w:val="20"/>
              </w:rPr>
            </w:pPr>
            <w:r w:rsidRPr="002C2952">
              <w:rPr>
                <w:sz w:val="20"/>
                <w:szCs w:val="20"/>
              </w:rPr>
              <w:t>Planirana sredstva (EUR)</w:t>
            </w:r>
          </w:p>
        </w:tc>
      </w:tr>
      <w:tr w:rsidR="00556D41" w:rsidRPr="002C2952" w14:paraId="31C5D1A7" w14:textId="77777777" w:rsidTr="007C7CA9">
        <w:trPr>
          <w:trHeight w:val="207"/>
          <w:jc w:val="center"/>
        </w:trPr>
        <w:tc>
          <w:tcPr>
            <w:tcW w:w="6378" w:type="dxa"/>
            <w:gridSpan w:val="4"/>
            <w:vMerge/>
            <w:vAlign w:val="center"/>
            <w:hideMark/>
          </w:tcPr>
          <w:p w14:paraId="39AD47BB" w14:textId="77777777" w:rsidR="00556D41" w:rsidRPr="002C2952" w:rsidRDefault="00556D41" w:rsidP="00556D41">
            <w:pPr>
              <w:jc w:val="center"/>
              <w:rPr>
                <w:sz w:val="20"/>
                <w:szCs w:val="20"/>
              </w:rPr>
            </w:pPr>
          </w:p>
        </w:tc>
        <w:tc>
          <w:tcPr>
            <w:tcW w:w="1235" w:type="dxa"/>
            <w:shd w:val="clear" w:color="auto" w:fill="auto"/>
            <w:noWrap/>
            <w:vAlign w:val="center"/>
            <w:hideMark/>
          </w:tcPr>
          <w:p w14:paraId="47A5A4EE" w14:textId="77777777" w:rsidR="00556D41" w:rsidRPr="002C2952" w:rsidRDefault="00556D41" w:rsidP="00556D41">
            <w:pPr>
              <w:jc w:val="center"/>
              <w:rPr>
                <w:sz w:val="20"/>
                <w:szCs w:val="20"/>
              </w:rPr>
            </w:pPr>
            <w:r w:rsidRPr="002C2952">
              <w:rPr>
                <w:sz w:val="20"/>
                <w:szCs w:val="20"/>
              </w:rPr>
              <w:t>2023.</w:t>
            </w:r>
          </w:p>
        </w:tc>
        <w:tc>
          <w:tcPr>
            <w:tcW w:w="1319" w:type="dxa"/>
            <w:shd w:val="clear" w:color="auto" w:fill="auto"/>
            <w:noWrap/>
            <w:vAlign w:val="center"/>
            <w:hideMark/>
          </w:tcPr>
          <w:p w14:paraId="38B509B1" w14:textId="77777777" w:rsidR="00556D41" w:rsidRPr="002C2952" w:rsidRDefault="00556D41" w:rsidP="00556D41">
            <w:pPr>
              <w:jc w:val="center"/>
              <w:rPr>
                <w:sz w:val="20"/>
                <w:szCs w:val="20"/>
              </w:rPr>
            </w:pPr>
            <w:r w:rsidRPr="002C2952">
              <w:rPr>
                <w:sz w:val="20"/>
                <w:szCs w:val="20"/>
              </w:rPr>
              <w:t>2024.</w:t>
            </w:r>
          </w:p>
        </w:tc>
        <w:tc>
          <w:tcPr>
            <w:tcW w:w="1274" w:type="dxa"/>
            <w:shd w:val="clear" w:color="auto" w:fill="auto"/>
            <w:noWrap/>
            <w:vAlign w:val="center"/>
            <w:hideMark/>
          </w:tcPr>
          <w:p w14:paraId="14418CDE" w14:textId="77777777" w:rsidR="00556D41" w:rsidRPr="002C2952" w:rsidRDefault="00556D41" w:rsidP="00556D41">
            <w:pPr>
              <w:jc w:val="center"/>
              <w:rPr>
                <w:sz w:val="20"/>
                <w:szCs w:val="20"/>
              </w:rPr>
            </w:pPr>
            <w:r w:rsidRPr="002C2952">
              <w:rPr>
                <w:sz w:val="20"/>
                <w:szCs w:val="20"/>
              </w:rPr>
              <w:t>2025.</w:t>
            </w:r>
          </w:p>
        </w:tc>
      </w:tr>
      <w:tr w:rsidR="00556D41" w:rsidRPr="002C2952" w14:paraId="31DA36B8" w14:textId="77777777" w:rsidTr="007C7CA9">
        <w:trPr>
          <w:trHeight w:val="803"/>
          <w:jc w:val="center"/>
        </w:trPr>
        <w:tc>
          <w:tcPr>
            <w:tcW w:w="6378" w:type="dxa"/>
            <w:gridSpan w:val="4"/>
            <w:shd w:val="clear" w:color="auto" w:fill="auto"/>
            <w:noWrap/>
            <w:vAlign w:val="center"/>
            <w:hideMark/>
          </w:tcPr>
          <w:p w14:paraId="0D08C591" w14:textId="0258A802" w:rsidR="00556D41" w:rsidRPr="002C2952" w:rsidRDefault="00556D41" w:rsidP="00556D41">
            <w:pPr>
              <w:jc w:val="both"/>
              <w:rPr>
                <w:sz w:val="20"/>
                <w:szCs w:val="20"/>
              </w:rPr>
            </w:pPr>
            <w:r w:rsidRPr="002C2952">
              <w:rPr>
                <w:sz w:val="20"/>
                <w:szCs w:val="20"/>
              </w:rPr>
              <w:t xml:space="preserve">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77777777" w:rsidR="00556D41" w:rsidRPr="002C2952" w:rsidRDefault="00556D41" w:rsidP="00556D41">
            <w:pPr>
              <w:jc w:val="right"/>
              <w:rPr>
                <w:b/>
                <w:sz w:val="20"/>
                <w:szCs w:val="20"/>
              </w:rPr>
            </w:pPr>
            <w:r w:rsidRPr="002C2952">
              <w:rPr>
                <w:b/>
                <w:bCs/>
                <w:sz w:val="20"/>
                <w:szCs w:val="20"/>
              </w:rPr>
              <w:t>6.650</w:t>
            </w:r>
          </w:p>
        </w:tc>
        <w:tc>
          <w:tcPr>
            <w:tcW w:w="1319" w:type="dxa"/>
            <w:shd w:val="clear" w:color="auto" w:fill="auto"/>
            <w:noWrap/>
            <w:vAlign w:val="center"/>
          </w:tcPr>
          <w:p w14:paraId="464D0989" w14:textId="77777777" w:rsidR="00556D41" w:rsidRPr="002C2952" w:rsidRDefault="00556D41" w:rsidP="00556D41">
            <w:pPr>
              <w:jc w:val="right"/>
              <w:rPr>
                <w:b/>
                <w:sz w:val="20"/>
                <w:szCs w:val="20"/>
              </w:rPr>
            </w:pPr>
            <w:r w:rsidRPr="002C2952">
              <w:rPr>
                <w:b/>
                <w:bCs/>
                <w:sz w:val="20"/>
                <w:szCs w:val="20"/>
              </w:rPr>
              <w:t>6.650</w:t>
            </w:r>
          </w:p>
        </w:tc>
        <w:tc>
          <w:tcPr>
            <w:tcW w:w="1274" w:type="dxa"/>
            <w:shd w:val="clear" w:color="auto" w:fill="auto"/>
            <w:noWrap/>
            <w:vAlign w:val="center"/>
          </w:tcPr>
          <w:p w14:paraId="147399A6" w14:textId="77777777" w:rsidR="00556D41" w:rsidRPr="002C2952" w:rsidRDefault="00556D41" w:rsidP="00556D41">
            <w:pPr>
              <w:jc w:val="right"/>
              <w:rPr>
                <w:b/>
                <w:sz w:val="20"/>
                <w:szCs w:val="20"/>
              </w:rPr>
            </w:pPr>
            <w:r w:rsidRPr="002C2952">
              <w:rPr>
                <w:b/>
                <w:bCs/>
                <w:sz w:val="20"/>
                <w:szCs w:val="20"/>
              </w:rPr>
              <w:t>6.650</w:t>
            </w:r>
          </w:p>
        </w:tc>
      </w:tr>
      <w:tr w:rsidR="00556D41" w:rsidRPr="002C2952" w14:paraId="7E9B2991" w14:textId="77777777" w:rsidTr="007E3F9C">
        <w:trPr>
          <w:trHeight w:val="266"/>
          <w:jc w:val="center"/>
        </w:trPr>
        <w:tc>
          <w:tcPr>
            <w:tcW w:w="10206" w:type="dxa"/>
            <w:gridSpan w:val="7"/>
            <w:shd w:val="clear" w:color="auto" w:fill="D9D9D9" w:themeFill="background1" w:themeFillShade="D9"/>
            <w:noWrap/>
            <w:vAlign w:val="center"/>
            <w:hideMark/>
          </w:tcPr>
          <w:p w14:paraId="1B71FA47" w14:textId="77777777" w:rsidR="00556D41" w:rsidRPr="002C2952" w:rsidRDefault="00556D41" w:rsidP="00556D41">
            <w:pPr>
              <w:rPr>
                <w:b/>
                <w:bCs/>
                <w:iCs/>
              </w:rPr>
            </w:pPr>
            <w:r w:rsidRPr="002C2952">
              <w:rPr>
                <w:b/>
                <w:bCs/>
                <w:iCs/>
              </w:rPr>
              <w:t>Program: PRIPREMA PROJEKTNE DOKUMENTACIJE</w:t>
            </w:r>
          </w:p>
        </w:tc>
      </w:tr>
      <w:tr w:rsidR="00556D41" w:rsidRPr="002C2952" w14:paraId="24CBF44A"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D39" w14:textId="77777777" w:rsidR="00556D41" w:rsidRPr="002C2952" w:rsidRDefault="00556D41" w:rsidP="00556D41">
            <w:pPr>
              <w:jc w:val="both"/>
              <w:rPr>
                <w:sz w:val="20"/>
                <w:szCs w:val="20"/>
              </w:rPr>
            </w:pPr>
            <w:r w:rsidRPr="002C2952">
              <w:rPr>
                <w:sz w:val="20"/>
                <w:szCs w:val="20"/>
              </w:rPr>
              <w:t>Zakonske i druge pravne osnove programa:</w:t>
            </w:r>
          </w:p>
          <w:p w14:paraId="27B48CC4" w14:textId="74224485" w:rsidR="00556D41" w:rsidRPr="002C2952" w:rsidRDefault="00556D41" w:rsidP="00556D41">
            <w:pPr>
              <w:pStyle w:val="Odlomakpopisa"/>
              <w:numPr>
                <w:ilvl w:val="0"/>
                <w:numId w:val="17"/>
              </w:numPr>
              <w:jc w:val="both"/>
              <w:rPr>
                <w:sz w:val="20"/>
                <w:szCs w:val="20"/>
              </w:rPr>
            </w:pPr>
            <w:r w:rsidRPr="002C2952">
              <w:rPr>
                <w:sz w:val="20"/>
                <w:szCs w:val="20"/>
              </w:rPr>
              <w:t>Zakon o gradnji (NN 153/13, 20/17, 39/19 i 125/19),</w:t>
            </w:r>
          </w:p>
          <w:p w14:paraId="5488F280" w14:textId="61AB9D7F" w:rsidR="00556D41" w:rsidRPr="002C2952" w:rsidRDefault="00556D41" w:rsidP="00556D41">
            <w:pPr>
              <w:pStyle w:val="Odlomakpopisa"/>
              <w:numPr>
                <w:ilvl w:val="0"/>
                <w:numId w:val="17"/>
              </w:numPr>
              <w:jc w:val="both"/>
              <w:rPr>
                <w:sz w:val="20"/>
                <w:szCs w:val="20"/>
              </w:rPr>
            </w:pPr>
            <w:r w:rsidRPr="002C2952">
              <w:rPr>
                <w:sz w:val="20"/>
                <w:szCs w:val="20"/>
              </w:rPr>
              <w:t>Zakon o prostornom uređenju (NN 153/13, 65/17, 114/18, 39/19 i 98/19).</w:t>
            </w:r>
          </w:p>
        </w:tc>
      </w:tr>
      <w:tr w:rsidR="00556D41" w:rsidRPr="002C2952" w14:paraId="35AC22E8" w14:textId="77777777" w:rsidTr="007E3F9C">
        <w:trPr>
          <w:trHeight w:val="292"/>
          <w:jc w:val="center"/>
        </w:trPr>
        <w:tc>
          <w:tcPr>
            <w:tcW w:w="10206" w:type="dxa"/>
            <w:gridSpan w:val="7"/>
            <w:shd w:val="clear" w:color="auto" w:fill="auto"/>
            <w:vAlign w:val="center"/>
            <w:hideMark/>
          </w:tcPr>
          <w:p w14:paraId="3F6781EA" w14:textId="77777777" w:rsidR="00556D41" w:rsidRPr="002C2952" w:rsidRDefault="00556D41" w:rsidP="00556D41">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00EFCF58" w14:textId="77777777" w:rsidR="00556D41" w:rsidRPr="002C2952" w:rsidRDefault="00556D41" w:rsidP="00556D41">
            <w:pPr>
              <w:rPr>
                <w:i/>
                <w:iCs/>
              </w:rPr>
            </w:pPr>
            <w:r w:rsidRPr="002C2952">
              <w:rPr>
                <w:i/>
                <w:iCs/>
                <w:sz w:val="20"/>
                <w:szCs w:val="20"/>
              </w:rPr>
              <w:t>13. Lokalna uprava i administracija</w:t>
            </w:r>
          </w:p>
          <w:p w14:paraId="0AF21493" w14:textId="77777777" w:rsidR="00556D41" w:rsidRPr="002C2952" w:rsidRDefault="00556D41" w:rsidP="00556D41"/>
          <w:p w14:paraId="040C0853" w14:textId="77777777" w:rsidR="00556D41" w:rsidRPr="002C2952" w:rsidRDefault="00556D41" w:rsidP="00556D41">
            <w:pPr>
              <w:rPr>
                <w:b/>
                <w:bCs/>
                <w:sz w:val="20"/>
                <w:szCs w:val="20"/>
              </w:rPr>
            </w:pPr>
            <w:r w:rsidRPr="002C2952">
              <w:rPr>
                <w:b/>
                <w:bCs/>
                <w:sz w:val="20"/>
                <w:szCs w:val="20"/>
              </w:rPr>
              <w:t>Pokazatelji rezultata:</w:t>
            </w:r>
          </w:p>
          <w:p w14:paraId="5CA80A9D" w14:textId="77777777" w:rsidR="00556D41" w:rsidRPr="002C2952" w:rsidRDefault="00556D41" w:rsidP="00556D41">
            <w:pPr>
              <w:jc w:val="both"/>
              <w:rPr>
                <w:sz w:val="20"/>
                <w:szCs w:val="20"/>
              </w:rPr>
            </w:pPr>
            <w:r w:rsidRPr="002C2952">
              <w:rPr>
                <w:sz w:val="20"/>
                <w:szCs w:val="20"/>
              </w:rPr>
              <w:t>Sukladno Prilogu 1. Provedbenog programa Grada Samobora za razdoblje 2021. – 2025.</w:t>
            </w:r>
          </w:p>
        </w:tc>
      </w:tr>
      <w:tr w:rsidR="00556D41" w:rsidRPr="002C2952" w14:paraId="23B972F2" w14:textId="77777777" w:rsidTr="007E3F9C">
        <w:trPr>
          <w:trHeight w:val="300"/>
          <w:jc w:val="center"/>
        </w:trPr>
        <w:tc>
          <w:tcPr>
            <w:tcW w:w="10206" w:type="dxa"/>
            <w:gridSpan w:val="7"/>
            <w:shd w:val="clear" w:color="auto" w:fill="F2F2F2" w:themeFill="background1" w:themeFillShade="F2"/>
            <w:vAlign w:val="center"/>
            <w:hideMark/>
          </w:tcPr>
          <w:p w14:paraId="27C3F5CD" w14:textId="77777777" w:rsidR="00556D41" w:rsidRPr="002C2952" w:rsidRDefault="00556D41" w:rsidP="00556D41">
            <w:pPr>
              <w:rPr>
                <w:b/>
                <w:sz w:val="20"/>
                <w:szCs w:val="20"/>
              </w:rPr>
            </w:pPr>
            <w:r w:rsidRPr="002C2952">
              <w:rPr>
                <w:b/>
                <w:bCs/>
                <w:sz w:val="20"/>
                <w:szCs w:val="20"/>
              </w:rPr>
              <w:lastRenderedPageBreak/>
              <w:t xml:space="preserve">Naziv aktivnosti/projekta u Proračunu: </w:t>
            </w:r>
            <w:r w:rsidRPr="002C2952">
              <w:rPr>
                <w:b/>
                <w:sz w:val="20"/>
                <w:szCs w:val="20"/>
              </w:rPr>
              <w:t>GEODETSKE, KATASTARSKE I SLIČNE USLUGE</w:t>
            </w:r>
          </w:p>
        </w:tc>
      </w:tr>
      <w:tr w:rsidR="00556D41" w:rsidRPr="002C2952" w14:paraId="1E0C4492" w14:textId="77777777" w:rsidTr="007E3F9C">
        <w:trPr>
          <w:trHeight w:val="251"/>
          <w:jc w:val="center"/>
        </w:trPr>
        <w:tc>
          <w:tcPr>
            <w:tcW w:w="6378" w:type="dxa"/>
            <w:gridSpan w:val="4"/>
            <w:vMerge w:val="restart"/>
            <w:shd w:val="clear" w:color="auto" w:fill="auto"/>
            <w:vAlign w:val="center"/>
            <w:hideMark/>
          </w:tcPr>
          <w:p w14:paraId="1C7B6D9B" w14:textId="77777777" w:rsidR="00556D41" w:rsidRPr="002C2952" w:rsidRDefault="00556D41" w:rsidP="00556D41">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62895EB" w14:textId="77777777" w:rsidR="00556D41" w:rsidRPr="002C2952" w:rsidRDefault="00556D41" w:rsidP="00556D41">
            <w:pPr>
              <w:jc w:val="center"/>
              <w:rPr>
                <w:sz w:val="20"/>
                <w:szCs w:val="20"/>
              </w:rPr>
            </w:pPr>
            <w:r w:rsidRPr="002C2952">
              <w:rPr>
                <w:sz w:val="20"/>
                <w:szCs w:val="20"/>
              </w:rPr>
              <w:t>Planirana sredstva (EUR)</w:t>
            </w:r>
          </w:p>
        </w:tc>
      </w:tr>
      <w:tr w:rsidR="00556D41" w:rsidRPr="002C2952" w14:paraId="441B00F2" w14:textId="77777777" w:rsidTr="007C7CA9">
        <w:trPr>
          <w:trHeight w:val="207"/>
          <w:jc w:val="center"/>
        </w:trPr>
        <w:tc>
          <w:tcPr>
            <w:tcW w:w="6378" w:type="dxa"/>
            <w:gridSpan w:val="4"/>
            <w:vMerge/>
            <w:vAlign w:val="center"/>
            <w:hideMark/>
          </w:tcPr>
          <w:p w14:paraId="57AF539A" w14:textId="77777777" w:rsidR="00556D41" w:rsidRPr="002C2952" w:rsidRDefault="00556D41" w:rsidP="00556D41">
            <w:pPr>
              <w:rPr>
                <w:sz w:val="20"/>
                <w:szCs w:val="20"/>
              </w:rPr>
            </w:pPr>
          </w:p>
        </w:tc>
        <w:tc>
          <w:tcPr>
            <w:tcW w:w="1235" w:type="dxa"/>
            <w:shd w:val="clear" w:color="auto" w:fill="auto"/>
            <w:noWrap/>
            <w:vAlign w:val="center"/>
            <w:hideMark/>
          </w:tcPr>
          <w:p w14:paraId="7C272E7B" w14:textId="77777777" w:rsidR="00556D41" w:rsidRPr="002C2952" w:rsidRDefault="00556D41" w:rsidP="00556D41">
            <w:pPr>
              <w:jc w:val="center"/>
              <w:rPr>
                <w:sz w:val="20"/>
                <w:szCs w:val="20"/>
              </w:rPr>
            </w:pPr>
            <w:r w:rsidRPr="002C2952">
              <w:rPr>
                <w:sz w:val="20"/>
                <w:szCs w:val="20"/>
              </w:rPr>
              <w:t>2023.</w:t>
            </w:r>
          </w:p>
        </w:tc>
        <w:tc>
          <w:tcPr>
            <w:tcW w:w="1319" w:type="dxa"/>
            <w:shd w:val="clear" w:color="auto" w:fill="auto"/>
            <w:noWrap/>
            <w:vAlign w:val="center"/>
            <w:hideMark/>
          </w:tcPr>
          <w:p w14:paraId="062F2856" w14:textId="77777777" w:rsidR="00556D41" w:rsidRPr="002C2952" w:rsidRDefault="00556D41" w:rsidP="00556D41">
            <w:pPr>
              <w:jc w:val="center"/>
              <w:rPr>
                <w:sz w:val="20"/>
                <w:szCs w:val="20"/>
              </w:rPr>
            </w:pPr>
            <w:r w:rsidRPr="002C2952">
              <w:rPr>
                <w:sz w:val="20"/>
                <w:szCs w:val="20"/>
              </w:rPr>
              <w:t>2024.</w:t>
            </w:r>
          </w:p>
        </w:tc>
        <w:tc>
          <w:tcPr>
            <w:tcW w:w="1274" w:type="dxa"/>
            <w:shd w:val="clear" w:color="auto" w:fill="auto"/>
            <w:noWrap/>
            <w:vAlign w:val="center"/>
            <w:hideMark/>
          </w:tcPr>
          <w:p w14:paraId="5A2B2443" w14:textId="77777777" w:rsidR="00556D41" w:rsidRPr="002C2952" w:rsidRDefault="00556D41" w:rsidP="00556D41">
            <w:pPr>
              <w:jc w:val="center"/>
              <w:rPr>
                <w:sz w:val="20"/>
                <w:szCs w:val="20"/>
              </w:rPr>
            </w:pPr>
            <w:r w:rsidRPr="002C2952">
              <w:rPr>
                <w:sz w:val="20"/>
                <w:szCs w:val="20"/>
              </w:rPr>
              <w:t>2025.</w:t>
            </w:r>
          </w:p>
        </w:tc>
      </w:tr>
      <w:tr w:rsidR="00FF03C1" w:rsidRPr="002C2952" w14:paraId="2C9613A5" w14:textId="77777777" w:rsidTr="007C7CA9">
        <w:trPr>
          <w:trHeight w:val="803"/>
          <w:jc w:val="center"/>
        </w:trPr>
        <w:tc>
          <w:tcPr>
            <w:tcW w:w="6378" w:type="dxa"/>
            <w:gridSpan w:val="4"/>
            <w:shd w:val="clear" w:color="auto" w:fill="auto"/>
            <w:noWrap/>
            <w:vAlign w:val="center"/>
            <w:hideMark/>
          </w:tcPr>
          <w:p w14:paraId="5B001F40" w14:textId="2BA590F6" w:rsidR="00FF03C1" w:rsidRPr="00DF6AFF" w:rsidRDefault="00FF03C1" w:rsidP="00FF03C1">
            <w:pPr>
              <w:jc w:val="both"/>
              <w:rPr>
                <w:sz w:val="20"/>
                <w:szCs w:val="20"/>
                <w:lang w:eastAsia="en-US"/>
              </w:rPr>
            </w:pPr>
            <w:r w:rsidRPr="00DF6AFF">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2023. godine nastavlja se sa aktivnostima katastarske izmjere katastra nekretnina na području grada Samobora za k.o. Rakovica te su u 2023. planirana sredstva u iznosu od 363.000 €, što predstavlja udio Grada u realizaciji ovog projekta.</w:t>
            </w:r>
          </w:p>
        </w:tc>
        <w:tc>
          <w:tcPr>
            <w:tcW w:w="1235" w:type="dxa"/>
            <w:shd w:val="clear" w:color="auto" w:fill="auto"/>
            <w:noWrap/>
            <w:vAlign w:val="center"/>
          </w:tcPr>
          <w:p w14:paraId="2EBBC433" w14:textId="1A4B5729" w:rsidR="00FF03C1" w:rsidRPr="00DF6AFF" w:rsidRDefault="00FF03C1" w:rsidP="00FF03C1">
            <w:pPr>
              <w:jc w:val="right"/>
              <w:rPr>
                <w:b/>
                <w:sz w:val="20"/>
                <w:szCs w:val="20"/>
              </w:rPr>
            </w:pPr>
            <w:r w:rsidRPr="00DF6AFF">
              <w:rPr>
                <w:b/>
                <w:bCs/>
                <w:sz w:val="20"/>
                <w:szCs w:val="20"/>
              </w:rPr>
              <w:t>400.500</w:t>
            </w:r>
          </w:p>
        </w:tc>
        <w:tc>
          <w:tcPr>
            <w:tcW w:w="1319" w:type="dxa"/>
            <w:shd w:val="clear" w:color="auto" w:fill="auto"/>
            <w:noWrap/>
            <w:vAlign w:val="center"/>
          </w:tcPr>
          <w:p w14:paraId="7462AC38" w14:textId="77777777" w:rsidR="00FF03C1" w:rsidRPr="002C2952" w:rsidRDefault="00FF03C1" w:rsidP="00FF03C1">
            <w:pPr>
              <w:jc w:val="right"/>
              <w:rPr>
                <w:b/>
                <w:sz w:val="20"/>
                <w:szCs w:val="20"/>
              </w:rPr>
            </w:pPr>
            <w:r w:rsidRPr="002C2952">
              <w:rPr>
                <w:b/>
                <w:bCs/>
                <w:sz w:val="20"/>
                <w:szCs w:val="20"/>
              </w:rPr>
              <w:t>37.500</w:t>
            </w:r>
          </w:p>
        </w:tc>
        <w:tc>
          <w:tcPr>
            <w:tcW w:w="1274" w:type="dxa"/>
            <w:shd w:val="clear" w:color="auto" w:fill="auto"/>
            <w:noWrap/>
            <w:vAlign w:val="center"/>
          </w:tcPr>
          <w:p w14:paraId="0875DC6E" w14:textId="77777777" w:rsidR="00FF03C1" w:rsidRPr="002C2952" w:rsidRDefault="00FF03C1" w:rsidP="00FF03C1">
            <w:pPr>
              <w:jc w:val="right"/>
              <w:rPr>
                <w:b/>
                <w:sz w:val="20"/>
                <w:szCs w:val="20"/>
              </w:rPr>
            </w:pPr>
            <w:r w:rsidRPr="002C2952">
              <w:rPr>
                <w:b/>
                <w:bCs/>
                <w:sz w:val="20"/>
                <w:szCs w:val="20"/>
              </w:rPr>
              <w:t>37.500</w:t>
            </w:r>
          </w:p>
        </w:tc>
      </w:tr>
      <w:tr w:rsidR="00556D41" w:rsidRPr="002C2952" w14:paraId="05E6C330" w14:textId="77777777" w:rsidTr="007E3F9C">
        <w:trPr>
          <w:trHeight w:val="300"/>
          <w:jc w:val="center"/>
        </w:trPr>
        <w:tc>
          <w:tcPr>
            <w:tcW w:w="10206" w:type="dxa"/>
            <w:gridSpan w:val="7"/>
            <w:shd w:val="clear" w:color="auto" w:fill="F2F2F2" w:themeFill="background1" w:themeFillShade="F2"/>
            <w:hideMark/>
          </w:tcPr>
          <w:p w14:paraId="147C76D0" w14:textId="77777777" w:rsidR="00556D41" w:rsidRPr="002C2952" w:rsidRDefault="00556D41" w:rsidP="00556D41">
            <w:pPr>
              <w:rPr>
                <w:b/>
                <w:sz w:val="20"/>
                <w:szCs w:val="20"/>
              </w:rPr>
            </w:pPr>
            <w:r w:rsidRPr="002C2952">
              <w:rPr>
                <w:b/>
                <w:bCs/>
                <w:sz w:val="20"/>
                <w:szCs w:val="20"/>
              </w:rPr>
              <w:t xml:space="preserve">Naziv aktivnosti/projekta u Proračunu: </w:t>
            </w:r>
            <w:r w:rsidRPr="002C2952">
              <w:rPr>
                <w:b/>
                <w:sz w:val="20"/>
                <w:szCs w:val="20"/>
              </w:rPr>
              <w:t>PRETHODNE ENERGETSKE SUGLASNOSTI</w:t>
            </w:r>
          </w:p>
        </w:tc>
      </w:tr>
      <w:tr w:rsidR="00556D41" w:rsidRPr="002C2952" w14:paraId="0D0E6D6D" w14:textId="77777777" w:rsidTr="007E3F9C">
        <w:trPr>
          <w:trHeight w:val="251"/>
          <w:jc w:val="center"/>
        </w:trPr>
        <w:tc>
          <w:tcPr>
            <w:tcW w:w="6378" w:type="dxa"/>
            <w:gridSpan w:val="4"/>
            <w:vMerge w:val="restart"/>
            <w:shd w:val="clear" w:color="auto" w:fill="auto"/>
            <w:vAlign w:val="center"/>
            <w:hideMark/>
          </w:tcPr>
          <w:p w14:paraId="00DAAFB4" w14:textId="77777777" w:rsidR="00556D41" w:rsidRPr="002C2952" w:rsidRDefault="00556D41" w:rsidP="00556D41">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609346C2" w14:textId="77777777" w:rsidR="00556D41" w:rsidRPr="002C2952" w:rsidRDefault="00556D41" w:rsidP="00556D41">
            <w:pPr>
              <w:jc w:val="center"/>
              <w:rPr>
                <w:sz w:val="20"/>
                <w:szCs w:val="20"/>
              </w:rPr>
            </w:pPr>
            <w:r w:rsidRPr="002C2952">
              <w:rPr>
                <w:sz w:val="20"/>
                <w:szCs w:val="20"/>
              </w:rPr>
              <w:t>Planirana sredstva (EUR)</w:t>
            </w:r>
          </w:p>
        </w:tc>
      </w:tr>
      <w:tr w:rsidR="00556D41" w:rsidRPr="002C2952" w14:paraId="744AE21E" w14:textId="77777777" w:rsidTr="007C7CA9">
        <w:trPr>
          <w:trHeight w:val="207"/>
          <w:jc w:val="center"/>
        </w:trPr>
        <w:tc>
          <w:tcPr>
            <w:tcW w:w="6378" w:type="dxa"/>
            <w:gridSpan w:val="4"/>
            <w:vMerge/>
            <w:vAlign w:val="center"/>
            <w:hideMark/>
          </w:tcPr>
          <w:p w14:paraId="7D88B195" w14:textId="77777777" w:rsidR="00556D41" w:rsidRPr="002C2952" w:rsidRDefault="00556D41" w:rsidP="00556D41">
            <w:pPr>
              <w:rPr>
                <w:sz w:val="20"/>
                <w:szCs w:val="20"/>
              </w:rPr>
            </w:pPr>
          </w:p>
        </w:tc>
        <w:tc>
          <w:tcPr>
            <w:tcW w:w="1235" w:type="dxa"/>
            <w:shd w:val="clear" w:color="auto" w:fill="auto"/>
            <w:noWrap/>
            <w:vAlign w:val="center"/>
            <w:hideMark/>
          </w:tcPr>
          <w:p w14:paraId="001189CF" w14:textId="77777777" w:rsidR="00556D41" w:rsidRPr="002C2952" w:rsidRDefault="00556D41" w:rsidP="00556D41">
            <w:pPr>
              <w:jc w:val="center"/>
              <w:rPr>
                <w:sz w:val="20"/>
                <w:szCs w:val="20"/>
              </w:rPr>
            </w:pPr>
            <w:r w:rsidRPr="002C2952">
              <w:rPr>
                <w:sz w:val="20"/>
                <w:szCs w:val="20"/>
              </w:rPr>
              <w:t>2023.</w:t>
            </w:r>
          </w:p>
        </w:tc>
        <w:tc>
          <w:tcPr>
            <w:tcW w:w="1319" w:type="dxa"/>
            <w:noWrap/>
            <w:vAlign w:val="center"/>
            <w:hideMark/>
          </w:tcPr>
          <w:p w14:paraId="3BE0743C" w14:textId="77777777" w:rsidR="00556D41" w:rsidRPr="002C2952" w:rsidRDefault="00556D41" w:rsidP="00556D41">
            <w:pPr>
              <w:jc w:val="center"/>
              <w:rPr>
                <w:sz w:val="20"/>
                <w:szCs w:val="20"/>
              </w:rPr>
            </w:pPr>
            <w:r w:rsidRPr="002C2952">
              <w:rPr>
                <w:sz w:val="20"/>
                <w:szCs w:val="20"/>
              </w:rPr>
              <w:t>2024.</w:t>
            </w:r>
          </w:p>
        </w:tc>
        <w:tc>
          <w:tcPr>
            <w:tcW w:w="1274" w:type="dxa"/>
            <w:shd w:val="clear" w:color="auto" w:fill="auto"/>
            <w:noWrap/>
            <w:vAlign w:val="center"/>
            <w:hideMark/>
          </w:tcPr>
          <w:p w14:paraId="2CD7F7D1" w14:textId="77777777" w:rsidR="00556D41" w:rsidRPr="002C2952" w:rsidRDefault="00556D41" w:rsidP="00556D41">
            <w:pPr>
              <w:jc w:val="center"/>
              <w:rPr>
                <w:sz w:val="20"/>
                <w:szCs w:val="20"/>
              </w:rPr>
            </w:pPr>
            <w:r w:rsidRPr="002C2952">
              <w:rPr>
                <w:sz w:val="20"/>
                <w:szCs w:val="20"/>
              </w:rPr>
              <w:t>2025.</w:t>
            </w:r>
          </w:p>
        </w:tc>
      </w:tr>
      <w:tr w:rsidR="00556D41" w:rsidRPr="002C2952" w14:paraId="0AE5BE27" w14:textId="77777777" w:rsidTr="007C7CA9">
        <w:trPr>
          <w:trHeight w:val="651"/>
          <w:jc w:val="center"/>
        </w:trPr>
        <w:tc>
          <w:tcPr>
            <w:tcW w:w="6378" w:type="dxa"/>
            <w:gridSpan w:val="4"/>
            <w:shd w:val="clear" w:color="auto" w:fill="auto"/>
            <w:noWrap/>
            <w:vAlign w:val="center"/>
            <w:hideMark/>
          </w:tcPr>
          <w:p w14:paraId="77D186E4" w14:textId="34B23B3E" w:rsidR="00556D41" w:rsidRPr="002C2952" w:rsidRDefault="00556D41" w:rsidP="00556D41">
            <w:pPr>
              <w:rPr>
                <w:iCs/>
                <w:sz w:val="20"/>
                <w:szCs w:val="20"/>
              </w:rPr>
            </w:pPr>
            <w:r w:rsidRPr="002C2952">
              <w:rPr>
                <w:iCs/>
                <w:sz w:val="20"/>
                <w:szCs w:val="20"/>
              </w:rPr>
              <w:t xml:space="preserve">Planirana sredstva su predviđena za podmirenje troškova priključenja objekata u vlasništvu Grada na energetsku mrežu. </w:t>
            </w:r>
          </w:p>
        </w:tc>
        <w:tc>
          <w:tcPr>
            <w:tcW w:w="1235" w:type="dxa"/>
            <w:shd w:val="clear" w:color="auto" w:fill="auto"/>
            <w:noWrap/>
            <w:vAlign w:val="center"/>
          </w:tcPr>
          <w:p w14:paraId="3C30CB8B" w14:textId="77777777" w:rsidR="00556D41" w:rsidRPr="002C2952" w:rsidRDefault="00556D41" w:rsidP="00556D41">
            <w:pPr>
              <w:jc w:val="right"/>
              <w:rPr>
                <w:b/>
                <w:sz w:val="20"/>
                <w:szCs w:val="20"/>
              </w:rPr>
            </w:pPr>
            <w:r w:rsidRPr="002C2952">
              <w:rPr>
                <w:b/>
                <w:bCs/>
                <w:sz w:val="20"/>
                <w:szCs w:val="20"/>
              </w:rPr>
              <w:t>6.700</w:t>
            </w:r>
          </w:p>
        </w:tc>
        <w:tc>
          <w:tcPr>
            <w:tcW w:w="1319" w:type="dxa"/>
            <w:shd w:val="clear" w:color="auto" w:fill="auto"/>
            <w:noWrap/>
            <w:vAlign w:val="center"/>
          </w:tcPr>
          <w:p w14:paraId="36FD70EF" w14:textId="77777777" w:rsidR="00556D41" w:rsidRPr="002C2952" w:rsidRDefault="00556D41" w:rsidP="00556D41">
            <w:pPr>
              <w:jc w:val="right"/>
              <w:rPr>
                <w:b/>
                <w:sz w:val="20"/>
                <w:szCs w:val="20"/>
              </w:rPr>
            </w:pPr>
            <w:r w:rsidRPr="002C2952">
              <w:rPr>
                <w:b/>
                <w:bCs/>
                <w:sz w:val="20"/>
                <w:szCs w:val="20"/>
              </w:rPr>
              <w:t>6.700</w:t>
            </w:r>
          </w:p>
        </w:tc>
        <w:tc>
          <w:tcPr>
            <w:tcW w:w="1274" w:type="dxa"/>
            <w:shd w:val="clear" w:color="auto" w:fill="auto"/>
            <w:noWrap/>
            <w:vAlign w:val="center"/>
          </w:tcPr>
          <w:p w14:paraId="33E247B5" w14:textId="77777777" w:rsidR="00556D41" w:rsidRPr="002C2952" w:rsidRDefault="00556D41" w:rsidP="00556D41">
            <w:pPr>
              <w:jc w:val="right"/>
              <w:rPr>
                <w:b/>
                <w:sz w:val="20"/>
                <w:szCs w:val="20"/>
              </w:rPr>
            </w:pPr>
            <w:r w:rsidRPr="002C2952">
              <w:rPr>
                <w:b/>
                <w:bCs/>
                <w:sz w:val="20"/>
                <w:szCs w:val="20"/>
              </w:rPr>
              <w:t>6.700</w:t>
            </w:r>
          </w:p>
        </w:tc>
      </w:tr>
      <w:tr w:rsidR="00556D41" w:rsidRPr="002C2952" w14:paraId="20208D9F" w14:textId="77777777" w:rsidTr="007E3F9C">
        <w:trPr>
          <w:trHeight w:val="266"/>
          <w:jc w:val="center"/>
        </w:trPr>
        <w:tc>
          <w:tcPr>
            <w:tcW w:w="10206" w:type="dxa"/>
            <w:gridSpan w:val="7"/>
            <w:shd w:val="clear" w:color="auto" w:fill="D9D9D9" w:themeFill="background1" w:themeFillShade="D9"/>
            <w:noWrap/>
            <w:hideMark/>
          </w:tcPr>
          <w:p w14:paraId="2ABC9804" w14:textId="77777777" w:rsidR="00556D41" w:rsidRPr="002C2952" w:rsidRDefault="00556D41" w:rsidP="00556D41">
            <w:pPr>
              <w:rPr>
                <w:b/>
                <w:bCs/>
                <w:iCs/>
              </w:rPr>
            </w:pPr>
            <w:r w:rsidRPr="002C2952">
              <w:rPr>
                <w:b/>
                <w:bCs/>
                <w:iCs/>
              </w:rPr>
              <w:t>Program: PROSTORNI PLANOVI</w:t>
            </w:r>
          </w:p>
        </w:tc>
      </w:tr>
      <w:tr w:rsidR="00556D41" w:rsidRPr="002C2952" w14:paraId="380E7568" w14:textId="77777777" w:rsidTr="007E3F9C">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5E122" w14:textId="77777777" w:rsidR="00556D41" w:rsidRPr="002C2952" w:rsidRDefault="00556D41" w:rsidP="00556D41">
            <w:pPr>
              <w:jc w:val="both"/>
              <w:rPr>
                <w:sz w:val="20"/>
                <w:szCs w:val="20"/>
              </w:rPr>
            </w:pPr>
            <w:r w:rsidRPr="002C2952">
              <w:rPr>
                <w:sz w:val="20"/>
                <w:szCs w:val="20"/>
              </w:rPr>
              <w:t>Zakonske i druge pravne osnove programa:</w:t>
            </w:r>
          </w:p>
          <w:p w14:paraId="5CFA9D0E" w14:textId="04D0C813" w:rsidR="00556D41" w:rsidRPr="002C2952" w:rsidRDefault="00556D41" w:rsidP="00556D41">
            <w:pPr>
              <w:pStyle w:val="Odlomakpopisa"/>
              <w:numPr>
                <w:ilvl w:val="0"/>
                <w:numId w:val="17"/>
              </w:numPr>
              <w:jc w:val="both"/>
              <w:rPr>
                <w:sz w:val="20"/>
                <w:szCs w:val="20"/>
              </w:rPr>
            </w:pPr>
            <w:r w:rsidRPr="002C2952">
              <w:rPr>
                <w:sz w:val="20"/>
                <w:szCs w:val="20"/>
              </w:rPr>
              <w:t>Zakon o prostornom uređenju (NN 153/13, 65/17, 114/18, 39/19 i 98/19),</w:t>
            </w:r>
          </w:p>
          <w:p w14:paraId="15681BC6" w14:textId="58983893" w:rsidR="00556D41" w:rsidRPr="002C2952" w:rsidRDefault="00556D41" w:rsidP="00556D41">
            <w:pPr>
              <w:pStyle w:val="Odlomakpopisa"/>
              <w:numPr>
                <w:ilvl w:val="0"/>
                <w:numId w:val="17"/>
              </w:numPr>
              <w:jc w:val="both"/>
              <w:rPr>
                <w:sz w:val="20"/>
                <w:szCs w:val="20"/>
              </w:rPr>
            </w:pPr>
            <w:r w:rsidRPr="002C2952">
              <w:rPr>
                <w:sz w:val="20"/>
                <w:szCs w:val="20"/>
              </w:rPr>
              <w:t>Zakon o zaštiti okoliša (NN 80/13, 153/13, 78/15, 12/18 i 118/18),</w:t>
            </w:r>
          </w:p>
          <w:p w14:paraId="55FE2DCE" w14:textId="62BF37AB" w:rsidR="00556D41" w:rsidRPr="002C2952" w:rsidRDefault="00556D41" w:rsidP="00556D41">
            <w:pPr>
              <w:pStyle w:val="Odlomakpopisa"/>
              <w:numPr>
                <w:ilvl w:val="0"/>
                <w:numId w:val="17"/>
              </w:numPr>
              <w:jc w:val="both"/>
              <w:rPr>
                <w:sz w:val="20"/>
                <w:szCs w:val="20"/>
              </w:rPr>
            </w:pPr>
            <w:r w:rsidRPr="002C2952">
              <w:rPr>
                <w:sz w:val="20"/>
                <w:szCs w:val="20"/>
              </w:rPr>
              <w:t>Zakon o gradnji (NN 153/13, 20/17, 39/19 i 125/19),</w:t>
            </w:r>
          </w:p>
          <w:p w14:paraId="13301E7E" w14:textId="5CC773E9" w:rsidR="00556D41" w:rsidRPr="002C2952" w:rsidRDefault="00556D41" w:rsidP="00556D41">
            <w:pPr>
              <w:pStyle w:val="Odlomakpopisa"/>
              <w:numPr>
                <w:ilvl w:val="0"/>
                <w:numId w:val="17"/>
              </w:numPr>
              <w:jc w:val="both"/>
              <w:rPr>
                <w:sz w:val="20"/>
                <w:szCs w:val="20"/>
              </w:rPr>
            </w:pPr>
            <w:r w:rsidRPr="002C2952">
              <w:rPr>
                <w:sz w:val="20"/>
                <w:szCs w:val="20"/>
              </w:rPr>
              <w:t>Uredba o strateškoj procjeni utjecaja strategije, plana i programa na okoliš (NN 3/17).</w:t>
            </w:r>
          </w:p>
        </w:tc>
      </w:tr>
      <w:tr w:rsidR="00556D41" w:rsidRPr="002C2952" w14:paraId="714E8572" w14:textId="77777777" w:rsidTr="007E3F9C">
        <w:trPr>
          <w:trHeight w:val="292"/>
          <w:jc w:val="center"/>
        </w:trPr>
        <w:tc>
          <w:tcPr>
            <w:tcW w:w="10206" w:type="dxa"/>
            <w:gridSpan w:val="7"/>
            <w:shd w:val="clear" w:color="auto" w:fill="auto"/>
          </w:tcPr>
          <w:p w14:paraId="1DBAE203" w14:textId="77777777" w:rsidR="00556D41" w:rsidRPr="002C2952" w:rsidRDefault="00556D41" w:rsidP="00556D41">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257D4EA7" w14:textId="77777777" w:rsidR="00556D41" w:rsidRPr="002C2952" w:rsidRDefault="00556D41" w:rsidP="00556D41">
            <w:pPr>
              <w:rPr>
                <w:i/>
                <w:iCs/>
                <w:sz w:val="20"/>
                <w:szCs w:val="20"/>
              </w:rPr>
            </w:pPr>
            <w:r w:rsidRPr="002C2952">
              <w:rPr>
                <w:i/>
                <w:iCs/>
                <w:sz w:val="20"/>
                <w:szCs w:val="20"/>
              </w:rPr>
              <w:t>2. Prostorno i urbanističko planiranje</w:t>
            </w:r>
          </w:p>
          <w:p w14:paraId="533F3409" w14:textId="77777777" w:rsidR="00556D41" w:rsidRPr="002C2952" w:rsidRDefault="00556D41" w:rsidP="00556D41">
            <w:pPr>
              <w:rPr>
                <w:b/>
                <w:bCs/>
                <w:sz w:val="20"/>
                <w:szCs w:val="20"/>
              </w:rPr>
            </w:pPr>
          </w:p>
          <w:p w14:paraId="3ABC0F2B" w14:textId="77777777" w:rsidR="00556D41" w:rsidRPr="002C2952" w:rsidRDefault="00556D41" w:rsidP="00556D41">
            <w:pPr>
              <w:rPr>
                <w:b/>
                <w:bCs/>
                <w:sz w:val="20"/>
                <w:szCs w:val="20"/>
              </w:rPr>
            </w:pPr>
            <w:r w:rsidRPr="002C2952">
              <w:rPr>
                <w:b/>
                <w:bCs/>
                <w:sz w:val="20"/>
                <w:szCs w:val="20"/>
              </w:rPr>
              <w:t>Pokazatelji rezultata:</w:t>
            </w:r>
          </w:p>
          <w:p w14:paraId="5B9EAC8D" w14:textId="77777777" w:rsidR="00556D41" w:rsidRPr="002C2952" w:rsidRDefault="00556D41" w:rsidP="00556D41">
            <w:pPr>
              <w:jc w:val="both"/>
              <w:rPr>
                <w:sz w:val="20"/>
                <w:szCs w:val="20"/>
              </w:rPr>
            </w:pPr>
            <w:r w:rsidRPr="002C2952">
              <w:rPr>
                <w:sz w:val="20"/>
                <w:szCs w:val="20"/>
              </w:rPr>
              <w:t>Sukladno Prilogu 1. Provedbenog programa Grada Samobora za razdoblje 2021. – 2025.</w:t>
            </w:r>
          </w:p>
        </w:tc>
      </w:tr>
      <w:tr w:rsidR="00556D41" w:rsidRPr="002C2952" w14:paraId="14164399" w14:textId="77777777" w:rsidTr="007E3F9C">
        <w:trPr>
          <w:trHeight w:val="300"/>
          <w:jc w:val="center"/>
        </w:trPr>
        <w:tc>
          <w:tcPr>
            <w:tcW w:w="10206" w:type="dxa"/>
            <w:gridSpan w:val="7"/>
            <w:shd w:val="clear" w:color="auto" w:fill="F2F2F2" w:themeFill="background1" w:themeFillShade="F2"/>
            <w:hideMark/>
          </w:tcPr>
          <w:p w14:paraId="6C6259A7" w14:textId="77777777" w:rsidR="00556D41" w:rsidRPr="002C2952" w:rsidRDefault="00556D41" w:rsidP="00556D41">
            <w:pPr>
              <w:rPr>
                <w:b/>
                <w:sz w:val="20"/>
                <w:szCs w:val="20"/>
              </w:rPr>
            </w:pPr>
            <w:r w:rsidRPr="002C2952">
              <w:rPr>
                <w:b/>
                <w:bCs/>
                <w:sz w:val="20"/>
                <w:szCs w:val="20"/>
              </w:rPr>
              <w:t xml:space="preserve">Naziv aktivnosti/projekta u Proračunu: </w:t>
            </w:r>
            <w:r w:rsidRPr="002C2952">
              <w:rPr>
                <w:b/>
                <w:sz w:val="20"/>
                <w:szCs w:val="20"/>
              </w:rPr>
              <w:t>PLANOVI LOKALNE RAZINE</w:t>
            </w:r>
          </w:p>
        </w:tc>
      </w:tr>
      <w:tr w:rsidR="00556D41" w:rsidRPr="002C2952" w14:paraId="20E12727" w14:textId="77777777" w:rsidTr="007E3F9C">
        <w:trPr>
          <w:trHeight w:val="251"/>
          <w:jc w:val="center"/>
        </w:trPr>
        <w:tc>
          <w:tcPr>
            <w:tcW w:w="6378" w:type="dxa"/>
            <w:gridSpan w:val="4"/>
            <w:vMerge w:val="restart"/>
            <w:shd w:val="clear" w:color="auto" w:fill="auto"/>
            <w:vAlign w:val="center"/>
            <w:hideMark/>
          </w:tcPr>
          <w:p w14:paraId="352BF5A9" w14:textId="77777777" w:rsidR="00556D41" w:rsidRPr="002C2952" w:rsidRDefault="00556D41" w:rsidP="00556D41">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727C2D42" w14:textId="77777777" w:rsidR="00556D41" w:rsidRPr="002C2952" w:rsidRDefault="00556D41" w:rsidP="00556D41">
            <w:pPr>
              <w:jc w:val="center"/>
              <w:rPr>
                <w:sz w:val="20"/>
                <w:szCs w:val="20"/>
              </w:rPr>
            </w:pPr>
            <w:r w:rsidRPr="002C2952">
              <w:rPr>
                <w:sz w:val="20"/>
                <w:szCs w:val="20"/>
              </w:rPr>
              <w:t>Planirana sredstva (EUR)</w:t>
            </w:r>
          </w:p>
        </w:tc>
      </w:tr>
      <w:tr w:rsidR="00556D41" w:rsidRPr="002C2952" w14:paraId="5B436177" w14:textId="77777777" w:rsidTr="007C7CA9">
        <w:trPr>
          <w:trHeight w:val="207"/>
          <w:jc w:val="center"/>
        </w:trPr>
        <w:tc>
          <w:tcPr>
            <w:tcW w:w="6378" w:type="dxa"/>
            <w:gridSpan w:val="4"/>
            <w:vMerge/>
            <w:vAlign w:val="center"/>
            <w:hideMark/>
          </w:tcPr>
          <w:p w14:paraId="78A7C57A" w14:textId="77777777" w:rsidR="00556D41" w:rsidRPr="002C2952" w:rsidRDefault="00556D41" w:rsidP="00556D41">
            <w:pPr>
              <w:rPr>
                <w:sz w:val="20"/>
                <w:szCs w:val="20"/>
              </w:rPr>
            </w:pPr>
          </w:p>
        </w:tc>
        <w:tc>
          <w:tcPr>
            <w:tcW w:w="1235" w:type="dxa"/>
            <w:shd w:val="clear" w:color="auto" w:fill="auto"/>
            <w:noWrap/>
            <w:vAlign w:val="center"/>
            <w:hideMark/>
          </w:tcPr>
          <w:p w14:paraId="574FD001" w14:textId="77777777" w:rsidR="00556D41" w:rsidRPr="002C2952" w:rsidRDefault="00556D41" w:rsidP="00556D41">
            <w:pPr>
              <w:jc w:val="center"/>
              <w:rPr>
                <w:sz w:val="20"/>
                <w:szCs w:val="20"/>
              </w:rPr>
            </w:pPr>
            <w:r w:rsidRPr="002C2952">
              <w:rPr>
                <w:sz w:val="20"/>
                <w:szCs w:val="20"/>
              </w:rPr>
              <w:t>2023.</w:t>
            </w:r>
          </w:p>
        </w:tc>
        <w:tc>
          <w:tcPr>
            <w:tcW w:w="1319" w:type="dxa"/>
            <w:shd w:val="clear" w:color="auto" w:fill="auto"/>
            <w:noWrap/>
            <w:vAlign w:val="center"/>
            <w:hideMark/>
          </w:tcPr>
          <w:p w14:paraId="2BEBABC7" w14:textId="77777777" w:rsidR="00556D41" w:rsidRPr="002C2952" w:rsidRDefault="00556D41" w:rsidP="00556D41">
            <w:pPr>
              <w:jc w:val="center"/>
              <w:rPr>
                <w:sz w:val="20"/>
                <w:szCs w:val="20"/>
              </w:rPr>
            </w:pPr>
            <w:r w:rsidRPr="002C2952">
              <w:rPr>
                <w:sz w:val="20"/>
                <w:szCs w:val="20"/>
              </w:rPr>
              <w:t>2024.</w:t>
            </w:r>
          </w:p>
        </w:tc>
        <w:tc>
          <w:tcPr>
            <w:tcW w:w="1274" w:type="dxa"/>
            <w:shd w:val="clear" w:color="auto" w:fill="auto"/>
            <w:noWrap/>
            <w:vAlign w:val="center"/>
            <w:hideMark/>
          </w:tcPr>
          <w:p w14:paraId="0B29BCF9" w14:textId="77777777" w:rsidR="00556D41" w:rsidRPr="002C2952" w:rsidRDefault="00556D41" w:rsidP="00556D41">
            <w:pPr>
              <w:jc w:val="center"/>
              <w:rPr>
                <w:sz w:val="20"/>
                <w:szCs w:val="20"/>
              </w:rPr>
            </w:pPr>
            <w:r w:rsidRPr="002C2952">
              <w:rPr>
                <w:sz w:val="20"/>
                <w:szCs w:val="20"/>
              </w:rPr>
              <w:t>2025.</w:t>
            </w:r>
          </w:p>
        </w:tc>
      </w:tr>
      <w:tr w:rsidR="004A5EAE" w:rsidRPr="002C2952" w14:paraId="1ED59E4C" w14:textId="77777777" w:rsidTr="007C7CA9">
        <w:trPr>
          <w:trHeight w:val="803"/>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1A525B8" w14:textId="77777777" w:rsidR="004A5EAE" w:rsidRPr="00D67DAB" w:rsidRDefault="004A5EAE" w:rsidP="004A5EAE">
            <w:pPr>
              <w:jc w:val="both"/>
              <w:rPr>
                <w:iCs/>
                <w:sz w:val="20"/>
                <w:szCs w:val="20"/>
                <w:lang w:eastAsia="en-US"/>
              </w:rPr>
            </w:pPr>
            <w:r w:rsidRPr="00D67DAB">
              <w:rPr>
                <w:iCs/>
                <w:sz w:val="20"/>
                <w:szCs w:val="20"/>
                <w:lang w:eastAsia="en-US"/>
              </w:rPr>
              <w:t xml:space="preserve">Dokumentima prostornog uređenja Grada Samobora određuje se svrhovita organizacija korištenje i namjena prostora, mjerila i smjernice za uređenje i zaštitu prostora te propisuju odredbe za provođenje dokumenata prostornog uređenja. Prostorni planovi imaju snagu i pravnu prirodu podzakonskog propisa, a </w:t>
            </w:r>
            <w:r w:rsidRPr="00D67DAB">
              <w:rPr>
                <w:sz w:val="20"/>
                <w:szCs w:val="20"/>
                <w:lang w:eastAsia="en-US"/>
              </w:rPr>
              <w:t>postupak</w:t>
            </w:r>
            <w:r w:rsidRPr="00D67DAB">
              <w:rPr>
                <w:iCs/>
                <w:sz w:val="20"/>
                <w:szCs w:val="20"/>
                <w:lang w:eastAsia="en-US"/>
              </w:rPr>
              <w:t xml:space="preserve"> izrade i njihovog donošenja </w:t>
            </w:r>
            <w:r w:rsidRPr="00D67DAB">
              <w:rPr>
                <w:sz w:val="20"/>
                <w:szCs w:val="20"/>
                <w:lang w:eastAsia="en-US"/>
              </w:rPr>
              <w:t>propisan</w:t>
            </w:r>
            <w:r w:rsidRPr="00D67DAB">
              <w:rPr>
                <w:iCs/>
                <w:sz w:val="20"/>
                <w:szCs w:val="20"/>
                <w:lang w:eastAsia="en-US"/>
              </w:rPr>
              <w:t xml:space="preserve"> je Zakonom</w:t>
            </w:r>
            <w:r w:rsidRPr="00D67DAB">
              <w:rPr>
                <w:sz w:val="20"/>
                <w:szCs w:val="20"/>
                <w:lang w:eastAsia="en-US"/>
              </w:rPr>
              <w:t xml:space="preserve"> o prostornom uređenju (u daljnjem tekstu Zakon).</w:t>
            </w:r>
          </w:p>
          <w:p w14:paraId="17A4DF1C" w14:textId="77777777" w:rsidR="004A5EAE" w:rsidRPr="00D67DAB" w:rsidRDefault="004A5EAE" w:rsidP="004A5EAE">
            <w:pPr>
              <w:jc w:val="both"/>
              <w:rPr>
                <w:sz w:val="20"/>
                <w:szCs w:val="20"/>
                <w:lang w:eastAsia="en-US"/>
              </w:rPr>
            </w:pPr>
            <w:r w:rsidRPr="00D67DAB">
              <w:rPr>
                <w:sz w:val="20"/>
                <w:szCs w:val="20"/>
                <w:lang w:eastAsia="en-US"/>
              </w:rPr>
              <w:t>Grad Samobor, kao veliki grad, dužan je pratiti stanje u prostoru i sukladno tome, kao i strategiji razvoja grada, donositi odluke o izradi planova lokalne razine. Planovima lokalne razine šireg područja (Prostorni plan uređenja Grada Samobora, Službene vijesti Grada Samobora br. 9/22 - pročišćeni tekst i Generalni urbanistički plan grada Samobora, Službene vijesti Grada Samobora br. 9/22 - pročišćeni tekst), kao i strategijom razvoja grada, na temelju Zakona je propisana izrada cijelog niza planova užeg područja - urbanističkih planova uređenja (UPU-a).</w:t>
            </w:r>
          </w:p>
          <w:p w14:paraId="2B0FF1CA" w14:textId="77777777" w:rsidR="004A5EAE" w:rsidRPr="00D67DAB" w:rsidRDefault="004A5EAE" w:rsidP="004A5EAE">
            <w:pPr>
              <w:jc w:val="both"/>
              <w:rPr>
                <w:iCs/>
                <w:sz w:val="20"/>
                <w:szCs w:val="20"/>
                <w:lang w:eastAsia="en-US"/>
              </w:rPr>
            </w:pPr>
            <w:r w:rsidRPr="00D67DAB">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w:t>
            </w:r>
            <w:r w:rsidRPr="00D67DAB">
              <w:rPr>
                <w:sz w:val="20"/>
                <w:szCs w:val="20"/>
                <w:lang w:eastAsia="en-US"/>
              </w:rPr>
              <w:t xml:space="preserve"> Novo izvještajno razdoblje je od 2020. do 2024. godine.</w:t>
            </w:r>
          </w:p>
          <w:p w14:paraId="1DBBAA34" w14:textId="77777777" w:rsidR="004A5EAE" w:rsidRPr="00D67DAB" w:rsidRDefault="004A5EAE" w:rsidP="004A5EAE">
            <w:pPr>
              <w:jc w:val="both"/>
              <w:rPr>
                <w:sz w:val="20"/>
                <w:szCs w:val="20"/>
                <w:lang w:eastAsia="en-US"/>
              </w:rPr>
            </w:pPr>
            <w:r w:rsidRPr="00D67DAB">
              <w:rPr>
                <w:sz w:val="20"/>
                <w:szCs w:val="20"/>
                <w:lang w:eastAsia="en-US"/>
              </w:rPr>
              <w:t>Za važna područja u gradu (gradski projekti) je, uz prethodno navedene planove, propisana obveza izrade arhitektonsko – urbanističkih natječaja, čija će rješenja biti ugrađena u planove nižeg reda za ta područja u postupku izrade planova.</w:t>
            </w:r>
          </w:p>
          <w:p w14:paraId="23D6962A" w14:textId="7364D481" w:rsidR="004A5EAE" w:rsidRPr="002C2952" w:rsidRDefault="004A5EAE" w:rsidP="004A5EAE">
            <w:pPr>
              <w:jc w:val="both"/>
              <w:rPr>
                <w:iCs/>
                <w:sz w:val="20"/>
                <w:szCs w:val="20"/>
                <w:lang w:eastAsia="en-US"/>
              </w:rPr>
            </w:pPr>
            <w:r w:rsidRPr="00CD67A0">
              <w:rPr>
                <w:sz w:val="20"/>
                <w:szCs w:val="20"/>
                <w:lang w:eastAsia="en-US"/>
              </w:rPr>
              <w:lastRenderedPageBreak/>
              <w:t>U 2023. godini započinje opširan proces uvođenja rada u modulu ISPU-a, u novim elektroničkim uslugama sustava ePlanovi i ePlanovi Editor, što podrazumijeva konverziju važećih prostornih planova te izradu planova nove generacije kroz ePlanove, na temelju članka 81. Zakona</w:t>
            </w:r>
            <w:r w:rsidR="00BE5D91" w:rsidRPr="00CD67A0">
              <w:rPr>
                <w:sz w:val="20"/>
                <w:szCs w:val="20"/>
                <w:lang w:eastAsia="en-US"/>
              </w:rPr>
              <w:t>.</w:t>
            </w:r>
          </w:p>
        </w:tc>
        <w:tc>
          <w:tcPr>
            <w:tcW w:w="1235" w:type="dxa"/>
            <w:tcBorders>
              <w:bottom w:val="single" w:sz="4" w:space="0" w:color="auto"/>
            </w:tcBorders>
            <w:shd w:val="clear" w:color="auto" w:fill="auto"/>
            <w:noWrap/>
            <w:vAlign w:val="center"/>
          </w:tcPr>
          <w:p w14:paraId="7A4BA15F" w14:textId="107742C0" w:rsidR="004A5EAE" w:rsidRPr="00CD67A0" w:rsidRDefault="004A5EAE" w:rsidP="004A5EAE">
            <w:pPr>
              <w:jc w:val="right"/>
              <w:rPr>
                <w:b/>
                <w:sz w:val="20"/>
                <w:szCs w:val="20"/>
              </w:rPr>
            </w:pPr>
            <w:r w:rsidRPr="00CD67A0">
              <w:rPr>
                <w:b/>
                <w:bCs/>
                <w:sz w:val="20"/>
                <w:szCs w:val="20"/>
              </w:rPr>
              <w:lastRenderedPageBreak/>
              <w:t>477.741</w:t>
            </w:r>
          </w:p>
        </w:tc>
        <w:tc>
          <w:tcPr>
            <w:tcW w:w="1319" w:type="dxa"/>
            <w:tcBorders>
              <w:bottom w:val="single" w:sz="4" w:space="0" w:color="auto"/>
            </w:tcBorders>
            <w:shd w:val="clear" w:color="auto" w:fill="auto"/>
            <w:noWrap/>
            <w:vAlign w:val="center"/>
          </w:tcPr>
          <w:p w14:paraId="427AAABB" w14:textId="77777777" w:rsidR="004A5EAE" w:rsidRPr="00CD67A0" w:rsidRDefault="004A5EAE" w:rsidP="004A5EAE">
            <w:pPr>
              <w:jc w:val="right"/>
              <w:rPr>
                <w:b/>
                <w:sz w:val="20"/>
                <w:szCs w:val="20"/>
              </w:rPr>
            </w:pPr>
            <w:r w:rsidRPr="00CD67A0">
              <w:rPr>
                <w:b/>
                <w:bCs/>
                <w:sz w:val="20"/>
                <w:szCs w:val="20"/>
              </w:rPr>
              <w:t>134.000</w:t>
            </w:r>
          </w:p>
        </w:tc>
        <w:tc>
          <w:tcPr>
            <w:tcW w:w="1274" w:type="dxa"/>
            <w:tcBorders>
              <w:bottom w:val="single" w:sz="4" w:space="0" w:color="auto"/>
            </w:tcBorders>
            <w:shd w:val="clear" w:color="auto" w:fill="auto"/>
            <w:noWrap/>
            <w:vAlign w:val="center"/>
          </w:tcPr>
          <w:p w14:paraId="76F48D17" w14:textId="77777777" w:rsidR="004A5EAE" w:rsidRPr="002C2952" w:rsidRDefault="004A5EAE" w:rsidP="004A5EAE">
            <w:pPr>
              <w:jc w:val="right"/>
              <w:rPr>
                <w:b/>
                <w:sz w:val="20"/>
                <w:szCs w:val="20"/>
              </w:rPr>
            </w:pPr>
            <w:r w:rsidRPr="002C2952">
              <w:rPr>
                <w:b/>
                <w:bCs/>
                <w:sz w:val="20"/>
                <w:szCs w:val="20"/>
              </w:rPr>
              <w:t>113.850</w:t>
            </w:r>
          </w:p>
        </w:tc>
      </w:tr>
      <w:tr w:rsidR="00556D41" w:rsidRPr="002C2952" w14:paraId="520284E0" w14:textId="77777777" w:rsidTr="00FE6F0C">
        <w:trPr>
          <w:trHeight w:val="555"/>
          <w:jc w:val="center"/>
        </w:trPr>
        <w:tc>
          <w:tcPr>
            <w:tcW w:w="2134" w:type="dxa"/>
            <w:vAlign w:val="center"/>
          </w:tcPr>
          <w:p w14:paraId="042695AA" w14:textId="77777777" w:rsidR="00556D41" w:rsidRPr="002C2952" w:rsidRDefault="00556D41" w:rsidP="00556D41">
            <w:pPr>
              <w:rPr>
                <w:rFonts w:eastAsia="Calibri"/>
                <w:b/>
                <w:bCs/>
                <w:sz w:val="20"/>
                <w:szCs w:val="20"/>
              </w:rPr>
            </w:pPr>
            <w:r w:rsidRPr="002C2952">
              <w:rPr>
                <w:rFonts w:eastAsia="Calibri"/>
                <w:b/>
                <w:bCs/>
                <w:sz w:val="20"/>
                <w:szCs w:val="20"/>
              </w:rPr>
              <w:t>Pokazatelj uspješnosti</w:t>
            </w:r>
          </w:p>
        </w:tc>
        <w:tc>
          <w:tcPr>
            <w:tcW w:w="1972" w:type="dxa"/>
            <w:vAlign w:val="center"/>
          </w:tcPr>
          <w:p w14:paraId="57485C3E" w14:textId="77777777" w:rsidR="00556D41" w:rsidRPr="002C2952" w:rsidRDefault="00556D41" w:rsidP="00556D41">
            <w:pPr>
              <w:rPr>
                <w:sz w:val="20"/>
                <w:szCs w:val="20"/>
              </w:rPr>
            </w:pPr>
            <w:r w:rsidRPr="002C2952">
              <w:rPr>
                <w:rFonts w:eastAsia="Calibri"/>
                <w:b/>
                <w:bCs/>
                <w:sz w:val="20"/>
                <w:szCs w:val="20"/>
              </w:rPr>
              <w:t>Definicija</w:t>
            </w:r>
          </w:p>
        </w:tc>
        <w:tc>
          <w:tcPr>
            <w:tcW w:w="1172" w:type="dxa"/>
            <w:vAlign w:val="center"/>
          </w:tcPr>
          <w:p w14:paraId="0E07AD4A" w14:textId="77777777" w:rsidR="00556D41" w:rsidRPr="002C2952" w:rsidRDefault="00556D41" w:rsidP="00556D41">
            <w:pPr>
              <w:jc w:val="center"/>
              <w:rPr>
                <w:sz w:val="20"/>
                <w:szCs w:val="20"/>
              </w:rPr>
            </w:pPr>
            <w:r w:rsidRPr="002C2952">
              <w:rPr>
                <w:rFonts w:eastAsia="Calibri"/>
                <w:b/>
                <w:bCs/>
                <w:sz w:val="20"/>
                <w:szCs w:val="20"/>
              </w:rPr>
              <w:t>Jedinica</w:t>
            </w:r>
          </w:p>
        </w:tc>
        <w:tc>
          <w:tcPr>
            <w:tcW w:w="1100" w:type="dxa"/>
            <w:vAlign w:val="center"/>
          </w:tcPr>
          <w:p w14:paraId="578F9F89" w14:textId="77777777" w:rsidR="00556D41" w:rsidRPr="002C2952" w:rsidRDefault="00556D41" w:rsidP="00556D41">
            <w:pPr>
              <w:jc w:val="center"/>
              <w:rPr>
                <w:sz w:val="20"/>
                <w:szCs w:val="20"/>
              </w:rPr>
            </w:pPr>
            <w:r w:rsidRPr="002C2952">
              <w:rPr>
                <w:rFonts w:eastAsia="Calibri"/>
                <w:b/>
                <w:bCs/>
                <w:sz w:val="20"/>
                <w:szCs w:val="20"/>
              </w:rPr>
              <w:t>Polazna vrijednost 2022.</w:t>
            </w:r>
          </w:p>
        </w:tc>
        <w:tc>
          <w:tcPr>
            <w:tcW w:w="1235" w:type="dxa"/>
            <w:vAlign w:val="center"/>
          </w:tcPr>
          <w:p w14:paraId="56D3A3AF" w14:textId="32EAE578" w:rsidR="00556D41" w:rsidRPr="002C2952" w:rsidRDefault="00556D41" w:rsidP="00556D41">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4EC7C8FD" w14:textId="46DE3F7B" w:rsidR="00556D41" w:rsidRPr="002C2952" w:rsidRDefault="00556D41" w:rsidP="00556D41">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173E745B" w14:textId="56F96547" w:rsidR="00556D41" w:rsidRPr="002C2952" w:rsidRDefault="00556D41" w:rsidP="00556D41">
            <w:pPr>
              <w:keepNext/>
              <w:jc w:val="center"/>
              <w:outlineLvl w:val="6"/>
              <w:rPr>
                <w:b/>
                <w:bCs/>
                <w:sz w:val="20"/>
                <w:szCs w:val="20"/>
              </w:rPr>
            </w:pPr>
            <w:r w:rsidRPr="002C2952">
              <w:rPr>
                <w:rFonts w:eastAsia="Calibri"/>
                <w:b/>
                <w:bCs/>
                <w:sz w:val="20"/>
                <w:szCs w:val="20"/>
              </w:rPr>
              <w:t>Ciljana vrijednost 2025.</w:t>
            </w:r>
          </w:p>
        </w:tc>
      </w:tr>
      <w:tr w:rsidR="004A5EAE" w:rsidRPr="002C2952" w14:paraId="39F879EF" w14:textId="77777777" w:rsidTr="00FE6F0C">
        <w:trPr>
          <w:trHeight w:val="555"/>
          <w:jc w:val="center"/>
        </w:trPr>
        <w:tc>
          <w:tcPr>
            <w:tcW w:w="2134" w:type="dxa"/>
            <w:vAlign w:val="center"/>
          </w:tcPr>
          <w:p w14:paraId="45B05998" w14:textId="31953555" w:rsidR="004A5EAE" w:rsidRPr="002C2952" w:rsidRDefault="004A5EAE" w:rsidP="004A5EAE">
            <w:pPr>
              <w:rPr>
                <w:rFonts w:eastAsia="Calibri"/>
                <w:sz w:val="20"/>
                <w:szCs w:val="20"/>
                <w:lang w:eastAsia="en-US"/>
              </w:rPr>
            </w:pPr>
            <w:r w:rsidRPr="002C2952">
              <w:rPr>
                <w:rFonts w:eastAsia="Calibri"/>
                <w:sz w:val="20"/>
                <w:szCs w:val="20"/>
                <w:lang w:eastAsia="en-US"/>
              </w:rPr>
              <w:t>Donesene izmjene i dopune Prostornog plana uređenja Grada Samobora (PPUGS)</w:t>
            </w:r>
          </w:p>
        </w:tc>
        <w:tc>
          <w:tcPr>
            <w:tcW w:w="1972" w:type="dxa"/>
            <w:vAlign w:val="center"/>
          </w:tcPr>
          <w:p w14:paraId="1969FC5B" w14:textId="77777777" w:rsidR="004A5EAE" w:rsidRPr="002C2952" w:rsidRDefault="004A5EAE" w:rsidP="004A5EAE">
            <w:pPr>
              <w:spacing w:line="276" w:lineRule="auto"/>
              <w:rPr>
                <w:rFonts w:eastAsia="Calibri"/>
                <w:sz w:val="20"/>
                <w:szCs w:val="20"/>
                <w:lang w:eastAsia="en-US"/>
              </w:rPr>
            </w:pPr>
            <w:r w:rsidRPr="002C2952">
              <w:rPr>
                <w:rFonts w:eastAsia="Calibri"/>
                <w:sz w:val="20"/>
                <w:szCs w:val="20"/>
                <w:lang w:eastAsia="en-US"/>
              </w:rPr>
              <w:t>Izmjene i dopune PPUG Samobora</w:t>
            </w:r>
          </w:p>
          <w:p w14:paraId="1202E443" w14:textId="77777777" w:rsidR="004A5EAE" w:rsidRPr="002C2952" w:rsidRDefault="004A5EAE" w:rsidP="004A5EAE">
            <w:pPr>
              <w:rPr>
                <w:rFonts w:eastAsia="Calibri"/>
                <w:sz w:val="20"/>
                <w:szCs w:val="20"/>
                <w:lang w:eastAsia="en-US"/>
              </w:rPr>
            </w:pPr>
            <w:r w:rsidRPr="002C2952">
              <w:rPr>
                <w:rFonts w:eastAsia="Calibri"/>
                <w:sz w:val="20"/>
                <w:szCs w:val="20"/>
                <w:lang w:eastAsia="en-US"/>
              </w:rPr>
              <w:t>Donošenje planova prema zakonskoj obvezi, prema zahtjevu stranaka u postupku te prema stručnoj analizi.</w:t>
            </w:r>
          </w:p>
        </w:tc>
        <w:tc>
          <w:tcPr>
            <w:tcW w:w="1172" w:type="dxa"/>
            <w:vAlign w:val="center"/>
          </w:tcPr>
          <w:p w14:paraId="13FB9078" w14:textId="77777777" w:rsidR="004A5EAE" w:rsidRPr="002C2952" w:rsidRDefault="004A5EAE" w:rsidP="004A5EA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5FFCE4F0" w14:textId="3DE77F99" w:rsidR="004A5EAE" w:rsidRPr="002C2952" w:rsidRDefault="004A5EAE" w:rsidP="004A5EAE">
            <w:pPr>
              <w:jc w:val="center"/>
              <w:rPr>
                <w:rFonts w:eastAsia="Calibri"/>
                <w:sz w:val="19"/>
                <w:szCs w:val="19"/>
              </w:rPr>
            </w:pPr>
            <w:r w:rsidRPr="00D67DAB">
              <w:rPr>
                <w:rFonts w:eastAsia="Calibri"/>
                <w:sz w:val="20"/>
                <w:szCs w:val="20"/>
                <w:lang w:eastAsia="en-US"/>
              </w:rPr>
              <w:t xml:space="preserve">Tehnička priprema podloga za izradu </w:t>
            </w:r>
            <w:r w:rsidRPr="00D67DAB">
              <w:rPr>
                <w:sz w:val="19"/>
                <w:szCs w:val="19"/>
              </w:rPr>
              <w:t xml:space="preserve">IV. izmjena i dopuna PPUGS-a: </w:t>
            </w:r>
            <w:r w:rsidRPr="00D67DAB">
              <w:rPr>
                <w:sz w:val="20"/>
                <w:szCs w:val="20"/>
              </w:rPr>
              <w:t>precrtavanje PPUGS-a na novi projekcijski koordinatni referentni sustav Republike Hrvatske (HTRS96/TM)</w:t>
            </w:r>
          </w:p>
        </w:tc>
        <w:tc>
          <w:tcPr>
            <w:tcW w:w="1235" w:type="dxa"/>
            <w:vAlign w:val="center"/>
          </w:tcPr>
          <w:p w14:paraId="25D58DC4" w14:textId="77777777" w:rsidR="004A5EAE" w:rsidRPr="00ED2E45" w:rsidRDefault="004A5EAE" w:rsidP="004A5EAE">
            <w:pPr>
              <w:jc w:val="center"/>
              <w:rPr>
                <w:rFonts w:eastAsia="Calibri"/>
                <w:sz w:val="20"/>
                <w:szCs w:val="20"/>
                <w:lang w:eastAsia="en-US"/>
              </w:rPr>
            </w:pPr>
            <w:r w:rsidRPr="00ED2E45">
              <w:rPr>
                <w:rFonts w:eastAsia="Calibri"/>
                <w:sz w:val="20"/>
                <w:szCs w:val="20"/>
                <w:lang w:eastAsia="en-US"/>
              </w:rPr>
              <w:t>Donesena Odluka o izradi IV. izmjena i dopuna PPUGS-a i početak izrade Plana.</w:t>
            </w:r>
          </w:p>
          <w:p w14:paraId="6BB24CAF" w14:textId="577B0758" w:rsidR="004A5EAE" w:rsidRPr="00ED2E45" w:rsidRDefault="004A5EAE" w:rsidP="004A5EAE">
            <w:pPr>
              <w:jc w:val="center"/>
              <w:rPr>
                <w:rFonts w:eastAsia="Calibri"/>
                <w:sz w:val="20"/>
                <w:szCs w:val="20"/>
                <w:lang w:eastAsia="en-US"/>
              </w:rPr>
            </w:pPr>
          </w:p>
        </w:tc>
        <w:tc>
          <w:tcPr>
            <w:tcW w:w="1319" w:type="dxa"/>
            <w:vAlign w:val="center"/>
          </w:tcPr>
          <w:p w14:paraId="3234BB2E" w14:textId="653DEA95" w:rsidR="004A5EAE" w:rsidRPr="002C2952" w:rsidRDefault="004A5EAE" w:rsidP="004A5EAE">
            <w:pPr>
              <w:jc w:val="center"/>
              <w:rPr>
                <w:rFonts w:eastAsia="Calibri"/>
                <w:sz w:val="20"/>
                <w:szCs w:val="20"/>
                <w:lang w:eastAsia="en-US"/>
              </w:rPr>
            </w:pPr>
            <w:r w:rsidRPr="00D67DAB">
              <w:rPr>
                <w:rFonts w:eastAsia="Calibri"/>
                <w:sz w:val="20"/>
                <w:szCs w:val="20"/>
                <w:lang w:eastAsia="en-US"/>
              </w:rPr>
              <w:t>Izrađen Plan i donesena Odluka o IV. izmjenama i dopunama PPUGS-a na Gradskom vijeću</w:t>
            </w:r>
          </w:p>
        </w:tc>
        <w:tc>
          <w:tcPr>
            <w:tcW w:w="1274" w:type="dxa"/>
            <w:vAlign w:val="center"/>
          </w:tcPr>
          <w:p w14:paraId="2BFD92E1" w14:textId="7E1C342D" w:rsidR="004A5EAE" w:rsidRPr="002C2952" w:rsidRDefault="004A5EAE" w:rsidP="004A5EAE">
            <w:pPr>
              <w:jc w:val="center"/>
              <w:rPr>
                <w:rFonts w:eastAsia="Calibri"/>
              </w:rPr>
            </w:pPr>
            <w:r w:rsidRPr="00D67DAB">
              <w:rPr>
                <w:rFonts w:eastAsia="Calibri"/>
                <w:sz w:val="20"/>
                <w:szCs w:val="20"/>
                <w:lang w:eastAsia="en-US"/>
              </w:rPr>
              <w:t>Pročišćeni tekst i grafički prikazi PPUGS-a</w:t>
            </w:r>
          </w:p>
        </w:tc>
      </w:tr>
      <w:tr w:rsidR="004A5EAE" w:rsidRPr="002C2952" w14:paraId="4401D7AF" w14:textId="77777777" w:rsidTr="00FE6F0C">
        <w:trPr>
          <w:trHeight w:val="555"/>
          <w:jc w:val="center"/>
        </w:trPr>
        <w:tc>
          <w:tcPr>
            <w:tcW w:w="2134" w:type="dxa"/>
            <w:vAlign w:val="center"/>
          </w:tcPr>
          <w:p w14:paraId="0C6AA882" w14:textId="77777777" w:rsidR="004A5EAE" w:rsidRPr="002C2952" w:rsidRDefault="004A5EAE" w:rsidP="004A5EAE">
            <w:pPr>
              <w:rPr>
                <w:rFonts w:eastAsia="Calibri"/>
                <w:sz w:val="20"/>
                <w:szCs w:val="20"/>
                <w:lang w:eastAsia="en-US"/>
              </w:rPr>
            </w:pPr>
            <w:r w:rsidRPr="002C2952">
              <w:rPr>
                <w:rFonts w:eastAsia="Calibri"/>
                <w:sz w:val="20"/>
                <w:szCs w:val="20"/>
                <w:lang w:eastAsia="en-US"/>
              </w:rPr>
              <w:t>Donesene izmjene i dopune Generalnog urbanističkog plana grada Samobora (GUP-a)</w:t>
            </w:r>
          </w:p>
        </w:tc>
        <w:tc>
          <w:tcPr>
            <w:tcW w:w="1972" w:type="dxa"/>
            <w:vAlign w:val="center"/>
          </w:tcPr>
          <w:p w14:paraId="72CF3F2B" w14:textId="77777777" w:rsidR="004A5EAE" w:rsidRPr="002C2952" w:rsidRDefault="004A5EAE" w:rsidP="004A5EAE">
            <w:pPr>
              <w:spacing w:line="276" w:lineRule="auto"/>
              <w:rPr>
                <w:rFonts w:eastAsia="Calibri"/>
                <w:sz w:val="20"/>
                <w:szCs w:val="20"/>
                <w:lang w:eastAsia="en-US"/>
              </w:rPr>
            </w:pPr>
            <w:r w:rsidRPr="002C2952">
              <w:rPr>
                <w:rFonts w:eastAsia="Calibri"/>
                <w:sz w:val="20"/>
                <w:szCs w:val="20"/>
                <w:lang w:eastAsia="en-US"/>
              </w:rPr>
              <w:t xml:space="preserve">Izmjene i dopune GUP-a grada Samobora. </w:t>
            </w:r>
          </w:p>
          <w:p w14:paraId="13B73A74" w14:textId="77777777" w:rsidR="004A5EAE" w:rsidRPr="002C2952" w:rsidRDefault="004A5EAE" w:rsidP="004A5EAE">
            <w:pPr>
              <w:rPr>
                <w:rFonts w:eastAsia="Calibri"/>
                <w:sz w:val="20"/>
                <w:szCs w:val="20"/>
                <w:lang w:eastAsia="en-US"/>
              </w:rPr>
            </w:pPr>
            <w:r w:rsidRPr="002C2952">
              <w:rPr>
                <w:rFonts w:eastAsia="Calibri"/>
                <w:sz w:val="20"/>
                <w:szCs w:val="20"/>
                <w:lang w:eastAsia="en-US"/>
              </w:rPr>
              <w:t>Donošenje planova prema zakonskoj obvezi i prema zahtjevu stranaka u postupku te prema zaključcima stručne analize.</w:t>
            </w:r>
          </w:p>
        </w:tc>
        <w:tc>
          <w:tcPr>
            <w:tcW w:w="1172" w:type="dxa"/>
            <w:vAlign w:val="center"/>
          </w:tcPr>
          <w:p w14:paraId="774A21EB" w14:textId="77777777" w:rsidR="004A5EAE" w:rsidRPr="002C2952" w:rsidRDefault="004A5EAE" w:rsidP="004A5EA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720433E5" w14:textId="6917F5F1" w:rsidR="004A5EAE" w:rsidRPr="002C2952" w:rsidRDefault="004A5EAE" w:rsidP="004A5EAE">
            <w:pPr>
              <w:jc w:val="center"/>
              <w:rPr>
                <w:rFonts w:eastAsia="Calibri"/>
                <w:sz w:val="20"/>
                <w:szCs w:val="20"/>
                <w:lang w:eastAsia="en-US"/>
              </w:rPr>
            </w:pPr>
            <w:r w:rsidRPr="00D67DAB">
              <w:rPr>
                <w:rFonts w:eastAsia="Calibri"/>
                <w:sz w:val="20"/>
                <w:szCs w:val="20"/>
                <w:lang w:eastAsia="en-US"/>
              </w:rPr>
              <w:t xml:space="preserve">Donesena Odluka kojom se utvrđuje da nije potrebno provesti stratešku procjenu utjecaja na okoliš za V. točkaste izmjene i dopune GUP-a. Nastavak postupka izrade. </w:t>
            </w:r>
          </w:p>
        </w:tc>
        <w:tc>
          <w:tcPr>
            <w:tcW w:w="1235" w:type="dxa"/>
            <w:vAlign w:val="center"/>
          </w:tcPr>
          <w:p w14:paraId="2647DE64" w14:textId="13D10431" w:rsidR="004A5EAE" w:rsidRPr="002C2952" w:rsidRDefault="004A5EAE" w:rsidP="004A5EAE">
            <w:pPr>
              <w:jc w:val="center"/>
              <w:rPr>
                <w:rFonts w:eastAsia="Calibri"/>
                <w:sz w:val="20"/>
                <w:szCs w:val="20"/>
                <w:lang w:eastAsia="en-US"/>
              </w:rPr>
            </w:pPr>
            <w:r w:rsidRPr="00D67DAB">
              <w:rPr>
                <w:rFonts w:eastAsia="Calibri"/>
                <w:sz w:val="20"/>
                <w:szCs w:val="20"/>
                <w:lang w:eastAsia="en-US"/>
              </w:rPr>
              <w:t>Donesena Odluka o izradi V. točkastih izmjena i dopuna GUP-a i završetak izrade Plana te donesena Odluka o V. točkastim izmjenama i dopunama GUP-a na Gradskom vijeću</w:t>
            </w:r>
          </w:p>
        </w:tc>
        <w:tc>
          <w:tcPr>
            <w:tcW w:w="1319" w:type="dxa"/>
            <w:vAlign w:val="center"/>
          </w:tcPr>
          <w:p w14:paraId="2E2B6218" w14:textId="77777777" w:rsidR="004A5EAE" w:rsidRPr="002C2952" w:rsidRDefault="004A5EAE" w:rsidP="004A5EAE">
            <w:pPr>
              <w:jc w:val="center"/>
              <w:rPr>
                <w:rFonts w:eastAsia="Calibri"/>
              </w:rPr>
            </w:pPr>
            <w:r w:rsidRPr="002C2952">
              <w:rPr>
                <w:rFonts w:eastAsia="Calibri"/>
                <w:sz w:val="20"/>
                <w:szCs w:val="20"/>
                <w:lang w:eastAsia="en-US"/>
              </w:rPr>
              <w:t>Pročišćeni tekst i grafički prikazi GUP-a</w:t>
            </w:r>
          </w:p>
        </w:tc>
        <w:tc>
          <w:tcPr>
            <w:tcW w:w="1274" w:type="dxa"/>
            <w:vAlign w:val="center"/>
          </w:tcPr>
          <w:p w14:paraId="515EFC4C" w14:textId="77777777" w:rsidR="004A5EAE" w:rsidRPr="002C2952" w:rsidRDefault="004A5EAE" w:rsidP="004A5EAE">
            <w:pPr>
              <w:jc w:val="center"/>
              <w:rPr>
                <w:rFonts w:eastAsia="Calibri"/>
                <w:sz w:val="20"/>
                <w:szCs w:val="20"/>
                <w:lang w:eastAsia="en-US"/>
              </w:rPr>
            </w:pPr>
            <w:r w:rsidRPr="002C2952">
              <w:rPr>
                <w:rFonts w:eastAsia="Calibri"/>
                <w:sz w:val="20"/>
                <w:szCs w:val="20"/>
                <w:lang w:eastAsia="en-US"/>
              </w:rPr>
              <w:t>Tehničke pripreme podloga za VI. sveobuhvatne izmjene i dopune GUP-a</w:t>
            </w:r>
          </w:p>
        </w:tc>
      </w:tr>
      <w:tr w:rsidR="004A5EAE" w:rsidRPr="002C2952" w14:paraId="25780DF6" w14:textId="77777777" w:rsidTr="00FE6F0C">
        <w:trPr>
          <w:trHeight w:val="555"/>
          <w:jc w:val="center"/>
        </w:trPr>
        <w:tc>
          <w:tcPr>
            <w:tcW w:w="2134" w:type="dxa"/>
            <w:vAlign w:val="center"/>
          </w:tcPr>
          <w:p w14:paraId="15BC39E1" w14:textId="77777777" w:rsidR="004A5EAE" w:rsidRPr="002C2952" w:rsidRDefault="004A5EAE" w:rsidP="004A5EAE">
            <w:pPr>
              <w:rPr>
                <w:rFonts w:eastAsia="Calibri"/>
                <w:sz w:val="20"/>
                <w:szCs w:val="20"/>
                <w:lang w:eastAsia="en-US"/>
              </w:rPr>
            </w:pPr>
            <w:r w:rsidRPr="002C2952">
              <w:rPr>
                <w:rFonts w:eastAsia="Calibri"/>
                <w:sz w:val="20"/>
                <w:szCs w:val="20"/>
                <w:lang w:eastAsia="en-US"/>
              </w:rPr>
              <w:t>Izrađeni UPU i arh.-urbanistički natječaji i studije</w:t>
            </w:r>
          </w:p>
        </w:tc>
        <w:tc>
          <w:tcPr>
            <w:tcW w:w="1972" w:type="dxa"/>
            <w:vAlign w:val="center"/>
          </w:tcPr>
          <w:p w14:paraId="71053664" w14:textId="77777777" w:rsidR="004A5EAE" w:rsidRPr="002C2952" w:rsidRDefault="004A5EAE" w:rsidP="004A5EAE">
            <w:pPr>
              <w:spacing w:line="276" w:lineRule="auto"/>
              <w:rPr>
                <w:rFonts w:eastAsia="Calibri"/>
                <w:sz w:val="20"/>
                <w:szCs w:val="20"/>
                <w:lang w:eastAsia="en-US"/>
              </w:rPr>
            </w:pPr>
            <w:r w:rsidRPr="002C2952">
              <w:rPr>
                <w:rFonts w:eastAsia="Calibri"/>
                <w:sz w:val="20"/>
                <w:szCs w:val="20"/>
                <w:lang w:eastAsia="en-US"/>
              </w:rPr>
              <w:t>Izrada urbanističkih planova uređenja, arhitektonsko-urbanistički natječaji i studije.</w:t>
            </w:r>
          </w:p>
          <w:p w14:paraId="7004895F" w14:textId="77777777" w:rsidR="004A5EAE" w:rsidRPr="002C2952" w:rsidRDefault="004A5EAE" w:rsidP="004A5EAE">
            <w:pPr>
              <w:rPr>
                <w:rFonts w:eastAsia="Calibri"/>
                <w:sz w:val="20"/>
                <w:szCs w:val="20"/>
                <w:lang w:eastAsia="en-US"/>
              </w:rPr>
            </w:pPr>
            <w:r w:rsidRPr="002C2952">
              <w:rPr>
                <w:rFonts w:eastAsia="Calibri"/>
                <w:sz w:val="20"/>
                <w:szCs w:val="20"/>
                <w:lang w:eastAsia="en-US"/>
              </w:rPr>
              <w:t>Donošenje planova prema zakonskoj obvezi i prema zahtjevu stranaka u postupku.</w:t>
            </w:r>
          </w:p>
        </w:tc>
        <w:tc>
          <w:tcPr>
            <w:tcW w:w="1172" w:type="dxa"/>
            <w:vAlign w:val="center"/>
          </w:tcPr>
          <w:p w14:paraId="7916E2D7" w14:textId="77777777" w:rsidR="004A5EAE" w:rsidRPr="002C2952" w:rsidRDefault="004A5EAE" w:rsidP="004A5EA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7E095082" w14:textId="77777777" w:rsidR="004A5EAE" w:rsidRPr="002C2952" w:rsidRDefault="004A5EAE" w:rsidP="004A5EAE">
            <w:pPr>
              <w:jc w:val="center"/>
              <w:rPr>
                <w:rFonts w:eastAsia="Calibri"/>
              </w:rPr>
            </w:pPr>
            <w:r w:rsidRPr="002C2952">
              <w:rPr>
                <w:sz w:val="20"/>
                <w:szCs w:val="20"/>
              </w:rPr>
              <w:t>Izrađeni UPU i arh.-urb. natječaji i studije</w:t>
            </w:r>
          </w:p>
        </w:tc>
        <w:tc>
          <w:tcPr>
            <w:tcW w:w="1235" w:type="dxa"/>
            <w:vAlign w:val="center"/>
          </w:tcPr>
          <w:p w14:paraId="4662758D" w14:textId="781DE63A" w:rsidR="004A5EAE" w:rsidRPr="002C2952" w:rsidRDefault="004A5EAE" w:rsidP="004A5EAE">
            <w:pPr>
              <w:jc w:val="center"/>
              <w:rPr>
                <w:rFonts w:eastAsia="Calibri"/>
              </w:rPr>
            </w:pPr>
            <w:r w:rsidRPr="00D67DAB">
              <w:rPr>
                <w:sz w:val="20"/>
                <w:szCs w:val="20"/>
              </w:rPr>
              <w:t>Izrađeni UPU i arh.-urb. natječaji i studije</w:t>
            </w:r>
          </w:p>
        </w:tc>
        <w:tc>
          <w:tcPr>
            <w:tcW w:w="1319" w:type="dxa"/>
            <w:vAlign w:val="center"/>
          </w:tcPr>
          <w:p w14:paraId="4A447278" w14:textId="77777777" w:rsidR="004A5EAE" w:rsidRPr="002C2952" w:rsidRDefault="004A5EAE" w:rsidP="004A5EAE">
            <w:pPr>
              <w:jc w:val="center"/>
              <w:rPr>
                <w:rFonts w:eastAsia="Calibri"/>
              </w:rPr>
            </w:pPr>
            <w:r w:rsidRPr="002C2952">
              <w:rPr>
                <w:sz w:val="20"/>
                <w:szCs w:val="20"/>
              </w:rPr>
              <w:t>Izrađeni UPU i arh.-urb. natječaji i studije</w:t>
            </w:r>
          </w:p>
        </w:tc>
        <w:tc>
          <w:tcPr>
            <w:tcW w:w="1274" w:type="dxa"/>
            <w:vAlign w:val="center"/>
          </w:tcPr>
          <w:p w14:paraId="71ECD36E" w14:textId="1DECFB5A" w:rsidR="004A5EAE" w:rsidRPr="002C2952" w:rsidRDefault="004A5EAE" w:rsidP="004A5EAE">
            <w:pPr>
              <w:jc w:val="center"/>
              <w:rPr>
                <w:rFonts w:eastAsia="Calibri"/>
                <w:sz w:val="20"/>
                <w:szCs w:val="20"/>
                <w:lang w:eastAsia="en-US"/>
              </w:rPr>
            </w:pPr>
            <w:r w:rsidRPr="002C2952">
              <w:rPr>
                <w:sz w:val="20"/>
                <w:szCs w:val="20"/>
              </w:rPr>
              <w:t>Izrađeni UPU i arh.-urb. natječaji i studije</w:t>
            </w:r>
          </w:p>
        </w:tc>
      </w:tr>
      <w:tr w:rsidR="00556D41" w:rsidRPr="002C2952" w14:paraId="55773053" w14:textId="77777777" w:rsidTr="00FE6F0C">
        <w:trPr>
          <w:trHeight w:val="555"/>
          <w:jc w:val="center"/>
        </w:trPr>
        <w:tc>
          <w:tcPr>
            <w:tcW w:w="2134" w:type="dxa"/>
            <w:vAlign w:val="center"/>
          </w:tcPr>
          <w:p w14:paraId="09BC5888" w14:textId="77777777" w:rsidR="00556D41" w:rsidRPr="002C2952" w:rsidRDefault="00556D41" w:rsidP="00556D41">
            <w:pPr>
              <w:rPr>
                <w:sz w:val="20"/>
                <w:szCs w:val="20"/>
                <w:lang w:eastAsia="en-US"/>
              </w:rPr>
            </w:pPr>
            <w:r w:rsidRPr="002C2952">
              <w:rPr>
                <w:rFonts w:eastAsia="Calibri"/>
                <w:sz w:val="20"/>
                <w:szCs w:val="20"/>
                <w:lang w:eastAsia="en-US"/>
              </w:rPr>
              <w:t xml:space="preserve">Izrađeno </w:t>
            </w:r>
            <w:r w:rsidRPr="002C2952">
              <w:rPr>
                <w:sz w:val="20"/>
                <w:szCs w:val="20"/>
                <w:lang w:eastAsia="en-US"/>
              </w:rPr>
              <w:t xml:space="preserve">Izvješće o stanju u prostoru Grada Samobora za razdoblje </w:t>
            </w:r>
            <w:r w:rsidRPr="002C2952">
              <w:rPr>
                <w:sz w:val="20"/>
                <w:szCs w:val="20"/>
                <w:lang w:eastAsia="en-US"/>
              </w:rPr>
              <w:lastRenderedPageBreak/>
              <w:t>od 2020. do 2024. godine</w:t>
            </w:r>
          </w:p>
        </w:tc>
        <w:tc>
          <w:tcPr>
            <w:tcW w:w="1972" w:type="dxa"/>
            <w:vAlign w:val="center"/>
          </w:tcPr>
          <w:p w14:paraId="199D1BCC" w14:textId="77777777" w:rsidR="00556D41" w:rsidRPr="002C2952" w:rsidRDefault="00556D41" w:rsidP="00556D41">
            <w:pPr>
              <w:spacing w:line="276" w:lineRule="auto"/>
              <w:rPr>
                <w:sz w:val="20"/>
                <w:szCs w:val="20"/>
                <w:lang w:eastAsia="en-US"/>
              </w:rPr>
            </w:pPr>
            <w:r w:rsidRPr="002C2952">
              <w:rPr>
                <w:sz w:val="20"/>
                <w:szCs w:val="20"/>
                <w:lang w:eastAsia="en-US"/>
              </w:rPr>
              <w:lastRenderedPageBreak/>
              <w:t>Izrada četverogodišnjeg Izvješća o stanju u prostoru</w:t>
            </w:r>
          </w:p>
        </w:tc>
        <w:tc>
          <w:tcPr>
            <w:tcW w:w="1172" w:type="dxa"/>
            <w:vAlign w:val="center"/>
          </w:tcPr>
          <w:p w14:paraId="3B40120A" w14:textId="77777777" w:rsidR="00556D41" w:rsidRPr="002C2952" w:rsidRDefault="00556D41" w:rsidP="00556D41">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2400D490" w14:textId="77777777" w:rsidR="00556D41" w:rsidRPr="002C2952" w:rsidRDefault="00556D41" w:rsidP="00556D41">
            <w:pPr>
              <w:jc w:val="center"/>
              <w:rPr>
                <w:sz w:val="20"/>
                <w:szCs w:val="20"/>
                <w:lang w:eastAsia="en-US"/>
              </w:rPr>
            </w:pPr>
            <w:r w:rsidRPr="002C2952">
              <w:rPr>
                <w:sz w:val="20"/>
                <w:szCs w:val="20"/>
                <w:lang w:eastAsia="en-US"/>
              </w:rPr>
              <w:t>-</w:t>
            </w:r>
          </w:p>
        </w:tc>
        <w:tc>
          <w:tcPr>
            <w:tcW w:w="1235" w:type="dxa"/>
            <w:vAlign w:val="center"/>
          </w:tcPr>
          <w:p w14:paraId="4EE7645D" w14:textId="77777777" w:rsidR="00556D41" w:rsidRPr="002C2952" w:rsidRDefault="00556D41" w:rsidP="00556D41">
            <w:pPr>
              <w:jc w:val="center"/>
              <w:rPr>
                <w:rFonts w:eastAsia="Calibri"/>
                <w:sz w:val="20"/>
                <w:szCs w:val="20"/>
                <w:lang w:eastAsia="en-US"/>
              </w:rPr>
            </w:pPr>
            <w:r w:rsidRPr="002C2952">
              <w:rPr>
                <w:rFonts w:eastAsia="Calibri"/>
                <w:sz w:val="20"/>
                <w:szCs w:val="20"/>
                <w:lang w:eastAsia="en-US"/>
              </w:rPr>
              <w:t xml:space="preserve">Donesena odluka o Izradi Izvješća o </w:t>
            </w:r>
            <w:r w:rsidRPr="002C2952">
              <w:rPr>
                <w:rFonts w:eastAsia="Calibri"/>
                <w:sz w:val="20"/>
                <w:szCs w:val="20"/>
                <w:lang w:eastAsia="en-US"/>
              </w:rPr>
              <w:lastRenderedPageBreak/>
              <w:t>stanju u prostoru</w:t>
            </w:r>
            <w:r w:rsidRPr="002C2952">
              <w:rPr>
                <w:sz w:val="20"/>
                <w:szCs w:val="20"/>
                <w:lang w:eastAsia="en-US"/>
              </w:rPr>
              <w:t xml:space="preserve"> Grada Samobora za razdoblje od 2020. do 2024. godine</w:t>
            </w:r>
          </w:p>
        </w:tc>
        <w:tc>
          <w:tcPr>
            <w:tcW w:w="1319" w:type="dxa"/>
            <w:vAlign w:val="center"/>
          </w:tcPr>
          <w:p w14:paraId="5450DC9D" w14:textId="27736697" w:rsidR="00556D41" w:rsidRPr="002C2952" w:rsidRDefault="00556D41" w:rsidP="00556D41">
            <w:pPr>
              <w:jc w:val="center"/>
              <w:rPr>
                <w:sz w:val="20"/>
                <w:szCs w:val="20"/>
                <w:lang w:eastAsia="en-US"/>
              </w:rPr>
            </w:pPr>
            <w:r w:rsidRPr="002C2952">
              <w:rPr>
                <w:rFonts w:eastAsia="Calibri"/>
                <w:sz w:val="20"/>
                <w:szCs w:val="20"/>
                <w:lang w:eastAsia="en-US"/>
              </w:rPr>
              <w:lastRenderedPageBreak/>
              <w:t xml:space="preserve">Potpisan ugovor o izradi Izvješća o </w:t>
            </w:r>
            <w:r w:rsidRPr="002C2952">
              <w:rPr>
                <w:rFonts w:eastAsia="Calibri"/>
                <w:sz w:val="20"/>
                <w:szCs w:val="20"/>
                <w:lang w:eastAsia="en-US"/>
              </w:rPr>
              <w:lastRenderedPageBreak/>
              <w:t>stanju u prostoru i izrada Izvješća.</w:t>
            </w:r>
          </w:p>
        </w:tc>
        <w:tc>
          <w:tcPr>
            <w:tcW w:w="1274" w:type="dxa"/>
            <w:vAlign w:val="center"/>
          </w:tcPr>
          <w:p w14:paraId="66FB65A4" w14:textId="11337FDB" w:rsidR="00556D41" w:rsidRPr="002C2952" w:rsidRDefault="00556D41" w:rsidP="00556D41">
            <w:pPr>
              <w:jc w:val="center"/>
              <w:rPr>
                <w:rFonts w:eastAsia="Calibri"/>
                <w:sz w:val="20"/>
                <w:szCs w:val="20"/>
                <w:lang w:eastAsia="en-US"/>
              </w:rPr>
            </w:pPr>
            <w:r w:rsidRPr="002C2952">
              <w:rPr>
                <w:sz w:val="20"/>
                <w:szCs w:val="20"/>
                <w:lang w:eastAsia="en-US"/>
              </w:rPr>
              <w:lastRenderedPageBreak/>
              <w:t xml:space="preserve">Doneseno Izvješće o stanju u prostoru za </w:t>
            </w:r>
            <w:r w:rsidRPr="002C2952">
              <w:rPr>
                <w:sz w:val="20"/>
                <w:szCs w:val="20"/>
                <w:lang w:eastAsia="en-US"/>
              </w:rPr>
              <w:lastRenderedPageBreak/>
              <w:t>razdoblje od 2020. do 2024. godine.</w:t>
            </w:r>
          </w:p>
        </w:tc>
      </w:tr>
      <w:tr w:rsidR="00ED2E45" w:rsidRPr="00ED2E45" w14:paraId="0D16C433" w14:textId="77777777" w:rsidTr="00FE6F0C">
        <w:trPr>
          <w:trHeight w:val="555"/>
          <w:jc w:val="center"/>
        </w:trPr>
        <w:tc>
          <w:tcPr>
            <w:tcW w:w="2134" w:type="dxa"/>
            <w:vAlign w:val="center"/>
          </w:tcPr>
          <w:p w14:paraId="3E58CF45" w14:textId="2C2B20D3" w:rsidR="004A5EAE" w:rsidRPr="00ED2E45" w:rsidRDefault="004A5EAE" w:rsidP="004A5EAE">
            <w:pPr>
              <w:rPr>
                <w:sz w:val="20"/>
                <w:szCs w:val="20"/>
                <w:lang w:eastAsia="en-US"/>
              </w:rPr>
            </w:pPr>
            <w:r w:rsidRPr="00ED2E45">
              <w:rPr>
                <w:rFonts w:eastAsia="Calibri"/>
                <w:sz w:val="20"/>
                <w:szCs w:val="20"/>
                <w:lang w:eastAsia="en-US"/>
              </w:rPr>
              <w:lastRenderedPageBreak/>
              <w:t>Priprema projektne dokumentacije u svrhu prijave na natječaj Ministarstva prostornoga uređenja, graditeljstva i državne imovine za konverziju planova u module ISPU-a  ePlanovi.</w:t>
            </w:r>
          </w:p>
        </w:tc>
        <w:tc>
          <w:tcPr>
            <w:tcW w:w="1972" w:type="dxa"/>
            <w:vAlign w:val="center"/>
          </w:tcPr>
          <w:p w14:paraId="70145A03" w14:textId="754091B9" w:rsidR="004A5EAE" w:rsidRPr="00ED2E45" w:rsidRDefault="004A5EAE" w:rsidP="004A5EAE">
            <w:pPr>
              <w:spacing w:line="276" w:lineRule="auto"/>
              <w:rPr>
                <w:sz w:val="20"/>
                <w:szCs w:val="20"/>
                <w:lang w:eastAsia="en-US"/>
              </w:rPr>
            </w:pPr>
            <w:r w:rsidRPr="00ED2E45">
              <w:rPr>
                <w:rFonts w:eastAsia="Calibri"/>
                <w:sz w:val="20"/>
                <w:szCs w:val="20"/>
                <w:lang w:eastAsia="en-US"/>
              </w:rPr>
              <w:t>Prijava na natječaj za dodjelu bespovratnih sredstava za konverziju i prijenos važećih prostornih planova Grada Samobora u modul ISPU-a ePlanovi.</w:t>
            </w:r>
          </w:p>
        </w:tc>
        <w:tc>
          <w:tcPr>
            <w:tcW w:w="1172" w:type="dxa"/>
            <w:vAlign w:val="center"/>
          </w:tcPr>
          <w:p w14:paraId="57CE1E06" w14:textId="6CE06A1D" w:rsidR="004A5EAE" w:rsidRPr="00ED2E45" w:rsidRDefault="004A5EAE" w:rsidP="004A5EAE">
            <w:pPr>
              <w:ind w:right="-70"/>
              <w:jc w:val="center"/>
              <w:rPr>
                <w:rFonts w:eastAsia="Calibri"/>
                <w:sz w:val="20"/>
                <w:szCs w:val="20"/>
                <w:lang w:eastAsia="en-US"/>
              </w:rPr>
            </w:pPr>
            <w:r w:rsidRPr="00ED2E45">
              <w:rPr>
                <w:rFonts w:eastAsia="Calibri"/>
                <w:sz w:val="20"/>
                <w:szCs w:val="20"/>
                <w:lang w:eastAsia="en-US"/>
              </w:rPr>
              <w:t>Sklopljen Sporazum s Ministarstvom prostornoga uređenja, graditeljstva i državne imovine</w:t>
            </w:r>
          </w:p>
        </w:tc>
        <w:tc>
          <w:tcPr>
            <w:tcW w:w="1100" w:type="dxa"/>
            <w:vAlign w:val="center"/>
          </w:tcPr>
          <w:p w14:paraId="1962AC9D" w14:textId="43E7373D" w:rsidR="004A5EAE" w:rsidRPr="00ED2E45" w:rsidRDefault="004A5EAE" w:rsidP="004A5EAE">
            <w:pPr>
              <w:jc w:val="center"/>
              <w:rPr>
                <w:sz w:val="20"/>
                <w:szCs w:val="20"/>
                <w:lang w:eastAsia="en-US"/>
              </w:rPr>
            </w:pPr>
            <w:r w:rsidRPr="00ED2E45">
              <w:rPr>
                <w:sz w:val="20"/>
                <w:szCs w:val="20"/>
                <w:lang w:eastAsia="en-US"/>
              </w:rPr>
              <w:t>-</w:t>
            </w:r>
          </w:p>
        </w:tc>
        <w:tc>
          <w:tcPr>
            <w:tcW w:w="1235" w:type="dxa"/>
            <w:vAlign w:val="center"/>
          </w:tcPr>
          <w:p w14:paraId="7984D41B" w14:textId="4167D7BE" w:rsidR="004A5EAE" w:rsidRPr="00ED2E45" w:rsidRDefault="004A5EAE" w:rsidP="004A5EAE">
            <w:pPr>
              <w:jc w:val="center"/>
              <w:rPr>
                <w:rFonts w:eastAsia="Calibri"/>
                <w:sz w:val="20"/>
                <w:szCs w:val="20"/>
                <w:lang w:eastAsia="en-US"/>
              </w:rPr>
            </w:pPr>
            <w:r w:rsidRPr="00ED2E45">
              <w:rPr>
                <w:rFonts w:eastAsia="Calibri"/>
                <w:sz w:val="20"/>
                <w:szCs w:val="20"/>
                <w:lang w:eastAsia="en-US"/>
              </w:rPr>
              <w:t>Potpisani ugovori o izradi ePlanova</w:t>
            </w:r>
          </w:p>
        </w:tc>
        <w:tc>
          <w:tcPr>
            <w:tcW w:w="1319" w:type="dxa"/>
            <w:vAlign w:val="center"/>
          </w:tcPr>
          <w:p w14:paraId="77C9FE2D" w14:textId="6D4F2423" w:rsidR="004A5EAE" w:rsidRPr="00ED2E45" w:rsidRDefault="00B03079" w:rsidP="004A5EAE">
            <w:pPr>
              <w:jc w:val="center"/>
              <w:rPr>
                <w:sz w:val="20"/>
                <w:szCs w:val="20"/>
                <w:lang w:eastAsia="en-US"/>
              </w:rPr>
            </w:pPr>
            <w:r w:rsidRPr="00ED2E45">
              <w:rPr>
                <w:sz w:val="20"/>
                <w:szCs w:val="20"/>
                <w:lang w:eastAsia="en-US"/>
              </w:rPr>
              <w:t>-</w:t>
            </w:r>
          </w:p>
        </w:tc>
        <w:tc>
          <w:tcPr>
            <w:tcW w:w="1274" w:type="dxa"/>
            <w:vAlign w:val="center"/>
          </w:tcPr>
          <w:p w14:paraId="1B28F39E" w14:textId="42151A9E" w:rsidR="004A5EAE" w:rsidRPr="00ED2E45" w:rsidRDefault="00B03079" w:rsidP="004A5EAE">
            <w:pPr>
              <w:jc w:val="center"/>
              <w:rPr>
                <w:rFonts w:eastAsia="Calibri"/>
                <w:sz w:val="20"/>
                <w:szCs w:val="20"/>
                <w:lang w:eastAsia="en-US"/>
              </w:rPr>
            </w:pPr>
            <w:r w:rsidRPr="00ED2E45">
              <w:rPr>
                <w:sz w:val="20"/>
                <w:szCs w:val="20"/>
                <w:lang w:eastAsia="en-US"/>
              </w:rPr>
              <w:t>-</w:t>
            </w:r>
          </w:p>
        </w:tc>
      </w:tr>
      <w:tr w:rsidR="00556D41" w:rsidRPr="002C2952" w14:paraId="1E6249C2" w14:textId="77777777" w:rsidTr="007E3F9C">
        <w:trPr>
          <w:trHeight w:val="300"/>
          <w:jc w:val="center"/>
        </w:trPr>
        <w:tc>
          <w:tcPr>
            <w:tcW w:w="10206" w:type="dxa"/>
            <w:gridSpan w:val="7"/>
            <w:shd w:val="clear" w:color="auto" w:fill="F2F2F2" w:themeFill="background1" w:themeFillShade="F2"/>
            <w:hideMark/>
          </w:tcPr>
          <w:p w14:paraId="5885C1A2" w14:textId="77777777" w:rsidR="00556D41" w:rsidRPr="002C2952" w:rsidRDefault="00556D41" w:rsidP="00556D41">
            <w:pPr>
              <w:rPr>
                <w:b/>
                <w:sz w:val="20"/>
                <w:szCs w:val="20"/>
              </w:rPr>
            </w:pPr>
            <w:r w:rsidRPr="002C2952">
              <w:rPr>
                <w:b/>
                <w:bCs/>
                <w:sz w:val="20"/>
                <w:szCs w:val="20"/>
              </w:rPr>
              <w:t>Naziv aktivnosti/projekta u Proračunu: PROSTORNI PLANOVI NA WEB STRANICI GRADA SAMOBORA</w:t>
            </w:r>
          </w:p>
        </w:tc>
      </w:tr>
      <w:tr w:rsidR="00556D41" w:rsidRPr="002C2952" w14:paraId="662C28B3" w14:textId="77777777" w:rsidTr="007E3F9C">
        <w:trPr>
          <w:trHeight w:val="251"/>
          <w:jc w:val="center"/>
        </w:trPr>
        <w:tc>
          <w:tcPr>
            <w:tcW w:w="6378" w:type="dxa"/>
            <w:gridSpan w:val="4"/>
            <w:vMerge w:val="restart"/>
            <w:shd w:val="clear" w:color="auto" w:fill="auto"/>
            <w:vAlign w:val="center"/>
            <w:hideMark/>
          </w:tcPr>
          <w:p w14:paraId="3BB44C27" w14:textId="77777777" w:rsidR="00556D41" w:rsidRPr="002C2952" w:rsidRDefault="00556D41" w:rsidP="00556D41">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0EDA423F" w14:textId="77777777" w:rsidR="00556D41" w:rsidRPr="002C2952" w:rsidRDefault="00556D41" w:rsidP="00556D41">
            <w:pPr>
              <w:jc w:val="center"/>
              <w:rPr>
                <w:sz w:val="20"/>
                <w:szCs w:val="20"/>
              </w:rPr>
            </w:pPr>
            <w:r w:rsidRPr="002C2952">
              <w:rPr>
                <w:sz w:val="20"/>
                <w:szCs w:val="20"/>
              </w:rPr>
              <w:t>Planirana sredstva (EUR)</w:t>
            </w:r>
          </w:p>
        </w:tc>
      </w:tr>
      <w:tr w:rsidR="00556D41" w:rsidRPr="002C2952" w14:paraId="21D66E45" w14:textId="77777777" w:rsidTr="007C7CA9">
        <w:trPr>
          <w:trHeight w:val="207"/>
          <w:jc w:val="center"/>
        </w:trPr>
        <w:tc>
          <w:tcPr>
            <w:tcW w:w="6378" w:type="dxa"/>
            <w:gridSpan w:val="4"/>
            <w:vMerge/>
            <w:vAlign w:val="center"/>
            <w:hideMark/>
          </w:tcPr>
          <w:p w14:paraId="4722559C" w14:textId="77777777" w:rsidR="00556D41" w:rsidRPr="002C2952" w:rsidRDefault="00556D41" w:rsidP="00556D41">
            <w:pPr>
              <w:rPr>
                <w:sz w:val="20"/>
                <w:szCs w:val="20"/>
              </w:rPr>
            </w:pPr>
          </w:p>
        </w:tc>
        <w:tc>
          <w:tcPr>
            <w:tcW w:w="1235" w:type="dxa"/>
            <w:shd w:val="clear" w:color="auto" w:fill="auto"/>
            <w:noWrap/>
            <w:vAlign w:val="center"/>
            <w:hideMark/>
          </w:tcPr>
          <w:p w14:paraId="0B3B21CF" w14:textId="77777777" w:rsidR="00556D41" w:rsidRPr="002C2952" w:rsidRDefault="00556D41" w:rsidP="00556D41">
            <w:pPr>
              <w:jc w:val="center"/>
              <w:rPr>
                <w:sz w:val="20"/>
                <w:szCs w:val="20"/>
              </w:rPr>
            </w:pPr>
            <w:r w:rsidRPr="002C2952">
              <w:rPr>
                <w:sz w:val="20"/>
                <w:szCs w:val="20"/>
              </w:rPr>
              <w:t>2023.</w:t>
            </w:r>
          </w:p>
        </w:tc>
        <w:tc>
          <w:tcPr>
            <w:tcW w:w="1319" w:type="dxa"/>
            <w:noWrap/>
            <w:vAlign w:val="center"/>
            <w:hideMark/>
          </w:tcPr>
          <w:p w14:paraId="768CB765" w14:textId="77777777" w:rsidR="00556D41" w:rsidRPr="002C2952" w:rsidRDefault="00556D41" w:rsidP="00556D41">
            <w:pPr>
              <w:jc w:val="center"/>
              <w:rPr>
                <w:sz w:val="20"/>
                <w:szCs w:val="20"/>
              </w:rPr>
            </w:pPr>
            <w:r w:rsidRPr="002C2952">
              <w:rPr>
                <w:sz w:val="20"/>
                <w:szCs w:val="20"/>
              </w:rPr>
              <w:t>2024.</w:t>
            </w:r>
          </w:p>
        </w:tc>
        <w:tc>
          <w:tcPr>
            <w:tcW w:w="1274" w:type="dxa"/>
            <w:shd w:val="clear" w:color="auto" w:fill="auto"/>
            <w:noWrap/>
            <w:vAlign w:val="center"/>
            <w:hideMark/>
          </w:tcPr>
          <w:p w14:paraId="0F649C8C" w14:textId="77777777" w:rsidR="00556D41" w:rsidRPr="002C2952" w:rsidRDefault="00556D41" w:rsidP="00556D41">
            <w:pPr>
              <w:jc w:val="center"/>
              <w:rPr>
                <w:sz w:val="20"/>
                <w:szCs w:val="20"/>
              </w:rPr>
            </w:pPr>
            <w:r w:rsidRPr="002C2952">
              <w:rPr>
                <w:sz w:val="20"/>
                <w:szCs w:val="20"/>
              </w:rPr>
              <w:t>2025.</w:t>
            </w:r>
          </w:p>
        </w:tc>
      </w:tr>
      <w:tr w:rsidR="00ED2E45" w:rsidRPr="00ED2E45" w14:paraId="11DA43BD" w14:textId="77777777" w:rsidTr="007C7CA9">
        <w:trPr>
          <w:trHeight w:val="651"/>
          <w:jc w:val="center"/>
        </w:trPr>
        <w:tc>
          <w:tcPr>
            <w:tcW w:w="6378" w:type="dxa"/>
            <w:gridSpan w:val="4"/>
            <w:shd w:val="clear" w:color="auto" w:fill="auto"/>
            <w:noWrap/>
            <w:vAlign w:val="center"/>
          </w:tcPr>
          <w:p w14:paraId="3A510484" w14:textId="221965C7" w:rsidR="003864E7" w:rsidRPr="00ED2E45" w:rsidRDefault="003864E7" w:rsidP="003864E7">
            <w:pPr>
              <w:jc w:val="both"/>
              <w:rPr>
                <w:sz w:val="20"/>
                <w:szCs w:val="20"/>
              </w:rPr>
            </w:pPr>
            <w:r w:rsidRPr="00ED2E45">
              <w:rPr>
                <w:sz w:val="20"/>
                <w:szCs w:val="20"/>
              </w:rPr>
              <w:t>Nadogradnja uspostavljenog javnog webGIS preglednika prostornih podataka te održavanje postavljene stranice, s nastojanjem da se suvremenim informatičkim rješenjima omogući javnosti transparentan i korisnički orijentiran prikaz prostornih podataka kojima Grad upravlja.</w:t>
            </w:r>
          </w:p>
        </w:tc>
        <w:tc>
          <w:tcPr>
            <w:tcW w:w="1235" w:type="dxa"/>
            <w:shd w:val="clear" w:color="auto" w:fill="auto"/>
            <w:noWrap/>
            <w:vAlign w:val="center"/>
          </w:tcPr>
          <w:p w14:paraId="5126FF50" w14:textId="01BEA896" w:rsidR="003864E7" w:rsidRPr="00ED2E45" w:rsidRDefault="003864E7" w:rsidP="003864E7">
            <w:pPr>
              <w:jc w:val="right"/>
              <w:rPr>
                <w:b/>
                <w:sz w:val="20"/>
                <w:szCs w:val="20"/>
              </w:rPr>
            </w:pPr>
            <w:r w:rsidRPr="00ED2E45">
              <w:rPr>
                <w:b/>
                <w:bCs/>
                <w:sz w:val="20"/>
                <w:szCs w:val="20"/>
              </w:rPr>
              <w:t>38.650</w:t>
            </w:r>
          </w:p>
        </w:tc>
        <w:tc>
          <w:tcPr>
            <w:tcW w:w="1319" w:type="dxa"/>
            <w:shd w:val="clear" w:color="auto" w:fill="auto"/>
            <w:noWrap/>
            <w:vAlign w:val="center"/>
          </w:tcPr>
          <w:p w14:paraId="601D8537" w14:textId="77777777" w:rsidR="003864E7" w:rsidRPr="00ED2E45" w:rsidRDefault="003864E7" w:rsidP="003864E7">
            <w:pPr>
              <w:jc w:val="right"/>
              <w:rPr>
                <w:b/>
                <w:sz w:val="20"/>
                <w:szCs w:val="20"/>
              </w:rPr>
            </w:pPr>
            <w:r w:rsidRPr="00ED2E45">
              <w:rPr>
                <w:b/>
                <w:bCs/>
                <w:sz w:val="20"/>
                <w:szCs w:val="20"/>
              </w:rPr>
              <w:t>6.650</w:t>
            </w:r>
          </w:p>
        </w:tc>
        <w:tc>
          <w:tcPr>
            <w:tcW w:w="1274" w:type="dxa"/>
            <w:shd w:val="clear" w:color="auto" w:fill="auto"/>
            <w:noWrap/>
            <w:vAlign w:val="center"/>
          </w:tcPr>
          <w:p w14:paraId="678C710F" w14:textId="77777777" w:rsidR="003864E7" w:rsidRPr="00ED2E45" w:rsidRDefault="003864E7" w:rsidP="003864E7">
            <w:pPr>
              <w:jc w:val="right"/>
              <w:rPr>
                <w:b/>
                <w:sz w:val="20"/>
                <w:szCs w:val="20"/>
              </w:rPr>
            </w:pPr>
            <w:r w:rsidRPr="00ED2E45">
              <w:rPr>
                <w:b/>
                <w:bCs/>
                <w:sz w:val="20"/>
                <w:szCs w:val="20"/>
              </w:rPr>
              <w:t>6.650</w:t>
            </w:r>
          </w:p>
        </w:tc>
      </w:tr>
      <w:tr w:rsidR="00556D41" w:rsidRPr="002C2952" w14:paraId="02192B47" w14:textId="77777777" w:rsidTr="00FE6F0C">
        <w:trPr>
          <w:trHeight w:val="555"/>
          <w:jc w:val="center"/>
        </w:trPr>
        <w:tc>
          <w:tcPr>
            <w:tcW w:w="2134" w:type="dxa"/>
            <w:vAlign w:val="center"/>
          </w:tcPr>
          <w:p w14:paraId="7D6563BA" w14:textId="77777777" w:rsidR="00556D41" w:rsidRPr="002C2952" w:rsidRDefault="00556D41" w:rsidP="00556D41">
            <w:pPr>
              <w:rPr>
                <w:rFonts w:eastAsia="Calibri"/>
                <w:b/>
                <w:bCs/>
                <w:sz w:val="20"/>
                <w:szCs w:val="20"/>
              </w:rPr>
            </w:pPr>
            <w:r w:rsidRPr="002C2952">
              <w:rPr>
                <w:rFonts w:eastAsia="Calibri"/>
                <w:b/>
                <w:bCs/>
                <w:sz w:val="20"/>
                <w:szCs w:val="20"/>
              </w:rPr>
              <w:t>Pokazatelj uspješnosti</w:t>
            </w:r>
          </w:p>
        </w:tc>
        <w:tc>
          <w:tcPr>
            <w:tcW w:w="1972" w:type="dxa"/>
            <w:vAlign w:val="center"/>
          </w:tcPr>
          <w:p w14:paraId="35AFCE02" w14:textId="77777777" w:rsidR="00556D41" w:rsidRPr="002C2952" w:rsidRDefault="00556D41" w:rsidP="00556D41">
            <w:pPr>
              <w:rPr>
                <w:sz w:val="20"/>
                <w:szCs w:val="20"/>
              </w:rPr>
            </w:pPr>
            <w:r w:rsidRPr="002C2952">
              <w:rPr>
                <w:rFonts w:eastAsia="Calibri"/>
                <w:b/>
                <w:bCs/>
                <w:sz w:val="20"/>
                <w:szCs w:val="20"/>
              </w:rPr>
              <w:t>Definicija</w:t>
            </w:r>
          </w:p>
        </w:tc>
        <w:tc>
          <w:tcPr>
            <w:tcW w:w="1172" w:type="dxa"/>
            <w:vAlign w:val="center"/>
          </w:tcPr>
          <w:p w14:paraId="347EEAE2" w14:textId="77777777" w:rsidR="00556D41" w:rsidRPr="002C2952" w:rsidRDefault="00556D41" w:rsidP="00556D41">
            <w:pPr>
              <w:jc w:val="center"/>
              <w:rPr>
                <w:sz w:val="20"/>
                <w:szCs w:val="20"/>
              </w:rPr>
            </w:pPr>
            <w:r w:rsidRPr="002C2952">
              <w:rPr>
                <w:rFonts w:eastAsia="Calibri"/>
                <w:b/>
                <w:bCs/>
                <w:sz w:val="20"/>
                <w:szCs w:val="20"/>
              </w:rPr>
              <w:t>Jedinica</w:t>
            </w:r>
          </w:p>
        </w:tc>
        <w:tc>
          <w:tcPr>
            <w:tcW w:w="1100" w:type="dxa"/>
            <w:vAlign w:val="center"/>
          </w:tcPr>
          <w:p w14:paraId="0405B6DF" w14:textId="77777777" w:rsidR="00556D41" w:rsidRPr="002C2952" w:rsidRDefault="00556D41" w:rsidP="00556D41">
            <w:pPr>
              <w:jc w:val="center"/>
              <w:rPr>
                <w:sz w:val="20"/>
                <w:szCs w:val="20"/>
              </w:rPr>
            </w:pPr>
            <w:r w:rsidRPr="002C2952">
              <w:rPr>
                <w:rFonts w:eastAsia="Calibri"/>
                <w:b/>
                <w:bCs/>
                <w:sz w:val="20"/>
                <w:szCs w:val="20"/>
              </w:rPr>
              <w:t>Polazna vrijednost 2022.</w:t>
            </w:r>
          </w:p>
        </w:tc>
        <w:tc>
          <w:tcPr>
            <w:tcW w:w="1235" w:type="dxa"/>
            <w:vAlign w:val="center"/>
          </w:tcPr>
          <w:p w14:paraId="7F228293" w14:textId="058F7B8A" w:rsidR="00556D41" w:rsidRPr="002C2952" w:rsidRDefault="00556D41" w:rsidP="00556D41">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75AE9565" w14:textId="78862058" w:rsidR="00556D41" w:rsidRPr="002C2952" w:rsidRDefault="00556D41" w:rsidP="00556D41">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159EA47E" w14:textId="5D277F6C" w:rsidR="00556D41" w:rsidRPr="002C2952" w:rsidRDefault="00556D41" w:rsidP="00556D41">
            <w:pPr>
              <w:keepNext/>
              <w:jc w:val="center"/>
              <w:outlineLvl w:val="6"/>
              <w:rPr>
                <w:b/>
                <w:bCs/>
                <w:sz w:val="20"/>
                <w:szCs w:val="20"/>
              </w:rPr>
            </w:pPr>
            <w:r w:rsidRPr="002C2952">
              <w:rPr>
                <w:rFonts w:eastAsia="Calibri"/>
                <w:b/>
                <w:bCs/>
                <w:sz w:val="20"/>
                <w:szCs w:val="20"/>
              </w:rPr>
              <w:t>Ciljana vrijednost 2025.</w:t>
            </w:r>
          </w:p>
        </w:tc>
      </w:tr>
      <w:tr w:rsidR="00A00913" w:rsidRPr="00A00913" w14:paraId="765D0E5C" w14:textId="77777777" w:rsidTr="00FE6F0C">
        <w:trPr>
          <w:trHeight w:val="555"/>
          <w:jc w:val="center"/>
        </w:trPr>
        <w:tc>
          <w:tcPr>
            <w:tcW w:w="2134" w:type="dxa"/>
            <w:vAlign w:val="center"/>
          </w:tcPr>
          <w:p w14:paraId="1A9DEA6F" w14:textId="1485A2FF" w:rsidR="003864E7" w:rsidRPr="00A00913" w:rsidRDefault="003864E7" w:rsidP="003864E7">
            <w:pPr>
              <w:rPr>
                <w:rFonts w:eastAsia="Calibri"/>
                <w:sz w:val="20"/>
                <w:szCs w:val="20"/>
                <w:lang w:eastAsia="en-US"/>
              </w:rPr>
            </w:pPr>
            <w:r w:rsidRPr="00A00913">
              <w:rPr>
                <w:rFonts w:eastAsia="Calibri"/>
                <w:sz w:val="20"/>
                <w:szCs w:val="20"/>
                <w:lang w:eastAsia="en-US"/>
              </w:rPr>
              <w:t>Prikaz prostornih planova Grada Samobora na službenim mrežnim stranicama Grada Samobora u sustavu GIS</w:t>
            </w:r>
          </w:p>
        </w:tc>
        <w:tc>
          <w:tcPr>
            <w:tcW w:w="1972" w:type="dxa"/>
            <w:vAlign w:val="center"/>
          </w:tcPr>
          <w:p w14:paraId="37375B2D" w14:textId="2F8D35CD" w:rsidR="003864E7" w:rsidRPr="00A00913" w:rsidRDefault="003864E7" w:rsidP="003864E7">
            <w:pPr>
              <w:rPr>
                <w:rFonts w:eastAsia="Calibri"/>
                <w:sz w:val="20"/>
                <w:szCs w:val="20"/>
                <w:lang w:eastAsia="en-US"/>
              </w:rPr>
            </w:pPr>
            <w:r w:rsidRPr="00A00913">
              <w:rPr>
                <w:rFonts w:eastAsia="Calibri"/>
                <w:sz w:val="20"/>
                <w:szCs w:val="20"/>
                <w:lang w:eastAsia="en-US"/>
              </w:rPr>
              <w:t>Postavljanje prostornih planova Grada Samobora u GIS sustavu na web stranici Grada Samobora putem web platforme za upravljanje prostornim geopodatcima – postavljanje, nadogradnja i održavanje sustava.</w:t>
            </w:r>
          </w:p>
        </w:tc>
        <w:tc>
          <w:tcPr>
            <w:tcW w:w="1172" w:type="dxa"/>
            <w:vAlign w:val="center"/>
          </w:tcPr>
          <w:p w14:paraId="61B19653" w14:textId="12A11559" w:rsidR="003864E7" w:rsidRPr="00A00913" w:rsidRDefault="003864E7" w:rsidP="003864E7">
            <w:pPr>
              <w:spacing w:line="276" w:lineRule="auto"/>
              <w:jc w:val="center"/>
              <w:rPr>
                <w:rFonts w:eastAsia="Calibri"/>
                <w:sz w:val="20"/>
                <w:szCs w:val="20"/>
                <w:lang w:eastAsia="en-US"/>
              </w:rPr>
            </w:pPr>
            <w:r w:rsidRPr="00A00913">
              <w:rPr>
                <w:rFonts w:eastAsia="Calibri"/>
                <w:sz w:val="20"/>
                <w:szCs w:val="20"/>
                <w:lang w:eastAsia="en-US"/>
              </w:rPr>
              <w:t>Faza postavljanja</w:t>
            </w:r>
          </w:p>
        </w:tc>
        <w:tc>
          <w:tcPr>
            <w:tcW w:w="1100" w:type="dxa"/>
            <w:vAlign w:val="center"/>
          </w:tcPr>
          <w:p w14:paraId="74E0EB34" w14:textId="0CC5CCC6" w:rsidR="003864E7" w:rsidRPr="00A00913" w:rsidRDefault="003864E7" w:rsidP="003864E7">
            <w:pPr>
              <w:jc w:val="center"/>
              <w:rPr>
                <w:rFonts w:eastAsia="Calibri"/>
                <w:sz w:val="20"/>
                <w:szCs w:val="20"/>
                <w:lang w:eastAsia="en-US"/>
              </w:rPr>
            </w:pPr>
            <w:r w:rsidRPr="00A00913">
              <w:rPr>
                <w:rFonts w:eastAsia="Calibri"/>
                <w:sz w:val="20"/>
                <w:szCs w:val="20"/>
                <w:lang w:eastAsia="en-US"/>
              </w:rPr>
              <w:t>Potpisan ugovor o postavljanju prostornih planova (GIS) na web stranicu Grada Samobora - početak izrade stranice</w:t>
            </w:r>
          </w:p>
        </w:tc>
        <w:tc>
          <w:tcPr>
            <w:tcW w:w="1235" w:type="dxa"/>
            <w:vAlign w:val="center"/>
          </w:tcPr>
          <w:p w14:paraId="1B4D891F" w14:textId="637565D5" w:rsidR="003864E7" w:rsidRPr="00A00913" w:rsidRDefault="003864E7" w:rsidP="003864E7">
            <w:pPr>
              <w:jc w:val="center"/>
              <w:rPr>
                <w:rFonts w:eastAsia="Calibri"/>
                <w:sz w:val="20"/>
                <w:szCs w:val="20"/>
                <w:lang w:eastAsia="en-US"/>
              </w:rPr>
            </w:pPr>
            <w:r w:rsidRPr="00A00913">
              <w:rPr>
                <w:rFonts w:eastAsia="Calibri"/>
                <w:sz w:val="20"/>
                <w:szCs w:val="20"/>
                <w:lang w:eastAsia="en-US"/>
              </w:rPr>
              <w:t>Postavljeni prostorni planovi Grada Samobora u GIS sustavu na web stranici Grada Samobora - izrađena stranica.</w:t>
            </w:r>
          </w:p>
          <w:p w14:paraId="08921ECA" w14:textId="77777777" w:rsidR="003864E7" w:rsidRPr="00A00913" w:rsidRDefault="003864E7" w:rsidP="003864E7">
            <w:pPr>
              <w:jc w:val="center"/>
              <w:rPr>
                <w:rFonts w:eastAsia="Calibri"/>
                <w:sz w:val="20"/>
                <w:szCs w:val="20"/>
                <w:lang w:eastAsia="en-US"/>
              </w:rPr>
            </w:pPr>
            <w:r w:rsidRPr="00A00913">
              <w:rPr>
                <w:rFonts w:eastAsia="Calibri"/>
                <w:sz w:val="20"/>
                <w:szCs w:val="20"/>
                <w:lang w:eastAsia="en-US"/>
              </w:rPr>
              <w:t xml:space="preserve">Potpisan ugovor o održavanju stranice. </w:t>
            </w:r>
          </w:p>
          <w:p w14:paraId="68B3EB85" w14:textId="77777777" w:rsidR="003864E7" w:rsidRPr="00A00913" w:rsidRDefault="003864E7" w:rsidP="003864E7">
            <w:pPr>
              <w:jc w:val="center"/>
              <w:rPr>
                <w:rFonts w:eastAsia="Calibri"/>
                <w:sz w:val="20"/>
                <w:szCs w:val="20"/>
                <w:lang w:eastAsia="en-US"/>
              </w:rPr>
            </w:pPr>
            <w:r w:rsidRPr="00A00913">
              <w:rPr>
                <w:rFonts w:eastAsia="Calibri"/>
                <w:sz w:val="20"/>
                <w:szCs w:val="20"/>
                <w:lang w:eastAsia="en-US"/>
              </w:rPr>
              <w:t>Nadogradnja i održavanje prikaza prostornih planova u sustavu GIS.</w:t>
            </w:r>
          </w:p>
          <w:p w14:paraId="73AC3029" w14:textId="14DE47A1" w:rsidR="003864E7" w:rsidRPr="00A00913" w:rsidRDefault="003864E7" w:rsidP="003864E7">
            <w:pPr>
              <w:jc w:val="center"/>
              <w:rPr>
                <w:rFonts w:eastAsia="Calibri"/>
                <w:sz w:val="20"/>
                <w:szCs w:val="20"/>
                <w:lang w:eastAsia="en-US"/>
              </w:rPr>
            </w:pPr>
          </w:p>
        </w:tc>
        <w:tc>
          <w:tcPr>
            <w:tcW w:w="1319" w:type="dxa"/>
            <w:vAlign w:val="center"/>
          </w:tcPr>
          <w:p w14:paraId="595F39BD" w14:textId="77777777" w:rsidR="003864E7" w:rsidRPr="00A00913" w:rsidRDefault="003864E7" w:rsidP="003864E7">
            <w:pPr>
              <w:jc w:val="center"/>
              <w:rPr>
                <w:rFonts w:eastAsia="Calibri"/>
                <w:sz w:val="20"/>
                <w:szCs w:val="20"/>
                <w:lang w:eastAsia="en-US"/>
              </w:rPr>
            </w:pPr>
            <w:r w:rsidRPr="00A00913">
              <w:rPr>
                <w:rFonts w:eastAsia="Calibri"/>
                <w:sz w:val="20"/>
                <w:szCs w:val="20"/>
                <w:lang w:eastAsia="en-US"/>
              </w:rPr>
              <w:t>Nadogradnja i održavanje prikaza prostornih planova u sustavu GIS</w:t>
            </w:r>
          </w:p>
          <w:p w14:paraId="2FC081EB" w14:textId="11632B92" w:rsidR="003864E7" w:rsidRPr="00A00913" w:rsidRDefault="003864E7" w:rsidP="003864E7">
            <w:pPr>
              <w:jc w:val="center"/>
              <w:rPr>
                <w:rFonts w:eastAsia="Calibri"/>
                <w:sz w:val="20"/>
                <w:szCs w:val="20"/>
                <w:lang w:eastAsia="en-US"/>
              </w:rPr>
            </w:pPr>
          </w:p>
        </w:tc>
        <w:tc>
          <w:tcPr>
            <w:tcW w:w="1274" w:type="dxa"/>
            <w:vAlign w:val="center"/>
          </w:tcPr>
          <w:p w14:paraId="3536DB22" w14:textId="77777777" w:rsidR="003864E7" w:rsidRPr="00A00913" w:rsidRDefault="003864E7" w:rsidP="003864E7">
            <w:pPr>
              <w:jc w:val="center"/>
              <w:rPr>
                <w:rFonts w:eastAsia="Calibri"/>
                <w:sz w:val="20"/>
                <w:szCs w:val="20"/>
                <w:lang w:eastAsia="en-US"/>
              </w:rPr>
            </w:pPr>
            <w:r w:rsidRPr="00A00913">
              <w:rPr>
                <w:rFonts w:eastAsia="Calibri"/>
                <w:sz w:val="20"/>
                <w:szCs w:val="20"/>
                <w:lang w:eastAsia="en-US"/>
              </w:rPr>
              <w:t>Nadogradnja i održavanje prikaza prostornih planova u sustavu GIS</w:t>
            </w:r>
          </w:p>
          <w:p w14:paraId="1481682B" w14:textId="77777777" w:rsidR="003864E7" w:rsidRPr="00A00913" w:rsidRDefault="003864E7" w:rsidP="003864E7">
            <w:pPr>
              <w:jc w:val="center"/>
              <w:rPr>
                <w:rFonts w:eastAsia="Calibri"/>
                <w:sz w:val="20"/>
                <w:szCs w:val="20"/>
                <w:lang w:eastAsia="en-US"/>
              </w:rPr>
            </w:pPr>
          </w:p>
          <w:p w14:paraId="0744D2F1" w14:textId="0C3E3561" w:rsidR="003864E7" w:rsidRPr="00A00913" w:rsidRDefault="003864E7" w:rsidP="003864E7">
            <w:pPr>
              <w:jc w:val="center"/>
              <w:rPr>
                <w:rFonts w:eastAsia="Calibri"/>
                <w:sz w:val="20"/>
                <w:szCs w:val="20"/>
                <w:lang w:eastAsia="en-US"/>
              </w:rPr>
            </w:pPr>
          </w:p>
        </w:tc>
      </w:tr>
      <w:tr w:rsidR="00556D41" w:rsidRPr="002C2952" w14:paraId="2BCEF28A" w14:textId="77777777" w:rsidTr="007E3F9C">
        <w:trPr>
          <w:trHeight w:val="266"/>
          <w:jc w:val="center"/>
        </w:trPr>
        <w:tc>
          <w:tcPr>
            <w:tcW w:w="10206" w:type="dxa"/>
            <w:gridSpan w:val="7"/>
            <w:shd w:val="clear" w:color="auto" w:fill="D9D9D9" w:themeFill="background1" w:themeFillShade="D9"/>
            <w:noWrap/>
            <w:hideMark/>
          </w:tcPr>
          <w:p w14:paraId="4C1A662F" w14:textId="77777777" w:rsidR="00556D41" w:rsidRPr="002C2952" w:rsidRDefault="00556D41" w:rsidP="00556D41">
            <w:pPr>
              <w:rPr>
                <w:b/>
                <w:bCs/>
              </w:rPr>
            </w:pPr>
            <w:r w:rsidRPr="002C2952">
              <w:rPr>
                <w:b/>
                <w:bCs/>
              </w:rPr>
              <w:t>Program: IZRADA STRATEŠKIH DOKUMENATA GRADA SAMOBORA</w:t>
            </w:r>
          </w:p>
        </w:tc>
      </w:tr>
      <w:tr w:rsidR="00556D41" w:rsidRPr="002C2952" w14:paraId="492090E4" w14:textId="77777777" w:rsidTr="007E3F9C">
        <w:trPr>
          <w:trHeight w:val="374"/>
          <w:jc w:val="center"/>
        </w:trPr>
        <w:tc>
          <w:tcPr>
            <w:tcW w:w="10206" w:type="dxa"/>
            <w:gridSpan w:val="7"/>
            <w:shd w:val="clear" w:color="auto" w:fill="auto"/>
            <w:noWrap/>
            <w:hideMark/>
          </w:tcPr>
          <w:p w14:paraId="3D3B6D54" w14:textId="77777777" w:rsidR="00556D41" w:rsidRPr="002C2952" w:rsidRDefault="00556D41" w:rsidP="00556D41">
            <w:pPr>
              <w:jc w:val="both"/>
              <w:rPr>
                <w:sz w:val="20"/>
                <w:szCs w:val="20"/>
              </w:rPr>
            </w:pPr>
            <w:r w:rsidRPr="002C2952">
              <w:rPr>
                <w:sz w:val="20"/>
                <w:szCs w:val="20"/>
              </w:rPr>
              <w:t xml:space="preserve">Zakonske i druge pravne osnove programa: </w:t>
            </w:r>
          </w:p>
          <w:p w14:paraId="2BDDF726" w14:textId="3B89FBCC" w:rsidR="00556D41" w:rsidRPr="002C2952" w:rsidRDefault="00556D41" w:rsidP="00556D41">
            <w:pPr>
              <w:pStyle w:val="Odlomakpopisa"/>
              <w:numPr>
                <w:ilvl w:val="0"/>
                <w:numId w:val="17"/>
              </w:numPr>
              <w:rPr>
                <w:sz w:val="20"/>
                <w:szCs w:val="20"/>
              </w:rPr>
            </w:pPr>
            <w:r w:rsidRPr="002C2952">
              <w:rPr>
                <w:sz w:val="20"/>
                <w:szCs w:val="20"/>
              </w:rPr>
              <w:t>Zakon o regionalnom razvoju Republike Hrvatske (NN 147/14, 123/17 i 118/18),</w:t>
            </w:r>
          </w:p>
          <w:p w14:paraId="7D5F3927" w14:textId="378DA60A" w:rsidR="00556D41" w:rsidRPr="002C2952" w:rsidRDefault="00556D41" w:rsidP="00556D41">
            <w:pPr>
              <w:pStyle w:val="Odlomakpopisa"/>
              <w:numPr>
                <w:ilvl w:val="0"/>
                <w:numId w:val="17"/>
              </w:numPr>
              <w:rPr>
                <w:sz w:val="20"/>
                <w:szCs w:val="20"/>
              </w:rPr>
            </w:pPr>
            <w:r w:rsidRPr="002C2952">
              <w:rPr>
                <w:sz w:val="20"/>
                <w:szCs w:val="20"/>
              </w:rPr>
              <w:t>Zakon o sustavu strateškog planiranja i upravljanja razvojem Republike Hrvatske (NN 123/17).</w:t>
            </w:r>
          </w:p>
        </w:tc>
      </w:tr>
      <w:tr w:rsidR="00556D41" w:rsidRPr="002C2952" w14:paraId="7AEA1CDD" w14:textId="77777777" w:rsidTr="007E3F9C">
        <w:trPr>
          <w:trHeight w:val="300"/>
          <w:jc w:val="center"/>
        </w:trPr>
        <w:tc>
          <w:tcPr>
            <w:tcW w:w="10206" w:type="dxa"/>
            <w:gridSpan w:val="7"/>
            <w:shd w:val="clear" w:color="auto" w:fill="auto"/>
          </w:tcPr>
          <w:p w14:paraId="01636142" w14:textId="77777777" w:rsidR="00556D41" w:rsidRPr="002C2952" w:rsidRDefault="00556D41" w:rsidP="00556D41">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5C96E011" w14:textId="77777777" w:rsidR="00556D41" w:rsidRPr="002C2952" w:rsidRDefault="00556D41" w:rsidP="00556D41">
            <w:pPr>
              <w:rPr>
                <w:i/>
                <w:iCs/>
                <w:sz w:val="20"/>
                <w:szCs w:val="20"/>
              </w:rPr>
            </w:pPr>
            <w:r w:rsidRPr="002C2952">
              <w:rPr>
                <w:i/>
                <w:iCs/>
                <w:sz w:val="20"/>
                <w:szCs w:val="20"/>
              </w:rPr>
              <w:t>13. Lokalna uprava i administracija</w:t>
            </w:r>
          </w:p>
          <w:p w14:paraId="231EC3C5" w14:textId="77777777" w:rsidR="00556D41" w:rsidRPr="002C2952" w:rsidRDefault="00556D41" w:rsidP="00556D41">
            <w:pPr>
              <w:rPr>
                <w:b/>
                <w:bCs/>
                <w:sz w:val="20"/>
                <w:szCs w:val="20"/>
              </w:rPr>
            </w:pPr>
          </w:p>
          <w:p w14:paraId="6E492877" w14:textId="77777777" w:rsidR="00556D41" w:rsidRPr="002C2952" w:rsidRDefault="00556D41" w:rsidP="00556D41">
            <w:pPr>
              <w:rPr>
                <w:b/>
                <w:bCs/>
                <w:sz w:val="20"/>
                <w:szCs w:val="20"/>
              </w:rPr>
            </w:pPr>
            <w:r w:rsidRPr="002C2952">
              <w:rPr>
                <w:b/>
                <w:bCs/>
                <w:sz w:val="20"/>
                <w:szCs w:val="20"/>
              </w:rPr>
              <w:lastRenderedPageBreak/>
              <w:t>Pokazatelji rezultata:</w:t>
            </w:r>
          </w:p>
          <w:p w14:paraId="07A25D83" w14:textId="77777777" w:rsidR="00556D41" w:rsidRPr="002C2952" w:rsidRDefault="00556D41" w:rsidP="00556D41">
            <w:pPr>
              <w:rPr>
                <w:b/>
                <w:bCs/>
                <w:sz w:val="20"/>
                <w:szCs w:val="20"/>
              </w:rPr>
            </w:pPr>
            <w:r w:rsidRPr="002C2952">
              <w:rPr>
                <w:sz w:val="20"/>
                <w:szCs w:val="20"/>
              </w:rPr>
              <w:t>Sukladno Prilogu 1. Provedbenog programa Grada Samobora za razdoblje 2021. – 2025.</w:t>
            </w:r>
          </w:p>
        </w:tc>
      </w:tr>
      <w:tr w:rsidR="00556D41" w:rsidRPr="002C2952" w14:paraId="0F211720" w14:textId="77777777" w:rsidTr="007E3F9C">
        <w:trPr>
          <w:trHeight w:val="300"/>
          <w:jc w:val="center"/>
        </w:trPr>
        <w:tc>
          <w:tcPr>
            <w:tcW w:w="10206" w:type="dxa"/>
            <w:gridSpan w:val="7"/>
            <w:shd w:val="clear" w:color="auto" w:fill="F2F2F2" w:themeFill="background1" w:themeFillShade="F2"/>
            <w:hideMark/>
          </w:tcPr>
          <w:p w14:paraId="026245EC" w14:textId="77777777" w:rsidR="00556D41" w:rsidRPr="002C2952" w:rsidRDefault="00556D41" w:rsidP="00556D41">
            <w:pPr>
              <w:rPr>
                <w:b/>
                <w:bCs/>
                <w:sz w:val="20"/>
                <w:szCs w:val="20"/>
              </w:rPr>
            </w:pPr>
            <w:bookmarkStart w:id="22" w:name="_Hlk118897441"/>
            <w:bookmarkStart w:id="23" w:name="_Hlk118897288"/>
            <w:r w:rsidRPr="002C2952">
              <w:rPr>
                <w:b/>
                <w:bCs/>
                <w:sz w:val="20"/>
                <w:szCs w:val="20"/>
              </w:rPr>
              <w:lastRenderedPageBreak/>
              <w:t>Naziv aktivnosti/projekta u Proračunu: IZRADA STRATEŠKIH DOKUMENATA GRADA SAMOBORA</w:t>
            </w:r>
          </w:p>
        </w:tc>
      </w:tr>
      <w:tr w:rsidR="00556D41" w:rsidRPr="002C2952" w14:paraId="5A6330F1" w14:textId="77777777" w:rsidTr="007E3F9C">
        <w:trPr>
          <w:trHeight w:val="251"/>
          <w:jc w:val="center"/>
        </w:trPr>
        <w:tc>
          <w:tcPr>
            <w:tcW w:w="6378" w:type="dxa"/>
            <w:gridSpan w:val="4"/>
            <w:vMerge w:val="restart"/>
            <w:shd w:val="clear" w:color="auto" w:fill="auto"/>
            <w:vAlign w:val="center"/>
            <w:hideMark/>
          </w:tcPr>
          <w:p w14:paraId="0380D670" w14:textId="77777777" w:rsidR="00556D41" w:rsidRPr="002C2952" w:rsidRDefault="00556D41" w:rsidP="00556D41">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00AF2676" w14:textId="77777777" w:rsidR="00556D41" w:rsidRPr="002C2952" w:rsidRDefault="00556D41" w:rsidP="00556D41">
            <w:pPr>
              <w:jc w:val="center"/>
              <w:rPr>
                <w:sz w:val="20"/>
                <w:szCs w:val="20"/>
              </w:rPr>
            </w:pPr>
            <w:r w:rsidRPr="002C2952">
              <w:rPr>
                <w:sz w:val="20"/>
                <w:szCs w:val="20"/>
              </w:rPr>
              <w:t>Planirana sredstva (EUR)</w:t>
            </w:r>
          </w:p>
        </w:tc>
      </w:tr>
      <w:tr w:rsidR="00556D41" w:rsidRPr="002C2952" w14:paraId="524E5CBF" w14:textId="77777777" w:rsidTr="007C7CA9">
        <w:trPr>
          <w:trHeight w:val="207"/>
          <w:jc w:val="center"/>
        </w:trPr>
        <w:tc>
          <w:tcPr>
            <w:tcW w:w="6378" w:type="dxa"/>
            <w:gridSpan w:val="4"/>
            <w:vMerge/>
            <w:vAlign w:val="center"/>
            <w:hideMark/>
          </w:tcPr>
          <w:p w14:paraId="2A59709C" w14:textId="77777777" w:rsidR="00556D41" w:rsidRPr="002C2952" w:rsidRDefault="00556D41" w:rsidP="00556D41">
            <w:pPr>
              <w:rPr>
                <w:sz w:val="20"/>
                <w:szCs w:val="20"/>
              </w:rPr>
            </w:pPr>
          </w:p>
        </w:tc>
        <w:tc>
          <w:tcPr>
            <w:tcW w:w="1235" w:type="dxa"/>
            <w:shd w:val="clear" w:color="auto" w:fill="auto"/>
            <w:noWrap/>
            <w:vAlign w:val="center"/>
            <w:hideMark/>
          </w:tcPr>
          <w:p w14:paraId="4441D48F" w14:textId="77777777" w:rsidR="00556D41" w:rsidRPr="002C2952" w:rsidRDefault="00556D41" w:rsidP="00556D41">
            <w:pPr>
              <w:jc w:val="center"/>
              <w:rPr>
                <w:sz w:val="20"/>
                <w:szCs w:val="20"/>
              </w:rPr>
            </w:pPr>
            <w:r w:rsidRPr="002C2952">
              <w:rPr>
                <w:sz w:val="20"/>
                <w:szCs w:val="20"/>
              </w:rPr>
              <w:t>2023.</w:t>
            </w:r>
          </w:p>
        </w:tc>
        <w:tc>
          <w:tcPr>
            <w:tcW w:w="1319" w:type="dxa"/>
            <w:shd w:val="clear" w:color="auto" w:fill="auto"/>
            <w:noWrap/>
            <w:vAlign w:val="center"/>
            <w:hideMark/>
          </w:tcPr>
          <w:p w14:paraId="2C843B28" w14:textId="77777777" w:rsidR="00556D41" w:rsidRPr="002C2952" w:rsidRDefault="00556D41" w:rsidP="00556D41">
            <w:pPr>
              <w:jc w:val="center"/>
              <w:rPr>
                <w:sz w:val="20"/>
                <w:szCs w:val="20"/>
              </w:rPr>
            </w:pPr>
            <w:r w:rsidRPr="002C2952">
              <w:rPr>
                <w:sz w:val="20"/>
                <w:szCs w:val="20"/>
              </w:rPr>
              <w:t>2024.</w:t>
            </w:r>
          </w:p>
        </w:tc>
        <w:tc>
          <w:tcPr>
            <w:tcW w:w="1274" w:type="dxa"/>
            <w:shd w:val="clear" w:color="auto" w:fill="auto"/>
            <w:noWrap/>
            <w:vAlign w:val="center"/>
            <w:hideMark/>
          </w:tcPr>
          <w:p w14:paraId="67DE32C3" w14:textId="77777777" w:rsidR="00556D41" w:rsidRPr="002C2952" w:rsidRDefault="00556D41" w:rsidP="00556D41">
            <w:pPr>
              <w:jc w:val="center"/>
              <w:rPr>
                <w:sz w:val="20"/>
                <w:szCs w:val="20"/>
              </w:rPr>
            </w:pPr>
            <w:r w:rsidRPr="002C2952">
              <w:rPr>
                <w:sz w:val="20"/>
                <w:szCs w:val="20"/>
              </w:rPr>
              <w:t>2025.</w:t>
            </w:r>
          </w:p>
        </w:tc>
      </w:tr>
      <w:tr w:rsidR="00B73D9B" w:rsidRPr="002C2952" w14:paraId="7B95C60B" w14:textId="77777777" w:rsidTr="007C7CA9">
        <w:trPr>
          <w:trHeight w:val="567"/>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348F989" w14:textId="4F01F351" w:rsidR="00B73D9B" w:rsidRPr="002C2952" w:rsidRDefault="00B73D9B" w:rsidP="00B73D9B">
            <w:pPr>
              <w:jc w:val="both"/>
              <w:rPr>
                <w:rStyle w:val="normaltextrun"/>
                <w:sz w:val="20"/>
                <w:szCs w:val="20"/>
                <w:lang w:eastAsia="en-US"/>
              </w:rPr>
            </w:pPr>
            <w:r w:rsidRPr="00D67DAB">
              <w:rPr>
                <w:rStyle w:val="normaltextrun"/>
                <w:sz w:val="20"/>
                <w:szCs w:val="20"/>
                <w:shd w:val="clear" w:color="auto" w:fill="FFFFFF"/>
              </w:rPr>
              <w:t xml:space="preserve">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obvezi </w:t>
            </w:r>
            <w:r w:rsidRPr="00D67DAB">
              <w:rPr>
                <w:rStyle w:val="spellingerror"/>
                <w:sz w:val="20"/>
                <w:szCs w:val="20"/>
                <w:shd w:val="clear" w:color="auto" w:fill="FFFFFF"/>
              </w:rPr>
              <w:t>donijeti</w:t>
            </w:r>
            <w:r w:rsidRPr="00D67DAB">
              <w:rPr>
                <w:rStyle w:val="normaltextrun"/>
              </w:rPr>
              <w:t xml:space="preserve"> </w:t>
            </w:r>
            <w:r w:rsidRPr="00D67DAB">
              <w:rPr>
                <w:rStyle w:val="normaltextrun"/>
                <w:sz w:val="20"/>
                <w:szCs w:val="20"/>
                <w:shd w:val="clear" w:color="auto" w:fill="FFFFFF"/>
              </w:rPr>
              <w:t>i Strategiju upravljanja imovinom Grada Samobora, kao polazišnu osnovu za ustrojavanje permanentne evidencije, ažuriranja i upravljanja imovinom Grada. Također se planiraju pokrenuti aktivnosti na izradi Akcijskih planova za energetski i klimatski održiv razvoj – SECAP, kao i izrada Strategije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46358004" w:rsidR="00B73D9B" w:rsidRPr="002C2952" w:rsidRDefault="00B73D9B" w:rsidP="00B73D9B">
            <w:pPr>
              <w:jc w:val="right"/>
              <w:rPr>
                <w:b/>
                <w:bCs/>
                <w:sz w:val="20"/>
                <w:szCs w:val="20"/>
              </w:rPr>
            </w:pPr>
            <w:r w:rsidRPr="00A00913">
              <w:rPr>
                <w:b/>
                <w:bCs/>
                <w:sz w:val="20"/>
                <w:szCs w:val="20"/>
              </w:rPr>
              <w:t>61.860</w:t>
            </w:r>
          </w:p>
        </w:tc>
        <w:tc>
          <w:tcPr>
            <w:tcW w:w="1319" w:type="dxa"/>
            <w:shd w:val="clear" w:color="auto" w:fill="auto"/>
            <w:noWrap/>
            <w:vAlign w:val="center"/>
          </w:tcPr>
          <w:p w14:paraId="401C71C8" w14:textId="77777777" w:rsidR="00B73D9B" w:rsidRPr="002C2952" w:rsidRDefault="00B73D9B" w:rsidP="00B73D9B">
            <w:pPr>
              <w:jc w:val="right"/>
              <w:rPr>
                <w:b/>
                <w:bCs/>
                <w:sz w:val="20"/>
                <w:szCs w:val="20"/>
              </w:rPr>
            </w:pPr>
            <w:r w:rsidRPr="002C2952">
              <w:rPr>
                <w:b/>
                <w:bCs/>
                <w:sz w:val="20"/>
                <w:szCs w:val="20"/>
              </w:rPr>
              <w:t>20.000</w:t>
            </w:r>
          </w:p>
        </w:tc>
        <w:tc>
          <w:tcPr>
            <w:tcW w:w="1274" w:type="dxa"/>
            <w:shd w:val="clear" w:color="auto" w:fill="auto"/>
            <w:noWrap/>
            <w:vAlign w:val="center"/>
          </w:tcPr>
          <w:p w14:paraId="1E45ECAF" w14:textId="77777777" w:rsidR="00B73D9B" w:rsidRPr="002C2952" w:rsidRDefault="00B73D9B" w:rsidP="00B73D9B">
            <w:pPr>
              <w:jc w:val="right"/>
              <w:rPr>
                <w:b/>
                <w:bCs/>
                <w:sz w:val="20"/>
                <w:szCs w:val="20"/>
              </w:rPr>
            </w:pPr>
            <w:r w:rsidRPr="002C2952">
              <w:rPr>
                <w:b/>
                <w:bCs/>
                <w:sz w:val="20"/>
                <w:szCs w:val="20"/>
              </w:rPr>
              <w:t>20.000</w:t>
            </w:r>
          </w:p>
        </w:tc>
      </w:tr>
      <w:tr w:rsidR="00556D41" w:rsidRPr="002C2952" w14:paraId="5CEFE37D" w14:textId="77777777" w:rsidTr="00FE6F0C">
        <w:trPr>
          <w:trHeight w:val="555"/>
          <w:jc w:val="center"/>
        </w:trPr>
        <w:tc>
          <w:tcPr>
            <w:tcW w:w="2134" w:type="dxa"/>
            <w:vAlign w:val="center"/>
          </w:tcPr>
          <w:p w14:paraId="3BDB9759" w14:textId="77777777" w:rsidR="00556D41" w:rsidRPr="002C2952" w:rsidRDefault="00556D41" w:rsidP="00556D41">
            <w:pPr>
              <w:rPr>
                <w:rFonts w:eastAsia="Calibri"/>
                <w:b/>
                <w:bCs/>
                <w:sz w:val="20"/>
                <w:szCs w:val="20"/>
              </w:rPr>
            </w:pPr>
            <w:r w:rsidRPr="002C2952">
              <w:rPr>
                <w:rFonts w:eastAsia="Calibri"/>
                <w:b/>
                <w:bCs/>
                <w:sz w:val="20"/>
                <w:szCs w:val="20"/>
              </w:rPr>
              <w:t>Pokazatelj uspješnosti</w:t>
            </w:r>
          </w:p>
        </w:tc>
        <w:tc>
          <w:tcPr>
            <w:tcW w:w="1972" w:type="dxa"/>
            <w:vAlign w:val="center"/>
          </w:tcPr>
          <w:p w14:paraId="7249F4D7" w14:textId="77777777" w:rsidR="00556D41" w:rsidRPr="002C2952" w:rsidRDefault="00556D41" w:rsidP="00556D41">
            <w:pPr>
              <w:rPr>
                <w:sz w:val="20"/>
                <w:szCs w:val="20"/>
              </w:rPr>
            </w:pPr>
            <w:r w:rsidRPr="002C2952">
              <w:rPr>
                <w:rFonts w:eastAsia="Calibri"/>
                <w:b/>
                <w:bCs/>
                <w:sz w:val="20"/>
                <w:szCs w:val="20"/>
              </w:rPr>
              <w:t>Definicija</w:t>
            </w:r>
          </w:p>
        </w:tc>
        <w:tc>
          <w:tcPr>
            <w:tcW w:w="1172" w:type="dxa"/>
            <w:vAlign w:val="center"/>
          </w:tcPr>
          <w:p w14:paraId="1A42CF33" w14:textId="77777777" w:rsidR="00556D41" w:rsidRPr="002C2952" w:rsidRDefault="00556D41" w:rsidP="00556D41">
            <w:pPr>
              <w:jc w:val="center"/>
              <w:rPr>
                <w:sz w:val="20"/>
                <w:szCs w:val="20"/>
              </w:rPr>
            </w:pPr>
            <w:r w:rsidRPr="002C2952">
              <w:rPr>
                <w:rFonts w:eastAsia="Calibri"/>
                <w:b/>
                <w:bCs/>
                <w:sz w:val="20"/>
                <w:szCs w:val="20"/>
              </w:rPr>
              <w:t>Jedinica</w:t>
            </w:r>
          </w:p>
        </w:tc>
        <w:tc>
          <w:tcPr>
            <w:tcW w:w="1100" w:type="dxa"/>
            <w:vAlign w:val="center"/>
          </w:tcPr>
          <w:p w14:paraId="10138B02" w14:textId="77777777" w:rsidR="00556D41" w:rsidRPr="002C2952" w:rsidRDefault="00556D41" w:rsidP="00556D41">
            <w:pPr>
              <w:jc w:val="center"/>
              <w:rPr>
                <w:sz w:val="20"/>
                <w:szCs w:val="20"/>
              </w:rPr>
            </w:pPr>
            <w:r w:rsidRPr="002C2952">
              <w:rPr>
                <w:rFonts w:eastAsia="Calibri"/>
                <w:b/>
                <w:bCs/>
                <w:sz w:val="20"/>
                <w:szCs w:val="20"/>
              </w:rPr>
              <w:t>Polazna vrijednost 2022.</w:t>
            </w:r>
          </w:p>
        </w:tc>
        <w:tc>
          <w:tcPr>
            <w:tcW w:w="1235" w:type="dxa"/>
            <w:vAlign w:val="center"/>
          </w:tcPr>
          <w:p w14:paraId="1D8B6DA9" w14:textId="511F4D6E" w:rsidR="00556D41" w:rsidRPr="002C2952" w:rsidRDefault="00556D41" w:rsidP="00556D41">
            <w:pPr>
              <w:keepNext/>
              <w:jc w:val="center"/>
              <w:outlineLvl w:val="6"/>
              <w:rPr>
                <w:b/>
                <w:bCs/>
                <w:sz w:val="20"/>
                <w:szCs w:val="20"/>
              </w:rPr>
            </w:pPr>
            <w:r w:rsidRPr="002C2952">
              <w:rPr>
                <w:rFonts w:eastAsia="Calibri"/>
                <w:b/>
                <w:bCs/>
                <w:sz w:val="20"/>
                <w:szCs w:val="20"/>
              </w:rPr>
              <w:t>Ciljana vrijednost 2023.</w:t>
            </w:r>
          </w:p>
        </w:tc>
        <w:tc>
          <w:tcPr>
            <w:tcW w:w="1319" w:type="dxa"/>
            <w:vAlign w:val="center"/>
          </w:tcPr>
          <w:p w14:paraId="15D63184" w14:textId="0E09553A" w:rsidR="00556D41" w:rsidRPr="002C2952" w:rsidRDefault="00556D41" w:rsidP="00556D41">
            <w:pPr>
              <w:keepNext/>
              <w:jc w:val="center"/>
              <w:outlineLvl w:val="6"/>
              <w:rPr>
                <w:b/>
                <w:bCs/>
                <w:sz w:val="20"/>
                <w:szCs w:val="20"/>
              </w:rPr>
            </w:pPr>
            <w:r w:rsidRPr="002C2952">
              <w:rPr>
                <w:rFonts w:eastAsia="Calibri"/>
                <w:b/>
                <w:bCs/>
                <w:sz w:val="20"/>
                <w:szCs w:val="20"/>
              </w:rPr>
              <w:t>Ciljana vrijednost 2024.</w:t>
            </w:r>
          </w:p>
        </w:tc>
        <w:tc>
          <w:tcPr>
            <w:tcW w:w="1274" w:type="dxa"/>
            <w:vAlign w:val="center"/>
          </w:tcPr>
          <w:p w14:paraId="22316B58" w14:textId="75B0DC8D" w:rsidR="00556D41" w:rsidRPr="002C2952" w:rsidRDefault="00556D41" w:rsidP="00556D41">
            <w:pPr>
              <w:keepNext/>
              <w:jc w:val="center"/>
              <w:outlineLvl w:val="6"/>
              <w:rPr>
                <w:b/>
                <w:bCs/>
                <w:sz w:val="20"/>
                <w:szCs w:val="20"/>
              </w:rPr>
            </w:pPr>
            <w:r w:rsidRPr="002C2952">
              <w:rPr>
                <w:rFonts w:eastAsia="Calibri"/>
                <w:b/>
                <w:bCs/>
                <w:sz w:val="20"/>
                <w:szCs w:val="20"/>
              </w:rPr>
              <w:t>Ciljana vrijednost 2025.</w:t>
            </w:r>
          </w:p>
        </w:tc>
      </w:tr>
      <w:tr w:rsidR="00556D41" w:rsidRPr="002C2952" w14:paraId="1D5AA0DA" w14:textId="77777777" w:rsidTr="00FE6F0C">
        <w:trPr>
          <w:trHeight w:val="555"/>
          <w:jc w:val="center"/>
        </w:trPr>
        <w:tc>
          <w:tcPr>
            <w:tcW w:w="2134" w:type="dxa"/>
            <w:vAlign w:val="center"/>
          </w:tcPr>
          <w:p w14:paraId="79F7080D" w14:textId="77777777" w:rsidR="00556D41" w:rsidRPr="002C2952" w:rsidRDefault="00556D41" w:rsidP="00556D41">
            <w:pPr>
              <w:rPr>
                <w:rFonts w:eastAsia="Calibri"/>
                <w:sz w:val="20"/>
                <w:szCs w:val="20"/>
                <w:lang w:eastAsia="en-US"/>
              </w:rPr>
            </w:pPr>
            <w:r w:rsidRPr="002C2952">
              <w:rPr>
                <w:rFonts w:eastAsia="Calibri"/>
                <w:sz w:val="20"/>
                <w:szCs w:val="20"/>
                <w:lang w:eastAsia="en-US"/>
              </w:rPr>
              <w:t>Broj novih strateških akata</w:t>
            </w:r>
          </w:p>
        </w:tc>
        <w:tc>
          <w:tcPr>
            <w:tcW w:w="1972" w:type="dxa"/>
            <w:vAlign w:val="center"/>
          </w:tcPr>
          <w:p w14:paraId="14FCCC2B" w14:textId="77777777" w:rsidR="00556D41" w:rsidRPr="002C2952" w:rsidRDefault="00556D41" w:rsidP="00556D41">
            <w:pPr>
              <w:rPr>
                <w:rFonts w:eastAsia="Calibri"/>
                <w:sz w:val="20"/>
                <w:szCs w:val="20"/>
                <w:lang w:eastAsia="en-US"/>
              </w:rPr>
            </w:pPr>
            <w:r w:rsidRPr="002C2952">
              <w:rPr>
                <w:rFonts w:eastAsia="Calibri"/>
                <w:sz w:val="20"/>
                <w:szCs w:val="20"/>
                <w:lang w:eastAsia="en-US"/>
              </w:rPr>
              <w:t>Broj novih strateških akata (akt. 13.2. Unaprjeđenje sustava strateškog planiranja)</w:t>
            </w:r>
          </w:p>
        </w:tc>
        <w:tc>
          <w:tcPr>
            <w:tcW w:w="1172" w:type="dxa"/>
            <w:vAlign w:val="center"/>
          </w:tcPr>
          <w:p w14:paraId="41314166" w14:textId="77777777" w:rsidR="00556D41" w:rsidRPr="002C2952" w:rsidRDefault="00556D41" w:rsidP="00556D41">
            <w:pPr>
              <w:spacing w:line="276" w:lineRule="auto"/>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19A6AD3D" w14:textId="77777777" w:rsidR="00556D41" w:rsidRPr="002C2952" w:rsidRDefault="00556D41" w:rsidP="00556D41">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2A50C611" w14:textId="77777777" w:rsidR="00556D41" w:rsidRPr="002C2952" w:rsidRDefault="00556D41" w:rsidP="00556D41">
            <w:pPr>
              <w:jc w:val="center"/>
              <w:rPr>
                <w:rFonts w:eastAsia="Calibri"/>
                <w:sz w:val="20"/>
                <w:szCs w:val="20"/>
                <w:lang w:eastAsia="en-US"/>
              </w:rPr>
            </w:pPr>
            <w:r w:rsidRPr="002C2952">
              <w:rPr>
                <w:rFonts w:eastAsia="Calibri"/>
                <w:sz w:val="20"/>
                <w:szCs w:val="20"/>
                <w:lang w:eastAsia="en-US"/>
              </w:rPr>
              <w:t>3</w:t>
            </w:r>
          </w:p>
        </w:tc>
        <w:tc>
          <w:tcPr>
            <w:tcW w:w="1319" w:type="dxa"/>
            <w:vAlign w:val="center"/>
          </w:tcPr>
          <w:p w14:paraId="77CB49E5" w14:textId="77777777" w:rsidR="00556D41" w:rsidRPr="002C2952" w:rsidRDefault="00556D41" w:rsidP="00556D41">
            <w:pPr>
              <w:jc w:val="center"/>
              <w:rPr>
                <w:rFonts w:eastAsia="Calibri"/>
                <w:sz w:val="20"/>
                <w:szCs w:val="20"/>
                <w:lang w:eastAsia="en-US"/>
              </w:rPr>
            </w:pPr>
            <w:r w:rsidRPr="002C2952">
              <w:rPr>
                <w:rFonts w:eastAsia="Calibri"/>
                <w:sz w:val="20"/>
                <w:szCs w:val="20"/>
                <w:lang w:eastAsia="en-US"/>
              </w:rPr>
              <w:t>0</w:t>
            </w:r>
          </w:p>
        </w:tc>
        <w:tc>
          <w:tcPr>
            <w:tcW w:w="1274" w:type="dxa"/>
            <w:vAlign w:val="center"/>
          </w:tcPr>
          <w:p w14:paraId="4CDEE095" w14:textId="77777777" w:rsidR="00556D41" w:rsidRPr="002C2952" w:rsidRDefault="00556D41" w:rsidP="00556D41">
            <w:pPr>
              <w:jc w:val="center"/>
              <w:rPr>
                <w:rFonts w:eastAsia="Calibri"/>
                <w:sz w:val="20"/>
                <w:szCs w:val="20"/>
                <w:lang w:eastAsia="en-US"/>
              </w:rPr>
            </w:pPr>
            <w:r w:rsidRPr="002C2952">
              <w:rPr>
                <w:rFonts w:eastAsia="Calibri"/>
                <w:sz w:val="20"/>
                <w:szCs w:val="20"/>
                <w:lang w:eastAsia="en-US"/>
              </w:rPr>
              <w:t>1</w:t>
            </w:r>
          </w:p>
        </w:tc>
      </w:tr>
      <w:tr w:rsidR="00556D41" w:rsidRPr="002C2952" w14:paraId="2A718273" w14:textId="77777777" w:rsidTr="00FE6F0C">
        <w:trPr>
          <w:trHeight w:val="128"/>
          <w:jc w:val="center"/>
        </w:trPr>
        <w:tc>
          <w:tcPr>
            <w:tcW w:w="2134" w:type="dxa"/>
            <w:vAlign w:val="center"/>
          </w:tcPr>
          <w:p w14:paraId="38D9942D" w14:textId="77777777" w:rsidR="00556D41" w:rsidRPr="002C2952" w:rsidRDefault="00556D41" w:rsidP="00556D41">
            <w:pPr>
              <w:rPr>
                <w:rFonts w:eastAsia="Calibri"/>
                <w:sz w:val="20"/>
                <w:szCs w:val="20"/>
                <w:lang w:eastAsia="en-US"/>
              </w:rPr>
            </w:pPr>
            <w:bookmarkStart w:id="24" w:name="_Hlk118898161"/>
            <w:bookmarkEnd w:id="22"/>
            <w:r w:rsidRPr="002C2952">
              <w:rPr>
                <w:rFonts w:eastAsia="Calibri"/>
                <w:sz w:val="20"/>
                <w:szCs w:val="20"/>
                <w:lang w:eastAsia="en-US"/>
              </w:rPr>
              <w:t>Broj pripremljenih izvještaja o provedbi akata strateškog planiranja</w:t>
            </w:r>
          </w:p>
        </w:tc>
        <w:tc>
          <w:tcPr>
            <w:tcW w:w="1972" w:type="dxa"/>
            <w:vAlign w:val="center"/>
          </w:tcPr>
          <w:p w14:paraId="0E16590B" w14:textId="77777777" w:rsidR="00556D41" w:rsidRPr="002C2952" w:rsidRDefault="00556D41" w:rsidP="00556D41">
            <w:pPr>
              <w:rPr>
                <w:rFonts w:eastAsia="Calibri"/>
                <w:sz w:val="20"/>
                <w:szCs w:val="20"/>
                <w:lang w:eastAsia="en-US"/>
              </w:rPr>
            </w:pPr>
            <w:r w:rsidRPr="002C2952">
              <w:rPr>
                <w:rFonts w:eastAsia="Calibri"/>
                <w:sz w:val="20"/>
                <w:szCs w:val="20"/>
                <w:lang w:eastAsia="en-US"/>
              </w:rPr>
              <w:t>Broj pripremljenih izvještaja o provedbi akata strateškog planiranja (akt. 13.2. Unaprjeđenje sustava strateškog planiranja)</w:t>
            </w:r>
          </w:p>
        </w:tc>
        <w:tc>
          <w:tcPr>
            <w:tcW w:w="1172" w:type="dxa"/>
            <w:vAlign w:val="center"/>
          </w:tcPr>
          <w:p w14:paraId="0A62B48B" w14:textId="77777777" w:rsidR="00556D41" w:rsidRPr="002C2952" w:rsidRDefault="00556D41" w:rsidP="00556D41">
            <w:pPr>
              <w:spacing w:line="276" w:lineRule="auto"/>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07B4FF28" w14:textId="77777777" w:rsidR="00556D41" w:rsidRPr="002C2952" w:rsidRDefault="00556D41" w:rsidP="00556D41">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45AD6005" w14:textId="77777777" w:rsidR="00556D41" w:rsidRPr="002C2952" w:rsidRDefault="00556D41" w:rsidP="00556D41">
            <w:pPr>
              <w:jc w:val="center"/>
              <w:rPr>
                <w:rFonts w:eastAsia="Calibri"/>
                <w:sz w:val="20"/>
                <w:szCs w:val="20"/>
                <w:lang w:eastAsia="en-US"/>
              </w:rPr>
            </w:pPr>
            <w:r w:rsidRPr="002C2952">
              <w:rPr>
                <w:rFonts w:eastAsia="Calibri"/>
                <w:sz w:val="20"/>
                <w:szCs w:val="20"/>
                <w:lang w:eastAsia="en-US"/>
              </w:rPr>
              <w:t>2</w:t>
            </w:r>
          </w:p>
        </w:tc>
        <w:tc>
          <w:tcPr>
            <w:tcW w:w="1319" w:type="dxa"/>
            <w:vAlign w:val="center"/>
          </w:tcPr>
          <w:p w14:paraId="27498C64" w14:textId="77777777" w:rsidR="00556D41" w:rsidRPr="002C2952" w:rsidRDefault="00556D41" w:rsidP="00556D41">
            <w:pPr>
              <w:jc w:val="center"/>
              <w:rPr>
                <w:rFonts w:eastAsia="Calibri"/>
                <w:sz w:val="20"/>
                <w:szCs w:val="20"/>
                <w:lang w:eastAsia="en-US"/>
              </w:rPr>
            </w:pPr>
            <w:r w:rsidRPr="002C2952">
              <w:rPr>
                <w:rFonts w:eastAsia="Calibri"/>
                <w:sz w:val="20"/>
                <w:szCs w:val="20"/>
                <w:lang w:eastAsia="en-US"/>
              </w:rPr>
              <w:t>2</w:t>
            </w:r>
          </w:p>
        </w:tc>
        <w:tc>
          <w:tcPr>
            <w:tcW w:w="1274" w:type="dxa"/>
            <w:vAlign w:val="center"/>
          </w:tcPr>
          <w:p w14:paraId="4B9B935F" w14:textId="77777777" w:rsidR="00556D41" w:rsidRPr="002C2952" w:rsidRDefault="00556D41" w:rsidP="00556D41">
            <w:pPr>
              <w:jc w:val="center"/>
              <w:rPr>
                <w:rFonts w:eastAsia="Calibri"/>
                <w:sz w:val="20"/>
                <w:szCs w:val="20"/>
                <w:lang w:eastAsia="en-US"/>
              </w:rPr>
            </w:pPr>
            <w:r w:rsidRPr="002C2952">
              <w:rPr>
                <w:rFonts w:eastAsia="Calibri"/>
                <w:sz w:val="20"/>
                <w:szCs w:val="20"/>
                <w:lang w:eastAsia="en-US"/>
              </w:rPr>
              <w:t>2</w:t>
            </w:r>
          </w:p>
        </w:tc>
      </w:tr>
      <w:bookmarkEnd w:id="23"/>
      <w:bookmarkEnd w:id="24"/>
    </w:tbl>
    <w:p w14:paraId="098A3BB7" w14:textId="77777777" w:rsidR="00047253" w:rsidRPr="002C2952" w:rsidRDefault="00047253" w:rsidP="0036672E">
      <w:pPr>
        <w:ind w:left="2268" w:hanging="2268"/>
        <w:rPr>
          <w:bCs/>
        </w:rPr>
      </w:pPr>
    </w:p>
    <w:p w14:paraId="464011DE" w14:textId="6AD1C276" w:rsidR="000933F3" w:rsidRPr="002C2952" w:rsidRDefault="000933F3" w:rsidP="007428CB">
      <w:pPr>
        <w:rPr>
          <w:bCs/>
          <w:u w:val="single"/>
        </w:rPr>
      </w:pPr>
    </w:p>
    <w:p w14:paraId="7AF53679" w14:textId="77777777" w:rsidR="0058176D" w:rsidRPr="002C2952" w:rsidRDefault="0058176D" w:rsidP="0058176D">
      <w:pPr>
        <w:jc w:val="both"/>
        <w:rPr>
          <w:rFonts w:eastAsiaTheme="minorHAnsi"/>
          <w:b/>
          <w:lang w:eastAsia="en-US"/>
        </w:rPr>
      </w:pPr>
      <w:r w:rsidRPr="002C2952">
        <w:rPr>
          <w:rFonts w:eastAsiaTheme="minorHAnsi"/>
          <w:b/>
          <w:lang w:eastAsia="en-US"/>
        </w:rPr>
        <w:t>GLAVA 00330  JAVNA VATROGASNA POSTROJBA GRADA SAMOBORA</w:t>
      </w:r>
    </w:p>
    <w:p w14:paraId="2C37C508" w14:textId="77777777" w:rsidR="0058176D" w:rsidRPr="002C2952" w:rsidRDefault="0058176D" w:rsidP="0058176D">
      <w:pPr>
        <w:jc w:val="both"/>
        <w:rPr>
          <w:rFonts w:eastAsiaTheme="minorHAnsi"/>
          <w:b/>
          <w:lang w:eastAsia="en-US"/>
        </w:rPr>
      </w:pPr>
      <w:r w:rsidRPr="002C2952">
        <w:rPr>
          <w:rFonts w:eastAsiaTheme="minorHAnsi"/>
          <w:b/>
          <w:lang w:eastAsia="en-US"/>
        </w:rPr>
        <w:t>Proračunski korisnik 27126 JAVNA VATROGASNA POSTROJBA GRADA SAMOBORA</w:t>
      </w:r>
    </w:p>
    <w:tbl>
      <w:tblPr>
        <w:tblpPr w:leftFromText="180" w:rightFromText="180" w:vertAnchor="text" w:tblpX="-361" w:tblpY="1"/>
        <w:tblOverlap w:val="neve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134"/>
        <w:gridCol w:w="1134"/>
        <w:gridCol w:w="1276"/>
        <w:gridCol w:w="1295"/>
      </w:tblGrid>
      <w:tr w:rsidR="002C2952" w:rsidRPr="002C2952" w14:paraId="61F094F5" w14:textId="77777777" w:rsidTr="007E3F9C">
        <w:trPr>
          <w:trHeight w:val="276"/>
        </w:trPr>
        <w:tc>
          <w:tcPr>
            <w:tcW w:w="9937" w:type="dxa"/>
            <w:gridSpan w:val="7"/>
            <w:shd w:val="clear" w:color="auto" w:fill="D9D9D9"/>
            <w:noWrap/>
            <w:vAlign w:val="center"/>
            <w:hideMark/>
          </w:tcPr>
          <w:p w14:paraId="728E8E28" w14:textId="77777777" w:rsidR="0058176D" w:rsidRPr="002C2952" w:rsidRDefault="0058176D" w:rsidP="007E3F9C">
            <w:pPr>
              <w:rPr>
                <w:b/>
                <w:bCs/>
                <w:iCs/>
              </w:rPr>
            </w:pPr>
            <w:r w:rsidRPr="002C2952">
              <w:rPr>
                <w:b/>
                <w:bCs/>
                <w:iCs/>
              </w:rPr>
              <w:t>Program:  ZAŠTITA OD POŽARA I CIVILNA ZAŠTITA</w:t>
            </w:r>
          </w:p>
        </w:tc>
      </w:tr>
      <w:tr w:rsidR="002C2952" w:rsidRPr="002C2952" w14:paraId="7BA2E80C" w14:textId="77777777" w:rsidTr="007E3F9C">
        <w:trPr>
          <w:trHeight w:val="1333"/>
        </w:trPr>
        <w:tc>
          <w:tcPr>
            <w:tcW w:w="9937" w:type="dxa"/>
            <w:gridSpan w:val="7"/>
            <w:shd w:val="clear" w:color="auto" w:fill="auto"/>
            <w:noWrap/>
            <w:vAlign w:val="center"/>
            <w:hideMark/>
          </w:tcPr>
          <w:p w14:paraId="658F61BB" w14:textId="77777777" w:rsidR="0058176D" w:rsidRPr="002C2952" w:rsidRDefault="0058176D" w:rsidP="007E3F9C">
            <w:pPr>
              <w:rPr>
                <w:sz w:val="20"/>
                <w:szCs w:val="20"/>
              </w:rPr>
            </w:pPr>
            <w:r w:rsidRPr="002C2952">
              <w:rPr>
                <w:sz w:val="20"/>
                <w:szCs w:val="20"/>
              </w:rPr>
              <w:t>Zakonske i druge pravne osnove programa:</w:t>
            </w:r>
          </w:p>
          <w:p w14:paraId="48A51DE5" w14:textId="68B49F04" w:rsidR="0058176D" w:rsidRPr="002C2952" w:rsidRDefault="0058176D" w:rsidP="00047253">
            <w:pPr>
              <w:pStyle w:val="Odlomakpopisa"/>
              <w:numPr>
                <w:ilvl w:val="0"/>
                <w:numId w:val="17"/>
              </w:numPr>
              <w:rPr>
                <w:sz w:val="20"/>
                <w:szCs w:val="20"/>
              </w:rPr>
            </w:pPr>
            <w:r w:rsidRPr="002C2952">
              <w:rPr>
                <w:sz w:val="20"/>
                <w:szCs w:val="20"/>
              </w:rPr>
              <w:t>Zakon o vatrogastvu (NN 125/2019</w:t>
            </w:r>
            <w:r w:rsidR="00D663D0" w:rsidRPr="002C2952">
              <w:rPr>
                <w:sz w:val="20"/>
                <w:szCs w:val="20"/>
              </w:rPr>
              <w:t xml:space="preserve"> i 114/22</w:t>
            </w:r>
            <w:r w:rsidRPr="002C2952">
              <w:rPr>
                <w:sz w:val="20"/>
                <w:szCs w:val="20"/>
              </w:rPr>
              <w:t>),</w:t>
            </w:r>
          </w:p>
          <w:p w14:paraId="0178C7AA" w14:textId="77777777" w:rsidR="0058176D" w:rsidRPr="002C2952" w:rsidRDefault="0058176D" w:rsidP="00047253">
            <w:pPr>
              <w:pStyle w:val="Odlomakpopisa"/>
              <w:numPr>
                <w:ilvl w:val="0"/>
                <w:numId w:val="17"/>
              </w:numPr>
              <w:rPr>
                <w:sz w:val="20"/>
                <w:szCs w:val="20"/>
              </w:rPr>
            </w:pPr>
            <w:r w:rsidRPr="002C2952">
              <w:rPr>
                <w:sz w:val="20"/>
                <w:szCs w:val="20"/>
              </w:rPr>
              <w:t>Zakon o zaštiti od požara (NN 92/10),</w:t>
            </w:r>
          </w:p>
          <w:p w14:paraId="119086B3" w14:textId="74455622" w:rsidR="0058176D" w:rsidRPr="002C2952" w:rsidRDefault="0058176D" w:rsidP="00047253">
            <w:pPr>
              <w:pStyle w:val="Odlomakpopisa"/>
              <w:numPr>
                <w:ilvl w:val="0"/>
                <w:numId w:val="17"/>
              </w:numPr>
              <w:rPr>
                <w:sz w:val="20"/>
                <w:szCs w:val="20"/>
              </w:rPr>
            </w:pPr>
            <w:r w:rsidRPr="002C2952">
              <w:rPr>
                <w:sz w:val="20"/>
                <w:szCs w:val="20"/>
              </w:rPr>
              <w:t>Zakon o ustanovama (NN 76/93, 29/97, 47/99, 35/08 i 127/19)</w:t>
            </w:r>
            <w:r w:rsidR="00D663D0" w:rsidRPr="002C2952">
              <w:rPr>
                <w:sz w:val="20"/>
                <w:szCs w:val="20"/>
              </w:rPr>
              <w:t>,</w:t>
            </w:r>
          </w:p>
          <w:p w14:paraId="708C2E82" w14:textId="230655F5" w:rsidR="0058176D" w:rsidRPr="002C2952" w:rsidRDefault="0058176D" w:rsidP="00047253">
            <w:pPr>
              <w:pStyle w:val="Odlomakpopisa"/>
              <w:numPr>
                <w:ilvl w:val="0"/>
                <w:numId w:val="17"/>
              </w:numPr>
              <w:rPr>
                <w:sz w:val="20"/>
                <w:szCs w:val="20"/>
              </w:rPr>
            </w:pPr>
            <w:r w:rsidRPr="002C2952">
              <w:rPr>
                <w:sz w:val="20"/>
                <w:szCs w:val="20"/>
              </w:rPr>
              <w:t>Pravilnik o stavljanju osobne zaštitne opreme na tržište (NN 89/10)</w:t>
            </w:r>
            <w:r w:rsidR="00D663D0" w:rsidRPr="002C2952">
              <w:rPr>
                <w:sz w:val="20"/>
                <w:szCs w:val="20"/>
              </w:rPr>
              <w:t>,</w:t>
            </w:r>
          </w:p>
          <w:p w14:paraId="4CE12062" w14:textId="451C585E" w:rsidR="0058176D" w:rsidRPr="002C2952" w:rsidRDefault="0058176D" w:rsidP="00047253">
            <w:pPr>
              <w:pStyle w:val="Odlomakpopisa"/>
              <w:numPr>
                <w:ilvl w:val="0"/>
                <w:numId w:val="17"/>
              </w:numPr>
              <w:rPr>
                <w:sz w:val="20"/>
                <w:szCs w:val="20"/>
              </w:rPr>
            </w:pPr>
            <w:r w:rsidRPr="002C2952">
              <w:rPr>
                <w:sz w:val="20"/>
                <w:szCs w:val="20"/>
              </w:rPr>
              <w:t>Pravilnik o minimumu tehničke opreme i sredstava vatrogasnih postrojbi (NN 43/95 i 91/02)</w:t>
            </w:r>
            <w:r w:rsidR="00D663D0" w:rsidRPr="002C2952">
              <w:rPr>
                <w:sz w:val="20"/>
                <w:szCs w:val="20"/>
              </w:rPr>
              <w:t>,</w:t>
            </w:r>
          </w:p>
          <w:p w14:paraId="73A42817" w14:textId="1117E152" w:rsidR="0058176D" w:rsidRPr="002C2952" w:rsidRDefault="0058176D" w:rsidP="00047253">
            <w:pPr>
              <w:pStyle w:val="Odlomakpopisa"/>
              <w:numPr>
                <w:ilvl w:val="0"/>
                <w:numId w:val="17"/>
              </w:numPr>
              <w:rPr>
                <w:sz w:val="20"/>
                <w:szCs w:val="20"/>
              </w:rPr>
            </w:pPr>
            <w:r w:rsidRPr="002C2952">
              <w:rPr>
                <w:sz w:val="20"/>
                <w:szCs w:val="20"/>
              </w:rPr>
              <w:t>Pravilnik o tehničkim zahtjevima za zaštitnu i drugu osobnu opremu koju pripadnici vatrogasnih postrojbi koriste prilikom vatrogasne intervencije (NN 31/11)</w:t>
            </w:r>
            <w:r w:rsidR="00D663D0" w:rsidRPr="002C2952">
              <w:rPr>
                <w:sz w:val="20"/>
                <w:szCs w:val="20"/>
              </w:rPr>
              <w:t>.</w:t>
            </w:r>
          </w:p>
        </w:tc>
      </w:tr>
      <w:tr w:rsidR="002C2952" w:rsidRPr="002C2952" w14:paraId="1038216F" w14:textId="77777777" w:rsidTr="007E3F9C">
        <w:trPr>
          <w:trHeight w:val="721"/>
        </w:trPr>
        <w:tc>
          <w:tcPr>
            <w:tcW w:w="9937" w:type="dxa"/>
            <w:gridSpan w:val="7"/>
            <w:shd w:val="clear" w:color="auto" w:fill="auto"/>
            <w:vAlign w:val="center"/>
          </w:tcPr>
          <w:p w14:paraId="33AD1191" w14:textId="77777777" w:rsidR="0058176D" w:rsidRPr="002C2952" w:rsidRDefault="0058176D"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1187AF3C" w14:textId="77777777" w:rsidR="0058176D" w:rsidRPr="002C2952" w:rsidRDefault="0058176D" w:rsidP="007E3F9C">
            <w:pPr>
              <w:rPr>
                <w:i/>
                <w:iCs/>
              </w:rPr>
            </w:pPr>
            <w:r w:rsidRPr="002C2952">
              <w:rPr>
                <w:i/>
                <w:iCs/>
                <w:sz w:val="20"/>
                <w:szCs w:val="20"/>
              </w:rPr>
              <w:t>10. Protupožarna i civilna zaštita</w:t>
            </w:r>
          </w:p>
          <w:p w14:paraId="1D5A562F" w14:textId="77777777" w:rsidR="0058176D" w:rsidRPr="002C2952" w:rsidRDefault="0058176D" w:rsidP="007E3F9C"/>
          <w:p w14:paraId="2DA90432" w14:textId="77777777" w:rsidR="0058176D" w:rsidRPr="002C2952" w:rsidRDefault="0058176D" w:rsidP="007E3F9C">
            <w:pPr>
              <w:rPr>
                <w:b/>
                <w:bCs/>
                <w:sz w:val="20"/>
                <w:szCs w:val="20"/>
              </w:rPr>
            </w:pPr>
            <w:r w:rsidRPr="002C2952">
              <w:rPr>
                <w:b/>
                <w:bCs/>
                <w:sz w:val="20"/>
                <w:szCs w:val="20"/>
              </w:rPr>
              <w:t>Pokazatelji rezultata:</w:t>
            </w:r>
          </w:p>
          <w:p w14:paraId="4812B1B4" w14:textId="77777777" w:rsidR="0058176D" w:rsidRPr="002C2952" w:rsidRDefault="0058176D" w:rsidP="007E3F9C">
            <w:pPr>
              <w:jc w:val="both"/>
              <w:rPr>
                <w:bCs/>
                <w:sz w:val="20"/>
                <w:szCs w:val="20"/>
              </w:rPr>
            </w:pPr>
            <w:r w:rsidRPr="002C2952">
              <w:rPr>
                <w:sz w:val="20"/>
                <w:szCs w:val="20"/>
              </w:rPr>
              <w:t>Sukladno Prilogu 1. Provedbenog programa Grada Samobora za razdoblje 2021. – 2025.</w:t>
            </w:r>
          </w:p>
        </w:tc>
      </w:tr>
      <w:tr w:rsidR="002C2952" w:rsidRPr="002C2952" w14:paraId="191D0874" w14:textId="77777777" w:rsidTr="007E3F9C">
        <w:trPr>
          <w:trHeight w:val="312"/>
        </w:trPr>
        <w:tc>
          <w:tcPr>
            <w:tcW w:w="9937" w:type="dxa"/>
            <w:gridSpan w:val="7"/>
            <w:shd w:val="clear" w:color="auto" w:fill="F2F2F2"/>
            <w:vAlign w:val="center"/>
            <w:hideMark/>
          </w:tcPr>
          <w:p w14:paraId="54674709" w14:textId="77777777" w:rsidR="0058176D" w:rsidRPr="002C2952" w:rsidRDefault="0058176D" w:rsidP="007E3F9C">
            <w:pPr>
              <w:rPr>
                <w:b/>
                <w:bCs/>
                <w:sz w:val="20"/>
                <w:szCs w:val="20"/>
              </w:rPr>
            </w:pPr>
            <w:r w:rsidRPr="002C2952">
              <w:rPr>
                <w:b/>
                <w:bCs/>
                <w:sz w:val="20"/>
                <w:szCs w:val="20"/>
              </w:rPr>
              <w:t xml:space="preserve">Naziv aktivnosti/projekta u Proračunu: </w:t>
            </w:r>
            <w:r w:rsidRPr="002C2952">
              <w:rPr>
                <w:b/>
                <w:sz w:val="20"/>
                <w:szCs w:val="20"/>
              </w:rPr>
              <w:t>RASHODI ZA ZAPOSLENE</w:t>
            </w:r>
          </w:p>
        </w:tc>
      </w:tr>
      <w:tr w:rsidR="002C2952" w:rsidRPr="002C2952" w14:paraId="027B4E22" w14:textId="77777777" w:rsidTr="007E3F9C">
        <w:trPr>
          <w:trHeight w:val="261"/>
        </w:trPr>
        <w:tc>
          <w:tcPr>
            <w:tcW w:w="6232" w:type="dxa"/>
            <w:gridSpan w:val="4"/>
            <w:vMerge w:val="restart"/>
            <w:shd w:val="clear" w:color="auto" w:fill="auto"/>
            <w:vAlign w:val="center"/>
            <w:hideMark/>
          </w:tcPr>
          <w:p w14:paraId="09D9F800" w14:textId="77777777" w:rsidR="0058176D" w:rsidRPr="002C2952" w:rsidRDefault="0058176D" w:rsidP="007E3F9C">
            <w:pPr>
              <w:jc w:val="center"/>
              <w:rPr>
                <w:sz w:val="20"/>
                <w:szCs w:val="20"/>
              </w:rPr>
            </w:pPr>
            <w:r w:rsidRPr="002C2952">
              <w:rPr>
                <w:sz w:val="20"/>
                <w:szCs w:val="20"/>
              </w:rPr>
              <w:t>Obrazloženje aktivnosti/projekta</w:t>
            </w:r>
          </w:p>
        </w:tc>
        <w:tc>
          <w:tcPr>
            <w:tcW w:w="3705" w:type="dxa"/>
            <w:gridSpan w:val="3"/>
            <w:shd w:val="clear" w:color="auto" w:fill="auto"/>
            <w:noWrap/>
            <w:vAlign w:val="center"/>
            <w:hideMark/>
          </w:tcPr>
          <w:p w14:paraId="0A0BD1C6" w14:textId="77777777" w:rsidR="0058176D" w:rsidRPr="002C2952" w:rsidRDefault="0058176D" w:rsidP="007E3F9C">
            <w:pPr>
              <w:jc w:val="center"/>
              <w:rPr>
                <w:sz w:val="20"/>
                <w:szCs w:val="20"/>
              </w:rPr>
            </w:pPr>
            <w:r w:rsidRPr="002C2952">
              <w:rPr>
                <w:sz w:val="20"/>
                <w:szCs w:val="20"/>
              </w:rPr>
              <w:t>Planirana sredstva (EUR)</w:t>
            </w:r>
          </w:p>
        </w:tc>
      </w:tr>
      <w:tr w:rsidR="002C2952" w:rsidRPr="002C2952" w14:paraId="4BEF1091" w14:textId="77777777" w:rsidTr="007E3F9C">
        <w:trPr>
          <w:trHeight w:val="215"/>
        </w:trPr>
        <w:tc>
          <w:tcPr>
            <w:tcW w:w="6232" w:type="dxa"/>
            <w:gridSpan w:val="4"/>
            <w:vMerge/>
            <w:vAlign w:val="center"/>
            <w:hideMark/>
          </w:tcPr>
          <w:p w14:paraId="4F71207A" w14:textId="77777777" w:rsidR="0058176D" w:rsidRPr="002C2952" w:rsidRDefault="0058176D" w:rsidP="007E3F9C">
            <w:pPr>
              <w:rPr>
                <w:sz w:val="20"/>
                <w:szCs w:val="20"/>
              </w:rPr>
            </w:pPr>
          </w:p>
        </w:tc>
        <w:tc>
          <w:tcPr>
            <w:tcW w:w="1134" w:type="dxa"/>
            <w:shd w:val="clear" w:color="auto" w:fill="auto"/>
            <w:noWrap/>
            <w:vAlign w:val="bottom"/>
            <w:hideMark/>
          </w:tcPr>
          <w:p w14:paraId="41F7D605" w14:textId="77777777" w:rsidR="0058176D" w:rsidRPr="002C2952" w:rsidRDefault="0058176D" w:rsidP="007E3F9C">
            <w:pPr>
              <w:jc w:val="center"/>
              <w:rPr>
                <w:sz w:val="20"/>
                <w:szCs w:val="20"/>
              </w:rPr>
            </w:pPr>
            <w:r w:rsidRPr="002C2952">
              <w:rPr>
                <w:sz w:val="20"/>
                <w:szCs w:val="20"/>
              </w:rPr>
              <w:t>2023.</w:t>
            </w:r>
          </w:p>
        </w:tc>
        <w:tc>
          <w:tcPr>
            <w:tcW w:w="1276" w:type="dxa"/>
            <w:shd w:val="clear" w:color="auto" w:fill="auto"/>
            <w:noWrap/>
            <w:vAlign w:val="bottom"/>
            <w:hideMark/>
          </w:tcPr>
          <w:p w14:paraId="5BDA454C" w14:textId="77777777" w:rsidR="0058176D" w:rsidRPr="002C2952" w:rsidRDefault="0058176D" w:rsidP="007E3F9C">
            <w:pPr>
              <w:jc w:val="center"/>
              <w:rPr>
                <w:sz w:val="20"/>
                <w:szCs w:val="20"/>
              </w:rPr>
            </w:pPr>
            <w:r w:rsidRPr="002C2952">
              <w:rPr>
                <w:sz w:val="20"/>
                <w:szCs w:val="20"/>
              </w:rPr>
              <w:t>2024.</w:t>
            </w:r>
          </w:p>
        </w:tc>
        <w:tc>
          <w:tcPr>
            <w:tcW w:w="1295" w:type="dxa"/>
            <w:shd w:val="clear" w:color="auto" w:fill="auto"/>
            <w:noWrap/>
            <w:vAlign w:val="bottom"/>
            <w:hideMark/>
          </w:tcPr>
          <w:p w14:paraId="5FA15963" w14:textId="77777777" w:rsidR="0058176D" w:rsidRPr="002C2952" w:rsidRDefault="0058176D" w:rsidP="007E3F9C">
            <w:pPr>
              <w:jc w:val="center"/>
              <w:rPr>
                <w:sz w:val="20"/>
                <w:szCs w:val="20"/>
              </w:rPr>
            </w:pPr>
            <w:r w:rsidRPr="002C2952">
              <w:rPr>
                <w:sz w:val="20"/>
                <w:szCs w:val="20"/>
              </w:rPr>
              <w:t>2025.</w:t>
            </w:r>
          </w:p>
        </w:tc>
      </w:tr>
      <w:tr w:rsidR="00B73D9B" w:rsidRPr="002C2952" w14:paraId="29E5B807" w14:textId="77777777" w:rsidTr="007E3F9C">
        <w:trPr>
          <w:trHeight w:val="1699"/>
        </w:trPr>
        <w:tc>
          <w:tcPr>
            <w:tcW w:w="6232" w:type="dxa"/>
            <w:gridSpan w:val="4"/>
            <w:shd w:val="clear" w:color="auto" w:fill="auto"/>
            <w:noWrap/>
            <w:vAlign w:val="center"/>
            <w:hideMark/>
          </w:tcPr>
          <w:p w14:paraId="2D5B7035" w14:textId="59C832D6" w:rsidR="00B73D9B" w:rsidRPr="002C2952" w:rsidRDefault="00B73D9B" w:rsidP="00B73D9B">
            <w:pPr>
              <w:keepNext/>
              <w:jc w:val="both"/>
              <w:outlineLvl w:val="6"/>
              <w:rPr>
                <w:bCs/>
                <w:sz w:val="20"/>
                <w:szCs w:val="20"/>
              </w:rPr>
            </w:pPr>
            <w:r w:rsidRPr="00D67DAB">
              <w:rPr>
                <w:bCs/>
                <w:sz w:val="20"/>
                <w:szCs w:val="20"/>
              </w:rPr>
              <w:lastRenderedPageBreak/>
              <w:t xml:space="preserve">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w:t>
            </w:r>
            <w:r w:rsidRPr="00B03079">
              <w:rPr>
                <w:bCs/>
                <w:sz w:val="20"/>
                <w:szCs w:val="20"/>
              </w:rPr>
              <w:t>Grada. Ishodište za izračun je na temelju sadašnjeg broja zaposlenih (24), uz osnovicu 500 eura i uz predviđeno uvećanje za 0,5% po godini staža te s predviđenim zapošljavanjem jednog djelatnika.</w:t>
            </w:r>
          </w:p>
        </w:tc>
        <w:tc>
          <w:tcPr>
            <w:tcW w:w="1134" w:type="dxa"/>
            <w:shd w:val="clear" w:color="auto" w:fill="auto"/>
            <w:noWrap/>
            <w:vAlign w:val="center"/>
          </w:tcPr>
          <w:p w14:paraId="27EC5974" w14:textId="150FA007" w:rsidR="00B73D9B" w:rsidRPr="00942FC0" w:rsidRDefault="00B73D9B" w:rsidP="00B73D9B">
            <w:pPr>
              <w:jc w:val="right"/>
              <w:rPr>
                <w:b/>
                <w:sz w:val="20"/>
                <w:szCs w:val="20"/>
              </w:rPr>
            </w:pPr>
            <w:r w:rsidRPr="00942FC0">
              <w:rPr>
                <w:b/>
                <w:bCs/>
                <w:sz w:val="20"/>
                <w:szCs w:val="20"/>
              </w:rPr>
              <w:t>825.071</w:t>
            </w:r>
          </w:p>
        </w:tc>
        <w:tc>
          <w:tcPr>
            <w:tcW w:w="1276" w:type="dxa"/>
            <w:shd w:val="clear" w:color="auto" w:fill="auto"/>
            <w:noWrap/>
            <w:vAlign w:val="center"/>
          </w:tcPr>
          <w:p w14:paraId="31307376" w14:textId="77777777" w:rsidR="00B73D9B" w:rsidRPr="002C2952" w:rsidRDefault="00B73D9B" w:rsidP="00B73D9B">
            <w:pPr>
              <w:jc w:val="right"/>
              <w:rPr>
                <w:b/>
                <w:sz w:val="20"/>
                <w:szCs w:val="20"/>
              </w:rPr>
            </w:pPr>
            <w:r w:rsidRPr="002C2952">
              <w:rPr>
                <w:b/>
                <w:sz w:val="20"/>
                <w:szCs w:val="20"/>
              </w:rPr>
              <w:t>812.067</w:t>
            </w:r>
          </w:p>
        </w:tc>
        <w:tc>
          <w:tcPr>
            <w:tcW w:w="1295" w:type="dxa"/>
            <w:shd w:val="clear" w:color="auto" w:fill="auto"/>
            <w:noWrap/>
            <w:vAlign w:val="center"/>
          </w:tcPr>
          <w:p w14:paraId="2ACA31D0" w14:textId="77777777" w:rsidR="00B73D9B" w:rsidRPr="002C2952" w:rsidRDefault="00B73D9B" w:rsidP="00B73D9B">
            <w:pPr>
              <w:jc w:val="right"/>
              <w:rPr>
                <w:b/>
                <w:sz w:val="20"/>
                <w:szCs w:val="20"/>
              </w:rPr>
            </w:pPr>
            <w:r w:rsidRPr="002C2952">
              <w:rPr>
                <w:b/>
                <w:sz w:val="20"/>
                <w:szCs w:val="20"/>
              </w:rPr>
              <w:t>815.384</w:t>
            </w:r>
          </w:p>
        </w:tc>
      </w:tr>
      <w:tr w:rsidR="002C2952" w:rsidRPr="002C2952" w14:paraId="09BE3619" w14:textId="77777777" w:rsidTr="007E3F9C">
        <w:trPr>
          <w:trHeight w:val="397"/>
        </w:trPr>
        <w:tc>
          <w:tcPr>
            <w:tcW w:w="1590" w:type="dxa"/>
            <w:shd w:val="clear" w:color="auto" w:fill="auto"/>
            <w:noWrap/>
            <w:vAlign w:val="center"/>
          </w:tcPr>
          <w:p w14:paraId="6CD1B89C" w14:textId="77777777" w:rsidR="0058176D" w:rsidRPr="002C2952" w:rsidRDefault="0058176D" w:rsidP="007E3F9C">
            <w:pPr>
              <w:keepNext/>
              <w:outlineLvl w:val="6"/>
              <w:rPr>
                <w:bCs/>
                <w:sz w:val="20"/>
                <w:szCs w:val="20"/>
              </w:rPr>
            </w:pPr>
            <w:bookmarkStart w:id="25" w:name="_Hlk114556594"/>
            <w:r w:rsidRPr="002C2952">
              <w:rPr>
                <w:rFonts w:eastAsia="Calibri"/>
                <w:b/>
                <w:bCs/>
                <w:sz w:val="20"/>
                <w:szCs w:val="20"/>
              </w:rPr>
              <w:t>Pokazatelj uspješnosti</w:t>
            </w:r>
          </w:p>
        </w:tc>
        <w:tc>
          <w:tcPr>
            <w:tcW w:w="2516" w:type="dxa"/>
            <w:shd w:val="clear" w:color="auto" w:fill="auto"/>
            <w:vAlign w:val="center"/>
          </w:tcPr>
          <w:p w14:paraId="44A4313B" w14:textId="77777777" w:rsidR="0058176D" w:rsidRPr="002C2952" w:rsidRDefault="0058176D" w:rsidP="007E3F9C">
            <w:pPr>
              <w:rPr>
                <w:bCs/>
                <w:sz w:val="20"/>
                <w:szCs w:val="20"/>
              </w:rPr>
            </w:pPr>
            <w:r w:rsidRPr="002C2952">
              <w:rPr>
                <w:rFonts w:eastAsia="Calibri"/>
                <w:b/>
                <w:bCs/>
                <w:sz w:val="20"/>
                <w:szCs w:val="20"/>
              </w:rPr>
              <w:t>Definicija</w:t>
            </w:r>
          </w:p>
        </w:tc>
        <w:tc>
          <w:tcPr>
            <w:tcW w:w="992" w:type="dxa"/>
            <w:shd w:val="clear" w:color="auto" w:fill="auto"/>
            <w:vAlign w:val="center"/>
          </w:tcPr>
          <w:p w14:paraId="6A018850" w14:textId="77777777" w:rsidR="0058176D" w:rsidRPr="002C2952" w:rsidRDefault="0058176D" w:rsidP="007E3F9C">
            <w:pPr>
              <w:keepNext/>
              <w:jc w:val="center"/>
              <w:outlineLvl w:val="6"/>
              <w:rPr>
                <w:bCs/>
                <w:sz w:val="20"/>
                <w:szCs w:val="20"/>
              </w:rPr>
            </w:pPr>
            <w:r w:rsidRPr="002C2952">
              <w:rPr>
                <w:b/>
                <w:bCs/>
                <w:sz w:val="20"/>
                <w:szCs w:val="20"/>
              </w:rPr>
              <w:t>Jedinica</w:t>
            </w:r>
          </w:p>
        </w:tc>
        <w:tc>
          <w:tcPr>
            <w:tcW w:w="1134" w:type="dxa"/>
            <w:shd w:val="clear" w:color="auto" w:fill="auto"/>
            <w:vAlign w:val="center"/>
          </w:tcPr>
          <w:p w14:paraId="57D743C5" w14:textId="77777777" w:rsidR="0058176D" w:rsidRPr="002C2952" w:rsidRDefault="0058176D" w:rsidP="007E3F9C">
            <w:pPr>
              <w:keepNext/>
              <w:jc w:val="center"/>
              <w:outlineLvl w:val="6"/>
              <w:rPr>
                <w:rFonts w:eastAsia="Calibri"/>
                <w:b/>
                <w:bCs/>
                <w:sz w:val="20"/>
                <w:szCs w:val="20"/>
              </w:rPr>
            </w:pPr>
            <w:r w:rsidRPr="002C2952">
              <w:rPr>
                <w:rFonts w:eastAsia="Calibri"/>
                <w:b/>
                <w:bCs/>
                <w:sz w:val="20"/>
                <w:szCs w:val="20"/>
              </w:rPr>
              <w:t>Polazna vrijednost 2022.</w:t>
            </w:r>
          </w:p>
        </w:tc>
        <w:tc>
          <w:tcPr>
            <w:tcW w:w="1134" w:type="dxa"/>
            <w:shd w:val="clear" w:color="auto" w:fill="auto"/>
            <w:noWrap/>
            <w:vAlign w:val="center"/>
          </w:tcPr>
          <w:p w14:paraId="287F5E24" w14:textId="02A42682" w:rsidR="0058176D" w:rsidRPr="002C2952" w:rsidRDefault="0058176D" w:rsidP="0032648E">
            <w:pPr>
              <w:keepNext/>
              <w:jc w:val="center"/>
              <w:outlineLvl w:val="6"/>
              <w:rPr>
                <w:rFonts w:eastAsia="Calibri"/>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189A0904" w14:textId="56FE9532" w:rsidR="0058176D" w:rsidRPr="002C2952" w:rsidRDefault="0058176D" w:rsidP="0032648E">
            <w:pPr>
              <w:keepNext/>
              <w:jc w:val="center"/>
              <w:outlineLvl w:val="6"/>
              <w:rPr>
                <w:b/>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2BD44740" w14:textId="66F1442B" w:rsidR="0058176D" w:rsidRPr="002C2952" w:rsidRDefault="0058176D" w:rsidP="0032648E">
            <w:pPr>
              <w:keepNext/>
              <w:jc w:val="center"/>
              <w:outlineLvl w:val="6"/>
              <w:rPr>
                <w:b/>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2025.</w:t>
            </w:r>
          </w:p>
        </w:tc>
      </w:tr>
      <w:bookmarkEnd w:id="25"/>
      <w:tr w:rsidR="002C2952" w:rsidRPr="002C2952" w14:paraId="21592711" w14:textId="77777777" w:rsidTr="007E3F9C">
        <w:trPr>
          <w:trHeight w:val="562"/>
        </w:trPr>
        <w:tc>
          <w:tcPr>
            <w:tcW w:w="1590" w:type="dxa"/>
            <w:shd w:val="clear" w:color="auto" w:fill="auto"/>
            <w:noWrap/>
            <w:vAlign w:val="center"/>
          </w:tcPr>
          <w:p w14:paraId="612E1A5F" w14:textId="77777777" w:rsidR="0058176D" w:rsidRPr="002C2952" w:rsidRDefault="0058176D" w:rsidP="007E3F9C">
            <w:pPr>
              <w:rPr>
                <w:bCs/>
                <w:sz w:val="20"/>
                <w:szCs w:val="20"/>
              </w:rPr>
            </w:pPr>
            <w:r w:rsidRPr="002C2952">
              <w:rPr>
                <w:bCs/>
                <w:sz w:val="20"/>
                <w:szCs w:val="20"/>
              </w:rPr>
              <w:t>Broj zaposlenih</w:t>
            </w:r>
          </w:p>
        </w:tc>
        <w:tc>
          <w:tcPr>
            <w:tcW w:w="2516" w:type="dxa"/>
            <w:shd w:val="clear" w:color="auto" w:fill="auto"/>
            <w:vAlign w:val="center"/>
          </w:tcPr>
          <w:p w14:paraId="40B69EAE" w14:textId="77777777" w:rsidR="0058176D" w:rsidRPr="002C2952" w:rsidRDefault="0058176D" w:rsidP="007E3F9C">
            <w:pPr>
              <w:rPr>
                <w:bCs/>
                <w:sz w:val="20"/>
                <w:szCs w:val="20"/>
              </w:rPr>
            </w:pPr>
            <w:r w:rsidRPr="002C2952">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58176D" w:rsidRPr="002C2952" w:rsidRDefault="0058176D" w:rsidP="007E3F9C">
            <w:pPr>
              <w:jc w:val="center"/>
              <w:rPr>
                <w:bCs/>
                <w:sz w:val="20"/>
                <w:szCs w:val="20"/>
              </w:rPr>
            </w:pPr>
            <w:r w:rsidRPr="002C2952">
              <w:rPr>
                <w:bCs/>
                <w:sz w:val="20"/>
                <w:szCs w:val="20"/>
              </w:rPr>
              <w:t>Broj</w:t>
            </w:r>
          </w:p>
        </w:tc>
        <w:tc>
          <w:tcPr>
            <w:tcW w:w="1134" w:type="dxa"/>
            <w:shd w:val="clear" w:color="auto" w:fill="auto"/>
            <w:vAlign w:val="center"/>
          </w:tcPr>
          <w:p w14:paraId="42ED50F5" w14:textId="77777777" w:rsidR="0058176D" w:rsidRPr="002C2952" w:rsidRDefault="0058176D" w:rsidP="007E3F9C">
            <w:pPr>
              <w:jc w:val="center"/>
              <w:rPr>
                <w:bCs/>
                <w:sz w:val="20"/>
                <w:szCs w:val="20"/>
              </w:rPr>
            </w:pPr>
            <w:r w:rsidRPr="002C2952">
              <w:rPr>
                <w:bCs/>
                <w:sz w:val="20"/>
                <w:szCs w:val="20"/>
              </w:rPr>
              <w:t>25</w:t>
            </w:r>
          </w:p>
        </w:tc>
        <w:tc>
          <w:tcPr>
            <w:tcW w:w="1134" w:type="dxa"/>
            <w:shd w:val="clear" w:color="auto" w:fill="auto"/>
            <w:noWrap/>
            <w:vAlign w:val="center"/>
          </w:tcPr>
          <w:p w14:paraId="254791C9" w14:textId="77777777" w:rsidR="0058176D" w:rsidRPr="002C2952" w:rsidRDefault="0058176D" w:rsidP="007E3F9C">
            <w:pPr>
              <w:jc w:val="center"/>
              <w:rPr>
                <w:rFonts w:eastAsia="Calibri"/>
              </w:rPr>
            </w:pPr>
            <w:r w:rsidRPr="00B73D9B">
              <w:rPr>
                <w:bCs/>
                <w:sz w:val="20"/>
                <w:szCs w:val="20"/>
              </w:rPr>
              <w:t>26</w:t>
            </w:r>
          </w:p>
        </w:tc>
        <w:tc>
          <w:tcPr>
            <w:tcW w:w="1276" w:type="dxa"/>
            <w:shd w:val="clear" w:color="auto" w:fill="auto"/>
            <w:noWrap/>
            <w:vAlign w:val="center"/>
          </w:tcPr>
          <w:p w14:paraId="45B08A23" w14:textId="77777777" w:rsidR="0058176D" w:rsidRPr="002C2952" w:rsidRDefault="0058176D" w:rsidP="007E3F9C">
            <w:pPr>
              <w:jc w:val="center"/>
              <w:rPr>
                <w:rFonts w:eastAsia="Calibri"/>
                <w:sz w:val="20"/>
                <w:szCs w:val="20"/>
              </w:rPr>
            </w:pPr>
            <w:r w:rsidRPr="002C2952">
              <w:rPr>
                <w:rFonts w:eastAsia="Calibri"/>
                <w:sz w:val="20"/>
                <w:szCs w:val="20"/>
              </w:rPr>
              <w:t>27</w:t>
            </w:r>
          </w:p>
        </w:tc>
        <w:tc>
          <w:tcPr>
            <w:tcW w:w="1295" w:type="dxa"/>
            <w:shd w:val="clear" w:color="auto" w:fill="auto"/>
            <w:noWrap/>
            <w:vAlign w:val="center"/>
          </w:tcPr>
          <w:p w14:paraId="20B02A72" w14:textId="77777777" w:rsidR="0058176D" w:rsidRPr="002C2952" w:rsidRDefault="0058176D" w:rsidP="007E3F9C">
            <w:pPr>
              <w:jc w:val="center"/>
              <w:rPr>
                <w:rFonts w:eastAsia="Calibri"/>
                <w:sz w:val="20"/>
                <w:szCs w:val="20"/>
              </w:rPr>
            </w:pPr>
            <w:r w:rsidRPr="002C2952">
              <w:rPr>
                <w:rFonts w:eastAsia="Calibri"/>
                <w:sz w:val="20"/>
                <w:szCs w:val="20"/>
              </w:rPr>
              <w:t>27</w:t>
            </w:r>
          </w:p>
        </w:tc>
      </w:tr>
      <w:tr w:rsidR="002C2952" w:rsidRPr="002C2952" w14:paraId="4D4FF4C7" w14:textId="77777777" w:rsidTr="007E3F9C">
        <w:trPr>
          <w:trHeight w:val="312"/>
        </w:trPr>
        <w:tc>
          <w:tcPr>
            <w:tcW w:w="9937" w:type="dxa"/>
            <w:gridSpan w:val="7"/>
            <w:shd w:val="clear" w:color="auto" w:fill="F2F2F2"/>
            <w:vAlign w:val="center"/>
            <w:hideMark/>
          </w:tcPr>
          <w:p w14:paraId="743C6DDF" w14:textId="77777777" w:rsidR="0058176D" w:rsidRPr="002C2952" w:rsidRDefault="0058176D" w:rsidP="007E3F9C">
            <w:pPr>
              <w:suppressLineNumbers/>
              <w:rPr>
                <w:b/>
                <w:bCs/>
                <w:sz w:val="20"/>
                <w:szCs w:val="20"/>
              </w:rPr>
            </w:pPr>
            <w:r w:rsidRPr="002C2952">
              <w:rPr>
                <w:b/>
                <w:bCs/>
                <w:sz w:val="20"/>
                <w:szCs w:val="20"/>
              </w:rPr>
              <w:t xml:space="preserve">Naziv aktivnosti/projekta u Proračunu: </w:t>
            </w:r>
            <w:r w:rsidRPr="002C2952">
              <w:rPr>
                <w:b/>
                <w:sz w:val="20"/>
                <w:szCs w:val="20"/>
              </w:rPr>
              <w:t>MATERIJALNI RASHODI</w:t>
            </w:r>
          </w:p>
        </w:tc>
      </w:tr>
      <w:tr w:rsidR="002C2952" w:rsidRPr="002C2952" w14:paraId="303B28CC" w14:textId="77777777" w:rsidTr="007E3F9C">
        <w:trPr>
          <w:trHeight w:val="261"/>
        </w:trPr>
        <w:tc>
          <w:tcPr>
            <w:tcW w:w="6232" w:type="dxa"/>
            <w:gridSpan w:val="4"/>
            <w:vMerge w:val="restart"/>
            <w:shd w:val="clear" w:color="auto" w:fill="auto"/>
            <w:vAlign w:val="center"/>
            <w:hideMark/>
          </w:tcPr>
          <w:p w14:paraId="0F6E5E5F" w14:textId="77777777" w:rsidR="0058176D" w:rsidRPr="002C2952" w:rsidRDefault="0058176D" w:rsidP="007E3F9C">
            <w:pPr>
              <w:jc w:val="center"/>
              <w:rPr>
                <w:sz w:val="20"/>
                <w:szCs w:val="20"/>
              </w:rPr>
            </w:pPr>
            <w:r w:rsidRPr="002C2952">
              <w:rPr>
                <w:sz w:val="20"/>
                <w:szCs w:val="20"/>
              </w:rPr>
              <w:t>Obrazloženje aktivnosti/projekta</w:t>
            </w:r>
          </w:p>
        </w:tc>
        <w:tc>
          <w:tcPr>
            <w:tcW w:w="3705" w:type="dxa"/>
            <w:gridSpan w:val="3"/>
            <w:shd w:val="clear" w:color="auto" w:fill="auto"/>
            <w:noWrap/>
            <w:vAlign w:val="center"/>
            <w:hideMark/>
          </w:tcPr>
          <w:p w14:paraId="18272174" w14:textId="77777777" w:rsidR="0058176D" w:rsidRPr="002C2952" w:rsidRDefault="0058176D" w:rsidP="007E3F9C">
            <w:pPr>
              <w:jc w:val="center"/>
              <w:rPr>
                <w:sz w:val="20"/>
                <w:szCs w:val="20"/>
              </w:rPr>
            </w:pPr>
            <w:r w:rsidRPr="002C2952">
              <w:rPr>
                <w:sz w:val="20"/>
                <w:szCs w:val="20"/>
              </w:rPr>
              <w:t>Planirana sredstva (EUR)</w:t>
            </w:r>
          </w:p>
        </w:tc>
      </w:tr>
      <w:tr w:rsidR="002C2952" w:rsidRPr="002C2952" w14:paraId="615995A8" w14:textId="77777777" w:rsidTr="007E3F9C">
        <w:trPr>
          <w:trHeight w:val="215"/>
        </w:trPr>
        <w:tc>
          <w:tcPr>
            <w:tcW w:w="6232" w:type="dxa"/>
            <w:gridSpan w:val="4"/>
            <w:vMerge/>
            <w:vAlign w:val="center"/>
            <w:hideMark/>
          </w:tcPr>
          <w:p w14:paraId="6898E2CA" w14:textId="77777777" w:rsidR="0058176D" w:rsidRPr="002C2952" w:rsidRDefault="0058176D" w:rsidP="007E3F9C">
            <w:pPr>
              <w:rPr>
                <w:sz w:val="20"/>
                <w:szCs w:val="20"/>
              </w:rPr>
            </w:pPr>
          </w:p>
        </w:tc>
        <w:tc>
          <w:tcPr>
            <w:tcW w:w="1134" w:type="dxa"/>
            <w:shd w:val="clear" w:color="auto" w:fill="auto"/>
            <w:noWrap/>
            <w:vAlign w:val="bottom"/>
            <w:hideMark/>
          </w:tcPr>
          <w:p w14:paraId="4C414090" w14:textId="77777777" w:rsidR="0058176D" w:rsidRPr="002C2952" w:rsidRDefault="0058176D" w:rsidP="007E3F9C">
            <w:pPr>
              <w:jc w:val="center"/>
              <w:rPr>
                <w:sz w:val="20"/>
                <w:szCs w:val="20"/>
              </w:rPr>
            </w:pPr>
            <w:r w:rsidRPr="002C2952">
              <w:rPr>
                <w:sz w:val="20"/>
                <w:szCs w:val="20"/>
              </w:rPr>
              <w:t>2023.</w:t>
            </w:r>
          </w:p>
        </w:tc>
        <w:tc>
          <w:tcPr>
            <w:tcW w:w="1276" w:type="dxa"/>
            <w:shd w:val="clear" w:color="auto" w:fill="auto"/>
            <w:noWrap/>
            <w:vAlign w:val="bottom"/>
            <w:hideMark/>
          </w:tcPr>
          <w:p w14:paraId="7E56C4B4" w14:textId="77777777" w:rsidR="0058176D" w:rsidRPr="002C2952" w:rsidRDefault="0058176D" w:rsidP="007E3F9C">
            <w:pPr>
              <w:jc w:val="center"/>
              <w:rPr>
                <w:sz w:val="20"/>
                <w:szCs w:val="20"/>
              </w:rPr>
            </w:pPr>
            <w:r w:rsidRPr="002C2952">
              <w:rPr>
                <w:sz w:val="20"/>
                <w:szCs w:val="20"/>
              </w:rPr>
              <w:t>2024.</w:t>
            </w:r>
          </w:p>
        </w:tc>
        <w:tc>
          <w:tcPr>
            <w:tcW w:w="1295" w:type="dxa"/>
            <w:shd w:val="clear" w:color="auto" w:fill="auto"/>
            <w:noWrap/>
            <w:vAlign w:val="bottom"/>
            <w:hideMark/>
          </w:tcPr>
          <w:p w14:paraId="61C518E9" w14:textId="77777777" w:rsidR="0058176D" w:rsidRPr="002C2952" w:rsidRDefault="0058176D" w:rsidP="007E3F9C">
            <w:pPr>
              <w:jc w:val="center"/>
              <w:rPr>
                <w:sz w:val="20"/>
                <w:szCs w:val="20"/>
              </w:rPr>
            </w:pPr>
            <w:r w:rsidRPr="002C2952">
              <w:rPr>
                <w:sz w:val="20"/>
                <w:szCs w:val="20"/>
              </w:rPr>
              <w:t>2025.</w:t>
            </w:r>
          </w:p>
        </w:tc>
      </w:tr>
      <w:tr w:rsidR="002C2952" w:rsidRPr="002C2952" w14:paraId="531F145D" w14:textId="77777777" w:rsidTr="007E3F9C">
        <w:trPr>
          <w:trHeight w:val="914"/>
        </w:trPr>
        <w:tc>
          <w:tcPr>
            <w:tcW w:w="6232" w:type="dxa"/>
            <w:gridSpan w:val="4"/>
            <w:shd w:val="clear" w:color="auto" w:fill="auto"/>
            <w:noWrap/>
            <w:vAlign w:val="center"/>
            <w:hideMark/>
          </w:tcPr>
          <w:p w14:paraId="44CF4744" w14:textId="2A6A69CA" w:rsidR="0058176D" w:rsidRPr="002C2952" w:rsidRDefault="0058176D" w:rsidP="007E3F9C">
            <w:pPr>
              <w:jc w:val="both"/>
              <w:rPr>
                <w:bCs/>
                <w:sz w:val="20"/>
                <w:szCs w:val="20"/>
              </w:rPr>
            </w:pPr>
            <w:r w:rsidRPr="002C2952">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134" w:type="dxa"/>
            <w:shd w:val="clear" w:color="auto" w:fill="auto"/>
            <w:noWrap/>
            <w:vAlign w:val="center"/>
          </w:tcPr>
          <w:p w14:paraId="5EEDD17F" w14:textId="77777777" w:rsidR="0058176D" w:rsidRPr="002C2952" w:rsidRDefault="0058176D" w:rsidP="007E3F9C">
            <w:pPr>
              <w:jc w:val="right"/>
              <w:rPr>
                <w:b/>
                <w:sz w:val="20"/>
                <w:szCs w:val="20"/>
              </w:rPr>
            </w:pPr>
            <w:r w:rsidRPr="002C2952">
              <w:rPr>
                <w:b/>
                <w:sz w:val="20"/>
                <w:szCs w:val="20"/>
              </w:rPr>
              <w:t>193.710</w:t>
            </w:r>
          </w:p>
        </w:tc>
        <w:tc>
          <w:tcPr>
            <w:tcW w:w="1276" w:type="dxa"/>
            <w:shd w:val="clear" w:color="auto" w:fill="auto"/>
            <w:noWrap/>
            <w:vAlign w:val="center"/>
          </w:tcPr>
          <w:p w14:paraId="648ACE26" w14:textId="77777777" w:rsidR="0058176D" w:rsidRPr="002C2952" w:rsidRDefault="0058176D" w:rsidP="007E3F9C">
            <w:pPr>
              <w:jc w:val="right"/>
              <w:rPr>
                <w:b/>
                <w:sz w:val="20"/>
                <w:szCs w:val="20"/>
              </w:rPr>
            </w:pPr>
            <w:r w:rsidRPr="002C2952">
              <w:rPr>
                <w:b/>
                <w:sz w:val="20"/>
                <w:szCs w:val="20"/>
              </w:rPr>
              <w:t>198.287</w:t>
            </w:r>
          </w:p>
        </w:tc>
        <w:tc>
          <w:tcPr>
            <w:tcW w:w="1295" w:type="dxa"/>
            <w:shd w:val="clear" w:color="auto" w:fill="auto"/>
            <w:noWrap/>
            <w:vAlign w:val="center"/>
          </w:tcPr>
          <w:p w14:paraId="3C137FEA" w14:textId="77777777" w:rsidR="0058176D" w:rsidRPr="002C2952" w:rsidRDefault="0058176D" w:rsidP="007E3F9C">
            <w:pPr>
              <w:jc w:val="right"/>
              <w:rPr>
                <w:b/>
                <w:sz w:val="20"/>
                <w:szCs w:val="20"/>
              </w:rPr>
            </w:pPr>
            <w:r w:rsidRPr="002C2952">
              <w:rPr>
                <w:b/>
                <w:sz w:val="20"/>
                <w:szCs w:val="20"/>
              </w:rPr>
              <w:t>204.286</w:t>
            </w:r>
          </w:p>
        </w:tc>
      </w:tr>
      <w:tr w:rsidR="002C2952" w:rsidRPr="002C2952" w14:paraId="12449DBE" w14:textId="77777777" w:rsidTr="007E3F9C">
        <w:trPr>
          <w:trHeight w:val="312"/>
        </w:trPr>
        <w:tc>
          <w:tcPr>
            <w:tcW w:w="9937" w:type="dxa"/>
            <w:gridSpan w:val="7"/>
            <w:shd w:val="clear" w:color="auto" w:fill="F2F2F2"/>
            <w:vAlign w:val="center"/>
            <w:hideMark/>
          </w:tcPr>
          <w:p w14:paraId="6A5D2440" w14:textId="77777777" w:rsidR="0058176D" w:rsidRPr="002C2952" w:rsidRDefault="0058176D" w:rsidP="007E3F9C">
            <w:pPr>
              <w:rPr>
                <w:b/>
                <w:bCs/>
                <w:sz w:val="20"/>
                <w:szCs w:val="20"/>
              </w:rPr>
            </w:pPr>
            <w:r w:rsidRPr="002C2952">
              <w:rPr>
                <w:b/>
                <w:bCs/>
                <w:sz w:val="20"/>
                <w:szCs w:val="20"/>
              </w:rPr>
              <w:t xml:space="preserve">Naziv aktivnosti/projekta u Proračunu: </w:t>
            </w:r>
            <w:r w:rsidRPr="002C2952">
              <w:rPr>
                <w:b/>
                <w:sz w:val="20"/>
                <w:szCs w:val="20"/>
              </w:rPr>
              <w:t>NABAVA OPREME I VOZILA</w:t>
            </w:r>
          </w:p>
        </w:tc>
      </w:tr>
      <w:tr w:rsidR="002C2952" w:rsidRPr="002C2952" w14:paraId="3C85DFE9" w14:textId="77777777" w:rsidTr="007E3F9C">
        <w:trPr>
          <w:trHeight w:val="261"/>
        </w:trPr>
        <w:tc>
          <w:tcPr>
            <w:tcW w:w="6232" w:type="dxa"/>
            <w:gridSpan w:val="4"/>
            <w:vMerge w:val="restart"/>
            <w:shd w:val="clear" w:color="auto" w:fill="auto"/>
            <w:vAlign w:val="center"/>
            <w:hideMark/>
          </w:tcPr>
          <w:p w14:paraId="6D644A7A" w14:textId="77777777" w:rsidR="0058176D" w:rsidRPr="002C2952" w:rsidRDefault="0058176D" w:rsidP="007E3F9C">
            <w:pPr>
              <w:jc w:val="center"/>
              <w:rPr>
                <w:sz w:val="20"/>
                <w:szCs w:val="20"/>
              </w:rPr>
            </w:pPr>
            <w:r w:rsidRPr="002C2952">
              <w:rPr>
                <w:sz w:val="20"/>
                <w:szCs w:val="20"/>
              </w:rPr>
              <w:t>Obrazloženje aktivnosti/projekta</w:t>
            </w:r>
          </w:p>
        </w:tc>
        <w:tc>
          <w:tcPr>
            <w:tcW w:w="3705" w:type="dxa"/>
            <w:gridSpan w:val="3"/>
            <w:shd w:val="clear" w:color="auto" w:fill="auto"/>
            <w:noWrap/>
            <w:vAlign w:val="center"/>
            <w:hideMark/>
          </w:tcPr>
          <w:p w14:paraId="3B8A1CF6" w14:textId="77777777" w:rsidR="0058176D" w:rsidRPr="002C2952" w:rsidRDefault="0058176D" w:rsidP="007E3F9C">
            <w:pPr>
              <w:jc w:val="center"/>
              <w:rPr>
                <w:sz w:val="20"/>
                <w:szCs w:val="20"/>
              </w:rPr>
            </w:pPr>
            <w:r w:rsidRPr="002C2952">
              <w:rPr>
                <w:sz w:val="20"/>
                <w:szCs w:val="20"/>
              </w:rPr>
              <w:t>Planirana sredstva (EUR)</w:t>
            </w:r>
          </w:p>
        </w:tc>
      </w:tr>
      <w:tr w:rsidR="002C2952" w:rsidRPr="002C2952" w14:paraId="17E32315" w14:textId="77777777" w:rsidTr="007E3F9C">
        <w:trPr>
          <w:trHeight w:val="215"/>
        </w:trPr>
        <w:tc>
          <w:tcPr>
            <w:tcW w:w="6232" w:type="dxa"/>
            <w:gridSpan w:val="4"/>
            <w:vMerge/>
            <w:vAlign w:val="center"/>
            <w:hideMark/>
          </w:tcPr>
          <w:p w14:paraId="76EBBF9D" w14:textId="77777777" w:rsidR="0058176D" w:rsidRPr="002C2952" w:rsidRDefault="0058176D" w:rsidP="007E3F9C">
            <w:pPr>
              <w:rPr>
                <w:sz w:val="20"/>
                <w:szCs w:val="20"/>
              </w:rPr>
            </w:pPr>
          </w:p>
        </w:tc>
        <w:tc>
          <w:tcPr>
            <w:tcW w:w="1134" w:type="dxa"/>
            <w:shd w:val="clear" w:color="auto" w:fill="auto"/>
            <w:noWrap/>
            <w:vAlign w:val="bottom"/>
            <w:hideMark/>
          </w:tcPr>
          <w:p w14:paraId="4D22DF4C" w14:textId="77777777" w:rsidR="0058176D" w:rsidRPr="002C2952" w:rsidRDefault="0058176D" w:rsidP="007E3F9C">
            <w:pPr>
              <w:jc w:val="center"/>
              <w:rPr>
                <w:sz w:val="20"/>
                <w:szCs w:val="20"/>
              </w:rPr>
            </w:pPr>
            <w:r w:rsidRPr="002C2952">
              <w:rPr>
                <w:sz w:val="20"/>
                <w:szCs w:val="20"/>
              </w:rPr>
              <w:t>2023.</w:t>
            </w:r>
          </w:p>
        </w:tc>
        <w:tc>
          <w:tcPr>
            <w:tcW w:w="1276" w:type="dxa"/>
            <w:shd w:val="clear" w:color="auto" w:fill="auto"/>
            <w:noWrap/>
            <w:vAlign w:val="bottom"/>
            <w:hideMark/>
          </w:tcPr>
          <w:p w14:paraId="4DDD4ACA" w14:textId="77777777" w:rsidR="0058176D" w:rsidRPr="002C2952" w:rsidRDefault="0058176D" w:rsidP="007E3F9C">
            <w:pPr>
              <w:jc w:val="center"/>
              <w:rPr>
                <w:sz w:val="20"/>
                <w:szCs w:val="20"/>
              </w:rPr>
            </w:pPr>
            <w:r w:rsidRPr="002C2952">
              <w:rPr>
                <w:sz w:val="20"/>
                <w:szCs w:val="20"/>
              </w:rPr>
              <w:t>2024.</w:t>
            </w:r>
          </w:p>
        </w:tc>
        <w:tc>
          <w:tcPr>
            <w:tcW w:w="1295" w:type="dxa"/>
            <w:shd w:val="clear" w:color="auto" w:fill="auto"/>
            <w:noWrap/>
            <w:vAlign w:val="bottom"/>
            <w:hideMark/>
          </w:tcPr>
          <w:p w14:paraId="3D8AFB9A" w14:textId="77777777" w:rsidR="0058176D" w:rsidRPr="002C2952" w:rsidRDefault="0058176D" w:rsidP="007E3F9C">
            <w:pPr>
              <w:jc w:val="center"/>
              <w:rPr>
                <w:sz w:val="20"/>
                <w:szCs w:val="20"/>
              </w:rPr>
            </w:pPr>
            <w:r w:rsidRPr="002C2952">
              <w:rPr>
                <w:sz w:val="20"/>
                <w:szCs w:val="20"/>
              </w:rPr>
              <w:t>2025.</w:t>
            </w:r>
          </w:p>
        </w:tc>
      </w:tr>
      <w:tr w:rsidR="00B73D9B" w:rsidRPr="002C2952" w14:paraId="0D33951F" w14:textId="77777777" w:rsidTr="007E3F9C">
        <w:trPr>
          <w:trHeight w:val="982"/>
        </w:trPr>
        <w:tc>
          <w:tcPr>
            <w:tcW w:w="6232" w:type="dxa"/>
            <w:gridSpan w:val="4"/>
            <w:shd w:val="clear" w:color="auto" w:fill="auto"/>
            <w:noWrap/>
            <w:vAlign w:val="center"/>
            <w:hideMark/>
          </w:tcPr>
          <w:p w14:paraId="7FC591D3" w14:textId="60D9AEED" w:rsidR="00B73D9B" w:rsidRPr="00051373" w:rsidRDefault="00B73D9B" w:rsidP="00B73D9B">
            <w:pPr>
              <w:jc w:val="both"/>
              <w:rPr>
                <w:sz w:val="20"/>
                <w:szCs w:val="20"/>
              </w:rPr>
            </w:pPr>
            <w:r w:rsidRPr="00051373">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2023. godini planirana je nabava vatrogasne opreme u iznosu od 93.497 €, od toga za nabavu opreme za održavanje i zaštitu, nabava kompleta hidrauličkog alata – financiranje iz fonda solidarnosti EU, oprema za spašavanje iz dubina i visina, pum</w:t>
            </w:r>
            <w:r w:rsidR="00B03079" w:rsidRPr="00051373">
              <w:rPr>
                <w:sz w:val="20"/>
                <w:szCs w:val="20"/>
              </w:rPr>
              <w:t>p</w:t>
            </w:r>
            <w:r w:rsidRPr="00051373">
              <w:rPr>
                <w:sz w:val="20"/>
                <w:szCs w:val="20"/>
              </w:rPr>
              <w:t>e, agregati i ostala potrebna vatrogasne oprema, uredska oprema i namještaj, komunikacijska oprema (radio stanice, oprema za VOC) te oprema za ostale namjene (spašavanje iz ruševina). Vatrogasna vozila kojima mora biti opremljena Javna vatrogasna postrojba Grada Samobora prema Pravilniku o minimumu tehničke opreme i sredstava vatrogasnih postrojbi (NN 43/95 i 91/02 ) i Planu zaštite od požara i tehnoloških eksplozija za području Grada Samobora nabavljat će se iz Proračuna Grada Samobora.</w:t>
            </w:r>
          </w:p>
        </w:tc>
        <w:tc>
          <w:tcPr>
            <w:tcW w:w="1134" w:type="dxa"/>
            <w:shd w:val="clear" w:color="auto" w:fill="auto"/>
            <w:noWrap/>
            <w:vAlign w:val="center"/>
          </w:tcPr>
          <w:p w14:paraId="59784A81" w14:textId="044BED13" w:rsidR="00B73D9B" w:rsidRPr="00051373" w:rsidRDefault="00B73D9B" w:rsidP="00B73D9B">
            <w:pPr>
              <w:jc w:val="right"/>
              <w:rPr>
                <w:b/>
                <w:sz w:val="20"/>
                <w:szCs w:val="20"/>
              </w:rPr>
            </w:pPr>
            <w:r w:rsidRPr="00051373">
              <w:rPr>
                <w:b/>
                <w:bCs/>
                <w:sz w:val="20"/>
                <w:szCs w:val="20"/>
              </w:rPr>
              <w:t>93.497</w:t>
            </w:r>
          </w:p>
        </w:tc>
        <w:tc>
          <w:tcPr>
            <w:tcW w:w="1276" w:type="dxa"/>
            <w:shd w:val="clear" w:color="auto" w:fill="auto"/>
            <w:noWrap/>
            <w:vAlign w:val="center"/>
          </w:tcPr>
          <w:p w14:paraId="76CF24A1" w14:textId="77777777" w:rsidR="00B73D9B" w:rsidRPr="00051373" w:rsidRDefault="00B73D9B" w:rsidP="00B73D9B">
            <w:pPr>
              <w:jc w:val="right"/>
              <w:rPr>
                <w:b/>
                <w:sz w:val="20"/>
                <w:szCs w:val="20"/>
              </w:rPr>
            </w:pPr>
            <w:r w:rsidRPr="00051373">
              <w:rPr>
                <w:b/>
                <w:sz w:val="20"/>
                <w:szCs w:val="20"/>
              </w:rPr>
              <w:t>51.762</w:t>
            </w:r>
          </w:p>
        </w:tc>
        <w:tc>
          <w:tcPr>
            <w:tcW w:w="1295" w:type="dxa"/>
            <w:shd w:val="clear" w:color="auto" w:fill="auto"/>
            <w:noWrap/>
            <w:vAlign w:val="center"/>
          </w:tcPr>
          <w:p w14:paraId="03BD38AA" w14:textId="77777777" w:rsidR="00B73D9B" w:rsidRPr="002C2952" w:rsidRDefault="00B73D9B" w:rsidP="00B73D9B">
            <w:pPr>
              <w:jc w:val="right"/>
              <w:rPr>
                <w:b/>
                <w:sz w:val="20"/>
                <w:szCs w:val="20"/>
              </w:rPr>
            </w:pPr>
            <w:r w:rsidRPr="002C2952">
              <w:rPr>
                <w:b/>
                <w:sz w:val="20"/>
                <w:szCs w:val="20"/>
              </w:rPr>
              <w:t>51.762</w:t>
            </w:r>
          </w:p>
        </w:tc>
      </w:tr>
    </w:tbl>
    <w:p w14:paraId="0C1E216E" w14:textId="77777777" w:rsidR="0058176D" w:rsidRPr="002C2952" w:rsidRDefault="0058176D" w:rsidP="007428CB">
      <w:pPr>
        <w:rPr>
          <w:b/>
          <w:u w:val="single"/>
        </w:rPr>
      </w:pPr>
    </w:p>
    <w:bookmarkEnd w:id="8"/>
    <w:p w14:paraId="6F2ABBB8" w14:textId="77777777" w:rsidR="007576C1" w:rsidRPr="00D11896" w:rsidRDefault="007576C1" w:rsidP="007576C1">
      <w:pPr>
        <w:ind w:left="2268" w:hanging="2268"/>
        <w:jc w:val="center"/>
        <w:rPr>
          <w:sz w:val="28"/>
          <w:szCs w:val="28"/>
        </w:rPr>
      </w:pPr>
    </w:p>
    <w:p w14:paraId="7175B663" w14:textId="5F1CCE7F" w:rsidR="000B2103" w:rsidRPr="002C2952" w:rsidRDefault="000B2103" w:rsidP="007576C1">
      <w:pPr>
        <w:ind w:left="2268" w:hanging="2268"/>
        <w:jc w:val="center"/>
        <w:rPr>
          <w:b/>
        </w:rPr>
      </w:pPr>
      <w:r w:rsidRPr="002C2952">
        <w:rPr>
          <w:b/>
        </w:rPr>
        <w:t>UPRAVNI ODJEL ZA DRUŠTVENE DJELATNOSTI</w:t>
      </w:r>
    </w:p>
    <w:p w14:paraId="4BE2E03C" w14:textId="77777777" w:rsidR="000B2103" w:rsidRPr="002C2952" w:rsidRDefault="000B2103" w:rsidP="000B2103">
      <w:pPr>
        <w:rPr>
          <w:bCs/>
        </w:rPr>
      </w:pPr>
    </w:p>
    <w:p w14:paraId="27DB0D88" w14:textId="77777777" w:rsidR="00A800E8" w:rsidRPr="00051373" w:rsidRDefault="00A800E8" w:rsidP="00A800E8">
      <w:pPr>
        <w:ind w:firstLine="709"/>
        <w:jc w:val="both"/>
      </w:pPr>
      <w:r w:rsidRPr="00051373">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19A2D1C8" w14:textId="77777777" w:rsidR="00A800E8" w:rsidRPr="00051373" w:rsidRDefault="00A800E8" w:rsidP="00A800E8">
      <w:pPr>
        <w:ind w:firstLine="709"/>
        <w:jc w:val="both"/>
      </w:pPr>
      <w:r w:rsidRPr="00051373">
        <w:t>Osim poslova, iz stavka 1. ovoga članka, Upravni odjel usklađuje rad ustanova, organizacija i udruga koje djeluju u oblastima iz stavka 1. ovog članka i obavlja poslove vezane uz stipendiranje učenika i studenata.</w:t>
      </w:r>
    </w:p>
    <w:p w14:paraId="1656A20D" w14:textId="77777777" w:rsidR="00A800E8" w:rsidRPr="00051373" w:rsidRDefault="00A800E8" w:rsidP="00A800E8">
      <w:pPr>
        <w:ind w:firstLine="709"/>
        <w:jc w:val="both"/>
      </w:pPr>
      <w:r w:rsidRPr="00051373">
        <w:t xml:space="preserve">Upravni odjel obavlja stručne i administrativno – tehničke poslove za Odbor za društvene djelatnosti i brigu za mladež, Odbor za socijalnu skrb i zdravstvo, Odbor za hrvatske branitelje iz Domovinskog rata, Kulturno vijeće, Savjet mladih i Vijeće za prevenciju, priprema </w:t>
      </w:r>
      <w:r w:rsidRPr="00051373">
        <w:lastRenderedPageBreak/>
        <w:t>programe rada i prati njihovu realizaciju i obavlja poslove gradske riznice za proračunske korisnike proračuna Grada Samobora iz svojeg djelokruga.</w:t>
      </w:r>
    </w:p>
    <w:p w14:paraId="7660E711" w14:textId="77777777" w:rsidR="000B2103" w:rsidRPr="00051373" w:rsidRDefault="000B2103" w:rsidP="000B2103">
      <w:pPr>
        <w:ind w:firstLine="709"/>
        <w:jc w:val="both"/>
      </w:pPr>
    </w:p>
    <w:tbl>
      <w:tblPr>
        <w:tblW w:w="10206" w:type="dxa"/>
        <w:jc w:val="center"/>
        <w:tblLayout w:type="fixed"/>
        <w:tblLook w:val="04A0" w:firstRow="1" w:lastRow="0" w:firstColumn="1" w:lastColumn="0" w:noHBand="0" w:noVBand="1"/>
      </w:tblPr>
      <w:tblGrid>
        <w:gridCol w:w="6618"/>
        <w:gridCol w:w="1196"/>
        <w:gridCol w:w="1196"/>
        <w:gridCol w:w="1196"/>
      </w:tblGrid>
      <w:tr w:rsidR="002C2952" w:rsidRPr="002C2952" w14:paraId="77CDFC34" w14:textId="77777777" w:rsidTr="007E3F9C">
        <w:trPr>
          <w:trHeight w:val="26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6A43" w14:textId="77777777" w:rsidR="000B2103" w:rsidRPr="002C2952" w:rsidRDefault="000B2103" w:rsidP="007E3F9C">
            <w:pPr>
              <w:jc w:val="center"/>
              <w:rPr>
                <w:b/>
                <w:sz w:val="20"/>
                <w:szCs w:val="20"/>
              </w:rPr>
            </w:pPr>
            <w:r w:rsidRPr="002C2952">
              <w:rPr>
                <w:b/>
                <w:sz w:val="20"/>
                <w:szCs w:val="20"/>
              </w:rPr>
              <w:t>Naziv programa iz Proračuna</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14:paraId="12328C8C" w14:textId="77777777" w:rsidR="000B2103" w:rsidRPr="002C2952" w:rsidRDefault="000B2103" w:rsidP="007E3F9C">
            <w:pPr>
              <w:jc w:val="center"/>
              <w:rPr>
                <w:b/>
                <w:sz w:val="20"/>
                <w:szCs w:val="20"/>
              </w:rPr>
            </w:pPr>
            <w:r w:rsidRPr="002C2952">
              <w:rPr>
                <w:b/>
                <w:sz w:val="20"/>
                <w:szCs w:val="20"/>
              </w:rPr>
              <w:t>Plan 2023.</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846823E" w14:textId="77777777" w:rsidR="000B2103" w:rsidRPr="002C2952" w:rsidRDefault="000B2103" w:rsidP="007E3F9C">
            <w:pPr>
              <w:jc w:val="center"/>
              <w:rPr>
                <w:b/>
                <w:sz w:val="20"/>
                <w:szCs w:val="20"/>
              </w:rPr>
            </w:pPr>
            <w:r w:rsidRPr="002C2952">
              <w:rPr>
                <w:b/>
                <w:sz w:val="20"/>
                <w:szCs w:val="20"/>
              </w:rPr>
              <w:t>Projekcija 2024.</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03FF64E3" w14:textId="77777777" w:rsidR="000B2103" w:rsidRPr="002C2952" w:rsidRDefault="000B2103" w:rsidP="007E3F9C">
            <w:pPr>
              <w:jc w:val="center"/>
              <w:rPr>
                <w:b/>
                <w:sz w:val="20"/>
                <w:szCs w:val="20"/>
              </w:rPr>
            </w:pPr>
            <w:r w:rsidRPr="002C2952">
              <w:rPr>
                <w:b/>
                <w:sz w:val="20"/>
                <w:szCs w:val="20"/>
              </w:rPr>
              <w:t>Projekcija 2025.</w:t>
            </w:r>
          </w:p>
        </w:tc>
      </w:tr>
      <w:tr w:rsidR="00A800E8" w:rsidRPr="002C2952" w14:paraId="02CD1CC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4962" w14:textId="77777777" w:rsidR="00A800E8" w:rsidRPr="002C2952" w:rsidRDefault="00A800E8" w:rsidP="00A800E8">
            <w:pPr>
              <w:rPr>
                <w:b/>
                <w:sz w:val="20"/>
                <w:szCs w:val="20"/>
              </w:rPr>
            </w:pPr>
            <w:r w:rsidRPr="002C2952">
              <w:rPr>
                <w:b/>
                <w:sz w:val="20"/>
                <w:szCs w:val="20"/>
              </w:rPr>
              <w:t xml:space="preserve">Program: JAVNE POTREBE U KULTURI </w:t>
            </w:r>
          </w:p>
        </w:tc>
        <w:tc>
          <w:tcPr>
            <w:tcW w:w="1196" w:type="dxa"/>
            <w:tcBorders>
              <w:top w:val="nil"/>
              <w:left w:val="nil"/>
              <w:bottom w:val="single" w:sz="4" w:space="0" w:color="auto"/>
              <w:right w:val="single" w:sz="4" w:space="0" w:color="auto"/>
            </w:tcBorders>
            <w:shd w:val="clear" w:color="auto" w:fill="auto"/>
            <w:noWrap/>
            <w:vAlign w:val="center"/>
          </w:tcPr>
          <w:p w14:paraId="2D78FD0F" w14:textId="78530815" w:rsidR="00A800E8" w:rsidRPr="00051373" w:rsidRDefault="00A800E8" w:rsidP="00A800E8">
            <w:pPr>
              <w:jc w:val="right"/>
              <w:rPr>
                <w:sz w:val="20"/>
                <w:szCs w:val="20"/>
              </w:rPr>
            </w:pPr>
            <w:r w:rsidRPr="00051373">
              <w:rPr>
                <w:sz w:val="20"/>
                <w:szCs w:val="20"/>
              </w:rPr>
              <w:t>2.644.470</w:t>
            </w:r>
          </w:p>
        </w:tc>
        <w:tc>
          <w:tcPr>
            <w:tcW w:w="1196" w:type="dxa"/>
            <w:tcBorders>
              <w:top w:val="nil"/>
              <w:left w:val="nil"/>
              <w:bottom w:val="single" w:sz="4" w:space="0" w:color="auto"/>
              <w:right w:val="single" w:sz="4" w:space="0" w:color="auto"/>
            </w:tcBorders>
            <w:shd w:val="clear" w:color="auto" w:fill="auto"/>
            <w:noWrap/>
            <w:vAlign w:val="center"/>
          </w:tcPr>
          <w:p w14:paraId="1590F4BB" w14:textId="77777777" w:rsidR="00A800E8" w:rsidRPr="00051373" w:rsidRDefault="00A800E8" w:rsidP="00A800E8">
            <w:pPr>
              <w:jc w:val="right"/>
              <w:rPr>
                <w:sz w:val="20"/>
                <w:szCs w:val="20"/>
              </w:rPr>
            </w:pPr>
            <w:r w:rsidRPr="00051373">
              <w:rPr>
                <w:sz w:val="20"/>
                <w:szCs w:val="20"/>
              </w:rPr>
              <w:t>2.502.600</w:t>
            </w:r>
          </w:p>
        </w:tc>
        <w:tc>
          <w:tcPr>
            <w:tcW w:w="1196" w:type="dxa"/>
            <w:tcBorders>
              <w:top w:val="nil"/>
              <w:left w:val="nil"/>
              <w:bottom w:val="single" w:sz="4" w:space="0" w:color="auto"/>
              <w:right w:val="single" w:sz="4" w:space="0" w:color="auto"/>
            </w:tcBorders>
            <w:shd w:val="clear" w:color="auto" w:fill="auto"/>
            <w:noWrap/>
            <w:vAlign w:val="center"/>
          </w:tcPr>
          <w:p w14:paraId="750959F6" w14:textId="77777777" w:rsidR="00A800E8" w:rsidRPr="002C2952" w:rsidRDefault="00A800E8" w:rsidP="00A800E8">
            <w:pPr>
              <w:jc w:val="right"/>
              <w:rPr>
                <w:sz w:val="20"/>
                <w:szCs w:val="20"/>
              </w:rPr>
            </w:pPr>
            <w:r w:rsidRPr="002C2952">
              <w:rPr>
                <w:sz w:val="20"/>
                <w:szCs w:val="20"/>
              </w:rPr>
              <w:t>2.524.200</w:t>
            </w:r>
          </w:p>
        </w:tc>
      </w:tr>
      <w:tr w:rsidR="00A800E8" w:rsidRPr="002C2952" w14:paraId="09E5ECE8"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6259" w14:textId="77777777" w:rsidR="00A800E8" w:rsidRPr="002C2952" w:rsidRDefault="00A800E8" w:rsidP="00A800E8">
            <w:pPr>
              <w:ind w:left="850" w:right="-12" w:hanging="851"/>
              <w:rPr>
                <w:b/>
                <w:sz w:val="20"/>
                <w:szCs w:val="20"/>
              </w:rPr>
            </w:pPr>
            <w:r w:rsidRPr="002C2952">
              <w:rPr>
                <w:b/>
                <w:sz w:val="20"/>
                <w:szCs w:val="20"/>
              </w:rPr>
              <w:t>Program: POVEĆANJE STANDARDA SREDNJOŠKOLACA I STUDENATA</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AD54" w14:textId="13E0B349" w:rsidR="00A800E8" w:rsidRPr="00051373" w:rsidRDefault="00A800E8" w:rsidP="00A800E8">
            <w:pPr>
              <w:jc w:val="right"/>
              <w:rPr>
                <w:sz w:val="20"/>
                <w:szCs w:val="20"/>
              </w:rPr>
            </w:pPr>
            <w:r w:rsidRPr="00051373">
              <w:rPr>
                <w:sz w:val="20"/>
                <w:szCs w:val="20"/>
              </w:rPr>
              <w:t>685.100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83472" w14:textId="77777777" w:rsidR="00A800E8" w:rsidRPr="00051373" w:rsidRDefault="00A800E8" w:rsidP="00A800E8">
            <w:pPr>
              <w:jc w:val="right"/>
              <w:rPr>
                <w:sz w:val="20"/>
                <w:szCs w:val="20"/>
              </w:rPr>
            </w:pPr>
            <w:r w:rsidRPr="00051373">
              <w:rPr>
                <w:sz w:val="20"/>
                <w:szCs w:val="20"/>
              </w:rPr>
              <w:t>708.500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0FDD0" w14:textId="77777777" w:rsidR="00A800E8" w:rsidRPr="002C2952" w:rsidRDefault="00A800E8" w:rsidP="00A800E8">
            <w:pPr>
              <w:jc w:val="right"/>
              <w:rPr>
                <w:sz w:val="20"/>
                <w:szCs w:val="20"/>
              </w:rPr>
            </w:pPr>
            <w:r w:rsidRPr="002C2952">
              <w:rPr>
                <w:sz w:val="20"/>
                <w:szCs w:val="20"/>
              </w:rPr>
              <w:t>736.500</w:t>
            </w:r>
          </w:p>
        </w:tc>
      </w:tr>
      <w:tr w:rsidR="00A800E8" w:rsidRPr="002C2952" w14:paraId="6B52143B"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39AD" w14:textId="77777777" w:rsidR="00A800E8" w:rsidRPr="002C2952" w:rsidRDefault="00A800E8" w:rsidP="00A800E8">
            <w:pPr>
              <w:rPr>
                <w:b/>
                <w:sz w:val="20"/>
                <w:szCs w:val="20"/>
              </w:rPr>
            </w:pPr>
            <w:r w:rsidRPr="002C2952">
              <w:rPr>
                <w:b/>
                <w:sz w:val="20"/>
                <w:szCs w:val="20"/>
              </w:rPr>
              <w:t>Program: RAZVOJ DRUŠTVENIH DJELATNOSTI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0B780EF" w14:textId="0072371E" w:rsidR="00A800E8" w:rsidRPr="00051373" w:rsidRDefault="00A800E8" w:rsidP="00A800E8">
            <w:pPr>
              <w:jc w:val="right"/>
              <w:rPr>
                <w:sz w:val="20"/>
                <w:szCs w:val="20"/>
              </w:rPr>
            </w:pPr>
            <w:r w:rsidRPr="00051373">
              <w:rPr>
                <w:sz w:val="20"/>
                <w:szCs w:val="20"/>
              </w:rPr>
              <w:t>58.893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ADA178F" w14:textId="77777777" w:rsidR="00A800E8" w:rsidRPr="00051373" w:rsidRDefault="00A800E8" w:rsidP="00A800E8">
            <w:pPr>
              <w:jc w:val="right"/>
              <w:rPr>
                <w:sz w:val="20"/>
                <w:szCs w:val="20"/>
              </w:rPr>
            </w:pPr>
            <w:r w:rsidRPr="00051373">
              <w:rPr>
                <w:sz w:val="20"/>
                <w:szCs w:val="20"/>
              </w:rPr>
              <w:t>35.700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BC68E68" w14:textId="77777777" w:rsidR="00A800E8" w:rsidRPr="002C2952" w:rsidRDefault="00A800E8" w:rsidP="00A800E8">
            <w:pPr>
              <w:jc w:val="right"/>
              <w:rPr>
                <w:sz w:val="20"/>
                <w:szCs w:val="20"/>
              </w:rPr>
            </w:pPr>
            <w:r w:rsidRPr="002C2952">
              <w:rPr>
                <w:sz w:val="20"/>
                <w:szCs w:val="20"/>
              </w:rPr>
              <w:t>35.700</w:t>
            </w:r>
          </w:p>
        </w:tc>
      </w:tr>
      <w:tr w:rsidR="00A800E8" w:rsidRPr="002C2952" w14:paraId="4EAF3429"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EFD37" w14:textId="77777777" w:rsidR="00A800E8" w:rsidRPr="002C2952" w:rsidRDefault="00A800E8" w:rsidP="00A800E8">
            <w:pPr>
              <w:rPr>
                <w:b/>
                <w:sz w:val="20"/>
                <w:szCs w:val="20"/>
              </w:rPr>
            </w:pPr>
            <w:r w:rsidRPr="002C2952">
              <w:rPr>
                <w:b/>
                <w:sz w:val="20"/>
                <w:szCs w:val="20"/>
              </w:rPr>
              <w:t xml:space="preserve">Program: JAVNE POTREBE U SPORTU </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3A50277" w14:textId="30E3C682" w:rsidR="00A800E8" w:rsidRPr="00051373" w:rsidRDefault="00A800E8" w:rsidP="00A800E8">
            <w:pPr>
              <w:jc w:val="right"/>
              <w:rPr>
                <w:sz w:val="20"/>
                <w:szCs w:val="20"/>
              </w:rPr>
            </w:pPr>
            <w:r w:rsidRPr="00051373">
              <w:rPr>
                <w:sz w:val="20"/>
                <w:szCs w:val="20"/>
              </w:rPr>
              <w:t>1.855.826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C5C871E" w14:textId="77777777" w:rsidR="00A800E8" w:rsidRPr="00051373" w:rsidRDefault="00A800E8" w:rsidP="00A800E8">
            <w:pPr>
              <w:jc w:val="right"/>
              <w:rPr>
                <w:sz w:val="20"/>
                <w:szCs w:val="20"/>
              </w:rPr>
            </w:pPr>
            <w:r w:rsidRPr="00051373">
              <w:rPr>
                <w:sz w:val="20"/>
                <w:szCs w:val="20"/>
              </w:rPr>
              <w:t>1.857.426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4B8555A" w14:textId="77777777" w:rsidR="00A800E8" w:rsidRPr="002C2952" w:rsidRDefault="00A800E8" w:rsidP="00A800E8">
            <w:pPr>
              <w:jc w:val="right"/>
              <w:rPr>
                <w:sz w:val="20"/>
                <w:szCs w:val="20"/>
              </w:rPr>
            </w:pPr>
            <w:r w:rsidRPr="002C2952">
              <w:rPr>
                <w:sz w:val="20"/>
                <w:szCs w:val="20"/>
              </w:rPr>
              <w:t>1.857.426</w:t>
            </w:r>
          </w:p>
        </w:tc>
      </w:tr>
      <w:tr w:rsidR="00A800E8" w:rsidRPr="002C2952" w14:paraId="307F380C"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0FA43" w14:textId="77777777" w:rsidR="00A800E8" w:rsidRPr="002C2952" w:rsidRDefault="00A800E8" w:rsidP="00A800E8">
            <w:pPr>
              <w:rPr>
                <w:b/>
                <w:sz w:val="20"/>
                <w:szCs w:val="20"/>
              </w:rPr>
            </w:pPr>
            <w:r w:rsidRPr="002C2952">
              <w:rPr>
                <w:b/>
                <w:sz w:val="20"/>
                <w:szCs w:val="20"/>
              </w:rPr>
              <w:t>Program: DECENTRALIZIRANE FUNKCIJE</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33DAF5D" w14:textId="088D738F" w:rsidR="00A800E8" w:rsidRPr="00051373" w:rsidRDefault="00A800E8" w:rsidP="00A800E8">
            <w:pPr>
              <w:jc w:val="right"/>
              <w:rPr>
                <w:sz w:val="20"/>
                <w:szCs w:val="20"/>
              </w:rPr>
            </w:pPr>
            <w:r w:rsidRPr="00051373">
              <w:rPr>
                <w:sz w:val="20"/>
                <w:szCs w:val="20"/>
              </w:rPr>
              <w:t>10.529.671</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07D4026" w14:textId="77777777" w:rsidR="00A800E8" w:rsidRPr="00051373" w:rsidRDefault="00A800E8" w:rsidP="00A800E8">
            <w:pPr>
              <w:jc w:val="right"/>
              <w:rPr>
                <w:sz w:val="20"/>
                <w:szCs w:val="20"/>
              </w:rPr>
            </w:pPr>
            <w:r w:rsidRPr="00051373">
              <w:rPr>
                <w:sz w:val="20"/>
                <w:szCs w:val="20"/>
              </w:rPr>
              <w:t>10.140.143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4012E8F1" w14:textId="77777777" w:rsidR="00A800E8" w:rsidRPr="002C2952" w:rsidRDefault="00A800E8" w:rsidP="00A800E8">
            <w:pPr>
              <w:jc w:val="right"/>
              <w:rPr>
                <w:sz w:val="20"/>
                <w:szCs w:val="20"/>
              </w:rPr>
            </w:pPr>
            <w:r w:rsidRPr="002C2952">
              <w:rPr>
                <w:sz w:val="20"/>
                <w:szCs w:val="20"/>
              </w:rPr>
              <w:t>10.353.895</w:t>
            </w:r>
          </w:p>
        </w:tc>
      </w:tr>
      <w:tr w:rsidR="00A800E8" w:rsidRPr="002C2952" w14:paraId="788977C0"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FDAD" w14:textId="77777777" w:rsidR="00A800E8" w:rsidRPr="002C2952" w:rsidRDefault="00A800E8" w:rsidP="00A800E8">
            <w:pPr>
              <w:rPr>
                <w:b/>
                <w:sz w:val="20"/>
                <w:szCs w:val="20"/>
              </w:rPr>
            </w:pPr>
            <w:r w:rsidRPr="002C2952">
              <w:rPr>
                <w:b/>
                <w:sz w:val="20"/>
                <w:szCs w:val="20"/>
              </w:rPr>
              <w:t>Program: DODATNE POTREBE U OSNOVNOM ŠKOLSTVU</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4319D1A" w14:textId="78E0F4F5" w:rsidR="00A800E8" w:rsidRPr="00051373" w:rsidRDefault="00A800E8" w:rsidP="00A800E8">
            <w:pPr>
              <w:jc w:val="right"/>
              <w:rPr>
                <w:sz w:val="20"/>
                <w:szCs w:val="20"/>
              </w:rPr>
            </w:pPr>
            <w:r w:rsidRPr="00051373">
              <w:rPr>
                <w:sz w:val="20"/>
                <w:szCs w:val="20"/>
              </w:rPr>
              <w:t>3.509.254</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E64E4AE" w14:textId="77777777" w:rsidR="00A800E8" w:rsidRPr="00051373" w:rsidRDefault="00A800E8" w:rsidP="00A800E8">
            <w:pPr>
              <w:jc w:val="right"/>
              <w:rPr>
                <w:sz w:val="20"/>
                <w:szCs w:val="20"/>
              </w:rPr>
            </w:pPr>
            <w:r w:rsidRPr="00051373">
              <w:rPr>
                <w:sz w:val="20"/>
                <w:szCs w:val="20"/>
              </w:rPr>
              <w:t>2.750.056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FA5D92D" w14:textId="77777777" w:rsidR="00A800E8" w:rsidRPr="002C2952" w:rsidRDefault="00A800E8" w:rsidP="00A800E8">
            <w:pPr>
              <w:jc w:val="right"/>
              <w:rPr>
                <w:sz w:val="20"/>
                <w:szCs w:val="20"/>
              </w:rPr>
            </w:pPr>
            <w:r w:rsidRPr="002C2952">
              <w:rPr>
                <w:sz w:val="20"/>
                <w:szCs w:val="20"/>
              </w:rPr>
              <w:t>2.818.815</w:t>
            </w:r>
          </w:p>
        </w:tc>
      </w:tr>
      <w:tr w:rsidR="00A800E8" w:rsidRPr="002C2952" w14:paraId="2B04747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E9E0" w14:textId="77777777" w:rsidR="00A800E8" w:rsidRPr="002C2952" w:rsidRDefault="00A800E8" w:rsidP="00A800E8">
            <w:pPr>
              <w:rPr>
                <w:b/>
                <w:sz w:val="20"/>
                <w:szCs w:val="20"/>
              </w:rPr>
            </w:pPr>
            <w:r w:rsidRPr="002C2952">
              <w:rPr>
                <w:b/>
                <w:sz w:val="20"/>
                <w:szCs w:val="20"/>
              </w:rPr>
              <w:t>Program: DRUŠTVENA BRIGA O DJECI PREDŠKOLSKE  DOBI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2F00A39" w14:textId="646E24E1" w:rsidR="00A800E8" w:rsidRPr="00051373" w:rsidRDefault="00A800E8" w:rsidP="00A800E8">
            <w:pPr>
              <w:jc w:val="right"/>
              <w:rPr>
                <w:sz w:val="20"/>
                <w:szCs w:val="20"/>
              </w:rPr>
            </w:pPr>
            <w:r w:rsidRPr="00051373">
              <w:rPr>
                <w:sz w:val="20"/>
                <w:szCs w:val="20"/>
              </w:rPr>
              <w:t>6.491.098</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DC4EA00" w14:textId="77777777" w:rsidR="00A800E8" w:rsidRPr="00051373" w:rsidRDefault="00A800E8" w:rsidP="00A800E8">
            <w:pPr>
              <w:jc w:val="right"/>
              <w:rPr>
                <w:sz w:val="20"/>
                <w:szCs w:val="20"/>
              </w:rPr>
            </w:pPr>
            <w:r w:rsidRPr="00051373">
              <w:rPr>
                <w:sz w:val="20"/>
                <w:szCs w:val="20"/>
              </w:rPr>
              <w:t>6.593.042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651CBCE" w14:textId="77777777" w:rsidR="00A800E8" w:rsidRPr="002C2952" w:rsidRDefault="00A800E8" w:rsidP="00A800E8">
            <w:pPr>
              <w:jc w:val="right"/>
              <w:rPr>
                <w:sz w:val="20"/>
                <w:szCs w:val="20"/>
              </w:rPr>
            </w:pPr>
            <w:r w:rsidRPr="002C2952">
              <w:rPr>
                <w:sz w:val="20"/>
                <w:szCs w:val="20"/>
              </w:rPr>
              <w:t>6.735.561</w:t>
            </w:r>
          </w:p>
        </w:tc>
      </w:tr>
      <w:tr w:rsidR="00A800E8" w:rsidRPr="002C2952" w14:paraId="13CA8F31"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14" w14:textId="77777777" w:rsidR="00A800E8" w:rsidRPr="002C2952" w:rsidRDefault="00A800E8" w:rsidP="00A800E8">
            <w:pPr>
              <w:rPr>
                <w:b/>
                <w:sz w:val="20"/>
                <w:szCs w:val="20"/>
              </w:rPr>
            </w:pPr>
            <w:r w:rsidRPr="002C2952">
              <w:rPr>
                <w:b/>
                <w:sz w:val="20"/>
                <w:szCs w:val="20"/>
              </w:rPr>
              <w:t>Program: SOCIJALNA SKRB</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0DF07369" w14:textId="708A17EB" w:rsidR="00A800E8" w:rsidRPr="00051373" w:rsidRDefault="00A800E8" w:rsidP="00A800E8">
            <w:pPr>
              <w:jc w:val="right"/>
              <w:rPr>
                <w:sz w:val="20"/>
                <w:szCs w:val="20"/>
              </w:rPr>
            </w:pPr>
            <w:r w:rsidRPr="00051373">
              <w:rPr>
                <w:sz w:val="20"/>
                <w:szCs w:val="20"/>
              </w:rPr>
              <w:t>1.284.700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C884142" w14:textId="77777777" w:rsidR="00A800E8" w:rsidRPr="00051373" w:rsidRDefault="00A800E8" w:rsidP="00A800E8">
            <w:pPr>
              <w:jc w:val="right"/>
              <w:rPr>
                <w:sz w:val="20"/>
                <w:szCs w:val="20"/>
              </w:rPr>
            </w:pPr>
            <w:r w:rsidRPr="00051373">
              <w:rPr>
                <w:sz w:val="20"/>
                <w:szCs w:val="20"/>
              </w:rPr>
              <w:t>1.271.000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23C7111" w14:textId="77777777" w:rsidR="00A800E8" w:rsidRPr="002C2952" w:rsidRDefault="00A800E8" w:rsidP="00A800E8">
            <w:pPr>
              <w:jc w:val="right"/>
              <w:rPr>
                <w:sz w:val="20"/>
                <w:szCs w:val="20"/>
              </w:rPr>
            </w:pPr>
            <w:r w:rsidRPr="002C2952">
              <w:rPr>
                <w:sz w:val="20"/>
                <w:szCs w:val="20"/>
              </w:rPr>
              <w:t>1.271.000</w:t>
            </w:r>
          </w:p>
        </w:tc>
      </w:tr>
      <w:tr w:rsidR="00A800E8" w:rsidRPr="002C2952" w14:paraId="69CA7BE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40192" w14:textId="77777777" w:rsidR="00A800E8" w:rsidRPr="002C2952" w:rsidRDefault="00A800E8" w:rsidP="00A800E8">
            <w:pPr>
              <w:rPr>
                <w:b/>
                <w:sz w:val="20"/>
                <w:szCs w:val="20"/>
              </w:rPr>
            </w:pPr>
            <w:r w:rsidRPr="002C2952">
              <w:rPr>
                <w:b/>
                <w:sz w:val="20"/>
                <w:szCs w:val="20"/>
              </w:rPr>
              <w:t>Program: JAVNE POTREBE U TEHNIČKOJ KULTURI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21D35C7" w14:textId="1C7CE00C" w:rsidR="00A800E8" w:rsidRPr="00051373" w:rsidRDefault="00A800E8" w:rsidP="00A800E8">
            <w:pPr>
              <w:jc w:val="right"/>
              <w:rPr>
                <w:sz w:val="20"/>
                <w:szCs w:val="20"/>
              </w:rPr>
            </w:pPr>
            <w:r w:rsidRPr="00051373">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5A4D0D0" w14:textId="77777777" w:rsidR="00A800E8" w:rsidRPr="00051373" w:rsidRDefault="00A800E8" w:rsidP="00A800E8">
            <w:pPr>
              <w:jc w:val="right"/>
              <w:rPr>
                <w:sz w:val="20"/>
                <w:szCs w:val="20"/>
              </w:rPr>
            </w:pPr>
            <w:r w:rsidRPr="00051373">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EEB73E9" w14:textId="77777777" w:rsidR="00A800E8" w:rsidRPr="002C2952" w:rsidRDefault="00A800E8" w:rsidP="00A800E8">
            <w:pPr>
              <w:jc w:val="right"/>
              <w:rPr>
                <w:sz w:val="20"/>
                <w:szCs w:val="20"/>
              </w:rPr>
            </w:pPr>
            <w:r w:rsidRPr="002C2952">
              <w:rPr>
                <w:sz w:val="20"/>
                <w:szCs w:val="20"/>
              </w:rPr>
              <w:t>73.000</w:t>
            </w:r>
          </w:p>
        </w:tc>
      </w:tr>
      <w:tr w:rsidR="00A800E8" w:rsidRPr="002C2952" w14:paraId="037FCA4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009F" w14:textId="77777777" w:rsidR="00A800E8" w:rsidRPr="002C2952" w:rsidRDefault="00A800E8" w:rsidP="00A800E8">
            <w:pPr>
              <w:rPr>
                <w:b/>
                <w:sz w:val="20"/>
                <w:szCs w:val="20"/>
              </w:rPr>
            </w:pPr>
            <w:r w:rsidRPr="002C2952">
              <w:rPr>
                <w:b/>
                <w:sz w:val="20"/>
                <w:szCs w:val="20"/>
              </w:rPr>
              <w:t>UKUPNO:</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32493F9" w14:textId="4920BF19" w:rsidR="00A800E8" w:rsidRPr="00051373" w:rsidRDefault="00A800E8" w:rsidP="00A800E8">
            <w:pPr>
              <w:jc w:val="right"/>
              <w:rPr>
                <w:b/>
                <w:bCs/>
                <w:sz w:val="20"/>
                <w:szCs w:val="20"/>
              </w:rPr>
            </w:pPr>
            <w:r w:rsidRPr="00051373">
              <w:rPr>
                <w:b/>
                <w:bCs/>
                <w:sz w:val="20"/>
                <w:szCs w:val="20"/>
              </w:rPr>
              <w:t>27.132.012</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AAD9" w14:textId="77777777" w:rsidR="00A800E8" w:rsidRPr="00051373" w:rsidRDefault="00A800E8" w:rsidP="00A800E8">
            <w:pPr>
              <w:jc w:val="right"/>
              <w:rPr>
                <w:b/>
                <w:bCs/>
                <w:sz w:val="20"/>
                <w:szCs w:val="20"/>
              </w:rPr>
            </w:pPr>
            <w:r w:rsidRPr="00051373">
              <w:rPr>
                <w:b/>
                <w:bCs/>
                <w:sz w:val="20"/>
                <w:szCs w:val="20"/>
              </w:rPr>
              <w:t>25.931.467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162E" w14:textId="77777777" w:rsidR="00A800E8" w:rsidRPr="002C2952" w:rsidRDefault="00A800E8" w:rsidP="00A800E8">
            <w:pPr>
              <w:jc w:val="right"/>
              <w:rPr>
                <w:b/>
                <w:bCs/>
                <w:sz w:val="20"/>
                <w:szCs w:val="20"/>
              </w:rPr>
            </w:pPr>
            <w:r w:rsidRPr="002C2952">
              <w:rPr>
                <w:b/>
                <w:bCs/>
                <w:sz w:val="20"/>
                <w:szCs w:val="20"/>
              </w:rPr>
              <w:t>26.406.097</w:t>
            </w:r>
          </w:p>
        </w:tc>
      </w:tr>
    </w:tbl>
    <w:p w14:paraId="587F473A" w14:textId="6644A38D" w:rsidR="000B2103" w:rsidRPr="002C2952" w:rsidRDefault="000B2103" w:rsidP="000B2103">
      <w:pPr>
        <w:spacing w:line="276" w:lineRule="auto"/>
        <w:rPr>
          <w:rFonts w:eastAsia="Calibri"/>
          <w:b/>
          <w:szCs w:val="22"/>
          <w:lang w:eastAsia="en-US"/>
        </w:rPr>
      </w:pPr>
    </w:p>
    <w:p w14:paraId="4A38EFEB" w14:textId="75B42349" w:rsidR="001551F2" w:rsidRPr="002C2952" w:rsidRDefault="001551F2" w:rsidP="001551F2">
      <w:pPr>
        <w:spacing w:line="276" w:lineRule="auto"/>
        <w:rPr>
          <w:rFonts w:eastAsia="Calibri"/>
          <w:b/>
          <w:szCs w:val="22"/>
          <w:lang w:eastAsia="en-US"/>
        </w:rPr>
      </w:pPr>
      <w:r w:rsidRPr="002C2952">
        <w:rPr>
          <w:rFonts w:eastAsia="Calibri"/>
          <w:b/>
          <w:szCs w:val="22"/>
          <w:lang w:eastAsia="en-US"/>
        </w:rPr>
        <w:t>RAZDJEL 004 UPRAVNI ODJEL ZA DRUŠTVENE DJELATNOSTI</w:t>
      </w:r>
    </w:p>
    <w:p w14:paraId="1F17B038" w14:textId="77777777" w:rsidR="001551F2" w:rsidRPr="002C2952" w:rsidRDefault="001551F2" w:rsidP="000B2103">
      <w:pPr>
        <w:spacing w:line="276" w:lineRule="auto"/>
        <w:rPr>
          <w:rFonts w:eastAsia="Calibri"/>
          <w:b/>
          <w:szCs w:val="22"/>
          <w:lang w:eastAsia="en-US"/>
        </w:rPr>
      </w:pPr>
    </w:p>
    <w:p w14:paraId="25DC6293" w14:textId="77777777" w:rsidR="000B2103" w:rsidRPr="002C2952" w:rsidRDefault="000B2103" w:rsidP="000B2103">
      <w:pPr>
        <w:spacing w:line="276" w:lineRule="auto"/>
        <w:rPr>
          <w:rFonts w:eastAsia="Calibri"/>
          <w:b/>
          <w:szCs w:val="22"/>
          <w:lang w:eastAsia="en-US"/>
        </w:rPr>
      </w:pPr>
      <w:r w:rsidRPr="002C2952">
        <w:rPr>
          <w:rFonts w:eastAsia="Calibri"/>
          <w:b/>
          <w:szCs w:val="22"/>
          <w:lang w:eastAsia="en-US"/>
        </w:rPr>
        <w:t>GLAVA 00410 UPRAVNI ODJEL ZA DRUŠTVENE DJELATNOSTI</w:t>
      </w:r>
    </w:p>
    <w:p w14:paraId="12BE6777" w14:textId="77777777" w:rsidR="000B2103" w:rsidRPr="002C2952" w:rsidRDefault="000B2103" w:rsidP="000B2103">
      <w:pPr>
        <w:spacing w:line="276" w:lineRule="auto"/>
        <w:rPr>
          <w:rFonts w:eastAsia="Calibri"/>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6"/>
        <w:gridCol w:w="138"/>
        <w:gridCol w:w="137"/>
        <w:gridCol w:w="2170"/>
        <w:gridCol w:w="18"/>
        <w:gridCol w:w="169"/>
        <w:gridCol w:w="992"/>
        <w:gridCol w:w="1134"/>
        <w:gridCol w:w="88"/>
        <w:gridCol w:w="1188"/>
        <w:gridCol w:w="1276"/>
        <w:gridCol w:w="1274"/>
      </w:tblGrid>
      <w:tr w:rsidR="002C2952" w:rsidRPr="002C2952" w14:paraId="1F04E36C" w14:textId="77777777" w:rsidTr="000B2103">
        <w:trPr>
          <w:trHeight w:val="266"/>
          <w:jc w:val="center"/>
        </w:trPr>
        <w:tc>
          <w:tcPr>
            <w:tcW w:w="10206" w:type="dxa"/>
            <w:gridSpan w:val="13"/>
            <w:shd w:val="clear" w:color="000000" w:fill="D9D9D9"/>
            <w:noWrap/>
            <w:hideMark/>
          </w:tcPr>
          <w:p w14:paraId="2D93ED57" w14:textId="77777777" w:rsidR="000B2103" w:rsidRPr="002C2952" w:rsidRDefault="000B2103" w:rsidP="007E3F9C">
            <w:pPr>
              <w:rPr>
                <w:b/>
                <w:bCs/>
                <w:iCs/>
              </w:rPr>
            </w:pPr>
            <w:r w:rsidRPr="002C2952">
              <w:rPr>
                <w:b/>
                <w:bCs/>
                <w:iCs/>
              </w:rPr>
              <w:t>Program: JAVNE POTREBE U KULTURI</w:t>
            </w:r>
          </w:p>
        </w:tc>
      </w:tr>
      <w:tr w:rsidR="002C2952" w:rsidRPr="002C2952" w14:paraId="506E17DE" w14:textId="77777777" w:rsidTr="000B2103">
        <w:trPr>
          <w:trHeight w:val="559"/>
          <w:jc w:val="center"/>
        </w:trPr>
        <w:tc>
          <w:tcPr>
            <w:tcW w:w="10206" w:type="dxa"/>
            <w:gridSpan w:val="13"/>
            <w:shd w:val="clear" w:color="auto" w:fill="auto"/>
            <w:noWrap/>
            <w:hideMark/>
          </w:tcPr>
          <w:p w14:paraId="19955E49" w14:textId="77777777" w:rsidR="000B2103" w:rsidRPr="002C2952" w:rsidRDefault="000B2103" w:rsidP="007E3F9C">
            <w:pPr>
              <w:jc w:val="both"/>
              <w:rPr>
                <w:sz w:val="20"/>
                <w:szCs w:val="20"/>
              </w:rPr>
            </w:pPr>
            <w:r w:rsidRPr="002C2952">
              <w:rPr>
                <w:sz w:val="20"/>
                <w:szCs w:val="20"/>
              </w:rPr>
              <w:t xml:space="preserve">Zakonske i druge pravne osnove programa: </w:t>
            </w:r>
          </w:p>
          <w:p w14:paraId="124EC4E7" w14:textId="77777777" w:rsidR="000B2103" w:rsidRPr="002C2952" w:rsidRDefault="000B2103" w:rsidP="00047253">
            <w:pPr>
              <w:pStyle w:val="Odlomakpopisa"/>
              <w:numPr>
                <w:ilvl w:val="0"/>
                <w:numId w:val="30"/>
              </w:numPr>
              <w:spacing w:after="200" w:line="276" w:lineRule="auto"/>
              <w:jc w:val="both"/>
              <w:rPr>
                <w:sz w:val="20"/>
                <w:szCs w:val="20"/>
              </w:rPr>
            </w:pPr>
            <w:r w:rsidRPr="002C2952">
              <w:rPr>
                <w:sz w:val="20"/>
                <w:szCs w:val="20"/>
              </w:rPr>
              <w:t xml:space="preserve">Zakon o kulturnim vijećima i financiranju javnih potreba u kulturi (NN 83/22), </w:t>
            </w:r>
          </w:p>
          <w:p w14:paraId="72E4961A" w14:textId="3ADF228F" w:rsidR="000B2103" w:rsidRPr="002C2952" w:rsidRDefault="000B2103" w:rsidP="00047253">
            <w:pPr>
              <w:pStyle w:val="Odlomakpopisa"/>
              <w:numPr>
                <w:ilvl w:val="0"/>
                <w:numId w:val="30"/>
              </w:numPr>
              <w:spacing w:after="200" w:line="276" w:lineRule="auto"/>
              <w:jc w:val="both"/>
              <w:rPr>
                <w:sz w:val="20"/>
                <w:szCs w:val="20"/>
              </w:rPr>
            </w:pPr>
            <w:r w:rsidRPr="002C2952">
              <w:rPr>
                <w:sz w:val="20"/>
                <w:szCs w:val="20"/>
              </w:rPr>
              <w:t xml:space="preserve">Uredba o kriterijima, mjerilima i postupcima financiranja i ugovaranja projekata od interesa za opće dobro koje provode </w:t>
            </w:r>
            <w:r w:rsidR="001D0448" w:rsidRPr="002C2952">
              <w:rPr>
                <w:sz w:val="20"/>
                <w:szCs w:val="20"/>
              </w:rPr>
              <w:t>u</w:t>
            </w:r>
            <w:r w:rsidRPr="002C2952">
              <w:rPr>
                <w:sz w:val="20"/>
                <w:szCs w:val="20"/>
              </w:rPr>
              <w:t>druge (NN 26/15</w:t>
            </w:r>
            <w:r w:rsidR="001D0448" w:rsidRPr="002C2952">
              <w:rPr>
                <w:sz w:val="20"/>
                <w:szCs w:val="20"/>
              </w:rPr>
              <w:t xml:space="preserve"> i</w:t>
            </w:r>
            <w:r w:rsidRPr="002C2952">
              <w:rPr>
                <w:sz w:val="20"/>
                <w:szCs w:val="20"/>
              </w:rPr>
              <w:t xml:space="preserve"> 37/21),</w:t>
            </w:r>
          </w:p>
          <w:p w14:paraId="465F4886" w14:textId="0FC602A8" w:rsidR="000B2103" w:rsidRPr="002C2952" w:rsidRDefault="000B2103" w:rsidP="00047253">
            <w:pPr>
              <w:pStyle w:val="Odlomakpopisa"/>
              <w:numPr>
                <w:ilvl w:val="0"/>
                <w:numId w:val="30"/>
              </w:numPr>
              <w:spacing w:line="276" w:lineRule="auto"/>
              <w:jc w:val="both"/>
              <w:rPr>
                <w:sz w:val="20"/>
                <w:szCs w:val="20"/>
              </w:rPr>
            </w:pPr>
            <w:r w:rsidRPr="002C2952">
              <w:rPr>
                <w:sz w:val="20"/>
                <w:szCs w:val="20"/>
              </w:rPr>
              <w:t>Pravilnik o financiranju programa, projekata i javnih potreba iz Proračuna Grada Samobora (Službene vijesti Grada Samobora br. 9/20)</w:t>
            </w:r>
            <w:r w:rsidR="001D0448" w:rsidRPr="002C2952">
              <w:rPr>
                <w:sz w:val="20"/>
                <w:szCs w:val="20"/>
              </w:rPr>
              <w:t>.</w:t>
            </w:r>
          </w:p>
        </w:tc>
      </w:tr>
      <w:tr w:rsidR="002C2952" w:rsidRPr="002C2952" w14:paraId="56672E86" w14:textId="77777777" w:rsidTr="000B2103">
        <w:trPr>
          <w:trHeight w:val="1266"/>
          <w:jc w:val="center"/>
        </w:trPr>
        <w:tc>
          <w:tcPr>
            <w:tcW w:w="10206" w:type="dxa"/>
            <w:gridSpan w:val="13"/>
            <w:shd w:val="clear" w:color="auto" w:fill="auto"/>
            <w:hideMark/>
          </w:tcPr>
          <w:p w14:paraId="2A967BA9" w14:textId="77777777" w:rsidR="000B2103" w:rsidRPr="002C2952" w:rsidRDefault="000B2103" w:rsidP="007E3F9C">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6A12DE54" w14:textId="77777777" w:rsidR="000B2103" w:rsidRPr="002C2952" w:rsidRDefault="000B2103" w:rsidP="007E3F9C">
            <w:pPr>
              <w:jc w:val="both"/>
              <w:rPr>
                <w:bCs/>
                <w:i/>
                <w:iCs/>
                <w:sz w:val="20"/>
                <w:szCs w:val="20"/>
              </w:rPr>
            </w:pPr>
            <w:r w:rsidRPr="002C2952">
              <w:rPr>
                <w:bCs/>
                <w:i/>
                <w:iCs/>
                <w:sz w:val="20"/>
                <w:szCs w:val="20"/>
              </w:rPr>
              <w:t>8. Kultura, tjelesna kultura i sport</w:t>
            </w:r>
          </w:p>
          <w:p w14:paraId="70E837D8" w14:textId="77777777" w:rsidR="000B2103" w:rsidRPr="002C2952" w:rsidRDefault="000B2103" w:rsidP="007E3F9C">
            <w:pPr>
              <w:jc w:val="both"/>
              <w:rPr>
                <w:b/>
                <w:sz w:val="20"/>
                <w:szCs w:val="20"/>
              </w:rPr>
            </w:pPr>
            <w:r w:rsidRPr="002C2952">
              <w:rPr>
                <w:bCs/>
                <w:i/>
                <w:iCs/>
                <w:sz w:val="20"/>
                <w:szCs w:val="20"/>
              </w:rPr>
              <w:br/>
            </w:r>
            <w:r w:rsidRPr="002C2952">
              <w:rPr>
                <w:b/>
                <w:sz w:val="20"/>
                <w:szCs w:val="20"/>
              </w:rPr>
              <w:t>Pokazatelji rezultata:</w:t>
            </w:r>
          </w:p>
          <w:p w14:paraId="17B358ED" w14:textId="77777777" w:rsidR="000B2103" w:rsidRPr="002C2952" w:rsidRDefault="000B2103" w:rsidP="007E3F9C">
            <w:pPr>
              <w:jc w:val="both"/>
              <w:rPr>
                <w:sz w:val="20"/>
                <w:szCs w:val="20"/>
              </w:rPr>
            </w:pPr>
            <w:r w:rsidRPr="002C2952">
              <w:rPr>
                <w:bCs/>
                <w:sz w:val="20"/>
                <w:szCs w:val="20"/>
              </w:rPr>
              <w:t>Sukladno Prilogu 1. Provedbenog programa Grada Samobora za razdoblje 2021. – 2025.</w:t>
            </w:r>
          </w:p>
        </w:tc>
      </w:tr>
      <w:tr w:rsidR="002C2952" w:rsidRPr="002C2952" w14:paraId="30CBA3D3" w14:textId="77777777" w:rsidTr="000B2103">
        <w:trPr>
          <w:trHeight w:val="300"/>
          <w:jc w:val="center"/>
        </w:trPr>
        <w:tc>
          <w:tcPr>
            <w:tcW w:w="10206" w:type="dxa"/>
            <w:gridSpan w:val="13"/>
            <w:shd w:val="clear" w:color="000000" w:fill="F2F2F2"/>
            <w:vAlign w:val="center"/>
            <w:hideMark/>
          </w:tcPr>
          <w:p w14:paraId="4F70ADE2" w14:textId="77777777" w:rsidR="000B2103" w:rsidRPr="002C2952" w:rsidRDefault="000B2103" w:rsidP="007E3F9C">
            <w:pPr>
              <w:rPr>
                <w:b/>
                <w:sz w:val="20"/>
                <w:szCs w:val="20"/>
              </w:rPr>
            </w:pPr>
            <w:r w:rsidRPr="002C2952">
              <w:rPr>
                <w:b/>
                <w:bCs/>
                <w:sz w:val="20"/>
                <w:szCs w:val="20"/>
              </w:rPr>
              <w:t>Naziv aktivnosti/projekta u Proračunu: KULTURNO UMJETNIČKE UDRUGE</w:t>
            </w:r>
          </w:p>
        </w:tc>
      </w:tr>
      <w:tr w:rsidR="002C2952" w:rsidRPr="002C2952" w14:paraId="55254B67" w14:textId="77777777" w:rsidTr="000B2103">
        <w:trPr>
          <w:trHeight w:val="251"/>
          <w:jc w:val="center"/>
        </w:trPr>
        <w:tc>
          <w:tcPr>
            <w:tcW w:w="6380" w:type="dxa"/>
            <w:gridSpan w:val="9"/>
            <w:vMerge w:val="restart"/>
            <w:shd w:val="clear" w:color="auto" w:fill="auto"/>
            <w:vAlign w:val="center"/>
            <w:hideMark/>
          </w:tcPr>
          <w:p w14:paraId="0F589EA3"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5CA838B"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E97900B" w14:textId="77777777" w:rsidTr="000B2103">
        <w:trPr>
          <w:trHeight w:val="207"/>
          <w:jc w:val="center"/>
        </w:trPr>
        <w:tc>
          <w:tcPr>
            <w:tcW w:w="6380" w:type="dxa"/>
            <w:gridSpan w:val="9"/>
            <w:vMerge/>
            <w:vAlign w:val="center"/>
            <w:hideMark/>
          </w:tcPr>
          <w:p w14:paraId="12CA9B71" w14:textId="77777777" w:rsidR="000B2103" w:rsidRPr="002C2952" w:rsidRDefault="000B2103" w:rsidP="007E3F9C">
            <w:pPr>
              <w:rPr>
                <w:sz w:val="20"/>
                <w:szCs w:val="20"/>
              </w:rPr>
            </w:pPr>
          </w:p>
        </w:tc>
        <w:tc>
          <w:tcPr>
            <w:tcW w:w="1276" w:type="dxa"/>
            <w:gridSpan w:val="2"/>
            <w:shd w:val="clear" w:color="auto" w:fill="auto"/>
            <w:noWrap/>
            <w:vAlign w:val="bottom"/>
            <w:hideMark/>
          </w:tcPr>
          <w:p w14:paraId="01B9FC8C"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571A26B4"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214BA8CD" w14:textId="77777777" w:rsidR="000B2103" w:rsidRPr="002C2952" w:rsidRDefault="000B2103" w:rsidP="007E3F9C">
            <w:pPr>
              <w:jc w:val="center"/>
              <w:rPr>
                <w:sz w:val="20"/>
                <w:szCs w:val="20"/>
              </w:rPr>
            </w:pPr>
            <w:r w:rsidRPr="002C2952">
              <w:rPr>
                <w:sz w:val="20"/>
                <w:szCs w:val="20"/>
              </w:rPr>
              <w:t>2025.</w:t>
            </w:r>
          </w:p>
        </w:tc>
      </w:tr>
      <w:tr w:rsidR="002C2952" w:rsidRPr="002C2952" w14:paraId="4A013E69" w14:textId="77777777" w:rsidTr="000B2103">
        <w:trPr>
          <w:trHeight w:val="416"/>
          <w:jc w:val="center"/>
        </w:trPr>
        <w:tc>
          <w:tcPr>
            <w:tcW w:w="6380" w:type="dxa"/>
            <w:gridSpan w:val="9"/>
            <w:shd w:val="clear" w:color="auto" w:fill="auto"/>
            <w:noWrap/>
            <w:hideMark/>
          </w:tcPr>
          <w:p w14:paraId="477DF274" w14:textId="77777777" w:rsidR="000B2103" w:rsidRPr="002C2952" w:rsidRDefault="000B2103" w:rsidP="007E3F9C">
            <w:pPr>
              <w:jc w:val="both"/>
              <w:rPr>
                <w:rFonts w:eastAsia="Calibri"/>
                <w:sz w:val="20"/>
                <w:szCs w:val="20"/>
                <w:lang w:eastAsia="en-US"/>
              </w:rPr>
            </w:pPr>
            <w:r w:rsidRPr="002C2952">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CB1ABE" w14:textId="77777777" w:rsidR="000B2103" w:rsidRPr="002C2952" w:rsidRDefault="000B2103" w:rsidP="007E3F9C">
            <w:pPr>
              <w:jc w:val="both"/>
              <w:rPr>
                <w:rFonts w:eastAsia="Calibri"/>
                <w:sz w:val="20"/>
                <w:szCs w:val="20"/>
                <w:lang w:eastAsia="en-US"/>
              </w:rPr>
            </w:pPr>
            <w:r w:rsidRPr="002C2952">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7777777" w:rsidR="000B2103" w:rsidRPr="002C2952" w:rsidRDefault="000B2103" w:rsidP="007E3F9C">
            <w:pPr>
              <w:jc w:val="both"/>
              <w:rPr>
                <w:rFonts w:eastAsia="Calibri"/>
                <w:sz w:val="20"/>
                <w:szCs w:val="20"/>
                <w:lang w:eastAsia="en-US"/>
              </w:rPr>
            </w:pPr>
            <w:r w:rsidRPr="002C2952">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76" w:type="dxa"/>
            <w:gridSpan w:val="2"/>
            <w:shd w:val="clear" w:color="auto" w:fill="auto"/>
            <w:noWrap/>
            <w:vAlign w:val="center"/>
            <w:hideMark/>
          </w:tcPr>
          <w:p w14:paraId="3D62A259" w14:textId="77777777" w:rsidR="000B2103" w:rsidRPr="002C2952" w:rsidRDefault="000B2103" w:rsidP="007E3F9C">
            <w:pPr>
              <w:jc w:val="right"/>
              <w:rPr>
                <w:b/>
                <w:sz w:val="20"/>
                <w:szCs w:val="20"/>
              </w:rPr>
            </w:pPr>
            <w:r w:rsidRPr="002C2952">
              <w:rPr>
                <w:b/>
                <w:sz w:val="20"/>
                <w:szCs w:val="20"/>
              </w:rPr>
              <w:t>212.400</w:t>
            </w:r>
          </w:p>
        </w:tc>
        <w:tc>
          <w:tcPr>
            <w:tcW w:w="1276" w:type="dxa"/>
            <w:shd w:val="clear" w:color="auto" w:fill="auto"/>
            <w:noWrap/>
            <w:vAlign w:val="center"/>
            <w:hideMark/>
          </w:tcPr>
          <w:p w14:paraId="0BFB1317" w14:textId="77777777" w:rsidR="000B2103" w:rsidRPr="002C2952" w:rsidRDefault="000B2103" w:rsidP="007E3F9C">
            <w:pPr>
              <w:jc w:val="right"/>
              <w:rPr>
                <w:b/>
                <w:sz w:val="20"/>
                <w:szCs w:val="20"/>
              </w:rPr>
            </w:pPr>
            <w:r w:rsidRPr="002C2952">
              <w:rPr>
                <w:b/>
                <w:sz w:val="20"/>
                <w:szCs w:val="20"/>
              </w:rPr>
              <w:t>226.000</w:t>
            </w:r>
          </w:p>
        </w:tc>
        <w:tc>
          <w:tcPr>
            <w:tcW w:w="1274" w:type="dxa"/>
            <w:shd w:val="clear" w:color="auto" w:fill="auto"/>
            <w:noWrap/>
            <w:vAlign w:val="center"/>
            <w:hideMark/>
          </w:tcPr>
          <w:p w14:paraId="3A181C44" w14:textId="77777777" w:rsidR="000B2103" w:rsidRPr="002C2952" w:rsidRDefault="000B2103" w:rsidP="007E3F9C">
            <w:pPr>
              <w:jc w:val="right"/>
              <w:rPr>
                <w:b/>
                <w:sz w:val="20"/>
                <w:szCs w:val="20"/>
              </w:rPr>
            </w:pPr>
            <w:r w:rsidRPr="002C2952">
              <w:rPr>
                <w:b/>
                <w:sz w:val="20"/>
                <w:szCs w:val="20"/>
              </w:rPr>
              <w:t>226.000</w:t>
            </w:r>
          </w:p>
        </w:tc>
      </w:tr>
      <w:tr w:rsidR="002C2952" w:rsidRPr="002C2952" w14:paraId="79A36D87" w14:textId="77777777" w:rsidTr="000B2103">
        <w:trPr>
          <w:trHeight w:val="300"/>
          <w:jc w:val="center"/>
        </w:trPr>
        <w:tc>
          <w:tcPr>
            <w:tcW w:w="10206" w:type="dxa"/>
            <w:gridSpan w:val="13"/>
            <w:shd w:val="clear" w:color="000000" w:fill="F2F2F2"/>
            <w:vAlign w:val="center"/>
            <w:hideMark/>
          </w:tcPr>
          <w:p w14:paraId="2CC41697" w14:textId="77777777" w:rsidR="000B2103" w:rsidRPr="002C2952" w:rsidRDefault="000B2103" w:rsidP="007E3F9C">
            <w:pPr>
              <w:rPr>
                <w:b/>
                <w:bCs/>
                <w:sz w:val="20"/>
                <w:szCs w:val="20"/>
              </w:rPr>
            </w:pPr>
            <w:r w:rsidRPr="002C2952">
              <w:rPr>
                <w:b/>
                <w:bCs/>
                <w:sz w:val="20"/>
                <w:szCs w:val="20"/>
              </w:rPr>
              <w:t xml:space="preserve">Naziv aktivnosti/projekta u Proračunu: DONACIJA ZAKLADI </w:t>
            </w:r>
          </w:p>
        </w:tc>
      </w:tr>
      <w:tr w:rsidR="002C2952" w:rsidRPr="002C2952" w14:paraId="53F7D8BC" w14:textId="77777777" w:rsidTr="000B2103">
        <w:trPr>
          <w:trHeight w:val="251"/>
          <w:jc w:val="center"/>
        </w:trPr>
        <w:tc>
          <w:tcPr>
            <w:tcW w:w="6380" w:type="dxa"/>
            <w:gridSpan w:val="9"/>
            <w:vMerge w:val="restart"/>
            <w:shd w:val="clear" w:color="auto" w:fill="auto"/>
            <w:vAlign w:val="center"/>
            <w:hideMark/>
          </w:tcPr>
          <w:p w14:paraId="0DADC99C"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F1C18FF"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C94DCA6" w14:textId="77777777" w:rsidTr="000B2103">
        <w:trPr>
          <w:trHeight w:val="207"/>
          <w:jc w:val="center"/>
        </w:trPr>
        <w:tc>
          <w:tcPr>
            <w:tcW w:w="6380" w:type="dxa"/>
            <w:gridSpan w:val="9"/>
            <w:vMerge/>
            <w:vAlign w:val="center"/>
            <w:hideMark/>
          </w:tcPr>
          <w:p w14:paraId="664285ED" w14:textId="77777777" w:rsidR="000B2103" w:rsidRPr="002C2952" w:rsidRDefault="000B2103" w:rsidP="007E3F9C">
            <w:pPr>
              <w:rPr>
                <w:sz w:val="20"/>
                <w:szCs w:val="20"/>
              </w:rPr>
            </w:pPr>
          </w:p>
        </w:tc>
        <w:tc>
          <w:tcPr>
            <w:tcW w:w="1276" w:type="dxa"/>
            <w:gridSpan w:val="2"/>
            <w:shd w:val="clear" w:color="auto" w:fill="auto"/>
            <w:noWrap/>
            <w:vAlign w:val="bottom"/>
            <w:hideMark/>
          </w:tcPr>
          <w:p w14:paraId="2118C8F0"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4EE171FC"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9DE9F5F" w14:textId="77777777" w:rsidR="000B2103" w:rsidRPr="002C2952" w:rsidRDefault="000B2103" w:rsidP="007E3F9C">
            <w:pPr>
              <w:jc w:val="center"/>
              <w:rPr>
                <w:sz w:val="20"/>
                <w:szCs w:val="20"/>
              </w:rPr>
            </w:pPr>
            <w:r w:rsidRPr="002C2952">
              <w:rPr>
                <w:sz w:val="20"/>
                <w:szCs w:val="20"/>
              </w:rPr>
              <w:t>2025.</w:t>
            </w:r>
          </w:p>
        </w:tc>
      </w:tr>
      <w:tr w:rsidR="002C2952" w:rsidRPr="002C2952" w14:paraId="424B48B4" w14:textId="77777777" w:rsidTr="000B2103">
        <w:trPr>
          <w:trHeight w:val="416"/>
          <w:jc w:val="center"/>
        </w:trPr>
        <w:tc>
          <w:tcPr>
            <w:tcW w:w="6380" w:type="dxa"/>
            <w:gridSpan w:val="9"/>
            <w:shd w:val="clear" w:color="auto" w:fill="auto"/>
            <w:noWrap/>
            <w:hideMark/>
          </w:tcPr>
          <w:p w14:paraId="65E19DAD" w14:textId="77777777" w:rsidR="000B2103" w:rsidRPr="002C2952" w:rsidRDefault="000B2103" w:rsidP="007E3F9C">
            <w:pPr>
              <w:spacing w:line="252" w:lineRule="auto"/>
              <w:jc w:val="both"/>
              <w:rPr>
                <w:sz w:val="20"/>
                <w:szCs w:val="20"/>
              </w:rPr>
            </w:pPr>
            <w:r w:rsidRPr="002C2952">
              <w:rPr>
                <w:sz w:val="20"/>
                <w:szCs w:val="20"/>
              </w:rPr>
              <w:lastRenderedPageBreak/>
              <w:t>Ishodište za planirana sredstva proizlazi iz ugovorne obveze o osnivanju Zaklade u kojoj je Grad Samobor jedan od osnivača pri čemu je Zaklada obvezna podnositi izvješće o namjenski utrošenim sredstvima.</w:t>
            </w:r>
          </w:p>
          <w:p w14:paraId="1B6AD9BB" w14:textId="77777777" w:rsidR="000B2103" w:rsidRPr="002C2952" w:rsidRDefault="000B2103" w:rsidP="007E3F9C">
            <w:pPr>
              <w:jc w:val="both"/>
              <w:rPr>
                <w:rFonts w:eastAsia="Calibri"/>
                <w:sz w:val="20"/>
                <w:szCs w:val="20"/>
                <w:lang w:eastAsia="en-US"/>
              </w:rPr>
            </w:pPr>
            <w:r w:rsidRPr="002C2952">
              <w:rPr>
                <w:sz w:val="20"/>
                <w:szCs w:val="20"/>
              </w:rPr>
              <w:t>U 2023. godini financijska sredstva će se, kao i prijašnjih godina, isplatiti sukladno potpisanom ugovoru koji na godišnjoj razini Zaklada sklapa s Gradom Samoborom.</w:t>
            </w:r>
          </w:p>
        </w:tc>
        <w:tc>
          <w:tcPr>
            <w:tcW w:w="1276" w:type="dxa"/>
            <w:gridSpan w:val="2"/>
            <w:shd w:val="clear" w:color="auto" w:fill="auto"/>
            <w:noWrap/>
            <w:vAlign w:val="center"/>
          </w:tcPr>
          <w:p w14:paraId="6D2F9347" w14:textId="77777777" w:rsidR="000B2103" w:rsidRPr="002C2952" w:rsidRDefault="000B2103" w:rsidP="007E3F9C">
            <w:pPr>
              <w:jc w:val="right"/>
              <w:rPr>
                <w:b/>
                <w:sz w:val="20"/>
                <w:szCs w:val="20"/>
              </w:rPr>
            </w:pPr>
            <w:r w:rsidRPr="002C2952">
              <w:rPr>
                <w:b/>
                <w:sz w:val="20"/>
                <w:szCs w:val="20"/>
              </w:rPr>
              <w:t>8.000</w:t>
            </w:r>
          </w:p>
        </w:tc>
        <w:tc>
          <w:tcPr>
            <w:tcW w:w="1276" w:type="dxa"/>
            <w:shd w:val="clear" w:color="auto" w:fill="auto"/>
            <w:noWrap/>
            <w:vAlign w:val="center"/>
          </w:tcPr>
          <w:p w14:paraId="5531FB69" w14:textId="77777777" w:rsidR="000B2103" w:rsidRPr="002C2952" w:rsidRDefault="000B2103" w:rsidP="007E3F9C">
            <w:pPr>
              <w:jc w:val="right"/>
              <w:rPr>
                <w:b/>
                <w:sz w:val="20"/>
                <w:szCs w:val="20"/>
              </w:rPr>
            </w:pPr>
            <w:r w:rsidRPr="002C2952">
              <w:rPr>
                <w:b/>
                <w:sz w:val="20"/>
                <w:szCs w:val="20"/>
              </w:rPr>
              <w:t>8.000</w:t>
            </w:r>
          </w:p>
        </w:tc>
        <w:tc>
          <w:tcPr>
            <w:tcW w:w="1274" w:type="dxa"/>
            <w:shd w:val="clear" w:color="auto" w:fill="auto"/>
            <w:noWrap/>
            <w:vAlign w:val="center"/>
          </w:tcPr>
          <w:p w14:paraId="7986C548" w14:textId="77777777" w:rsidR="000B2103" w:rsidRPr="002C2952" w:rsidRDefault="000B2103" w:rsidP="007E3F9C">
            <w:pPr>
              <w:jc w:val="right"/>
              <w:rPr>
                <w:b/>
                <w:sz w:val="20"/>
                <w:szCs w:val="20"/>
              </w:rPr>
            </w:pPr>
            <w:r w:rsidRPr="002C2952">
              <w:rPr>
                <w:b/>
                <w:sz w:val="20"/>
                <w:szCs w:val="20"/>
              </w:rPr>
              <w:t>8.000</w:t>
            </w:r>
          </w:p>
        </w:tc>
      </w:tr>
      <w:tr w:rsidR="002C2952" w:rsidRPr="002C2952" w14:paraId="389EF513" w14:textId="77777777" w:rsidTr="000B2103">
        <w:trPr>
          <w:trHeight w:val="300"/>
          <w:jc w:val="center"/>
        </w:trPr>
        <w:tc>
          <w:tcPr>
            <w:tcW w:w="10206" w:type="dxa"/>
            <w:gridSpan w:val="13"/>
            <w:shd w:val="clear" w:color="000000" w:fill="F2F2F2"/>
            <w:vAlign w:val="center"/>
            <w:hideMark/>
          </w:tcPr>
          <w:p w14:paraId="5D30EA72" w14:textId="77777777" w:rsidR="000B2103" w:rsidRPr="002C2952" w:rsidRDefault="000B2103" w:rsidP="007E3F9C">
            <w:pPr>
              <w:rPr>
                <w:b/>
                <w:bCs/>
                <w:sz w:val="20"/>
                <w:szCs w:val="20"/>
              </w:rPr>
            </w:pPr>
            <w:r w:rsidRPr="002C2952">
              <w:rPr>
                <w:b/>
                <w:bCs/>
                <w:sz w:val="20"/>
                <w:szCs w:val="20"/>
              </w:rPr>
              <w:t>Naziv aktivnosti/projekta u Proračunu:  PROGRAMI ZA MLADE</w:t>
            </w:r>
          </w:p>
        </w:tc>
      </w:tr>
      <w:tr w:rsidR="002C2952" w:rsidRPr="002C2952" w14:paraId="2A89B436" w14:textId="77777777" w:rsidTr="000B2103">
        <w:trPr>
          <w:trHeight w:val="251"/>
          <w:jc w:val="center"/>
        </w:trPr>
        <w:tc>
          <w:tcPr>
            <w:tcW w:w="6380" w:type="dxa"/>
            <w:gridSpan w:val="9"/>
            <w:vMerge w:val="restart"/>
            <w:shd w:val="clear" w:color="auto" w:fill="auto"/>
            <w:vAlign w:val="center"/>
            <w:hideMark/>
          </w:tcPr>
          <w:p w14:paraId="452CB5B1"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F430E5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CF087E2" w14:textId="77777777" w:rsidTr="000B2103">
        <w:trPr>
          <w:trHeight w:val="207"/>
          <w:jc w:val="center"/>
        </w:trPr>
        <w:tc>
          <w:tcPr>
            <w:tcW w:w="6380" w:type="dxa"/>
            <w:gridSpan w:val="9"/>
            <w:vMerge/>
            <w:vAlign w:val="center"/>
            <w:hideMark/>
          </w:tcPr>
          <w:p w14:paraId="7FD35394" w14:textId="77777777" w:rsidR="000B2103" w:rsidRPr="002C2952" w:rsidRDefault="000B2103" w:rsidP="007E3F9C">
            <w:pPr>
              <w:rPr>
                <w:sz w:val="20"/>
                <w:szCs w:val="20"/>
              </w:rPr>
            </w:pPr>
          </w:p>
        </w:tc>
        <w:tc>
          <w:tcPr>
            <w:tcW w:w="1276" w:type="dxa"/>
            <w:gridSpan w:val="2"/>
            <w:shd w:val="clear" w:color="auto" w:fill="auto"/>
            <w:noWrap/>
            <w:vAlign w:val="bottom"/>
            <w:hideMark/>
          </w:tcPr>
          <w:p w14:paraId="693A5E68"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7F44AF8B"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090F59B1" w14:textId="77777777" w:rsidR="000B2103" w:rsidRPr="002C2952" w:rsidRDefault="000B2103" w:rsidP="007E3F9C">
            <w:pPr>
              <w:jc w:val="center"/>
              <w:rPr>
                <w:sz w:val="20"/>
                <w:szCs w:val="20"/>
              </w:rPr>
            </w:pPr>
            <w:r w:rsidRPr="002C2952">
              <w:rPr>
                <w:sz w:val="20"/>
                <w:szCs w:val="20"/>
              </w:rPr>
              <w:t>2025.</w:t>
            </w:r>
          </w:p>
        </w:tc>
      </w:tr>
      <w:tr w:rsidR="002C2952" w:rsidRPr="002C2952" w14:paraId="2E6C4A4E" w14:textId="77777777" w:rsidTr="000B2103">
        <w:trPr>
          <w:trHeight w:val="783"/>
          <w:jc w:val="center"/>
        </w:trPr>
        <w:tc>
          <w:tcPr>
            <w:tcW w:w="6380" w:type="dxa"/>
            <w:gridSpan w:val="9"/>
            <w:shd w:val="clear" w:color="auto" w:fill="auto"/>
            <w:noWrap/>
            <w:hideMark/>
          </w:tcPr>
          <w:p w14:paraId="2299C5DD" w14:textId="77777777" w:rsidR="000B2103" w:rsidRPr="002C2952" w:rsidRDefault="000B2103" w:rsidP="007E3F9C">
            <w:pPr>
              <w:jc w:val="both"/>
              <w:rPr>
                <w:rFonts w:eastAsia="Calibri"/>
                <w:sz w:val="20"/>
                <w:szCs w:val="20"/>
                <w:lang w:eastAsia="en-US"/>
              </w:rPr>
            </w:pPr>
            <w:r w:rsidRPr="002C2952">
              <w:rPr>
                <w:sz w:val="20"/>
                <w:szCs w:val="20"/>
              </w:rPr>
              <w:t>U okviru ove aktivnosti planiraju se sredstva za sufinanciranje udruga koje će provoditi projekte od interesa za mlade na području grada Samobora te će aktivno sudjelovati na svim gradskim manifestacijama.</w:t>
            </w:r>
          </w:p>
        </w:tc>
        <w:tc>
          <w:tcPr>
            <w:tcW w:w="1276" w:type="dxa"/>
            <w:gridSpan w:val="2"/>
            <w:shd w:val="clear" w:color="auto" w:fill="auto"/>
            <w:noWrap/>
            <w:vAlign w:val="center"/>
          </w:tcPr>
          <w:p w14:paraId="0048842F" w14:textId="23403527" w:rsidR="000B2103" w:rsidRPr="00051373" w:rsidRDefault="007D0E46" w:rsidP="007E3F9C">
            <w:pPr>
              <w:jc w:val="right"/>
              <w:rPr>
                <w:b/>
                <w:sz w:val="20"/>
                <w:szCs w:val="20"/>
              </w:rPr>
            </w:pPr>
            <w:r w:rsidRPr="00051373">
              <w:rPr>
                <w:b/>
                <w:sz w:val="20"/>
                <w:szCs w:val="20"/>
              </w:rPr>
              <w:t>16.000</w:t>
            </w:r>
          </w:p>
        </w:tc>
        <w:tc>
          <w:tcPr>
            <w:tcW w:w="1276" w:type="dxa"/>
            <w:shd w:val="clear" w:color="auto" w:fill="auto"/>
            <w:noWrap/>
            <w:vAlign w:val="center"/>
          </w:tcPr>
          <w:p w14:paraId="7903AAD4" w14:textId="77777777" w:rsidR="000B2103" w:rsidRPr="00051373" w:rsidRDefault="000B2103" w:rsidP="007E3F9C">
            <w:pPr>
              <w:jc w:val="right"/>
              <w:rPr>
                <w:b/>
                <w:sz w:val="20"/>
                <w:szCs w:val="20"/>
              </w:rPr>
            </w:pPr>
            <w:r w:rsidRPr="00051373">
              <w:rPr>
                <w:b/>
                <w:sz w:val="20"/>
                <w:szCs w:val="20"/>
              </w:rPr>
              <w:t>11.000</w:t>
            </w:r>
          </w:p>
        </w:tc>
        <w:tc>
          <w:tcPr>
            <w:tcW w:w="1274" w:type="dxa"/>
            <w:shd w:val="clear" w:color="auto" w:fill="auto"/>
            <w:noWrap/>
            <w:vAlign w:val="center"/>
          </w:tcPr>
          <w:p w14:paraId="1CBD8A38" w14:textId="77777777" w:rsidR="000B2103" w:rsidRPr="002C2952" w:rsidRDefault="000B2103" w:rsidP="007E3F9C">
            <w:pPr>
              <w:jc w:val="right"/>
              <w:rPr>
                <w:b/>
                <w:sz w:val="20"/>
                <w:szCs w:val="20"/>
              </w:rPr>
            </w:pPr>
            <w:r w:rsidRPr="002C2952">
              <w:rPr>
                <w:b/>
                <w:sz w:val="20"/>
                <w:szCs w:val="20"/>
              </w:rPr>
              <w:t>11.000</w:t>
            </w:r>
          </w:p>
        </w:tc>
      </w:tr>
      <w:tr w:rsidR="002C2952" w:rsidRPr="002C2952" w14:paraId="41E9C2ED" w14:textId="77777777" w:rsidTr="000B2103">
        <w:trPr>
          <w:trHeight w:val="783"/>
          <w:jc w:val="center"/>
        </w:trPr>
        <w:tc>
          <w:tcPr>
            <w:tcW w:w="1760" w:type="dxa"/>
            <w:gridSpan w:val="3"/>
            <w:shd w:val="clear" w:color="auto" w:fill="auto"/>
            <w:noWrap/>
            <w:vAlign w:val="center"/>
          </w:tcPr>
          <w:p w14:paraId="0B6B6283"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p w14:paraId="31AEFCB4"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Kulturno umjetničke udruge</w:t>
            </w:r>
          </w:p>
        </w:tc>
        <w:tc>
          <w:tcPr>
            <w:tcW w:w="2307" w:type="dxa"/>
            <w:gridSpan w:val="2"/>
            <w:shd w:val="clear" w:color="auto" w:fill="auto"/>
            <w:vAlign w:val="center"/>
          </w:tcPr>
          <w:p w14:paraId="21215950"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176C1653"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28A133D6"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1B2154B8" w14:textId="155BCD33"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07B4F8CF" w14:textId="790FB571"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28398681" w14:textId="144D230F"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5AA27AF4" w14:textId="77777777" w:rsidTr="007D0E46">
        <w:trPr>
          <w:trHeight w:val="1082"/>
          <w:jc w:val="center"/>
        </w:trPr>
        <w:tc>
          <w:tcPr>
            <w:tcW w:w="1760" w:type="dxa"/>
            <w:gridSpan w:val="3"/>
            <w:shd w:val="clear" w:color="auto" w:fill="auto"/>
            <w:noWrap/>
            <w:vAlign w:val="center"/>
          </w:tcPr>
          <w:p w14:paraId="3FE7E38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sufinanciranih udruga</w:t>
            </w:r>
          </w:p>
        </w:tc>
        <w:tc>
          <w:tcPr>
            <w:tcW w:w="2307" w:type="dxa"/>
            <w:gridSpan w:val="2"/>
            <w:shd w:val="clear" w:color="auto" w:fill="auto"/>
            <w:vAlign w:val="center"/>
          </w:tcPr>
          <w:p w14:paraId="3E116FD0"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Sufinanciranjem kulturno umjetničkih društava omogućava se realizacija programa brojnih udruga</w:t>
            </w:r>
          </w:p>
        </w:tc>
        <w:tc>
          <w:tcPr>
            <w:tcW w:w="1179" w:type="dxa"/>
            <w:gridSpan w:val="3"/>
            <w:shd w:val="clear" w:color="auto" w:fill="auto"/>
            <w:vAlign w:val="center"/>
          </w:tcPr>
          <w:p w14:paraId="3DFB655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706C82B7" w14:textId="77777777" w:rsidR="000B2103" w:rsidRPr="002C2952" w:rsidRDefault="000B2103" w:rsidP="007E3F9C">
            <w:pPr>
              <w:jc w:val="center"/>
              <w:rPr>
                <w:sz w:val="20"/>
                <w:szCs w:val="20"/>
              </w:rPr>
            </w:pPr>
            <w:r w:rsidRPr="002C2952">
              <w:rPr>
                <w:sz w:val="20"/>
                <w:szCs w:val="20"/>
              </w:rPr>
              <w:t>2</w:t>
            </w:r>
          </w:p>
        </w:tc>
        <w:tc>
          <w:tcPr>
            <w:tcW w:w="1276" w:type="dxa"/>
            <w:gridSpan w:val="2"/>
            <w:shd w:val="clear" w:color="auto" w:fill="auto"/>
            <w:noWrap/>
            <w:vAlign w:val="center"/>
          </w:tcPr>
          <w:p w14:paraId="0DDF8FD5" w14:textId="77777777" w:rsidR="000B2103" w:rsidRPr="002C2952" w:rsidRDefault="000B2103" w:rsidP="007E3F9C">
            <w:pPr>
              <w:jc w:val="center"/>
              <w:rPr>
                <w:bCs/>
                <w:sz w:val="20"/>
                <w:szCs w:val="20"/>
              </w:rPr>
            </w:pPr>
            <w:r w:rsidRPr="002C2952">
              <w:rPr>
                <w:bCs/>
                <w:sz w:val="20"/>
                <w:szCs w:val="20"/>
              </w:rPr>
              <w:t>4</w:t>
            </w:r>
          </w:p>
        </w:tc>
        <w:tc>
          <w:tcPr>
            <w:tcW w:w="1276" w:type="dxa"/>
            <w:shd w:val="clear" w:color="auto" w:fill="auto"/>
            <w:noWrap/>
            <w:vAlign w:val="center"/>
          </w:tcPr>
          <w:p w14:paraId="549DA0D7" w14:textId="77777777" w:rsidR="000B2103" w:rsidRPr="002C2952" w:rsidRDefault="000B2103" w:rsidP="007E3F9C">
            <w:pPr>
              <w:jc w:val="center"/>
              <w:rPr>
                <w:bCs/>
                <w:sz w:val="20"/>
                <w:szCs w:val="20"/>
              </w:rPr>
            </w:pPr>
            <w:r w:rsidRPr="002C2952">
              <w:rPr>
                <w:bCs/>
                <w:sz w:val="20"/>
                <w:szCs w:val="20"/>
              </w:rPr>
              <w:t>5</w:t>
            </w:r>
          </w:p>
        </w:tc>
        <w:tc>
          <w:tcPr>
            <w:tcW w:w="1274" w:type="dxa"/>
            <w:shd w:val="clear" w:color="auto" w:fill="auto"/>
            <w:noWrap/>
            <w:vAlign w:val="center"/>
          </w:tcPr>
          <w:p w14:paraId="3E30365E" w14:textId="77777777" w:rsidR="000B2103" w:rsidRPr="002C2952" w:rsidRDefault="000B2103" w:rsidP="007E3F9C">
            <w:pPr>
              <w:jc w:val="center"/>
              <w:rPr>
                <w:bCs/>
                <w:sz w:val="20"/>
                <w:szCs w:val="20"/>
              </w:rPr>
            </w:pPr>
            <w:r w:rsidRPr="002C2952">
              <w:rPr>
                <w:bCs/>
                <w:sz w:val="20"/>
                <w:szCs w:val="20"/>
              </w:rPr>
              <w:t>5</w:t>
            </w:r>
          </w:p>
        </w:tc>
      </w:tr>
      <w:tr w:rsidR="002C2952" w:rsidRPr="002C2952" w14:paraId="771E36A0" w14:textId="77777777" w:rsidTr="000B2103">
        <w:trPr>
          <w:trHeight w:val="783"/>
          <w:jc w:val="center"/>
        </w:trPr>
        <w:tc>
          <w:tcPr>
            <w:tcW w:w="1760" w:type="dxa"/>
            <w:gridSpan w:val="3"/>
            <w:shd w:val="clear" w:color="auto" w:fill="auto"/>
            <w:noWrap/>
            <w:vAlign w:val="center"/>
          </w:tcPr>
          <w:p w14:paraId="2653D56F"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organiziranih kulturnih manifestacija</w:t>
            </w:r>
          </w:p>
        </w:tc>
        <w:tc>
          <w:tcPr>
            <w:tcW w:w="2307" w:type="dxa"/>
            <w:gridSpan w:val="2"/>
            <w:shd w:val="clear" w:color="auto" w:fill="auto"/>
            <w:vAlign w:val="center"/>
          </w:tcPr>
          <w:p w14:paraId="792FC149"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organiziranih kulturnih manifestacija (akt. 8.2. Promicanje kulture i kulturnih sadržaja, PPGS)</w:t>
            </w:r>
          </w:p>
        </w:tc>
        <w:tc>
          <w:tcPr>
            <w:tcW w:w="1179" w:type="dxa"/>
            <w:gridSpan w:val="3"/>
            <w:shd w:val="clear" w:color="auto" w:fill="auto"/>
            <w:vAlign w:val="center"/>
          </w:tcPr>
          <w:p w14:paraId="3817160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68B555A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81</w:t>
            </w:r>
          </w:p>
        </w:tc>
        <w:tc>
          <w:tcPr>
            <w:tcW w:w="1276" w:type="dxa"/>
            <w:gridSpan w:val="2"/>
            <w:shd w:val="clear" w:color="auto" w:fill="auto"/>
            <w:noWrap/>
            <w:vAlign w:val="center"/>
          </w:tcPr>
          <w:p w14:paraId="0FA491B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c>
          <w:tcPr>
            <w:tcW w:w="1276" w:type="dxa"/>
            <w:shd w:val="clear" w:color="auto" w:fill="auto"/>
            <w:noWrap/>
            <w:vAlign w:val="center"/>
          </w:tcPr>
          <w:p w14:paraId="3777A28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c>
          <w:tcPr>
            <w:tcW w:w="1274" w:type="dxa"/>
            <w:shd w:val="clear" w:color="auto" w:fill="auto"/>
            <w:noWrap/>
            <w:vAlign w:val="center"/>
          </w:tcPr>
          <w:p w14:paraId="03A1F41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r>
      <w:tr w:rsidR="002C2952" w:rsidRPr="002C2952" w14:paraId="300D27D8" w14:textId="77777777" w:rsidTr="000B2103">
        <w:trPr>
          <w:trHeight w:val="783"/>
          <w:jc w:val="center"/>
        </w:trPr>
        <w:tc>
          <w:tcPr>
            <w:tcW w:w="1760" w:type="dxa"/>
            <w:gridSpan w:val="3"/>
            <w:shd w:val="clear" w:color="auto" w:fill="auto"/>
            <w:noWrap/>
            <w:vAlign w:val="center"/>
          </w:tcPr>
          <w:p w14:paraId="5D228645"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p w14:paraId="1085DF82"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Programi za mlade</w:t>
            </w:r>
          </w:p>
        </w:tc>
        <w:tc>
          <w:tcPr>
            <w:tcW w:w="2307" w:type="dxa"/>
            <w:gridSpan w:val="2"/>
            <w:shd w:val="clear" w:color="auto" w:fill="auto"/>
            <w:vAlign w:val="center"/>
          </w:tcPr>
          <w:p w14:paraId="7ADC3AEA"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6DCD2827"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728A57D3"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142912E0" w14:textId="26E666CC"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71660748" w14:textId="29F0723E"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0EC82A58" w14:textId="3BCD5352"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1C291A86" w14:textId="77777777" w:rsidTr="000B2103">
        <w:trPr>
          <w:trHeight w:val="783"/>
          <w:jc w:val="center"/>
        </w:trPr>
        <w:tc>
          <w:tcPr>
            <w:tcW w:w="1760" w:type="dxa"/>
            <w:gridSpan w:val="3"/>
            <w:shd w:val="clear" w:color="auto" w:fill="auto"/>
            <w:noWrap/>
            <w:vAlign w:val="center"/>
          </w:tcPr>
          <w:p w14:paraId="03BE53F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sufinanciranih udruga</w:t>
            </w:r>
          </w:p>
        </w:tc>
        <w:tc>
          <w:tcPr>
            <w:tcW w:w="2307" w:type="dxa"/>
            <w:gridSpan w:val="2"/>
            <w:shd w:val="clear" w:color="auto" w:fill="auto"/>
          </w:tcPr>
          <w:p w14:paraId="37A759E2" w14:textId="77777777" w:rsidR="000B2103" w:rsidRPr="002C2952" w:rsidRDefault="000B2103" w:rsidP="007E3F9C">
            <w:pPr>
              <w:rPr>
                <w:rFonts w:eastAsia="Calibri"/>
                <w:sz w:val="20"/>
                <w:szCs w:val="20"/>
                <w:lang w:eastAsia="en-US"/>
              </w:rPr>
            </w:pPr>
            <w:r w:rsidRPr="002C2952">
              <w:rPr>
                <w:rFonts w:eastAsia="Calibri"/>
                <w:sz w:val="20"/>
                <w:szCs w:val="20"/>
                <w:lang w:eastAsia="en-US"/>
              </w:rPr>
              <w:t>Održati broj sufinanciranih udruga koje će provoditi projekte od interesa za mlade na području grada Samobora.</w:t>
            </w:r>
          </w:p>
        </w:tc>
        <w:tc>
          <w:tcPr>
            <w:tcW w:w="1179" w:type="dxa"/>
            <w:gridSpan w:val="3"/>
            <w:shd w:val="clear" w:color="auto" w:fill="auto"/>
            <w:vAlign w:val="center"/>
          </w:tcPr>
          <w:p w14:paraId="2A300D5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107BAA9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w:t>
            </w:r>
          </w:p>
        </w:tc>
        <w:tc>
          <w:tcPr>
            <w:tcW w:w="1276" w:type="dxa"/>
            <w:gridSpan w:val="2"/>
            <w:shd w:val="clear" w:color="auto" w:fill="auto"/>
            <w:noWrap/>
            <w:vAlign w:val="center"/>
          </w:tcPr>
          <w:p w14:paraId="734BB48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w:t>
            </w:r>
          </w:p>
        </w:tc>
        <w:tc>
          <w:tcPr>
            <w:tcW w:w="1276" w:type="dxa"/>
            <w:shd w:val="clear" w:color="auto" w:fill="auto"/>
            <w:noWrap/>
            <w:vAlign w:val="center"/>
          </w:tcPr>
          <w:p w14:paraId="3A5A555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c>
          <w:tcPr>
            <w:tcW w:w="1274" w:type="dxa"/>
            <w:shd w:val="clear" w:color="auto" w:fill="auto"/>
            <w:noWrap/>
            <w:vAlign w:val="center"/>
          </w:tcPr>
          <w:p w14:paraId="36880B5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r>
      <w:tr w:rsidR="002C2952" w:rsidRPr="002C2952" w14:paraId="2FFA4CFF" w14:textId="77777777" w:rsidTr="000B2103">
        <w:trPr>
          <w:trHeight w:val="266"/>
          <w:jc w:val="center"/>
        </w:trPr>
        <w:tc>
          <w:tcPr>
            <w:tcW w:w="10206" w:type="dxa"/>
            <w:gridSpan w:val="13"/>
            <w:shd w:val="clear" w:color="000000" w:fill="D9D9D9"/>
            <w:noWrap/>
            <w:hideMark/>
          </w:tcPr>
          <w:p w14:paraId="6FEB4671" w14:textId="77777777" w:rsidR="000B2103" w:rsidRPr="002C2952" w:rsidRDefault="000B2103" w:rsidP="007E3F9C">
            <w:pPr>
              <w:rPr>
                <w:b/>
                <w:bCs/>
                <w:iCs/>
              </w:rPr>
            </w:pPr>
            <w:r w:rsidRPr="002C2952">
              <w:rPr>
                <w:b/>
                <w:bCs/>
                <w:iCs/>
              </w:rPr>
              <w:t>Program: POVEĆANJE STANDARDA SREDNJOŠKOLACA I STUDENATA</w:t>
            </w:r>
          </w:p>
        </w:tc>
      </w:tr>
      <w:tr w:rsidR="002C2952" w:rsidRPr="002C2952" w14:paraId="5021A919" w14:textId="77777777" w:rsidTr="000B2103">
        <w:trPr>
          <w:trHeight w:val="374"/>
          <w:jc w:val="center"/>
        </w:trPr>
        <w:tc>
          <w:tcPr>
            <w:tcW w:w="10206" w:type="dxa"/>
            <w:gridSpan w:val="13"/>
            <w:shd w:val="clear" w:color="auto" w:fill="auto"/>
            <w:noWrap/>
            <w:hideMark/>
          </w:tcPr>
          <w:p w14:paraId="30689480" w14:textId="77777777" w:rsidR="000B2103" w:rsidRPr="002C2952" w:rsidRDefault="000B2103" w:rsidP="007E3F9C">
            <w:pPr>
              <w:jc w:val="both"/>
              <w:rPr>
                <w:sz w:val="20"/>
                <w:szCs w:val="20"/>
              </w:rPr>
            </w:pPr>
            <w:r w:rsidRPr="002C2952">
              <w:rPr>
                <w:sz w:val="20"/>
                <w:szCs w:val="20"/>
              </w:rPr>
              <w:t xml:space="preserve">Zakonske i druge pravne osnove programa: </w:t>
            </w:r>
          </w:p>
          <w:p w14:paraId="3715BF61" w14:textId="77777777" w:rsidR="000B2103" w:rsidRPr="002C2952" w:rsidRDefault="000B2103" w:rsidP="00047253">
            <w:pPr>
              <w:pStyle w:val="Odlomakpopisa"/>
              <w:numPr>
                <w:ilvl w:val="0"/>
                <w:numId w:val="25"/>
              </w:numPr>
              <w:spacing w:after="200" w:line="276" w:lineRule="auto"/>
              <w:jc w:val="both"/>
              <w:rPr>
                <w:sz w:val="20"/>
                <w:szCs w:val="20"/>
              </w:rPr>
            </w:pPr>
            <w:r w:rsidRPr="002C2952">
              <w:rPr>
                <w:sz w:val="20"/>
                <w:szCs w:val="20"/>
              </w:rPr>
              <w:t xml:space="preserve">Zakon o odgoju i obrazovanju u osnovnoj i srednjoj školi, (čl. 69.) NN broj 126/12. – pročišćeni tekst, 94/13., 152/14., 7/17., 68/18., 98/19. i 64/20.), </w:t>
            </w:r>
          </w:p>
          <w:p w14:paraId="585BADA6" w14:textId="25E45474" w:rsidR="000B2103" w:rsidRPr="002C2952" w:rsidRDefault="000B2103" w:rsidP="00047253">
            <w:pPr>
              <w:pStyle w:val="Odlomakpopisa"/>
              <w:numPr>
                <w:ilvl w:val="0"/>
                <w:numId w:val="25"/>
              </w:numPr>
              <w:spacing w:line="276" w:lineRule="auto"/>
              <w:jc w:val="both"/>
              <w:rPr>
                <w:sz w:val="20"/>
                <w:szCs w:val="20"/>
              </w:rPr>
            </w:pPr>
            <w:r w:rsidRPr="002C2952">
              <w:rPr>
                <w:sz w:val="20"/>
                <w:szCs w:val="20"/>
              </w:rPr>
              <w:t>Odluka Vlade RH o sufinanciranju prijevoza redovitih učenika srednjih škola te Odluka Zagrebačke županije o sufinanciranju prijevoza redovitih učenika srednjih škola.</w:t>
            </w:r>
          </w:p>
        </w:tc>
      </w:tr>
      <w:tr w:rsidR="002C2952" w:rsidRPr="002C2952" w14:paraId="13A1641E" w14:textId="77777777" w:rsidTr="000B2103">
        <w:trPr>
          <w:trHeight w:val="374"/>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noWrap/>
          </w:tcPr>
          <w:p w14:paraId="3660FE39" w14:textId="77777777" w:rsidR="000B2103" w:rsidRPr="002C2952" w:rsidRDefault="000B2103" w:rsidP="007E3F9C">
            <w:pPr>
              <w:jc w:val="both"/>
            </w:pPr>
            <w:r w:rsidRPr="002C2952">
              <w:rPr>
                <w:b/>
                <w:sz w:val="20"/>
                <w:szCs w:val="20"/>
              </w:rPr>
              <w:t xml:space="preserve">Razvojna mjera </w:t>
            </w:r>
            <w:r w:rsidRPr="002C2952">
              <w:rPr>
                <w:i/>
                <w:sz w:val="20"/>
                <w:szCs w:val="20"/>
              </w:rPr>
              <w:t>(poveznica sa strateškim okvirom Provedbenog programa Grada Samobora za razdoblje 2021. – 2025.):</w:t>
            </w:r>
          </w:p>
          <w:p w14:paraId="420597E4" w14:textId="77777777" w:rsidR="000B2103" w:rsidRPr="002C2952" w:rsidRDefault="000B2103" w:rsidP="007E3F9C">
            <w:pPr>
              <w:jc w:val="both"/>
            </w:pPr>
            <w:r w:rsidRPr="002C2952">
              <w:rPr>
                <w:i/>
                <w:iCs/>
                <w:strike/>
                <w:sz w:val="20"/>
                <w:szCs w:val="20"/>
              </w:rPr>
              <w:t>4</w:t>
            </w:r>
            <w:r w:rsidRPr="002C2952">
              <w:rPr>
                <w:i/>
                <w:iCs/>
                <w:sz w:val="20"/>
                <w:szCs w:val="20"/>
              </w:rPr>
              <w:t>.</w:t>
            </w:r>
            <w:r w:rsidRPr="002C2952">
              <w:rPr>
                <w:i/>
                <w:sz w:val="20"/>
                <w:szCs w:val="20"/>
              </w:rPr>
              <w:t xml:space="preserve"> Odgoj i obrazovanje</w:t>
            </w:r>
          </w:p>
          <w:p w14:paraId="6BA0CEBB" w14:textId="77777777" w:rsidR="000B2103" w:rsidRPr="002C2952" w:rsidRDefault="000B2103" w:rsidP="007E3F9C">
            <w:pPr>
              <w:jc w:val="both"/>
              <w:rPr>
                <w:strike/>
                <w:sz w:val="20"/>
                <w:szCs w:val="20"/>
              </w:rPr>
            </w:pPr>
          </w:p>
          <w:p w14:paraId="1327D206" w14:textId="77777777" w:rsidR="000B2103" w:rsidRPr="002C2952" w:rsidRDefault="000B2103" w:rsidP="007E3F9C">
            <w:pPr>
              <w:jc w:val="both"/>
              <w:rPr>
                <w:b/>
                <w:sz w:val="20"/>
                <w:szCs w:val="20"/>
              </w:rPr>
            </w:pPr>
            <w:r w:rsidRPr="002C2952">
              <w:rPr>
                <w:b/>
                <w:sz w:val="20"/>
                <w:szCs w:val="20"/>
              </w:rPr>
              <w:t>Pokazatelji rezultata:</w:t>
            </w:r>
          </w:p>
          <w:p w14:paraId="79B0EDD8"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2C854933" w14:textId="77777777" w:rsidTr="000B2103">
        <w:trPr>
          <w:trHeight w:val="300"/>
          <w:jc w:val="center"/>
        </w:trPr>
        <w:tc>
          <w:tcPr>
            <w:tcW w:w="10206" w:type="dxa"/>
            <w:gridSpan w:val="13"/>
            <w:shd w:val="clear" w:color="000000" w:fill="F2F2F2"/>
            <w:vAlign w:val="center"/>
            <w:hideMark/>
          </w:tcPr>
          <w:p w14:paraId="318A9510" w14:textId="77777777" w:rsidR="000B2103" w:rsidRPr="002C2952" w:rsidRDefault="000B2103" w:rsidP="007E3F9C">
            <w:pPr>
              <w:rPr>
                <w:b/>
                <w:bCs/>
                <w:sz w:val="20"/>
                <w:szCs w:val="20"/>
              </w:rPr>
            </w:pPr>
            <w:r w:rsidRPr="002C2952">
              <w:rPr>
                <w:b/>
                <w:bCs/>
                <w:sz w:val="20"/>
                <w:szCs w:val="20"/>
              </w:rPr>
              <w:t xml:space="preserve">Naziv aktivnosti/projekta u Proračunu: </w:t>
            </w:r>
            <w:r w:rsidRPr="002C2952">
              <w:rPr>
                <w:b/>
                <w:bCs/>
                <w:iCs/>
                <w:sz w:val="20"/>
                <w:szCs w:val="20"/>
                <w:shd w:val="clear" w:color="auto" w:fill="F2F2F2" w:themeFill="background1" w:themeFillShade="F2"/>
              </w:rPr>
              <w:t>SUBVENCIJE U JAVNOM PRIJEVOZU</w:t>
            </w:r>
          </w:p>
        </w:tc>
      </w:tr>
      <w:tr w:rsidR="002C2952" w:rsidRPr="002C2952" w14:paraId="5DA18765" w14:textId="77777777" w:rsidTr="000B2103">
        <w:trPr>
          <w:trHeight w:val="251"/>
          <w:jc w:val="center"/>
        </w:trPr>
        <w:tc>
          <w:tcPr>
            <w:tcW w:w="6380" w:type="dxa"/>
            <w:gridSpan w:val="9"/>
            <w:vMerge w:val="restart"/>
            <w:shd w:val="clear" w:color="auto" w:fill="auto"/>
            <w:vAlign w:val="center"/>
            <w:hideMark/>
          </w:tcPr>
          <w:p w14:paraId="105600D2"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4E6A4338"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00F37EBC" w14:textId="77777777" w:rsidTr="000B2103">
        <w:trPr>
          <w:trHeight w:val="207"/>
          <w:jc w:val="center"/>
        </w:trPr>
        <w:tc>
          <w:tcPr>
            <w:tcW w:w="6380" w:type="dxa"/>
            <w:gridSpan w:val="9"/>
            <w:vMerge/>
            <w:vAlign w:val="center"/>
            <w:hideMark/>
          </w:tcPr>
          <w:p w14:paraId="18D4158B" w14:textId="77777777" w:rsidR="000B2103" w:rsidRPr="002C2952" w:rsidRDefault="000B2103" w:rsidP="007E3F9C">
            <w:pPr>
              <w:rPr>
                <w:sz w:val="20"/>
                <w:szCs w:val="20"/>
              </w:rPr>
            </w:pPr>
          </w:p>
        </w:tc>
        <w:tc>
          <w:tcPr>
            <w:tcW w:w="1276" w:type="dxa"/>
            <w:gridSpan w:val="2"/>
            <w:shd w:val="clear" w:color="auto" w:fill="auto"/>
            <w:noWrap/>
            <w:vAlign w:val="bottom"/>
            <w:hideMark/>
          </w:tcPr>
          <w:p w14:paraId="1B4B45E6"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1C53836"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760A372C" w14:textId="77777777" w:rsidR="000B2103" w:rsidRPr="002C2952" w:rsidRDefault="000B2103" w:rsidP="007E3F9C">
            <w:pPr>
              <w:jc w:val="center"/>
              <w:rPr>
                <w:sz w:val="20"/>
                <w:szCs w:val="20"/>
              </w:rPr>
            </w:pPr>
            <w:r w:rsidRPr="002C2952">
              <w:rPr>
                <w:sz w:val="20"/>
                <w:szCs w:val="20"/>
              </w:rPr>
              <w:t>2025.</w:t>
            </w:r>
          </w:p>
        </w:tc>
      </w:tr>
      <w:tr w:rsidR="00051373" w:rsidRPr="00051373" w14:paraId="6D111ABD" w14:textId="77777777" w:rsidTr="000B2103">
        <w:trPr>
          <w:trHeight w:val="416"/>
          <w:jc w:val="center"/>
        </w:trPr>
        <w:tc>
          <w:tcPr>
            <w:tcW w:w="6380" w:type="dxa"/>
            <w:gridSpan w:val="9"/>
            <w:shd w:val="clear" w:color="auto" w:fill="auto"/>
            <w:noWrap/>
            <w:vAlign w:val="center"/>
            <w:hideMark/>
          </w:tcPr>
          <w:p w14:paraId="0F7DDEAA" w14:textId="77777777" w:rsidR="007D0E46" w:rsidRPr="00051373" w:rsidRDefault="007D0E46" w:rsidP="007D0E46">
            <w:pPr>
              <w:jc w:val="both"/>
              <w:rPr>
                <w:sz w:val="20"/>
                <w:szCs w:val="20"/>
              </w:rPr>
            </w:pPr>
            <w:r w:rsidRPr="00051373">
              <w:rPr>
                <w:sz w:val="20"/>
                <w:szCs w:val="20"/>
              </w:rPr>
              <w:t>Sredstva su predviđena za sufinanciranje prijevoza redovitih učenika srednjih škola i redovitih studenata s područja grada Samobora te studenata koji studiraju izvan područja grada Zagreba i Zagrebačke županije. Većina planiranih sredstava osigurana je iz izvora opći prihodi i primitci Grada Samobora dok se manji dio planira iz prihoda od pomoći.</w:t>
            </w:r>
          </w:p>
          <w:p w14:paraId="6AD3D627" w14:textId="77777777" w:rsidR="007D0E46" w:rsidRPr="00051373" w:rsidRDefault="007D0E46" w:rsidP="007D0E46">
            <w:pPr>
              <w:jc w:val="both"/>
              <w:rPr>
                <w:sz w:val="20"/>
                <w:szCs w:val="20"/>
              </w:rPr>
            </w:pPr>
            <w:r w:rsidRPr="00051373">
              <w:rPr>
                <w:sz w:val="20"/>
                <w:szCs w:val="20"/>
              </w:rPr>
              <w:lastRenderedPageBreak/>
              <w:t>Unutar ove aktivnosti sufinancira se i trošak javnog prijevoza vlakom redovitim studentima s prebivalištem na području grada Samobora u iznosu od 9,95 eura mjesečno.</w:t>
            </w:r>
          </w:p>
          <w:p w14:paraId="107C6128" w14:textId="5BCB916C" w:rsidR="007D0E46" w:rsidRPr="00051373" w:rsidRDefault="007D0E46" w:rsidP="007D0E46">
            <w:pPr>
              <w:jc w:val="both"/>
              <w:rPr>
                <w:sz w:val="20"/>
                <w:szCs w:val="20"/>
              </w:rPr>
            </w:pPr>
            <w:r w:rsidRPr="00051373">
              <w:rPr>
                <w:sz w:val="20"/>
                <w:szCs w:val="20"/>
              </w:rPr>
              <w:t xml:space="preserve">Financijska sredstva planirana su na temelju stvarnih troškova, sukladno cijenama prijevoznika te broju učenika srednjih škola i studenata kojima se sufinancira javni prijevoz. </w:t>
            </w:r>
          </w:p>
        </w:tc>
        <w:tc>
          <w:tcPr>
            <w:tcW w:w="1276" w:type="dxa"/>
            <w:gridSpan w:val="2"/>
            <w:shd w:val="clear" w:color="auto" w:fill="auto"/>
            <w:noWrap/>
            <w:vAlign w:val="center"/>
          </w:tcPr>
          <w:p w14:paraId="0EA7F378" w14:textId="32BAC6A8" w:rsidR="007D0E46" w:rsidRPr="00051373" w:rsidRDefault="007D0E46" w:rsidP="007D0E46">
            <w:pPr>
              <w:jc w:val="right"/>
              <w:rPr>
                <w:b/>
                <w:sz w:val="20"/>
                <w:szCs w:val="20"/>
              </w:rPr>
            </w:pPr>
            <w:r w:rsidRPr="00051373">
              <w:rPr>
                <w:b/>
                <w:sz w:val="20"/>
                <w:szCs w:val="20"/>
              </w:rPr>
              <w:lastRenderedPageBreak/>
              <w:t>425.100</w:t>
            </w:r>
          </w:p>
        </w:tc>
        <w:tc>
          <w:tcPr>
            <w:tcW w:w="1276" w:type="dxa"/>
            <w:shd w:val="clear" w:color="auto" w:fill="auto"/>
            <w:noWrap/>
            <w:vAlign w:val="center"/>
          </w:tcPr>
          <w:p w14:paraId="5C33F9B4" w14:textId="77777777" w:rsidR="007D0E46" w:rsidRPr="00051373" w:rsidRDefault="007D0E46" w:rsidP="007D0E46">
            <w:pPr>
              <w:jc w:val="right"/>
              <w:rPr>
                <w:b/>
                <w:sz w:val="20"/>
                <w:szCs w:val="20"/>
              </w:rPr>
            </w:pPr>
            <w:r w:rsidRPr="00051373">
              <w:rPr>
                <w:b/>
                <w:sz w:val="20"/>
                <w:szCs w:val="20"/>
              </w:rPr>
              <w:t>430.500</w:t>
            </w:r>
          </w:p>
        </w:tc>
        <w:tc>
          <w:tcPr>
            <w:tcW w:w="1274" w:type="dxa"/>
            <w:shd w:val="clear" w:color="auto" w:fill="auto"/>
            <w:noWrap/>
            <w:vAlign w:val="center"/>
          </w:tcPr>
          <w:p w14:paraId="50FF4BF0" w14:textId="77777777" w:rsidR="007D0E46" w:rsidRPr="00051373" w:rsidRDefault="007D0E46" w:rsidP="007D0E46">
            <w:pPr>
              <w:jc w:val="right"/>
              <w:rPr>
                <w:b/>
                <w:sz w:val="20"/>
                <w:szCs w:val="20"/>
              </w:rPr>
            </w:pPr>
            <w:r w:rsidRPr="00051373">
              <w:rPr>
                <w:b/>
                <w:sz w:val="20"/>
                <w:szCs w:val="20"/>
              </w:rPr>
              <w:t>430.500</w:t>
            </w:r>
          </w:p>
        </w:tc>
      </w:tr>
      <w:tr w:rsidR="002C2952" w:rsidRPr="002C2952" w14:paraId="429D73CF" w14:textId="77777777" w:rsidTr="000B2103">
        <w:trPr>
          <w:trHeight w:val="300"/>
          <w:jc w:val="center"/>
        </w:trPr>
        <w:tc>
          <w:tcPr>
            <w:tcW w:w="10206" w:type="dxa"/>
            <w:gridSpan w:val="13"/>
            <w:shd w:val="clear" w:color="000000" w:fill="F2F2F2"/>
            <w:vAlign w:val="center"/>
            <w:hideMark/>
          </w:tcPr>
          <w:p w14:paraId="443BBBB9" w14:textId="77777777" w:rsidR="000B2103" w:rsidRPr="002C2952" w:rsidRDefault="000B2103" w:rsidP="007E3F9C">
            <w:pPr>
              <w:rPr>
                <w:b/>
                <w:bCs/>
                <w:sz w:val="20"/>
                <w:szCs w:val="20"/>
              </w:rPr>
            </w:pPr>
            <w:r w:rsidRPr="002C2952">
              <w:rPr>
                <w:b/>
                <w:bCs/>
                <w:sz w:val="20"/>
                <w:szCs w:val="20"/>
              </w:rPr>
              <w:t xml:space="preserve">Naziv aktivnosti/projekta u Proračunu: </w:t>
            </w:r>
            <w:r w:rsidRPr="002C2952">
              <w:rPr>
                <w:b/>
                <w:bCs/>
                <w:iCs/>
                <w:sz w:val="20"/>
                <w:szCs w:val="20"/>
                <w:shd w:val="clear" w:color="auto" w:fill="F2F2F2" w:themeFill="background1" w:themeFillShade="F2"/>
              </w:rPr>
              <w:t>SUFINANC. KUPNJE UDŽBENIKA I DR. OBRAZOVNIH MAT. ZA UČENIKE SREDNJIH ŠKOLA S PODRUČJA GRADA SAMOBORA</w:t>
            </w:r>
          </w:p>
        </w:tc>
      </w:tr>
      <w:tr w:rsidR="002C2952" w:rsidRPr="002C2952" w14:paraId="7E1A9F4E" w14:textId="77777777" w:rsidTr="000B2103">
        <w:trPr>
          <w:trHeight w:val="251"/>
          <w:jc w:val="center"/>
        </w:trPr>
        <w:tc>
          <w:tcPr>
            <w:tcW w:w="6380" w:type="dxa"/>
            <w:gridSpan w:val="9"/>
            <w:vMerge w:val="restart"/>
            <w:shd w:val="clear" w:color="auto" w:fill="auto"/>
            <w:vAlign w:val="center"/>
            <w:hideMark/>
          </w:tcPr>
          <w:p w14:paraId="2D70B09B"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733ED12"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515970A9" w14:textId="77777777" w:rsidTr="000B2103">
        <w:trPr>
          <w:trHeight w:val="207"/>
          <w:jc w:val="center"/>
        </w:trPr>
        <w:tc>
          <w:tcPr>
            <w:tcW w:w="6380" w:type="dxa"/>
            <w:gridSpan w:val="9"/>
            <w:vMerge/>
            <w:vAlign w:val="center"/>
            <w:hideMark/>
          </w:tcPr>
          <w:p w14:paraId="5E5E7662" w14:textId="77777777" w:rsidR="000B2103" w:rsidRPr="002C2952" w:rsidRDefault="000B2103" w:rsidP="007E3F9C">
            <w:pPr>
              <w:rPr>
                <w:sz w:val="20"/>
                <w:szCs w:val="20"/>
              </w:rPr>
            </w:pPr>
          </w:p>
        </w:tc>
        <w:tc>
          <w:tcPr>
            <w:tcW w:w="1276" w:type="dxa"/>
            <w:gridSpan w:val="2"/>
            <w:shd w:val="clear" w:color="auto" w:fill="auto"/>
            <w:noWrap/>
            <w:vAlign w:val="bottom"/>
            <w:hideMark/>
          </w:tcPr>
          <w:p w14:paraId="68F081F7"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6DB6BDF0"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16A19EE5" w14:textId="77777777" w:rsidR="000B2103" w:rsidRPr="002C2952" w:rsidRDefault="000B2103" w:rsidP="007E3F9C">
            <w:pPr>
              <w:jc w:val="center"/>
              <w:rPr>
                <w:sz w:val="20"/>
                <w:szCs w:val="20"/>
              </w:rPr>
            </w:pPr>
            <w:r w:rsidRPr="002C2952">
              <w:rPr>
                <w:sz w:val="20"/>
                <w:szCs w:val="20"/>
              </w:rPr>
              <w:t>2025.</w:t>
            </w:r>
          </w:p>
        </w:tc>
      </w:tr>
      <w:tr w:rsidR="009744C4" w:rsidRPr="009744C4" w14:paraId="6CD8BF80" w14:textId="77777777" w:rsidTr="000B2103">
        <w:trPr>
          <w:trHeight w:val="416"/>
          <w:jc w:val="center"/>
        </w:trPr>
        <w:tc>
          <w:tcPr>
            <w:tcW w:w="6380" w:type="dxa"/>
            <w:gridSpan w:val="9"/>
            <w:shd w:val="clear" w:color="auto" w:fill="auto"/>
            <w:noWrap/>
            <w:vAlign w:val="center"/>
            <w:hideMark/>
          </w:tcPr>
          <w:p w14:paraId="6F43E972" w14:textId="77777777" w:rsidR="000B2103" w:rsidRPr="009744C4" w:rsidRDefault="000B2103" w:rsidP="007E3F9C">
            <w:pPr>
              <w:jc w:val="both"/>
              <w:rPr>
                <w:sz w:val="20"/>
                <w:szCs w:val="20"/>
              </w:rPr>
            </w:pPr>
            <w:r w:rsidRPr="009744C4">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77777777" w:rsidR="000B2103" w:rsidRPr="009744C4" w:rsidRDefault="000B2103" w:rsidP="007E3F9C">
            <w:pPr>
              <w:jc w:val="both"/>
              <w:rPr>
                <w:sz w:val="20"/>
                <w:szCs w:val="20"/>
              </w:rPr>
            </w:pPr>
            <w:r w:rsidRPr="009744C4">
              <w:rPr>
                <w:sz w:val="20"/>
                <w:szCs w:val="20"/>
              </w:rPr>
              <w:t>Financijska sredstva planirana su na temelju broja upisanih učenika srednjih škola s područja grada Samobora.</w:t>
            </w:r>
          </w:p>
        </w:tc>
        <w:tc>
          <w:tcPr>
            <w:tcW w:w="1276" w:type="dxa"/>
            <w:gridSpan w:val="2"/>
            <w:shd w:val="clear" w:color="auto" w:fill="auto"/>
            <w:noWrap/>
            <w:vAlign w:val="center"/>
          </w:tcPr>
          <w:p w14:paraId="3F0BF93D" w14:textId="27881FF7" w:rsidR="000B2103" w:rsidRPr="009744C4" w:rsidRDefault="007D0E46" w:rsidP="007E3F9C">
            <w:pPr>
              <w:jc w:val="right"/>
              <w:rPr>
                <w:b/>
                <w:sz w:val="20"/>
                <w:szCs w:val="20"/>
              </w:rPr>
            </w:pPr>
            <w:r w:rsidRPr="009744C4">
              <w:rPr>
                <w:b/>
                <w:sz w:val="20"/>
                <w:szCs w:val="20"/>
              </w:rPr>
              <w:t>100.000</w:t>
            </w:r>
          </w:p>
        </w:tc>
        <w:tc>
          <w:tcPr>
            <w:tcW w:w="1276" w:type="dxa"/>
            <w:shd w:val="clear" w:color="auto" w:fill="auto"/>
            <w:noWrap/>
            <w:vAlign w:val="center"/>
          </w:tcPr>
          <w:p w14:paraId="49655EB2" w14:textId="77777777" w:rsidR="000B2103" w:rsidRPr="009744C4" w:rsidRDefault="000B2103" w:rsidP="007E3F9C">
            <w:pPr>
              <w:jc w:val="right"/>
              <w:rPr>
                <w:b/>
                <w:sz w:val="20"/>
                <w:szCs w:val="20"/>
              </w:rPr>
            </w:pPr>
            <w:r w:rsidRPr="009744C4">
              <w:rPr>
                <w:b/>
                <w:sz w:val="20"/>
                <w:szCs w:val="20"/>
              </w:rPr>
              <w:t>110.000</w:t>
            </w:r>
          </w:p>
        </w:tc>
        <w:tc>
          <w:tcPr>
            <w:tcW w:w="1274" w:type="dxa"/>
            <w:shd w:val="clear" w:color="auto" w:fill="auto"/>
            <w:noWrap/>
            <w:vAlign w:val="center"/>
          </w:tcPr>
          <w:p w14:paraId="50EE9BB8" w14:textId="77777777" w:rsidR="000B2103" w:rsidRPr="009744C4" w:rsidRDefault="000B2103" w:rsidP="007E3F9C">
            <w:pPr>
              <w:jc w:val="right"/>
              <w:rPr>
                <w:b/>
                <w:sz w:val="20"/>
                <w:szCs w:val="20"/>
              </w:rPr>
            </w:pPr>
            <w:r w:rsidRPr="009744C4">
              <w:rPr>
                <w:b/>
                <w:sz w:val="20"/>
                <w:szCs w:val="20"/>
              </w:rPr>
              <w:t>110.000</w:t>
            </w:r>
          </w:p>
        </w:tc>
      </w:tr>
      <w:tr w:rsidR="002C2952" w:rsidRPr="002C2952" w14:paraId="392834C7" w14:textId="77777777" w:rsidTr="000B2103">
        <w:trPr>
          <w:trHeight w:val="300"/>
          <w:jc w:val="center"/>
        </w:trPr>
        <w:tc>
          <w:tcPr>
            <w:tcW w:w="10206" w:type="dxa"/>
            <w:gridSpan w:val="13"/>
            <w:shd w:val="clear" w:color="000000" w:fill="F2F2F2"/>
            <w:vAlign w:val="center"/>
            <w:hideMark/>
          </w:tcPr>
          <w:p w14:paraId="523793A6" w14:textId="77777777" w:rsidR="000B2103" w:rsidRPr="002C2952" w:rsidRDefault="000B2103" w:rsidP="007E3F9C">
            <w:pPr>
              <w:rPr>
                <w:b/>
                <w:bCs/>
                <w:sz w:val="20"/>
                <w:szCs w:val="20"/>
              </w:rPr>
            </w:pPr>
            <w:r w:rsidRPr="002C2952">
              <w:rPr>
                <w:b/>
                <w:bCs/>
                <w:sz w:val="20"/>
                <w:szCs w:val="20"/>
              </w:rPr>
              <w:t>Naziv aktivnosti/projekta u Proračunu:  STIPENDIRANJE SREDNJOŠKOLACA I STUDENATA</w:t>
            </w:r>
          </w:p>
        </w:tc>
      </w:tr>
      <w:tr w:rsidR="002C2952" w:rsidRPr="002C2952" w14:paraId="3B73DE73" w14:textId="77777777" w:rsidTr="000B2103">
        <w:trPr>
          <w:trHeight w:val="251"/>
          <w:jc w:val="center"/>
        </w:trPr>
        <w:tc>
          <w:tcPr>
            <w:tcW w:w="6380" w:type="dxa"/>
            <w:gridSpan w:val="9"/>
            <w:vMerge w:val="restart"/>
            <w:shd w:val="clear" w:color="auto" w:fill="auto"/>
            <w:vAlign w:val="center"/>
            <w:hideMark/>
          </w:tcPr>
          <w:p w14:paraId="567D783B"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267A4348"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C2F03BA" w14:textId="77777777" w:rsidTr="000B2103">
        <w:trPr>
          <w:trHeight w:val="207"/>
          <w:jc w:val="center"/>
        </w:trPr>
        <w:tc>
          <w:tcPr>
            <w:tcW w:w="6380" w:type="dxa"/>
            <w:gridSpan w:val="9"/>
            <w:vMerge/>
            <w:vAlign w:val="center"/>
            <w:hideMark/>
          </w:tcPr>
          <w:p w14:paraId="6729AB94" w14:textId="77777777" w:rsidR="000B2103" w:rsidRPr="002C2952" w:rsidRDefault="000B2103" w:rsidP="007E3F9C">
            <w:pPr>
              <w:rPr>
                <w:sz w:val="20"/>
                <w:szCs w:val="20"/>
              </w:rPr>
            </w:pPr>
          </w:p>
        </w:tc>
        <w:tc>
          <w:tcPr>
            <w:tcW w:w="1276" w:type="dxa"/>
            <w:gridSpan w:val="2"/>
            <w:shd w:val="clear" w:color="auto" w:fill="auto"/>
            <w:noWrap/>
            <w:vAlign w:val="bottom"/>
            <w:hideMark/>
          </w:tcPr>
          <w:p w14:paraId="44A849BF" w14:textId="77777777" w:rsidR="000B2103" w:rsidRPr="002C2952" w:rsidRDefault="000B2103" w:rsidP="007E3F9C">
            <w:pPr>
              <w:jc w:val="center"/>
              <w:rPr>
                <w:rFonts w:eastAsiaTheme="minorEastAsia"/>
                <w:sz w:val="20"/>
                <w:szCs w:val="20"/>
              </w:rPr>
            </w:pPr>
            <w:r w:rsidRPr="002C2952">
              <w:rPr>
                <w:sz w:val="20"/>
                <w:szCs w:val="20"/>
              </w:rPr>
              <w:t>2023.</w:t>
            </w:r>
          </w:p>
        </w:tc>
        <w:tc>
          <w:tcPr>
            <w:tcW w:w="1276" w:type="dxa"/>
            <w:shd w:val="clear" w:color="auto" w:fill="auto"/>
            <w:noWrap/>
            <w:vAlign w:val="bottom"/>
            <w:hideMark/>
          </w:tcPr>
          <w:p w14:paraId="0721FD55" w14:textId="77777777" w:rsidR="000B2103" w:rsidRPr="002C2952" w:rsidRDefault="000B2103" w:rsidP="007E3F9C">
            <w:pPr>
              <w:jc w:val="center"/>
              <w:rPr>
                <w:rFonts w:eastAsiaTheme="minorEastAsia"/>
                <w:sz w:val="20"/>
                <w:szCs w:val="20"/>
              </w:rPr>
            </w:pPr>
            <w:r w:rsidRPr="002C2952">
              <w:rPr>
                <w:sz w:val="20"/>
                <w:szCs w:val="20"/>
              </w:rPr>
              <w:t>2024.</w:t>
            </w:r>
          </w:p>
        </w:tc>
        <w:tc>
          <w:tcPr>
            <w:tcW w:w="1274" w:type="dxa"/>
            <w:shd w:val="clear" w:color="auto" w:fill="auto"/>
            <w:noWrap/>
            <w:vAlign w:val="bottom"/>
            <w:hideMark/>
          </w:tcPr>
          <w:p w14:paraId="3E004A4B" w14:textId="77777777" w:rsidR="000B2103" w:rsidRPr="002C2952" w:rsidRDefault="000B2103" w:rsidP="007E3F9C">
            <w:pPr>
              <w:jc w:val="center"/>
              <w:rPr>
                <w:rFonts w:eastAsiaTheme="minorEastAsia"/>
                <w:sz w:val="20"/>
                <w:szCs w:val="20"/>
              </w:rPr>
            </w:pPr>
            <w:r w:rsidRPr="002C2952">
              <w:rPr>
                <w:sz w:val="20"/>
                <w:szCs w:val="20"/>
              </w:rPr>
              <w:t>2025.</w:t>
            </w:r>
          </w:p>
        </w:tc>
      </w:tr>
      <w:tr w:rsidR="002C2952" w:rsidRPr="002C2952" w14:paraId="77038706" w14:textId="77777777" w:rsidTr="000B2103">
        <w:trPr>
          <w:trHeight w:val="416"/>
          <w:jc w:val="center"/>
        </w:trPr>
        <w:tc>
          <w:tcPr>
            <w:tcW w:w="6380" w:type="dxa"/>
            <w:gridSpan w:val="9"/>
            <w:shd w:val="clear" w:color="auto" w:fill="auto"/>
            <w:noWrap/>
            <w:vAlign w:val="center"/>
            <w:hideMark/>
          </w:tcPr>
          <w:p w14:paraId="22AEC04D" w14:textId="77777777" w:rsidR="000B2103" w:rsidRPr="002C2952" w:rsidRDefault="000B2103" w:rsidP="007E3F9C">
            <w:pPr>
              <w:jc w:val="both"/>
              <w:rPr>
                <w:sz w:val="20"/>
                <w:szCs w:val="20"/>
              </w:rPr>
            </w:pPr>
            <w:r w:rsidRPr="002C2952">
              <w:rPr>
                <w:sz w:val="20"/>
                <w:szCs w:val="20"/>
              </w:rPr>
              <w:t>Grad Samobor stipendira učenike srednjih škola te redovite studente temeljem 4 kriterija:</w:t>
            </w:r>
          </w:p>
          <w:p w14:paraId="251419A0" w14:textId="77777777" w:rsidR="000B2103" w:rsidRPr="002C2952" w:rsidRDefault="000B2103" w:rsidP="00047253">
            <w:pPr>
              <w:pStyle w:val="Odlomakpopisa"/>
              <w:numPr>
                <w:ilvl w:val="0"/>
                <w:numId w:val="23"/>
              </w:numPr>
              <w:jc w:val="both"/>
              <w:rPr>
                <w:sz w:val="20"/>
                <w:szCs w:val="20"/>
              </w:rPr>
            </w:pPr>
            <w:r w:rsidRPr="002C2952">
              <w:rPr>
                <w:sz w:val="20"/>
                <w:szCs w:val="20"/>
              </w:rPr>
              <w:t>izvrsnosti</w:t>
            </w:r>
          </w:p>
          <w:p w14:paraId="0F27C5D3" w14:textId="77777777" w:rsidR="000B2103" w:rsidRPr="002C2952" w:rsidRDefault="000B2103" w:rsidP="00047253">
            <w:pPr>
              <w:pStyle w:val="Odlomakpopisa"/>
              <w:numPr>
                <w:ilvl w:val="0"/>
                <w:numId w:val="23"/>
              </w:numPr>
              <w:jc w:val="both"/>
              <w:rPr>
                <w:sz w:val="20"/>
                <w:szCs w:val="20"/>
              </w:rPr>
            </w:pPr>
            <w:r w:rsidRPr="002C2952">
              <w:rPr>
                <w:sz w:val="20"/>
                <w:szCs w:val="20"/>
              </w:rPr>
              <w:t>socio-ekonomskog statusa obitelji kandidata</w:t>
            </w:r>
          </w:p>
          <w:p w14:paraId="03DCFA0F" w14:textId="77777777" w:rsidR="000B2103" w:rsidRPr="002C2952" w:rsidRDefault="000B2103" w:rsidP="00047253">
            <w:pPr>
              <w:pStyle w:val="Odlomakpopisa"/>
              <w:numPr>
                <w:ilvl w:val="0"/>
                <w:numId w:val="23"/>
              </w:numPr>
              <w:jc w:val="both"/>
              <w:rPr>
                <w:sz w:val="20"/>
                <w:szCs w:val="20"/>
              </w:rPr>
            </w:pPr>
            <w:r w:rsidRPr="002C2952">
              <w:rPr>
                <w:sz w:val="20"/>
                <w:szCs w:val="20"/>
              </w:rPr>
              <w:t>izvrsnosti u glazbenom obrazovanju</w:t>
            </w:r>
          </w:p>
          <w:p w14:paraId="4F71D316" w14:textId="77777777" w:rsidR="000B2103" w:rsidRPr="002C2952" w:rsidRDefault="000B2103" w:rsidP="00047253">
            <w:pPr>
              <w:pStyle w:val="Odlomakpopisa"/>
              <w:numPr>
                <w:ilvl w:val="0"/>
                <w:numId w:val="23"/>
              </w:numPr>
              <w:jc w:val="both"/>
              <w:rPr>
                <w:sz w:val="20"/>
                <w:szCs w:val="20"/>
              </w:rPr>
            </w:pPr>
            <w:r w:rsidRPr="002C2952">
              <w:rPr>
                <w:sz w:val="20"/>
                <w:szCs w:val="20"/>
              </w:rPr>
              <w:t>kategorije sportaša.</w:t>
            </w:r>
          </w:p>
          <w:p w14:paraId="5CBBD153" w14:textId="77777777" w:rsidR="000B2103" w:rsidRPr="002C2952" w:rsidRDefault="000B2103" w:rsidP="007E3F9C">
            <w:pPr>
              <w:jc w:val="both"/>
              <w:rPr>
                <w:sz w:val="20"/>
                <w:szCs w:val="20"/>
              </w:rPr>
            </w:pPr>
            <w:r w:rsidRPr="002C2952">
              <w:rPr>
                <w:sz w:val="20"/>
                <w:szCs w:val="20"/>
              </w:rPr>
              <w:t>Financijska sredstva osigurana su za stipendiranje do 106 učenika i studenta i to prema sljedećem:</w:t>
            </w:r>
          </w:p>
          <w:p w14:paraId="2C5A514B" w14:textId="77777777" w:rsidR="000B2103" w:rsidRPr="002C2952" w:rsidRDefault="000B2103" w:rsidP="00047253">
            <w:pPr>
              <w:pStyle w:val="Odlomakpopisa"/>
              <w:numPr>
                <w:ilvl w:val="0"/>
                <w:numId w:val="23"/>
              </w:numPr>
              <w:jc w:val="both"/>
              <w:rPr>
                <w:sz w:val="20"/>
                <w:szCs w:val="20"/>
              </w:rPr>
            </w:pPr>
            <w:r w:rsidRPr="002C2952">
              <w:rPr>
                <w:sz w:val="20"/>
                <w:szCs w:val="20"/>
              </w:rPr>
              <w:t xml:space="preserve">63 stipendije za učenike srednjih škola </w:t>
            </w:r>
          </w:p>
          <w:p w14:paraId="1FED728E" w14:textId="77777777" w:rsidR="000B2103" w:rsidRPr="002C2952" w:rsidRDefault="000B2103" w:rsidP="00047253">
            <w:pPr>
              <w:pStyle w:val="Odlomakpopisa"/>
              <w:numPr>
                <w:ilvl w:val="0"/>
                <w:numId w:val="23"/>
              </w:numPr>
              <w:jc w:val="both"/>
              <w:rPr>
                <w:sz w:val="20"/>
                <w:szCs w:val="20"/>
              </w:rPr>
            </w:pPr>
            <w:r w:rsidRPr="002C2952">
              <w:rPr>
                <w:sz w:val="20"/>
                <w:szCs w:val="20"/>
              </w:rPr>
              <w:t xml:space="preserve">43 stipendija za studente </w:t>
            </w:r>
          </w:p>
          <w:p w14:paraId="73506FEC" w14:textId="77777777" w:rsidR="000B2103" w:rsidRPr="002C2952" w:rsidRDefault="000B2103" w:rsidP="007E3F9C">
            <w:pPr>
              <w:jc w:val="both"/>
              <w:rPr>
                <w:sz w:val="20"/>
                <w:szCs w:val="20"/>
              </w:rPr>
            </w:pPr>
            <w:r w:rsidRPr="002C2952">
              <w:rPr>
                <w:rFonts w:eastAsiaTheme="minorEastAsia"/>
                <w:sz w:val="20"/>
                <w:szCs w:val="20"/>
              </w:rPr>
              <w:t>Stipendiranje se odnosi na nastavnu godinu, tj. 10 mjeseci. U projekcijskim godinama planira se povećanje broja i iznosa stipendija.</w:t>
            </w:r>
          </w:p>
        </w:tc>
        <w:tc>
          <w:tcPr>
            <w:tcW w:w="1276" w:type="dxa"/>
            <w:gridSpan w:val="2"/>
            <w:shd w:val="clear" w:color="auto" w:fill="auto"/>
            <w:noWrap/>
            <w:vAlign w:val="center"/>
          </w:tcPr>
          <w:p w14:paraId="6FE2B5BB" w14:textId="77777777" w:rsidR="000B2103" w:rsidRPr="002C2952" w:rsidRDefault="000B2103" w:rsidP="007E3F9C">
            <w:pPr>
              <w:jc w:val="right"/>
              <w:rPr>
                <w:rFonts w:eastAsiaTheme="minorEastAsia"/>
                <w:b/>
                <w:sz w:val="20"/>
                <w:szCs w:val="20"/>
              </w:rPr>
            </w:pPr>
            <w:r w:rsidRPr="002C2952">
              <w:rPr>
                <w:rFonts w:eastAsiaTheme="minorEastAsia"/>
                <w:b/>
                <w:sz w:val="20"/>
                <w:szCs w:val="20"/>
              </w:rPr>
              <w:t>160.000</w:t>
            </w:r>
          </w:p>
        </w:tc>
        <w:tc>
          <w:tcPr>
            <w:tcW w:w="1276" w:type="dxa"/>
            <w:shd w:val="clear" w:color="auto" w:fill="auto"/>
            <w:noWrap/>
            <w:vAlign w:val="center"/>
          </w:tcPr>
          <w:p w14:paraId="6762B0A8" w14:textId="77777777" w:rsidR="000B2103" w:rsidRPr="002C2952" w:rsidRDefault="000B2103" w:rsidP="007E3F9C">
            <w:pPr>
              <w:jc w:val="right"/>
              <w:rPr>
                <w:rFonts w:eastAsiaTheme="minorEastAsia"/>
                <w:b/>
                <w:sz w:val="20"/>
                <w:szCs w:val="20"/>
              </w:rPr>
            </w:pPr>
            <w:r w:rsidRPr="002C2952">
              <w:rPr>
                <w:rFonts w:eastAsiaTheme="minorEastAsia"/>
                <w:b/>
                <w:sz w:val="20"/>
                <w:szCs w:val="20"/>
              </w:rPr>
              <w:t>168.000</w:t>
            </w:r>
          </w:p>
        </w:tc>
        <w:tc>
          <w:tcPr>
            <w:tcW w:w="1274" w:type="dxa"/>
            <w:shd w:val="clear" w:color="auto" w:fill="auto"/>
            <w:noWrap/>
            <w:vAlign w:val="center"/>
          </w:tcPr>
          <w:p w14:paraId="50200242" w14:textId="77777777" w:rsidR="000B2103" w:rsidRPr="002C2952" w:rsidRDefault="000B2103" w:rsidP="007E3F9C">
            <w:pPr>
              <w:jc w:val="right"/>
              <w:rPr>
                <w:rFonts w:eastAsiaTheme="minorEastAsia"/>
                <w:b/>
                <w:sz w:val="20"/>
                <w:szCs w:val="20"/>
              </w:rPr>
            </w:pPr>
            <w:r w:rsidRPr="002C2952">
              <w:rPr>
                <w:rFonts w:eastAsiaTheme="minorEastAsia"/>
                <w:b/>
                <w:sz w:val="20"/>
                <w:szCs w:val="20"/>
              </w:rPr>
              <w:t>196.000</w:t>
            </w:r>
          </w:p>
        </w:tc>
      </w:tr>
      <w:tr w:rsidR="002C2952" w:rsidRPr="002C2952" w14:paraId="1A485F2F" w14:textId="77777777" w:rsidTr="000B2103">
        <w:trPr>
          <w:trHeight w:val="474"/>
          <w:jc w:val="center"/>
        </w:trPr>
        <w:tc>
          <w:tcPr>
            <w:tcW w:w="1760" w:type="dxa"/>
            <w:gridSpan w:val="3"/>
            <w:shd w:val="clear" w:color="auto" w:fill="auto"/>
            <w:noWrap/>
            <w:vAlign w:val="center"/>
          </w:tcPr>
          <w:p w14:paraId="5D5FE458"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307" w:type="dxa"/>
            <w:gridSpan w:val="2"/>
            <w:shd w:val="clear" w:color="auto" w:fill="auto"/>
            <w:vAlign w:val="center"/>
          </w:tcPr>
          <w:p w14:paraId="42C7E4DA"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09A353B8"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59CF691F"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082DC262" w14:textId="2360B1E8"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77B96FFA" w14:textId="43A96A1C"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30F74CC1" w14:textId="3FD72B93"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1C9D085C" w14:textId="77777777" w:rsidTr="000B2103">
        <w:trPr>
          <w:trHeight w:val="1237"/>
          <w:jc w:val="center"/>
        </w:trPr>
        <w:tc>
          <w:tcPr>
            <w:tcW w:w="1760" w:type="dxa"/>
            <w:gridSpan w:val="3"/>
            <w:shd w:val="clear" w:color="auto" w:fill="auto"/>
            <w:noWrap/>
            <w:vAlign w:val="center"/>
          </w:tcPr>
          <w:p w14:paraId="65784418"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koji primaju subvencije za prijevoz</w:t>
            </w:r>
          </w:p>
        </w:tc>
        <w:tc>
          <w:tcPr>
            <w:tcW w:w="2307" w:type="dxa"/>
            <w:gridSpan w:val="2"/>
            <w:shd w:val="clear" w:color="auto" w:fill="auto"/>
            <w:vAlign w:val="center"/>
          </w:tcPr>
          <w:p w14:paraId="51D94B7F"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srednjih škola korisnika subvencija javnog prijevoza (akt. 4.3. Subvencije i stipendije u obrazovanju, PPGS)</w:t>
            </w:r>
          </w:p>
        </w:tc>
        <w:tc>
          <w:tcPr>
            <w:tcW w:w="1179" w:type="dxa"/>
            <w:gridSpan w:val="3"/>
            <w:shd w:val="clear" w:color="auto" w:fill="auto"/>
            <w:vAlign w:val="center"/>
          </w:tcPr>
          <w:p w14:paraId="18322DD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5816523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1.350</w:t>
            </w:r>
          </w:p>
        </w:tc>
        <w:tc>
          <w:tcPr>
            <w:tcW w:w="1276" w:type="dxa"/>
            <w:gridSpan w:val="2"/>
            <w:shd w:val="clear" w:color="auto" w:fill="auto"/>
            <w:noWrap/>
            <w:vAlign w:val="center"/>
          </w:tcPr>
          <w:p w14:paraId="6B5E285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1.250</w:t>
            </w:r>
          </w:p>
        </w:tc>
        <w:tc>
          <w:tcPr>
            <w:tcW w:w="1276" w:type="dxa"/>
            <w:shd w:val="clear" w:color="auto" w:fill="auto"/>
            <w:noWrap/>
            <w:vAlign w:val="center"/>
          </w:tcPr>
          <w:p w14:paraId="163F135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1.350</w:t>
            </w:r>
          </w:p>
        </w:tc>
        <w:tc>
          <w:tcPr>
            <w:tcW w:w="1274" w:type="dxa"/>
            <w:shd w:val="clear" w:color="auto" w:fill="auto"/>
            <w:noWrap/>
            <w:vAlign w:val="center"/>
          </w:tcPr>
          <w:p w14:paraId="0CD6844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1.400</w:t>
            </w:r>
          </w:p>
        </w:tc>
      </w:tr>
      <w:tr w:rsidR="002C2952" w:rsidRPr="002C2952" w14:paraId="2E68B95C" w14:textId="77777777" w:rsidTr="000B2103">
        <w:trPr>
          <w:trHeight w:val="701"/>
          <w:jc w:val="center"/>
        </w:trPr>
        <w:tc>
          <w:tcPr>
            <w:tcW w:w="1760" w:type="dxa"/>
            <w:gridSpan w:val="3"/>
            <w:shd w:val="clear" w:color="auto" w:fill="auto"/>
            <w:noWrap/>
            <w:vAlign w:val="center"/>
          </w:tcPr>
          <w:p w14:paraId="4F567B3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w:t>
            </w:r>
          </w:p>
        </w:tc>
        <w:tc>
          <w:tcPr>
            <w:tcW w:w="2307" w:type="dxa"/>
            <w:gridSpan w:val="2"/>
            <w:shd w:val="clear" w:color="auto" w:fill="auto"/>
            <w:vAlign w:val="center"/>
          </w:tcPr>
          <w:p w14:paraId="43C236B0"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 korisnika subvencije sufinanciranja mjesečne karte</w:t>
            </w:r>
          </w:p>
        </w:tc>
        <w:tc>
          <w:tcPr>
            <w:tcW w:w="1179" w:type="dxa"/>
            <w:gridSpan w:val="3"/>
            <w:shd w:val="clear" w:color="auto" w:fill="auto"/>
            <w:vAlign w:val="center"/>
          </w:tcPr>
          <w:p w14:paraId="0CB8D6E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2A18408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580</w:t>
            </w:r>
          </w:p>
        </w:tc>
        <w:tc>
          <w:tcPr>
            <w:tcW w:w="1276" w:type="dxa"/>
            <w:gridSpan w:val="2"/>
            <w:shd w:val="clear" w:color="auto" w:fill="auto"/>
            <w:noWrap/>
            <w:vAlign w:val="center"/>
          </w:tcPr>
          <w:p w14:paraId="7F6FEC6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600</w:t>
            </w:r>
          </w:p>
        </w:tc>
        <w:tc>
          <w:tcPr>
            <w:tcW w:w="1276" w:type="dxa"/>
            <w:shd w:val="clear" w:color="auto" w:fill="auto"/>
            <w:noWrap/>
            <w:vAlign w:val="center"/>
          </w:tcPr>
          <w:p w14:paraId="03CE280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650</w:t>
            </w:r>
          </w:p>
        </w:tc>
        <w:tc>
          <w:tcPr>
            <w:tcW w:w="1274" w:type="dxa"/>
            <w:shd w:val="clear" w:color="auto" w:fill="auto"/>
            <w:noWrap/>
            <w:vAlign w:val="center"/>
          </w:tcPr>
          <w:p w14:paraId="16E370B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700</w:t>
            </w:r>
          </w:p>
        </w:tc>
      </w:tr>
      <w:tr w:rsidR="002C2952" w:rsidRPr="002C2952" w14:paraId="113AB807" w14:textId="77777777" w:rsidTr="000B2103">
        <w:trPr>
          <w:trHeight w:val="1126"/>
          <w:jc w:val="center"/>
        </w:trPr>
        <w:tc>
          <w:tcPr>
            <w:tcW w:w="1760" w:type="dxa"/>
            <w:gridSpan w:val="3"/>
            <w:shd w:val="clear" w:color="auto" w:fill="auto"/>
            <w:noWrap/>
            <w:vAlign w:val="center"/>
          </w:tcPr>
          <w:p w14:paraId="029BC8D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w:t>
            </w:r>
          </w:p>
        </w:tc>
        <w:tc>
          <w:tcPr>
            <w:tcW w:w="2307" w:type="dxa"/>
            <w:gridSpan w:val="2"/>
            <w:shd w:val="clear" w:color="auto" w:fill="auto"/>
            <w:vAlign w:val="center"/>
          </w:tcPr>
          <w:p w14:paraId="2D742EA7" w14:textId="0A967999"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redovitih studenata koji studiraju izvan </w:t>
            </w:r>
            <w:r w:rsidR="000E0B61" w:rsidRPr="002C2952">
              <w:rPr>
                <w:rFonts w:eastAsia="Calibri"/>
                <w:sz w:val="20"/>
                <w:szCs w:val="20"/>
                <w:lang w:eastAsia="en-US"/>
              </w:rPr>
              <w:t>g</w:t>
            </w:r>
            <w:r w:rsidRPr="002C2952">
              <w:rPr>
                <w:rFonts w:eastAsia="Calibri"/>
                <w:sz w:val="20"/>
                <w:szCs w:val="20"/>
                <w:lang w:eastAsia="en-US"/>
              </w:rPr>
              <w:t xml:space="preserve">rada Samobora i Zagrebačke županije, korisnika subvencije </w:t>
            </w:r>
          </w:p>
        </w:tc>
        <w:tc>
          <w:tcPr>
            <w:tcW w:w="1179" w:type="dxa"/>
            <w:gridSpan w:val="3"/>
            <w:shd w:val="clear" w:color="auto" w:fill="auto"/>
            <w:vAlign w:val="center"/>
          </w:tcPr>
          <w:p w14:paraId="5D2E9B0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5FFD5A2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24</w:t>
            </w:r>
          </w:p>
        </w:tc>
        <w:tc>
          <w:tcPr>
            <w:tcW w:w="1276" w:type="dxa"/>
            <w:gridSpan w:val="2"/>
            <w:shd w:val="clear" w:color="auto" w:fill="auto"/>
            <w:noWrap/>
            <w:vAlign w:val="center"/>
          </w:tcPr>
          <w:p w14:paraId="1577FCA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w:t>
            </w:r>
          </w:p>
        </w:tc>
        <w:tc>
          <w:tcPr>
            <w:tcW w:w="1276" w:type="dxa"/>
            <w:shd w:val="clear" w:color="auto" w:fill="auto"/>
            <w:noWrap/>
            <w:vAlign w:val="center"/>
          </w:tcPr>
          <w:p w14:paraId="372584B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30</w:t>
            </w:r>
          </w:p>
        </w:tc>
        <w:tc>
          <w:tcPr>
            <w:tcW w:w="1274" w:type="dxa"/>
            <w:shd w:val="clear" w:color="auto" w:fill="auto"/>
            <w:noWrap/>
            <w:vAlign w:val="center"/>
          </w:tcPr>
          <w:p w14:paraId="3562253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35</w:t>
            </w:r>
          </w:p>
        </w:tc>
      </w:tr>
      <w:tr w:rsidR="002C2952" w:rsidRPr="002C2952" w14:paraId="1AEB8521" w14:textId="77777777" w:rsidTr="000B2103">
        <w:trPr>
          <w:trHeight w:val="1100"/>
          <w:jc w:val="center"/>
        </w:trPr>
        <w:tc>
          <w:tcPr>
            <w:tcW w:w="1760" w:type="dxa"/>
            <w:gridSpan w:val="3"/>
            <w:shd w:val="clear" w:color="auto" w:fill="auto"/>
            <w:noWrap/>
            <w:vAlign w:val="center"/>
          </w:tcPr>
          <w:p w14:paraId="14B2A07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stipendista – učenika</w:t>
            </w:r>
          </w:p>
        </w:tc>
        <w:tc>
          <w:tcPr>
            <w:tcW w:w="2307" w:type="dxa"/>
            <w:gridSpan w:val="2"/>
            <w:shd w:val="clear" w:color="auto" w:fill="auto"/>
            <w:vAlign w:val="center"/>
          </w:tcPr>
          <w:p w14:paraId="23C39AE0"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korisnika stipendije Grada Samobora (akt. 4.3. Subvencije i stipendije u obrazovanju, PPGS)</w:t>
            </w:r>
          </w:p>
        </w:tc>
        <w:tc>
          <w:tcPr>
            <w:tcW w:w="1179" w:type="dxa"/>
            <w:gridSpan w:val="3"/>
            <w:shd w:val="clear" w:color="auto" w:fill="auto"/>
            <w:vAlign w:val="center"/>
          </w:tcPr>
          <w:p w14:paraId="2219577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413C829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w:t>
            </w:r>
          </w:p>
        </w:tc>
        <w:tc>
          <w:tcPr>
            <w:tcW w:w="1276" w:type="dxa"/>
            <w:gridSpan w:val="2"/>
            <w:shd w:val="clear" w:color="auto" w:fill="auto"/>
            <w:noWrap/>
            <w:vAlign w:val="center"/>
          </w:tcPr>
          <w:p w14:paraId="496B7E7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63</w:t>
            </w:r>
          </w:p>
        </w:tc>
        <w:tc>
          <w:tcPr>
            <w:tcW w:w="1276" w:type="dxa"/>
            <w:shd w:val="clear" w:color="auto" w:fill="auto"/>
            <w:noWrap/>
            <w:vAlign w:val="center"/>
          </w:tcPr>
          <w:p w14:paraId="3BDFE61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66</w:t>
            </w:r>
          </w:p>
        </w:tc>
        <w:tc>
          <w:tcPr>
            <w:tcW w:w="1274" w:type="dxa"/>
            <w:shd w:val="clear" w:color="auto" w:fill="auto"/>
            <w:noWrap/>
            <w:vAlign w:val="center"/>
          </w:tcPr>
          <w:p w14:paraId="1789C23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70</w:t>
            </w:r>
          </w:p>
        </w:tc>
      </w:tr>
      <w:tr w:rsidR="002C2952" w:rsidRPr="002C2952" w14:paraId="0B80A7F3" w14:textId="77777777" w:rsidTr="000B2103">
        <w:trPr>
          <w:trHeight w:val="1074"/>
          <w:jc w:val="center"/>
        </w:trPr>
        <w:tc>
          <w:tcPr>
            <w:tcW w:w="1760" w:type="dxa"/>
            <w:gridSpan w:val="3"/>
            <w:shd w:val="clear" w:color="auto" w:fill="auto"/>
            <w:noWrap/>
            <w:vAlign w:val="center"/>
          </w:tcPr>
          <w:p w14:paraId="585F06B9"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stipendista – studenata</w:t>
            </w:r>
          </w:p>
        </w:tc>
        <w:tc>
          <w:tcPr>
            <w:tcW w:w="2307" w:type="dxa"/>
            <w:gridSpan w:val="2"/>
            <w:shd w:val="clear" w:color="auto" w:fill="auto"/>
            <w:vAlign w:val="center"/>
          </w:tcPr>
          <w:p w14:paraId="5091C8D7"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 korisnika stipendije Grada Samobora (akt. 4.3. Subvencije i stipendije u obrazovanju, PPGS)</w:t>
            </w:r>
          </w:p>
        </w:tc>
        <w:tc>
          <w:tcPr>
            <w:tcW w:w="1179" w:type="dxa"/>
            <w:gridSpan w:val="3"/>
            <w:shd w:val="clear" w:color="auto" w:fill="auto"/>
            <w:vAlign w:val="center"/>
          </w:tcPr>
          <w:p w14:paraId="03D2AD9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4459FFE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40</w:t>
            </w:r>
          </w:p>
        </w:tc>
        <w:tc>
          <w:tcPr>
            <w:tcW w:w="1276" w:type="dxa"/>
            <w:gridSpan w:val="2"/>
            <w:shd w:val="clear" w:color="auto" w:fill="auto"/>
            <w:noWrap/>
            <w:vAlign w:val="center"/>
          </w:tcPr>
          <w:p w14:paraId="4BBBF5E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43</w:t>
            </w:r>
          </w:p>
        </w:tc>
        <w:tc>
          <w:tcPr>
            <w:tcW w:w="1276" w:type="dxa"/>
            <w:shd w:val="clear" w:color="auto" w:fill="auto"/>
            <w:noWrap/>
            <w:vAlign w:val="center"/>
          </w:tcPr>
          <w:p w14:paraId="04D63BE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46</w:t>
            </w:r>
          </w:p>
        </w:tc>
        <w:tc>
          <w:tcPr>
            <w:tcW w:w="1274" w:type="dxa"/>
            <w:shd w:val="clear" w:color="auto" w:fill="auto"/>
            <w:noWrap/>
            <w:vAlign w:val="center"/>
          </w:tcPr>
          <w:p w14:paraId="60D5F764" w14:textId="3CAF7E72" w:rsidR="000B2103" w:rsidRPr="002C2952" w:rsidRDefault="000B2103" w:rsidP="00553117">
            <w:pPr>
              <w:jc w:val="center"/>
              <w:rPr>
                <w:rFonts w:eastAsia="Calibri"/>
                <w:sz w:val="20"/>
                <w:szCs w:val="20"/>
                <w:lang w:eastAsia="en-US"/>
              </w:rPr>
            </w:pPr>
            <w:r w:rsidRPr="002C2952">
              <w:rPr>
                <w:rFonts w:eastAsia="Calibri"/>
                <w:sz w:val="20"/>
                <w:szCs w:val="20"/>
                <w:lang w:eastAsia="en-US"/>
              </w:rPr>
              <w:t>50</w:t>
            </w:r>
          </w:p>
        </w:tc>
      </w:tr>
      <w:tr w:rsidR="002C2952" w:rsidRPr="002C2952" w14:paraId="62A60565" w14:textId="77777777" w:rsidTr="000B2103">
        <w:trPr>
          <w:trHeight w:val="266"/>
          <w:jc w:val="center"/>
        </w:trPr>
        <w:tc>
          <w:tcPr>
            <w:tcW w:w="10206" w:type="dxa"/>
            <w:gridSpan w:val="13"/>
            <w:shd w:val="clear" w:color="000000" w:fill="D9D9D9"/>
            <w:noWrap/>
            <w:hideMark/>
          </w:tcPr>
          <w:p w14:paraId="61B7C8FA" w14:textId="77777777" w:rsidR="000B2103" w:rsidRPr="002C2952" w:rsidRDefault="000B2103" w:rsidP="007E3F9C">
            <w:pPr>
              <w:rPr>
                <w:b/>
                <w:bCs/>
                <w:iCs/>
              </w:rPr>
            </w:pPr>
            <w:r w:rsidRPr="002C2952">
              <w:rPr>
                <w:b/>
                <w:bCs/>
                <w:iCs/>
              </w:rPr>
              <w:t>Program: RAZVOJ DRUŠTVENIH DJELATNOSTI</w:t>
            </w:r>
          </w:p>
        </w:tc>
      </w:tr>
      <w:tr w:rsidR="002C2952" w:rsidRPr="002C2952" w14:paraId="5578F916" w14:textId="77777777" w:rsidTr="000B2103">
        <w:trPr>
          <w:trHeight w:val="374"/>
          <w:jc w:val="center"/>
        </w:trPr>
        <w:tc>
          <w:tcPr>
            <w:tcW w:w="10206" w:type="dxa"/>
            <w:gridSpan w:val="13"/>
            <w:tcBorders>
              <w:bottom w:val="single" w:sz="4" w:space="0" w:color="auto"/>
            </w:tcBorders>
            <w:shd w:val="clear" w:color="auto" w:fill="auto"/>
            <w:noWrap/>
            <w:hideMark/>
          </w:tcPr>
          <w:p w14:paraId="1629E715" w14:textId="77777777" w:rsidR="000B2103" w:rsidRPr="002C2952" w:rsidRDefault="000B2103" w:rsidP="007E3F9C">
            <w:pPr>
              <w:jc w:val="both"/>
              <w:rPr>
                <w:sz w:val="20"/>
                <w:szCs w:val="20"/>
              </w:rPr>
            </w:pPr>
            <w:r w:rsidRPr="002C2952">
              <w:rPr>
                <w:sz w:val="20"/>
                <w:szCs w:val="20"/>
              </w:rPr>
              <w:lastRenderedPageBreak/>
              <w:t xml:space="preserve">Zakonske i druge pravne osnove programa: </w:t>
            </w:r>
          </w:p>
          <w:p w14:paraId="6092DFFA" w14:textId="77777777" w:rsidR="000B2103" w:rsidRPr="002C2952" w:rsidRDefault="000B2103" w:rsidP="00047253">
            <w:pPr>
              <w:numPr>
                <w:ilvl w:val="0"/>
                <w:numId w:val="26"/>
              </w:numPr>
              <w:jc w:val="both"/>
              <w:rPr>
                <w:sz w:val="20"/>
                <w:szCs w:val="20"/>
              </w:rPr>
            </w:pPr>
            <w:r w:rsidRPr="002C2952">
              <w:rPr>
                <w:sz w:val="20"/>
                <w:szCs w:val="20"/>
              </w:rPr>
              <w:t xml:space="preserve">Zakon o udrugama (NN 74/14, 70/17 i 98/19), </w:t>
            </w:r>
          </w:p>
          <w:p w14:paraId="7DA7615E" w14:textId="77777777" w:rsidR="000B2103" w:rsidRPr="002C2952" w:rsidRDefault="000B2103" w:rsidP="00047253">
            <w:pPr>
              <w:numPr>
                <w:ilvl w:val="0"/>
                <w:numId w:val="26"/>
              </w:numPr>
              <w:jc w:val="both"/>
              <w:rPr>
                <w:sz w:val="20"/>
                <w:szCs w:val="20"/>
              </w:rPr>
            </w:pPr>
            <w:r w:rsidRPr="002C2952">
              <w:rPr>
                <w:sz w:val="20"/>
                <w:szCs w:val="20"/>
              </w:rPr>
              <w:t xml:space="preserve">Uredba o kriterijima, mjerilima i postupcima financiranja i ugovaranja programa i projekata od interesa za opće dobro koje provode udruge (NN 26/15 i 37/21), </w:t>
            </w:r>
          </w:p>
          <w:p w14:paraId="194F5467" w14:textId="77777777" w:rsidR="000B2103" w:rsidRPr="002C2952" w:rsidRDefault="000B2103" w:rsidP="00047253">
            <w:pPr>
              <w:numPr>
                <w:ilvl w:val="0"/>
                <w:numId w:val="26"/>
              </w:numPr>
              <w:jc w:val="both"/>
              <w:rPr>
                <w:sz w:val="20"/>
                <w:szCs w:val="20"/>
              </w:rPr>
            </w:pPr>
            <w:r w:rsidRPr="002C2952">
              <w:rPr>
                <w:sz w:val="20"/>
                <w:szCs w:val="20"/>
              </w:rPr>
              <w:t xml:space="preserve">Zakon o savjetima mladih (NN 41/14), </w:t>
            </w:r>
          </w:p>
          <w:p w14:paraId="1365B3A2" w14:textId="77777777" w:rsidR="000B2103" w:rsidRPr="002C2952" w:rsidRDefault="000B2103" w:rsidP="00047253">
            <w:pPr>
              <w:numPr>
                <w:ilvl w:val="0"/>
                <w:numId w:val="26"/>
              </w:numPr>
              <w:jc w:val="both"/>
              <w:rPr>
                <w:sz w:val="20"/>
                <w:szCs w:val="20"/>
              </w:rPr>
            </w:pPr>
            <w:r w:rsidRPr="002C2952">
              <w:rPr>
                <w:sz w:val="20"/>
                <w:szCs w:val="20"/>
              </w:rPr>
              <w:t>Pravilnik o financiranju programa, projekata i javnih potreba iz Proračuna Grada Samobora (Sl. vijesti GS 7/15),</w:t>
            </w:r>
          </w:p>
          <w:p w14:paraId="3FA91AE1" w14:textId="615C23C3" w:rsidR="000B2103" w:rsidRPr="002C2952" w:rsidRDefault="000B2103" w:rsidP="00047253">
            <w:pPr>
              <w:pStyle w:val="Odlomakpopisa"/>
              <w:numPr>
                <w:ilvl w:val="0"/>
                <w:numId w:val="26"/>
              </w:numPr>
              <w:spacing w:line="276" w:lineRule="auto"/>
              <w:jc w:val="both"/>
              <w:rPr>
                <w:sz w:val="20"/>
                <w:szCs w:val="20"/>
              </w:rPr>
            </w:pPr>
            <w:r w:rsidRPr="002C2952">
              <w:rPr>
                <w:sz w:val="20"/>
                <w:szCs w:val="20"/>
              </w:rPr>
              <w:t>Odluka o uključivanju Grada Samobora u akciju Gradovi i općine – prijatelji djece (Sl. vijesti GS 7/13)</w:t>
            </w:r>
            <w:r w:rsidR="00906708" w:rsidRPr="002C2952">
              <w:rPr>
                <w:sz w:val="20"/>
                <w:szCs w:val="20"/>
              </w:rPr>
              <w:t>.</w:t>
            </w:r>
          </w:p>
        </w:tc>
      </w:tr>
      <w:tr w:rsidR="002C2952" w:rsidRPr="002C2952" w14:paraId="26659350" w14:textId="77777777" w:rsidTr="000B2103">
        <w:trPr>
          <w:trHeight w:val="292"/>
          <w:jc w:val="center"/>
        </w:trPr>
        <w:tc>
          <w:tcPr>
            <w:tcW w:w="10206" w:type="dxa"/>
            <w:gridSpan w:val="13"/>
            <w:tcBorders>
              <w:bottom w:val="single" w:sz="4" w:space="0" w:color="auto"/>
            </w:tcBorders>
            <w:shd w:val="clear" w:color="auto" w:fill="auto"/>
          </w:tcPr>
          <w:p w14:paraId="1CF8A88C" w14:textId="77777777" w:rsidR="000B2103" w:rsidRPr="002C2952" w:rsidRDefault="000B2103" w:rsidP="007E3F9C">
            <w:pPr>
              <w:jc w:val="both"/>
              <w:rPr>
                <w:b/>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0A66B763" w14:textId="77777777" w:rsidR="000B2103" w:rsidRPr="002C2952" w:rsidRDefault="000B2103" w:rsidP="007E3F9C">
            <w:pPr>
              <w:jc w:val="both"/>
              <w:rPr>
                <w:i/>
                <w:sz w:val="20"/>
                <w:szCs w:val="20"/>
              </w:rPr>
            </w:pPr>
            <w:r w:rsidRPr="002C2952">
              <w:rPr>
                <w:i/>
                <w:sz w:val="20"/>
                <w:szCs w:val="20"/>
              </w:rPr>
              <w:t>8. Kultura, tjelesna kultura i sport</w:t>
            </w:r>
          </w:p>
          <w:p w14:paraId="2196111B" w14:textId="77777777" w:rsidR="000B2103" w:rsidRPr="002C2952" w:rsidRDefault="000B2103" w:rsidP="007E3F9C">
            <w:pPr>
              <w:jc w:val="both"/>
              <w:rPr>
                <w:i/>
                <w:sz w:val="20"/>
                <w:szCs w:val="20"/>
              </w:rPr>
            </w:pPr>
            <w:r w:rsidRPr="002C2952">
              <w:rPr>
                <w:i/>
                <w:sz w:val="20"/>
                <w:szCs w:val="20"/>
              </w:rPr>
              <w:t xml:space="preserve">9. Zaštita i unapređenje prirodnog okoliša </w:t>
            </w:r>
          </w:p>
          <w:p w14:paraId="151AFEDF" w14:textId="77777777" w:rsidR="000B2103" w:rsidRPr="002C2952" w:rsidRDefault="000B2103" w:rsidP="007E3F9C">
            <w:pPr>
              <w:jc w:val="both"/>
              <w:rPr>
                <w:strike/>
                <w:sz w:val="20"/>
                <w:szCs w:val="20"/>
              </w:rPr>
            </w:pPr>
          </w:p>
          <w:p w14:paraId="47B05E1E" w14:textId="77777777" w:rsidR="000B2103" w:rsidRPr="002C2952" w:rsidRDefault="000B2103" w:rsidP="007E3F9C">
            <w:pPr>
              <w:jc w:val="both"/>
              <w:rPr>
                <w:b/>
                <w:sz w:val="20"/>
                <w:szCs w:val="20"/>
              </w:rPr>
            </w:pPr>
            <w:r w:rsidRPr="002C2952">
              <w:rPr>
                <w:b/>
                <w:sz w:val="20"/>
                <w:szCs w:val="20"/>
              </w:rPr>
              <w:t>Pokazatelji rezultata:</w:t>
            </w:r>
          </w:p>
          <w:p w14:paraId="54178C13"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727D2162" w14:textId="77777777" w:rsidTr="000B2103">
        <w:trPr>
          <w:trHeight w:val="300"/>
          <w:jc w:val="center"/>
        </w:trPr>
        <w:tc>
          <w:tcPr>
            <w:tcW w:w="10206" w:type="dxa"/>
            <w:gridSpan w:val="13"/>
            <w:shd w:val="clear" w:color="000000" w:fill="F2F2F2"/>
            <w:vAlign w:val="center"/>
            <w:hideMark/>
          </w:tcPr>
          <w:p w14:paraId="21D138CF" w14:textId="77777777" w:rsidR="000B2103" w:rsidRPr="002C2952" w:rsidRDefault="000B2103" w:rsidP="007E3F9C">
            <w:pPr>
              <w:rPr>
                <w:b/>
                <w:bCs/>
                <w:sz w:val="20"/>
                <w:szCs w:val="20"/>
              </w:rPr>
            </w:pPr>
            <w:r w:rsidRPr="002C2952">
              <w:rPr>
                <w:b/>
                <w:bCs/>
                <w:sz w:val="20"/>
                <w:szCs w:val="20"/>
              </w:rPr>
              <w:t>Naziv aktivnosti/projekta u Proračunu:  RAZVOJ DRUŠTVENIH DJELATNOSTI</w:t>
            </w:r>
          </w:p>
        </w:tc>
      </w:tr>
      <w:tr w:rsidR="002C2952" w:rsidRPr="002C2952" w14:paraId="01B97412" w14:textId="77777777" w:rsidTr="000B2103">
        <w:trPr>
          <w:trHeight w:val="251"/>
          <w:jc w:val="center"/>
        </w:trPr>
        <w:tc>
          <w:tcPr>
            <w:tcW w:w="6380" w:type="dxa"/>
            <w:gridSpan w:val="9"/>
            <w:vMerge w:val="restart"/>
            <w:shd w:val="clear" w:color="auto" w:fill="auto"/>
            <w:vAlign w:val="center"/>
            <w:hideMark/>
          </w:tcPr>
          <w:p w14:paraId="457691AE"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70BF9B6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65B22BB" w14:textId="77777777" w:rsidTr="000B2103">
        <w:trPr>
          <w:trHeight w:val="207"/>
          <w:jc w:val="center"/>
        </w:trPr>
        <w:tc>
          <w:tcPr>
            <w:tcW w:w="6380" w:type="dxa"/>
            <w:gridSpan w:val="9"/>
            <w:vMerge/>
            <w:vAlign w:val="center"/>
            <w:hideMark/>
          </w:tcPr>
          <w:p w14:paraId="42A68C1D" w14:textId="77777777" w:rsidR="000B2103" w:rsidRPr="002C2952" w:rsidRDefault="000B2103" w:rsidP="007E3F9C">
            <w:pPr>
              <w:rPr>
                <w:sz w:val="20"/>
                <w:szCs w:val="20"/>
              </w:rPr>
            </w:pPr>
          </w:p>
        </w:tc>
        <w:tc>
          <w:tcPr>
            <w:tcW w:w="1276" w:type="dxa"/>
            <w:gridSpan w:val="2"/>
            <w:shd w:val="clear" w:color="auto" w:fill="auto"/>
            <w:noWrap/>
            <w:vAlign w:val="bottom"/>
            <w:hideMark/>
          </w:tcPr>
          <w:p w14:paraId="0A5A0983" w14:textId="77777777" w:rsidR="000B2103" w:rsidRPr="002C2952" w:rsidRDefault="000B2103" w:rsidP="007E3F9C">
            <w:pPr>
              <w:jc w:val="center"/>
              <w:rPr>
                <w:rFonts w:eastAsiaTheme="minorEastAsia"/>
                <w:sz w:val="20"/>
                <w:szCs w:val="20"/>
              </w:rPr>
            </w:pPr>
            <w:r w:rsidRPr="002C2952">
              <w:rPr>
                <w:sz w:val="20"/>
                <w:szCs w:val="20"/>
              </w:rPr>
              <w:t>2023.</w:t>
            </w:r>
          </w:p>
        </w:tc>
        <w:tc>
          <w:tcPr>
            <w:tcW w:w="1276" w:type="dxa"/>
            <w:shd w:val="clear" w:color="auto" w:fill="auto"/>
            <w:noWrap/>
            <w:vAlign w:val="bottom"/>
            <w:hideMark/>
          </w:tcPr>
          <w:p w14:paraId="3B2B89F5" w14:textId="77777777" w:rsidR="000B2103" w:rsidRPr="002C2952" w:rsidRDefault="000B2103" w:rsidP="007E3F9C">
            <w:pPr>
              <w:jc w:val="center"/>
              <w:rPr>
                <w:rFonts w:eastAsiaTheme="minorEastAsia"/>
                <w:sz w:val="20"/>
                <w:szCs w:val="20"/>
              </w:rPr>
            </w:pPr>
            <w:r w:rsidRPr="002C2952">
              <w:rPr>
                <w:sz w:val="20"/>
                <w:szCs w:val="20"/>
              </w:rPr>
              <w:t>2024.</w:t>
            </w:r>
          </w:p>
        </w:tc>
        <w:tc>
          <w:tcPr>
            <w:tcW w:w="1274" w:type="dxa"/>
            <w:shd w:val="clear" w:color="auto" w:fill="auto"/>
            <w:noWrap/>
            <w:vAlign w:val="bottom"/>
            <w:hideMark/>
          </w:tcPr>
          <w:p w14:paraId="10584BA8" w14:textId="77777777" w:rsidR="000B2103" w:rsidRPr="002C2952" w:rsidRDefault="000B2103" w:rsidP="007E3F9C">
            <w:pPr>
              <w:jc w:val="center"/>
              <w:rPr>
                <w:rFonts w:eastAsiaTheme="minorEastAsia"/>
                <w:sz w:val="20"/>
                <w:szCs w:val="20"/>
              </w:rPr>
            </w:pPr>
            <w:r w:rsidRPr="002C2952">
              <w:rPr>
                <w:sz w:val="20"/>
                <w:szCs w:val="20"/>
              </w:rPr>
              <w:t>2025.</w:t>
            </w:r>
          </w:p>
        </w:tc>
      </w:tr>
      <w:tr w:rsidR="009744C4" w:rsidRPr="009744C4" w14:paraId="39BBDE7D" w14:textId="77777777" w:rsidTr="000B2103">
        <w:trPr>
          <w:trHeight w:val="416"/>
          <w:jc w:val="center"/>
        </w:trPr>
        <w:tc>
          <w:tcPr>
            <w:tcW w:w="6380" w:type="dxa"/>
            <w:gridSpan w:val="9"/>
            <w:tcBorders>
              <w:bottom w:val="single" w:sz="4" w:space="0" w:color="auto"/>
            </w:tcBorders>
            <w:shd w:val="clear" w:color="auto" w:fill="auto"/>
            <w:noWrap/>
            <w:vAlign w:val="center"/>
            <w:hideMark/>
          </w:tcPr>
          <w:p w14:paraId="2411264C" w14:textId="77777777" w:rsidR="00D94D8F" w:rsidRPr="009744C4" w:rsidRDefault="00D94D8F" w:rsidP="00D94D8F">
            <w:pPr>
              <w:jc w:val="both"/>
              <w:rPr>
                <w:bCs/>
                <w:sz w:val="20"/>
                <w:szCs w:val="20"/>
              </w:rPr>
            </w:pPr>
            <w:r w:rsidRPr="009744C4">
              <w:rPr>
                <w:bCs/>
                <w:sz w:val="20"/>
                <w:szCs w:val="20"/>
              </w:rPr>
              <w:t xml:space="preserve">Kroz ovu aktivnost osiguravaju se financijska sredstva za otkup knjiga, tisak knjiga, usluge promidžbe i informiranja u edukativnim brošurama, </w:t>
            </w:r>
            <w:r w:rsidRPr="009744C4">
              <w:rPr>
                <w:sz w:val="20"/>
                <w:szCs w:val="20"/>
              </w:rPr>
              <w:t>materijalni troškovi za programe i manifestacije udruga i samog Upravnog odjela za društvene djelatnosti koji nisu obuhvaćeni programima javnih potreba.</w:t>
            </w:r>
          </w:p>
          <w:p w14:paraId="40F6E815" w14:textId="77777777" w:rsidR="00D94D8F" w:rsidRPr="009744C4" w:rsidRDefault="00D94D8F" w:rsidP="00D94D8F">
            <w:pPr>
              <w:jc w:val="both"/>
              <w:rPr>
                <w:bCs/>
                <w:sz w:val="20"/>
                <w:szCs w:val="20"/>
              </w:rPr>
            </w:pPr>
            <w:r w:rsidRPr="009744C4">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studentskih konferencija.</w:t>
            </w:r>
          </w:p>
          <w:p w14:paraId="5B32497D" w14:textId="77777777" w:rsidR="00D94D8F" w:rsidRPr="009744C4" w:rsidRDefault="00D94D8F" w:rsidP="00D94D8F">
            <w:pPr>
              <w:jc w:val="both"/>
              <w:rPr>
                <w:bCs/>
                <w:sz w:val="20"/>
                <w:szCs w:val="20"/>
              </w:rPr>
            </w:pPr>
            <w:r w:rsidRPr="009744C4">
              <w:rPr>
                <w:bCs/>
                <w:sz w:val="20"/>
                <w:szCs w:val="20"/>
              </w:rPr>
              <w:t>Planirana su i sredstva za plaćanje članarine Udruzi Lijepa naša za osnovne škole i dječje vrtiće s područja grada Samobora koji su uključeni u međunarodni program eko vrtića i škola.</w:t>
            </w:r>
          </w:p>
          <w:p w14:paraId="18AA82B3" w14:textId="333A34C6" w:rsidR="00D94D8F" w:rsidRPr="009744C4" w:rsidRDefault="00D94D8F" w:rsidP="00D94D8F">
            <w:pPr>
              <w:jc w:val="both"/>
              <w:rPr>
                <w:bCs/>
                <w:sz w:val="20"/>
                <w:szCs w:val="20"/>
              </w:rPr>
            </w:pPr>
            <w:r w:rsidRPr="009744C4">
              <w:rPr>
                <w:bCs/>
                <w:sz w:val="20"/>
                <w:szCs w:val="20"/>
              </w:rPr>
              <w:t>Ishodište za planiranje rashoda unutar aktivnosti je realizacija tijekom proteklih razdoblja.</w:t>
            </w:r>
          </w:p>
        </w:tc>
        <w:tc>
          <w:tcPr>
            <w:tcW w:w="1276" w:type="dxa"/>
            <w:gridSpan w:val="2"/>
            <w:tcBorders>
              <w:bottom w:val="single" w:sz="4" w:space="0" w:color="auto"/>
            </w:tcBorders>
            <w:shd w:val="clear" w:color="auto" w:fill="auto"/>
            <w:noWrap/>
            <w:vAlign w:val="center"/>
          </w:tcPr>
          <w:p w14:paraId="6064D555" w14:textId="7A4DFB3F" w:rsidR="00D94D8F" w:rsidRPr="009744C4" w:rsidRDefault="00D94D8F" w:rsidP="00D94D8F">
            <w:pPr>
              <w:jc w:val="right"/>
              <w:rPr>
                <w:rFonts w:eastAsiaTheme="minorEastAsia"/>
                <w:b/>
                <w:sz w:val="20"/>
                <w:szCs w:val="20"/>
              </w:rPr>
            </w:pPr>
            <w:r w:rsidRPr="009744C4">
              <w:rPr>
                <w:b/>
                <w:sz w:val="20"/>
                <w:szCs w:val="20"/>
              </w:rPr>
              <w:t>47.693</w:t>
            </w:r>
          </w:p>
        </w:tc>
        <w:tc>
          <w:tcPr>
            <w:tcW w:w="1276" w:type="dxa"/>
            <w:tcBorders>
              <w:bottom w:val="single" w:sz="4" w:space="0" w:color="auto"/>
            </w:tcBorders>
            <w:shd w:val="clear" w:color="auto" w:fill="auto"/>
            <w:noWrap/>
            <w:vAlign w:val="center"/>
          </w:tcPr>
          <w:p w14:paraId="17590296" w14:textId="77777777" w:rsidR="00D94D8F" w:rsidRPr="009744C4" w:rsidRDefault="00D94D8F" w:rsidP="00D94D8F">
            <w:pPr>
              <w:jc w:val="right"/>
              <w:rPr>
                <w:rFonts w:eastAsiaTheme="minorEastAsia"/>
                <w:b/>
                <w:sz w:val="20"/>
                <w:szCs w:val="20"/>
              </w:rPr>
            </w:pPr>
            <w:r w:rsidRPr="009744C4">
              <w:rPr>
                <w:b/>
                <w:sz w:val="20"/>
                <w:szCs w:val="20"/>
              </w:rPr>
              <w:t>24.000</w:t>
            </w:r>
          </w:p>
        </w:tc>
        <w:tc>
          <w:tcPr>
            <w:tcW w:w="1274" w:type="dxa"/>
            <w:tcBorders>
              <w:bottom w:val="single" w:sz="4" w:space="0" w:color="auto"/>
            </w:tcBorders>
            <w:shd w:val="clear" w:color="auto" w:fill="auto"/>
            <w:noWrap/>
            <w:vAlign w:val="center"/>
          </w:tcPr>
          <w:p w14:paraId="4CC4ECC3" w14:textId="77777777" w:rsidR="00D94D8F" w:rsidRPr="009744C4" w:rsidRDefault="00D94D8F" w:rsidP="00D94D8F">
            <w:pPr>
              <w:jc w:val="right"/>
              <w:rPr>
                <w:rFonts w:eastAsiaTheme="minorEastAsia"/>
                <w:b/>
                <w:sz w:val="20"/>
                <w:szCs w:val="20"/>
              </w:rPr>
            </w:pPr>
            <w:r w:rsidRPr="009744C4">
              <w:rPr>
                <w:b/>
                <w:sz w:val="20"/>
                <w:szCs w:val="20"/>
              </w:rPr>
              <w:t>24.000</w:t>
            </w:r>
          </w:p>
        </w:tc>
      </w:tr>
      <w:tr w:rsidR="002C2952" w:rsidRPr="002C2952" w14:paraId="4FBB906C" w14:textId="77777777" w:rsidTr="000B2103">
        <w:trPr>
          <w:trHeight w:val="300"/>
          <w:jc w:val="center"/>
        </w:trPr>
        <w:tc>
          <w:tcPr>
            <w:tcW w:w="10206" w:type="dxa"/>
            <w:gridSpan w:val="13"/>
            <w:tcBorders>
              <w:top w:val="single" w:sz="4" w:space="0" w:color="auto"/>
            </w:tcBorders>
            <w:shd w:val="clear" w:color="000000" w:fill="F2F2F2"/>
            <w:vAlign w:val="center"/>
            <w:hideMark/>
          </w:tcPr>
          <w:p w14:paraId="77533F98" w14:textId="77777777" w:rsidR="000B2103" w:rsidRPr="002C2952" w:rsidRDefault="000B2103" w:rsidP="007E3F9C">
            <w:pPr>
              <w:rPr>
                <w:b/>
                <w:bCs/>
                <w:sz w:val="20"/>
                <w:szCs w:val="20"/>
              </w:rPr>
            </w:pPr>
            <w:r w:rsidRPr="002C2952">
              <w:rPr>
                <w:b/>
                <w:bCs/>
                <w:sz w:val="20"/>
                <w:szCs w:val="20"/>
              </w:rPr>
              <w:t>Naziv aktivnosti/projekta u Proračunu:  GRAD PRIJATELJ DJECE</w:t>
            </w:r>
          </w:p>
        </w:tc>
      </w:tr>
      <w:tr w:rsidR="002C2952" w:rsidRPr="002C2952" w14:paraId="108F395A" w14:textId="77777777" w:rsidTr="000B2103">
        <w:trPr>
          <w:trHeight w:val="251"/>
          <w:jc w:val="center"/>
        </w:trPr>
        <w:tc>
          <w:tcPr>
            <w:tcW w:w="6380" w:type="dxa"/>
            <w:gridSpan w:val="9"/>
            <w:vMerge w:val="restart"/>
            <w:shd w:val="clear" w:color="auto" w:fill="auto"/>
            <w:vAlign w:val="center"/>
            <w:hideMark/>
          </w:tcPr>
          <w:p w14:paraId="69A04FC8"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46218F9C"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87C9680" w14:textId="77777777" w:rsidTr="000B2103">
        <w:trPr>
          <w:trHeight w:val="207"/>
          <w:jc w:val="center"/>
        </w:trPr>
        <w:tc>
          <w:tcPr>
            <w:tcW w:w="6380" w:type="dxa"/>
            <w:gridSpan w:val="9"/>
            <w:vMerge/>
            <w:vAlign w:val="center"/>
            <w:hideMark/>
          </w:tcPr>
          <w:p w14:paraId="6197F7D4" w14:textId="77777777" w:rsidR="000B2103" w:rsidRPr="002C2952" w:rsidRDefault="000B2103" w:rsidP="007E3F9C">
            <w:pPr>
              <w:rPr>
                <w:sz w:val="20"/>
                <w:szCs w:val="20"/>
              </w:rPr>
            </w:pPr>
          </w:p>
        </w:tc>
        <w:tc>
          <w:tcPr>
            <w:tcW w:w="1276" w:type="dxa"/>
            <w:gridSpan w:val="2"/>
            <w:shd w:val="clear" w:color="auto" w:fill="auto"/>
            <w:noWrap/>
            <w:vAlign w:val="bottom"/>
            <w:hideMark/>
          </w:tcPr>
          <w:p w14:paraId="1E0B5A7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499F732"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11AD17F4" w14:textId="77777777" w:rsidR="000B2103" w:rsidRPr="002C2952" w:rsidRDefault="000B2103" w:rsidP="007E3F9C">
            <w:pPr>
              <w:jc w:val="center"/>
              <w:rPr>
                <w:sz w:val="20"/>
                <w:szCs w:val="20"/>
              </w:rPr>
            </w:pPr>
            <w:r w:rsidRPr="002C2952">
              <w:rPr>
                <w:sz w:val="20"/>
                <w:szCs w:val="20"/>
              </w:rPr>
              <w:t>2025.</w:t>
            </w:r>
          </w:p>
        </w:tc>
      </w:tr>
      <w:tr w:rsidR="009744C4" w:rsidRPr="009744C4" w14:paraId="19851EFE" w14:textId="77777777" w:rsidTr="000B2103">
        <w:trPr>
          <w:trHeight w:val="416"/>
          <w:jc w:val="center"/>
        </w:trPr>
        <w:tc>
          <w:tcPr>
            <w:tcW w:w="6380" w:type="dxa"/>
            <w:gridSpan w:val="9"/>
            <w:shd w:val="clear" w:color="auto" w:fill="auto"/>
            <w:noWrap/>
            <w:hideMark/>
          </w:tcPr>
          <w:p w14:paraId="1EA68272" w14:textId="374292AA" w:rsidR="000B2103" w:rsidRPr="009744C4" w:rsidRDefault="000B2103" w:rsidP="007E3F9C">
            <w:pPr>
              <w:jc w:val="both"/>
              <w:rPr>
                <w:bCs/>
                <w:sz w:val="20"/>
                <w:szCs w:val="20"/>
              </w:rPr>
            </w:pPr>
            <w:r w:rsidRPr="009744C4">
              <w:rPr>
                <w:bCs/>
                <w:sz w:val="20"/>
                <w:szCs w:val="20"/>
              </w:rPr>
              <w:t>Cilj aktivnosti je poboljšati i uljepšati život djece kroz priznanje i realizaciju dječjih prava i tako utjecati na bolju budućnost lokal</w:t>
            </w:r>
            <w:r w:rsidR="00AE148D" w:rsidRPr="009744C4">
              <w:rPr>
                <w:bCs/>
                <w:sz w:val="20"/>
                <w:szCs w:val="20"/>
              </w:rPr>
              <w:t>ne</w:t>
            </w:r>
            <w:r w:rsidRPr="009744C4">
              <w:rPr>
                <w:bCs/>
                <w:sz w:val="20"/>
                <w:szCs w:val="20"/>
              </w:rPr>
              <w:t xml:space="preserve"> zajednic</w:t>
            </w:r>
            <w:r w:rsidR="00AE148D" w:rsidRPr="009744C4">
              <w:rPr>
                <w:bCs/>
                <w:sz w:val="20"/>
                <w:szCs w:val="20"/>
              </w:rPr>
              <w:t>e</w:t>
            </w:r>
            <w:r w:rsidRPr="009744C4">
              <w:rPr>
                <w:bCs/>
                <w:sz w:val="20"/>
                <w:szCs w:val="20"/>
              </w:rPr>
              <w:t>. Ona pruža okvir koji pomaže gradovima i općinama da izgrade okružje po mjeri djeteta u svim aspektima – od upravljanja zajednicom, zaštite okoliša do poboljšanja usluga.</w:t>
            </w:r>
          </w:p>
          <w:p w14:paraId="74E71000" w14:textId="77777777" w:rsidR="000B2103" w:rsidRPr="009744C4" w:rsidRDefault="000B2103" w:rsidP="007E3F9C">
            <w:pPr>
              <w:jc w:val="both"/>
              <w:rPr>
                <w:bCs/>
                <w:sz w:val="20"/>
                <w:szCs w:val="20"/>
              </w:rPr>
            </w:pPr>
            <w:r w:rsidRPr="009744C4">
              <w:rPr>
                <w:bCs/>
                <w:sz w:val="20"/>
                <w:szCs w:val="20"/>
              </w:rPr>
              <w:t>Grad Samobor stekao je status Grada – prijatelja djece 2016. godine.</w:t>
            </w:r>
          </w:p>
          <w:p w14:paraId="5F5DBFDE" w14:textId="77777777" w:rsidR="000B2103" w:rsidRPr="009744C4" w:rsidRDefault="000B2103" w:rsidP="007E3F9C">
            <w:pPr>
              <w:jc w:val="both"/>
              <w:rPr>
                <w:bCs/>
                <w:sz w:val="20"/>
                <w:szCs w:val="20"/>
              </w:rPr>
            </w:pPr>
            <w:r w:rsidRPr="009744C4">
              <w:rPr>
                <w:bCs/>
                <w:sz w:val="20"/>
                <w:szCs w:val="20"/>
              </w:rPr>
              <w:t>Planirana financijska sredstva utvrđena su temeljem planiranih programa kako bi Samobor i nadalje održao status Grada prijatelja djece.</w:t>
            </w:r>
          </w:p>
        </w:tc>
        <w:tc>
          <w:tcPr>
            <w:tcW w:w="1276" w:type="dxa"/>
            <w:gridSpan w:val="2"/>
            <w:shd w:val="clear" w:color="auto" w:fill="auto"/>
            <w:noWrap/>
            <w:vAlign w:val="center"/>
          </w:tcPr>
          <w:p w14:paraId="2A9688D5" w14:textId="15C19D54" w:rsidR="000B2103" w:rsidRPr="009744C4" w:rsidRDefault="001765BC" w:rsidP="007E3F9C">
            <w:pPr>
              <w:jc w:val="right"/>
              <w:rPr>
                <w:b/>
                <w:sz w:val="20"/>
                <w:szCs w:val="20"/>
              </w:rPr>
            </w:pPr>
            <w:r w:rsidRPr="009744C4">
              <w:rPr>
                <w:b/>
                <w:sz w:val="20"/>
                <w:szCs w:val="20"/>
              </w:rPr>
              <w:t>6.200</w:t>
            </w:r>
          </w:p>
        </w:tc>
        <w:tc>
          <w:tcPr>
            <w:tcW w:w="1276" w:type="dxa"/>
            <w:shd w:val="clear" w:color="auto" w:fill="auto"/>
            <w:noWrap/>
            <w:vAlign w:val="center"/>
          </w:tcPr>
          <w:p w14:paraId="6C0C1D68" w14:textId="77777777" w:rsidR="000B2103" w:rsidRPr="009744C4" w:rsidRDefault="000B2103" w:rsidP="007E3F9C">
            <w:pPr>
              <w:jc w:val="right"/>
              <w:rPr>
                <w:b/>
                <w:sz w:val="20"/>
                <w:szCs w:val="20"/>
              </w:rPr>
            </w:pPr>
            <w:r w:rsidRPr="009744C4">
              <w:rPr>
                <w:b/>
                <w:sz w:val="20"/>
                <w:szCs w:val="20"/>
              </w:rPr>
              <w:t>6.000</w:t>
            </w:r>
          </w:p>
        </w:tc>
        <w:tc>
          <w:tcPr>
            <w:tcW w:w="1274" w:type="dxa"/>
            <w:shd w:val="clear" w:color="auto" w:fill="auto"/>
            <w:noWrap/>
            <w:vAlign w:val="center"/>
          </w:tcPr>
          <w:p w14:paraId="27D10A4E" w14:textId="77777777" w:rsidR="000B2103" w:rsidRPr="009744C4" w:rsidRDefault="000B2103" w:rsidP="007E3F9C">
            <w:pPr>
              <w:jc w:val="right"/>
              <w:rPr>
                <w:b/>
                <w:sz w:val="20"/>
                <w:szCs w:val="20"/>
              </w:rPr>
            </w:pPr>
            <w:r w:rsidRPr="009744C4">
              <w:rPr>
                <w:b/>
                <w:sz w:val="20"/>
                <w:szCs w:val="20"/>
              </w:rPr>
              <w:t>6.000</w:t>
            </w:r>
          </w:p>
        </w:tc>
      </w:tr>
      <w:tr w:rsidR="002C2952" w:rsidRPr="002C2952" w14:paraId="372BA873" w14:textId="77777777" w:rsidTr="000B2103">
        <w:trPr>
          <w:trHeight w:val="304"/>
          <w:jc w:val="center"/>
        </w:trPr>
        <w:tc>
          <w:tcPr>
            <w:tcW w:w="10206" w:type="dxa"/>
            <w:gridSpan w:val="13"/>
            <w:shd w:val="clear" w:color="auto" w:fill="F2F2F2" w:themeFill="background1" w:themeFillShade="F2"/>
            <w:vAlign w:val="center"/>
          </w:tcPr>
          <w:p w14:paraId="2302A2C8" w14:textId="77777777" w:rsidR="000B2103" w:rsidRPr="002C2952" w:rsidRDefault="000B2103" w:rsidP="007E3F9C">
            <w:pPr>
              <w:rPr>
                <w:b/>
                <w:bCs/>
                <w:sz w:val="20"/>
                <w:szCs w:val="20"/>
              </w:rPr>
            </w:pPr>
            <w:r w:rsidRPr="002C2952">
              <w:rPr>
                <w:b/>
                <w:bCs/>
                <w:sz w:val="20"/>
                <w:szCs w:val="20"/>
              </w:rPr>
              <w:t>Naziv aktivnosti/projekta u Proračunu:  RAD SAVJETA MLADIH GRADA SAMOBORA</w:t>
            </w:r>
          </w:p>
        </w:tc>
      </w:tr>
      <w:tr w:rsidR="002C2952" w:rsidRPr="002C2952" w14:paraId="775EE721" w14:textId="77777777" w:rsidTr="000B2103">
        <w:trPr>
          <w:trHeight w:val="287"/>
          <w:jc w:val="center"/>
        </w:trPr>
        <w:tc>
          <w:tcPr>
            <w:tcW w:w="6380" w:type="dxa"/>
            <w:gridSpan w:val="9"/>
            <w:vMerge w:val="restart"/>
            <w:shd w:val="clear" w:color="auto" w:fill="auto"/>
            <w:vAlign w:val="center"/>
          </w:tcPr>
          <w:p w14:paraId="20EA1CCB"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tcPr>
          <w:p w14:paraId="505F697E"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2E83F6B" w14:textId="77777777" w:rsidTr="000B2103">
        <w:trPr>
          <w:trHeight w:val="266"/>
          <w:jc w:val="center"/>
        </w:trPr>
        <w:tc>
          <w:tcPr>
            <w:tcW w:w="6380" w:type="dxa"/>
            <w:gridSpan w:val="9"/>
            <w:vMerge/>
            <w:shd w:val="clear" w:color="auto" w:fill="auto"/>
            <w:vAlign w:val="center"/>
          </w:tcPr>
          <w:p w14:paraId="0ED5CD75" w14:textId="77777777" w:rsidR="000B2103" w:rsidRPr="002C2952" w:rsidRDefault="000B2103" w:rsidP="007E3F9C">
            <w:pPr>
              <w:jc w:val="center"/>
              <w:rPr>
                <w:sz w:val="20"/>
                <w:szCs w:val="20"/>
              </w:rPr>
            </w:pPr>
          </w:p>
        </w:tc>
        <w:tc>
          <w:tcPr>
            <w:tcW w:w="1276" w:type="dxa"/>
            <w:gridSpan w:val="2"/>
            <w:shd w:val="clear" w:color="auto" w:fill="auto"/>
            <w:noWrap/>
            <w:vAlign w:val="bottom"/>
          </w:tcPr>
          <w:p w14:paraId="3B37CDB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tcPr>
          <w:p w14:paraId="66DB682D"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tcPr>
          <w:p w14:paraId="0A3874DF" w14:textId="77777777" w:rsidR="000B2103" w:rsidRPr="002C2952" w:rsidRDefault="000B2103" w:rsidP="007E3F9C">
            <w:pPr>
              <w:jc w:val="center"/>
              <w:rPr>
                <w:sz w:val="20"/>
                <w:szCs w:val="20"/>
              </w:rPr>
            </w:pPr>
            <w:r w:rsidRPr="002C2952">
              <w:rPr>
                <w:sz w:val="20"/>
                <w:szCs w:val="20"/>
              </w:rPr>
              <w:t>2025.</w:t>
            </w:r>
          </w:p>
        </w:tc>
      </w:tr>
      <w:tr w:rsidR="002C2952" w:rsidRPr="002C2952" w14:paraId="4B25501F" w14:textId="77777777" w:rsidTr="000B2103">
        <w:trPr>
          <w:trHeight w:val="433"/>
          <w:jc w:val="center"/>
        </w:trPr>
        <w:tc>
          <w:tcPr>
            <w:tcW w:w="6380" w:type="dxa"/>
            <w:gridSpan w:val="9"/>
            <w:shd w:val="clear" w:color="auto" w:fill="auto"/>
          </w:tcPr>
          <w:p w14:paraId="12D5AC63" w14:textId="5AB501C0" w:rsidR="000B2103" w:rsidRPr="002C2952" w:rsidRDefault="000B2103" w:rsidP="007E3F9C">
            <w:pPr>
              <w:jc w:val="both"/>
              <w:rPr>
                <w:bCs/>
                <w:sz w:val="20"/>
                <w:szCs w:val="20"/>
              </w:rPr>
            </w:pPr>
            <w:r w:rsidRPr="002C2952">
              <w:rPr>
                <w:bCs/>
                <w:sz w:val="20"/>
                <w:szCs w:val="20"/>
              </w:rPr>
              <w:t xml:space="preserve">U 2023. godini Savjet mladih Grada Samobora realizirat će Program rada koji se usvaja na Gradskom vijeću, a planirane aktivnosti se odnose na poboljšanje kvalitete života mladih u gradu kroz promicanje inicijativa i prilika od interesa za mlade, bolju suradnju s ostalim savjetima mladih, intenzivniju suradnju s predstavničkom i izvršnom vlasti Grada Samobora. </w:t>
            </w:r>
          </w:p>
          <w:p w14:paraId="2A431481" w14:textId="77777777" w:rsidR="000B2103" w:rsidRPr="002C2952" w:rsidRDefault="000B2103" w:rsidP="007E3F9C">
            <w:pPr>
              <w:jc w:val="both"/>
              <w:rPr>
                <w:bCs/>
                <w:sz w:val="20"/>
                <w:szCs w:val="20"/>
              </w:rPr>
            </w:pPr>
            <w:r w:rsidRPr="002C2952">
              <w:rPr>
                <w:bCs/>
                <w:sz w:val="20"/>
                <w:szCs w:val="20"/>
              </w:rPr>
              <w:t>Vrste rashoda unutar ove aktivnosti utvrđene su temeljem Programa rada i u procijenjenim iznosima dostatnim za izvršenje istoga.</w:t>
            </w:r>
          </w:p>
        </w:tc>
        <w:tc>
          <w:tcPr>
            <w:tcW w:w="1276" w:type="dxa"/>
            <w:gridSpan w:val="2"/>
            <w:shd w:val="clear" w:color="auto" w:fill="auto"/>
            <w:noWrap/>
            <w:vAlign w:val="center"/>
          </w:tcPr>
          <w:p w14:paraId="6A7657BA" w14:textId="77777777" w:rsidR="000B2103" w:rsidRPr="002C2952" w:rsidRDefault="000B2103" w:rsidP="007E3F9C">
            <w:pPr>
              <w:jc w:val="right"/>
              <w:rPr>
                <w:b/>
                <w:sz w:val="20"/>
                <w:szCs w:val="20"/>
              </w:rPr>
            </w:pPr>
            <w:r w:rsidRPr="002C2952">
              <w:rPr>
                <w:b/>
                <w:sz w:val="20"/>
                <w:szCs w:val="20"/>
              </w:rPr>
              <w:t>5.000</w:t>
            </w:r>
          </w:p>
        </w:tc>
        <w:tc>
          <w:tcPr>
            <w:tcW w:w="1276" w:type="dxa"/>
            <w:shd w:val="clear" w:color="auto" w:fill="auto"/>
            <w:noWrap/>
            <w:vAlign w:val="center"/>
          </w:tcPr>
          <w:p w14:paraId="5910639E" w14:textId="77777777" w:rsidR="000B2103" w:rsidRPr="002C2952" w:rsidRDefault="000B2103" w:rsidP="007E3F9C">
            <w:pPr>
              <w:jc w:val="right"/>
              <w:rPr>
                <w:b/>
                <w:sz w:val="20"/>
                <w:szCs w:val="20"/>
              </w:rPr>
            </w:pPr>
            <w:r w:rsidRPr="002C2952">
              <w:rPr>
                <w:b/>
                <w:sz w:val="20"/>
                <w:szCs w:val="20"/>
              </w:rPr>
              <w:t>5.700</w:t>
            </w:r>
          </w:p>
        </w:tc>
        <w:tc>
          <w:tcPr>
            <w:tcW w:w="1274" w:type="dxa"/>
            <w:shd w:val="clear" w:color="auto" w:fill="auto"/>
            <w:noWrap/>
            <w:vAlign w:val="center"/>
          </w:tcPr>
          <w:p w14:paraId="64CA9790" w14:textId="77777777" w:rsidR="000B2103" w:rsidRPr="002C2952" w:rsidRDefault="000B2103" w:rsidP="007E3F9C">
            <w:pPr>
              <w:jc w:val="right"/>
              <w:rPr>
                <w:b/>
                <w:sz w:val="20"/>
                <w:szCs w:val="20"/>
              </w:rPr>
            </w:pPr>
            <w:r w:rsidRPr="002C2952">
              <w:rPr>
                <w:b/>
                <w:sz w:val="20"/>
                <w:szCs w:val="20"/>
              </w:rPr>
              <w:t>5.700</w:t>
            </w:r>
          </w:p>
        </w:tc>
      </w:tr>
      <w:tr w:rsidR="002C2952" w:rsidRPr="002C2952" w14:paraId="200F7117" w14:textId="77777777" w:rsidTr="001765BC">
        <w:trPr>
          <w:trHeight w:val="433"/>
          <w:jc w:val="center"/>
        </w:trPr>
        <w:tc>
          <w:tcPr>
            <w:tcW w:w="1526" w:type="dxa"/>
            <w:shd w:val="clear" w:color="auto" w:fill="auto"/>
            <w:vAlign w:val="center"/>
          </w:tcPr>
          <w:p w14:paraId="717F82CF" w14:textId="77777777" w:rsidR="000B2103" w:rsidRPr="001765BC" w:rsidRDefault="000B2103" w:rsidP="001765BC">
            <w:pPr>
              <w:rPr>
                <w:rFonts w:eastAsia="Calibri"/>
                <w:b/>
                <w:bCs/>
                <w:sz w:val="20"/>
                <w:szCs w:val="20"/>
              </w:rPr>
            </w:pPr>
            <w:r w:rsidRPr="001765BC">
              <w:rPr>
                <w:rFonts w:eastAsia="Calibri"/>
                <w:b/>
                <w:bCs/>
                <w:sz w:val="20"/>
                <w:szCs w:val="20"/>
              </w:rPr>
              <w:t>Pokazatelj uspješnosti</w:t>
            </w:r>
          </w:p>
        </w:tc>
        <w:tc>
          <w:tcPr>
            <w:tcW w:w="2559" w:type="dxa"/>
            <w:gridSpan w:val="5"/>
            <w:shd w:val="clear" w:color="auto" w:fill="auto"/>
            <w:vAlign w:val="center"/>
          </w:tcPr>
          <w:p w14:paraId="43CA3F54"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61" w:type="dxa"/>
            <w:gridSpan w:val="2"/>
            <w:shd w:val="clear" w:color="auto" w:fill="auto"/>
            <w:vAlign w:val="center"/>
          </w:tcPr>
          <w:p w14:paraId="40EC445F"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4307B599"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204C4BD4" w14:textId="1091E657"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3851AEF7" w14:textId="1909D3D9"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374D0040" w14:textId="07060EDE"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392B4BE4" w14:textId="77777777" w:rsidTr="001765BC">
        <w:trPr>
          <w:trHeight w:val="433"/>
          <w:jc w:val="center"/>
        </w:trPr>
        <w:tc>
          <w:tcPr>
            <w:tcW w:w="1526" w:type="dxa"/>
            <w:shd w:val="clear" w:color="auto" w:fill="auto"/>
            <w:vAlign w:val="center"/>
          </w:tcPr>
          <w:p w14:paraId="0B725108" w14:textId="77777777" w:rsidR="000B2103" w:rsidRPr="001765BC" w:rsidRDefault="000B2103" w:rsidP="001765BC">
            <w:pPr>
              <w:rPr>
                <w:rFonts w:eastAsia="Calibri"/>
                <w:sz w:val="20"/>
                <w:szCs w:val="20"/>
              </w:rPr>
            </w:pPr>
            <w:r w:rsidRPr="001765BC">
              <w:rPr>
                <w:rFonts w:eastAsia="Calibri"/>
                <w:sz w:val="20"/>
                <w:szCs w:val="20"/>
                <w:lang w:eastAsia="en-US"/>
              </w:rPr>
              <w:t xml:space="preserve">Broj sufinanciranih programa </w:t>
            </w:r>
          </w:p>
        </w:tc>
        <w:tc>
          <w:tcPr>
            <w:tcW w:w="2559" w:type="dxa"/>
            <w:gridSpan w:val="5"/>
            <w:shd w:val="clear" w:color="auto" w:fill="auto"/>
            <w:vAlign w:val="center"/>
          </w:tcPr>
          <w:p w14:paraId="3B9B52EF"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Zadržavanjem broja programa osigurati postojeću razinu usluge</w:t>
            </w:r>
          </w:p>
        </w:tc>
        <w:tc>
          <w:tcPr>
            <w:tcW w:w="1161" w:type="dxa"/>
            <w:gridSpan w:val="2"/>
            <w:shd w:val="clear" w:color="auto" w:fill="auto"/>
            <w:vAlign w:val="center"/>
          </w:tcPr>
          <w:p w14:paraId="50C9690C"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Broj</w:t>
            </w:r>
          </w:p>
        </w:tc>
        <w:tc>
          <w:tcPr>
            <w:tcW w:w="1134" w:type="dxa"/>
            <w:shd w:val="clear" w:color="auto" w:fill="auto"/>
            <w:vAlign w:val="center"/>
          </w:tcPr>
          <w:p w14:paraId="59CFE379"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9</w:t>
            </w:r>
          </w:p>
        </w:tc>
        <w:tc>
          <w:tcPr>
            <w:tcW w:w="1276" w:type="dxa"/>
            <w:gridSpan w:val="2"/>
            <w:shd w:val="clear" w:color="auto" w:fill="auto"/>
            <w:noWrap/>
            <w:vAlign w:val="center"/>
          </w:tcPr>
          <w:p w14:paraId="17568B4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8</w:t>
            </w:r>
          </w:p>
        </w:tc>
        <w:tc>
          <w:tcPr>
            <w:tcW w:w="1276" w:type="dxa"/>
            <w:shd w:val="clear" w:color="auto" w:fill="auto"/>
            <w:noWrap/>
            <w:vAlign w:val="center"/>
          </w:tcPr>
          <w:p w14:paraId="6E2AC37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7</w:t>
            </w:r>
          </w:p>
        </w:tc>
        <w:tc>
          <w:tcPr>
            <w:tcW w:w="1274" w:type="dxa"/>
            <w:shd w:val="clear" w:color="auto" w:fill="auto"/>
            <w:noWrap/>
            <w:vAlign w:val="center"/>
          </w:tcPr>
          <w:p w14:paraId="799A8D4A"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6</w:t>
            </w:r>
          </w:p>
        </w:tc>
      </w:tr>
      <w:tr w:rsidR="002C2952" w:rsidRPr="002C2952" w14:paraId="663E1A94" w14:textId="77777777" w:rsidTr="001765BC">
        <w:trPr>
          <w:trHeight w:val="433"/>
          <w:jc w:val="center"/>
        </w:trPr>
        <w:tc>
          <w:tcPr>
            <w:tcW w:w="1526" w:type="dxa"/>
            <w:shd w:val="clear" w:color="auto" w:fill="auto"/>
            <w:vAlign w:val="center"/>
          </w:tcPr>
          <w:p w14:paraId="4D0B34FB" w14:textId="77777777" w:rsidR="000B2103" w:rsidRPr="001765BC" w:rsidRDefault="000B2103" w:rsidP="001765BC">
            <w:pPr>
              <w:rPr>
                <w:rFonts w:eastAsia="Calibri"/>
                <w:sz w:val="20"/>
                <w:szCs w:val="20"/>
              </w:rPr>
            </w:pPr>
            <w:r w:rsidRPr="001765BC">
              <w:rPr>
                <w:rFonts w:eastAsia="Calibri"/>
                <w:sz w:val="20"/>
                <w:szCs w:val="20"/>
                <w:lang w:eastAsia="en-US"/>
              </w:rPr>
              <w:lastRenderedPageBreak/>
              <w:t xml:space="preserve">Postotak izvršenih programa </w:t>
            </w:r>
          </w:p>
        </w:tc>
        <w:tc>
          <w:tcPr>
            <w:tcW w:w="2559" w:type="dxa"/>
            <w:gridSpan w:val="5"/>
            <w:shd w:val="clear" w:color="auto" w:fill="auto"/>
            <w:vAlign w:val="center"/>
          </w:tcPr>
          <w:p w14:paraId="41FC6224"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Postotak ostvarenih programa od ukupno prihvaćenih</w:t>
            </w:r>
          </w:p>
        </w:tc>
        <w:tc>
          <w:tcPr>
            <w:tcW w:w="1161" w:type="dxa"/>
            <w:gridSpan w:val="2"/>
            <w:shd w:val="clear" w:color="auto" w:fill="auto"/>
            <w:vAlign w:val="center"/>
          </w:tcPr>
          <w:p w14:paraId="0A4DDA9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Postotak</w:t>
            </w:r>
          </w:p>
        </w:tc>
        <w:tc>
          <w:tcPr>
            <w:tcW w:w="1134" w:type="dxa"/>
            <w:shd w:val="clear" w:color="auto" w:fill="auto"/>
            <w:vAlign w:val="center"/>
          </w:tcPr>
          <w:p w14:paraId="67C6BE3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6" w:type="dxa"/>
            <w:gridSpan w:val="2"/>
            <w:shd w:val="clear" w:color="auto" w:fill="auto"/>
            <w:noWrap/>
            <w:vAlign w:val="center"/>
          </w:tcPr>
          <w:p w14:paraId="4E7B75FB"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6" w:type="dxa"/>
            <w:shd w:val="clear" w:color="auto" w:fill="auto"/>
            <w:noWrap/>
            <w:vAlign w:val="center"/>
          </w:tcPr>
          <w:p w14:paraId="7169F4A6"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4" w:type="dxa"/>
            <w:shd w:val="clear" w:color="auto" w:fill="auto"/>
            <w:noWrap/>
            <w:vAlign w:val="center"/>
          </w:tcPr>
          <w:p w14:paraId="08DB75A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r>
      <w:tr w:rsidR="002C2952" w:rsidRPr="002C2952" w14:paraId="01D43ABB" w14:textId="77777777" w:rsidTr="001765BC">
        <w:trPr>
          <w:trHeight w:val="433"/>
          <w:jc w:val="center"/>
        </w:trPr>
        <w:tc>
          <w:tcPr>
            <w:tcW w:w="1526" w:type="dxa"/>
            <w:shd w:val="clear" w:color="auto" w:fill="auto"/>
            <w:vAlign w:val="center"/>
          </w:tcPr>
          <w:p w14:paraId="778E8A76" w14:textId="77777777" w:rsidR="000B2103" w:rsidRPr="001765BC" w:rsidRDefault="000B2103" w:rsidP="001765BC">
            <w:pPr>
              <w:rPr>
                <w:rFonts w:eastAsia="Calibri"/>
                <w:sz w:val="20"/>
                <w:szCs w:val="20"/>
              </w:rPr>
            </w:pPr>
            <w:r w:rsidRPr="001765BC">
              <w:rPr>
                <w:rFonts w:eastAsia="Calibri"/>
                <w:sz w:val="20"/>
                <w:szCs w:val="20"/>
                <w:lang w:eastAsia="en-US"/>
              </w:rPr>
              <w:t>Broj eko vrtića/škola</w:t>
            </w:r>
          </w:p>
        </w:tc>
        <w:tc>
          <w:tcPr>
            <w:tcW w:w="2559" w:type="dxa"/>
            <w:gridSpan w:val="5"/>
            <w:shd w:val="clear" w:color="auto" w:fill="auto"/>
            <w:vAlign w:val="center"/>
          </w:tcPr>
          <w:p w14:paraId="3262C3E2"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Broj vrtića i škola koje provode eko program </w:t>
            </w:r>
          </w:p>
        </w:tc>
        <w:tc>
          <w:tcPr>
            <w:tcW w:w="1161" w:type="dxa"/>
            <w:gridSpan w:val="2"/>
            <w:shd w:val="clear" w:color="auto" w:fill="auto"/>
            <w:vAlign w:val="center"/>
          </w:tcPr>
          <w:p w14:paraId="1201880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Broj</w:t>
            </w:r>
          </w:p>
        </w:tc>
        <w:tc>
          <w:tcPr>
            <w:tcW w:w="1134" w:type="dxa"/>
            <w:shd w:val="clear" w:color="auto" w:fill="auto"/>
            <w:vAlign w:val="center"/>
          </w:tcPr>
          <w:p w14:paraId="5FCD111E"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6</w:t>
            </w:r>
          </w:p>
        </w:tc>
        <w:tc>
          <w:tcPr>
            <w:tcW w:w="1276" w:type="dxa"/>
            <w:gridSpan w:val="2"/>
            <w:shd w:val="clear" w:color="auto" w:fill="auto"/>
            <w:noWrap/>
            <w:vAlign w:val="center"/>
          </w:tcPr>
          <w:p w14:paraId="5916A727"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6</w:t>
            </w:r>
          </w:p>
        </w:tc>
        <w:tc>
          <w:tcPr>
            <w:tcW w:w="1276" w:type="dxa"/>
            <w:shd w:val="clear" w:color="auto" w:fill="auto"/>
            <w:noWrap/>
            <w:vAlign w:val="center"/>
          </w:tcPr>
          <w:p w14:paraId="55177BA7"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7</w:t>
            </w:r>
          </w:p>
        </w:tc>
        <w:tc>
          <w:tcPr>
            <w:tcW w:w="1274" w:type="dxa"/>
            <w:shd w:val="clear" w:color="auto" w:fill="auto"/>
            <w:noWrap/>
            <w:vAlign w:val="center"/>
          </w:tcPr>
          <w:p w14:paraId="00EF928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8</w:t>
            </w:r>
          </w:p>
        </w:tc>
      </w:tr>
      <w:tr w:rsidR="002C2952" w:rsidRPr="002C2952" w14:paraId="573F8700" w14:textId="77777777" w:rsidTr="001765BC">
        <w:trPr>
          <w:trHeight w:val="433"/>
          <w:jc w:val="center"/>
        </w:trPr>
        <w:tc>
          <w:tcPr>
            <w:tcW w:w="1526" w:type="dxa"/>
            <w:shd w:val="clear" w:color="auto" w:fill="auto"/>
            <w:vAlign w:val="center"/>
          </w:tcPr>
          <w:p w14:paraId="45DDBF92" w14:textId="77777777" w:rsidR="000B2103" w:rsidRPr="001765BC" w:rsidRDefault="000B2103" w:rsidP="001765BC">
            <w:pPr>
              <w:rPr>
                <w:rFonts w:eastAsia="Calibri"/>
                <w:sz w:val="20"/>
                <w:szCs w:val="20"/>
              </w:rPr>
            </w:pPr>
            <w:r w:rsidRPr="001765BC">
              <w:rPr>
                <w:rFonts w:eastAsia="Calibri"/>
                <w:sz w:val="20"/>
                <w:szCs w:val="20"/>
                <w:lang w:eastAsia="en-US"/>
              </w:rPr>
              <w:t>Status Grad prijatelj djece</w:t>
            </w:r>
          </w:p>
        </w:tc>
        <w:tc>
          <w:tcPr>
            <w:tcW w:w="2559" w:type="dxa"/>
            <w:gridSpan w:val="5"/>
            <w:shd w:val="clear" w:color="auto" w:fill="auto"/>
            <w:vAlign w:val="center"/>
          </w:tcPr>
          <w:p w14:paraId="670B2CBF"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Održavanje statusa Grad prijatelj djece</w:t>
            </w:r>
          </w:p>
        </w:tc>
        <w:tc>
          <w:tcPr>
            <w:tcW w:w="1161" w:type="dxa"/>
            <w:gridSpan w:val="2"/>
            <w:shd w:val="clear" w:color="auto" w:fill="auto"/>
            <w:vAlign w:val="center"/>
          </w:tcPr>
          <w:p w14:paraId="32C091C6"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Status</w:t>
            </w:r>
          </w:p>
        </w:tc>
        <w:tc>
          <w:tcPr>
            <w:tcW w:w="1134" w:type="dxa"/>
            <w:shd w:val="clear" w:color="auto" w:fill="auto"/>
            <w:vAlign w:val="center"/>
          </w:tcPr>
          <w:p w14:paraId="20A53279" w14:textId="77777777" w:rsidR="000B2103" w:rsidRPr="002F4813" w:rsidRDefault="000B2103" w:rsidP="002F4813">
            <w:pPr>
              <w:keepNext/>
              <w:jc w:val="center"/>
              <w:outlineLvl w:val="6"/>
              <w:rPr>
                <w:rFonts w:eastAsia="Calibri"/>
                <w:sz w:val="20"/>
                <w:szCs w:val="20"/>
                <w:lang w:eastAsia="en-US"/>
              </w:rPr>
            </w:pPr>
            <w:r w:rsidRPr="002F4813">
              <w:rPr>
                <w:rFonts w:eastAsia="Calibri"/>
                <w:sz w:val="20"/>
                <w:szCs w:val="20"/>
                <w:lang w:eastAsia="en-US"/>
              </w:rPr>
              <w:t>Održavanje statusa</w:t>
            </w:r>
          </w:p>
        </w:tc>
        <w:tc>
          <w:tcPr>
            <w:tcW w:w="1276" w:type="dxa"/>
            <w:gridSpan w:val="2"/>
            <w:shd w:val="clear" w:color="auto" w:fill="auto"/>
            <w:noWrap/>
          </w:tcPr>
          <w:p w14:paraId="7C8E01C1" w14:textId="77777777" w:rsidR="000B2103" w:rsidRPr="002F4813" w:rsidRDefault="000B2103" w:rsidP="002F4813">
            <w:pPr>
              <w:keepNext/>
              <w:jc w:val="center"/>
              <w:outlineLvl w:val="6"/>
              <w:rPr>
                <w:rFonts w:eastAsia="Calibri"/>
                <w:sz w:val="20"/>
                <w:szCs w:val="20"/>
                <w:lang w:eastAsia="en-US"/>
              </w:rPr>
            </w:pPr>
            <w:r w:rsidRPr="002F4813">
              <w:rPr>
                <w:rFonts w:eastAsia="Calibri"/>
                <w:sz w:val="20"/>
                <w:szCs w:val="20"/>
                <w:lang w:eastAsia="en-US"/>
              </w:rPr>
              <w:t>Održavanje statusa</w:t>
            </w:r>
          </w:p>
        </w:tc>
        <w:tc>
          <w:tcPr>
            <w:tcW w:w="1276" w:type="dxa"/>
            <w:shd w:val="clear" w:color="auto" w:fill="auto"/>
            <w:noWrap/>
          </w:tcPr>
          <w:p w14:paraId="6EE632FC" w14:textId="77777777" w:rsidR="000B2103" w:rsidRPr="002F4813" w:rsidRDefault="000B2103" w:rsidP="002F4813">
            <w:pPr>
              <w:keepNext/>
              <w:jc w:val="center"/>
              <w:outlineLvl w:val="6"/>
              <w:rPr>
                <w:rFonts w:eastAsia="Calibri"/>
                <w:sz w:val="20"/>
                <w:szCs w:val="20"/>
                <w:lang w:eastAsia="en-US"/>
              </w:rPr>
            </w:pPr>
            <w:r w:rsidRPr="002F4813">
              <w:rPr>
                <w:rFonts w:eastAsia="Calibri"/>
                <w:sz w:val="20"/>
                <w:szCs w:val="20"/>
                <w:lang w:eastAsia="en-US"/>
              </w:rPr>
              <w:t>Održavanje statusa</w:t>
            </w:r>
          </w:p>
        </w:tc>
        <w:tc>
          <w:tcPr>
            <w:tcW w:w="1274" w:type="dxa"/>
            <w:shd w:val="clear" w:color="auto" w:fill="auto"/>
            <w:noWrap/>
          </w:tcPr>
          <w:p w14:paraId="103EE0B7" w14:textId="77777777" w:rsidR="000B2103" w:rsidRPr="002F4813" w:rsidRDefault="000B2103" w:rsidP="002F4813">
            <w:pPr>
              <w:keepNext/>
              <w:jc w:val="center"/>
              <w:outlineLvl w:val="6"/>
              <w:rPr>
                <w:rFonts w:eastAsia="Calibri"/>
                <w:sz w:val="20"/>
                <w:szCs w:val="20"/>
                <w:lang w:eastAsia="en-US"/>
              </w:rPr>
            </w:pPr>
            <w:r w:rsidRPr="002F4813">
              <w:rPr>
                <w:rFonts w:eastAsia="Calibri"/>
                <w:sz w:val="20"/>
                <w:szCs w:val="20"/>
                <w:lang w:eastAsia="en-US"/>
              </w:rPr>
              <w:t>Održavanje statusa</w:t>
            </w:r>
          </w:p>
        </w:tc>
      </w:tr>
      <w:tr w:rsidR="002C2952" w:rsidRPr="002C2952" w14:paraId="077C053E" w14:textId="77777777" w:rsidTr="001765BC">
        <w:trPr>
          <w:trHeight w:val="433"/>
          <w:jc w:val="center"/>
        </w:trPr>
        <w:tc>
          <w:tcPr>
            <w:tcW w:w="1526" w:type="dxa"/>
            <w:shd w:val="clear" w:color="auto" w:fill="auto"/>
            <w:vAlign w:val="center"/>
          </w:tcPr>
          <w:p w14:paraId="3B2ADF85" w14:textId="77777777" w:rsidR="000B2103" w:rsidRPr="001765BC" w:rsidRDefault="000B2103" w:rsidP="001765BC">
            <w:pPr>
              <w:rPr>
                <w:rFonts w:eastAsia="Calibri"/>
                <w:sz w:val="20"/>
                <w:szCs w:val="20"/>
              </w:rPr>
            </w:pPr>
            <w:r w:rsidRPr="001765BC">
              <w:rPr>
                <w:rFonts w:eastAsia="Calibri"/>
                <w:sz w:val="20"/>
                <w:szCs w:val="20"/>
                <w:lang w:eastAsia="en-US"/>
              </w:rPr>
              <w:t>Postotak ostvarenja programa Savjeta mladih</w:t>
            </w:r>
          </w:p>
        </w:tc>
        <w:tc>
          <w:tcPr>
            <w:tcW w:w="2559" w:type="dxa"/>
            <w:gridSpan w:val="5"/>
            <w:shd w:val="clear" w:color="auto" w:fill="auto"/>
            <w:vAlign w:val="center"/>
          </w:tcPr>
          <w:p w14:paraId="76CDC6F5" w14:textId="2634CCB1"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Ostvarenjem programa omogućava se uključivanje mladih u odlučivanje o upravljanju javnim poslovima od interesa i značaja za mlade, aktivno uključivanje mladih u javni život te informiranje i savjetovanje mladih u </w:t>
            </w:r>
            <w:r w:rsidR="0077404D" w:rsidRPr="002C2952">
              <w:rPr>
                <w:rFonts w:eastAsia="Calibri"/>
                <w:sz w:val="20"/>
                <w:szCs w:val="20"/>
                <w:lang w:eastAsia="en-US"/>
              </w:rPr>
              <w:t>g</w:t>
            </w:r>
            <w:r w:rsidRPr="002C2952">
              <w:rPr>
                <w:rFonts w:eastAsia="Calibri"/>
                <w:sz w:val="20"/>
                <w:szCs w:val="20"/>
                <w:lang w:eastAsia="en-US"/>
              </w:rPr>
              <w:t>radu Samoboru</w:t>
            </w:r>
          </w:p>
        </w:tc>
        <w:tc>
          <w:tcPr>
            <w:tcW w:w="1161" w:type="dxa"/>
            <w:gridSpan w:val="2"/>
            <w:shd w:val="clear" w:color="auto" w:fill="auto"/>
            <w:vAlign w:val="center"/>
          </w:tcPr>
          <w:p w14:paraId="4F56967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Postotak</w:t>
            </w:r>
          </w:p>
        </w:tc>
        <w:tc>
          <w:tcPr>
            <w:tcW w:w="1134" w:type="dxa"/>
            <w:shd w:val="clear" w:color="auto" w:fill="auto"/>
            <w:vAlign w:val="center"/>
          </w:tcPr>
          <w:p w14:paraId="47D66D8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0</w:t>
            </w:r>
          </w:p>
        </w:tc>
        <w:tc>
          <w:tcPr>
            <w:tcW w:w="1276" w:type="dxa"/>
            <w:gridSpan w:val="2"/>
            <w:shd w:val="clear" w:color="auto" w:fill="auto"/>
            <w:noWrap/>
            <w:vAlign w:val="center"/>
          </w:tcPr>
          <w:p w14:paraId="0835A7C6"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6" w:type="dxa"/>
            <w:shd w:val="clear" w:color="auto" w:fill="auto"/>
            <w:noWrap/>
            <w:vAlign w:val="center"/>
          </w:tcPr>
          <w:p w14:paraId="0D71F97A"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4" w:type="dxa"/>
            <w:shd w:val="clear" w:color="auto" w:fill="auto"/>
            <w:noWrap/>
            <w:vAlign w:val="center"/>
          </w:tcPr>
          <w:p w14:paraId="687C66AE"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r>
      <w:tr w:rsidR="002C2952" w:rsidRPr="002C2952" w14:paraId="63A08436" w14:textId="77777777" w:rsidTr="000B2103">
        <w:trPr>
          <w:trHeight w:val="266"/>
          <w:jc w:val="center"/>
        </w:trPr>
        <w:tc>
          <w:tcPr>
            <w:tcW w:w="10206" w:type="dxa"/>
            <w:gridSpan w:val="13"/>
            <w:shd w:val="clear" w:color="000000" w:fill="D9D9D9"/>
            <w:noWrap/>
            <w:hideMark/>
          </w:tcPr>
          <w:p w14:paraId="3BE1E1CF" w14:textId="77777777" w:rsidR="000B2103" w:rsidRPr="002C2952" w:rsidRDefault="000B2103" w:rsidP="007E3F9C">
            <w:pPr>
              <w:rPr>
                <w:b/>
                <w:bCs/>
                <w:iCs/>
              </w:rPr>
            </w:pPr>
            <w:r w:rsidRPr="002C2952">
              <w:rPr>
                <w:b/>
                <w:bCs/>
                <w:iCs/>
              </w:rPr>
              <w:t>Program: JAVNE POTREBE U SPORTU</w:t>
            </w:r>
          </w:p>
        </w:tc>
      </w:tr>
      <w:tr w:rsidR="002C2952" w:rsidRPr="002C2952" w14:paraId="3DAA7751" w14:textId="77777777" w:rsidTr="000B2103">
        <w:trPr>
          <w:trHeight w:val="374"/>
          <w:jc w:val="center"/>
        </w:trPr>
        <w:tc>
          <w:tcPr>
            <w:tcW w:w="10206" w:type="dxa"/>
            <w:gridSpan w:val="13"/>
            <w:shd w:val="clear" w:color="auto" w:fill="auto"/>
            <w:noWrap/>
            <w:hideMark/>
          </w:tcPr>
          <w:p w14:paraId="1FFCE66F" w14:textId="77777777" w:rsidR="000B2103" w:rsidRPr="002C2952" w:rsidRDefault="000B2103" w:rsidP="007E3F9C">
            <w:pPr>
              <w:rPr>
                <w:sz w:val="20"/>
                <w:szCs w:val="20"/>
              </w:rPr>
            </w:pPr>
            <w:r w:rsidRPr="002C2952">
              <w:rPr>
                <w:sz w:val="20"/>
                <w:szCs w:val="20"/>
              </w:rPr>
              <w:t xml:space="preserve">Zakonske i druge pravne osnove programa: </w:t>
            </w:r>
          </w:p>
          <w:p w14:paraId="4420E97F" w14:textId="34232249" w:rsidR="000B2103" w:rsidRPr="002C2952" w:rsidRDefault="000B2103" w:rsidP="00634F35">
            <w:pPr>
              <w:pStyle w:val="Odlomakpopisa"/>
              <w:numPr>
                <w:ilvl w:val="0"/>
                <w:numId w:val="30"/>
              </w:numPr>
              <w:spacing w:line="276" w:lineRule="auto"/>
              <w:rPr>
                <w:sz w:val="20"/>
                <w:szCs w:val="20"/>
              </w:rPr>
            </w:pPr>
            <w:r w:rsidRPr="002C2952">
              <w:rPr>
                <w:sz w:val="20"/>
                <w:szCs w:val="20"/>
              </w:rPr>
              <w:t xml:space="preserve">Zakon o sportu (Narodne novine broj 71/06, 150/08, </w:t>
            </w:r>
            <w:r w:rsidR="00906708" w:rsidRPr="002C2952">
              <w:rPr>
                <w:sz w:val="20"/>
                <w:szCs w:val="20"/>
              </w:rPr>
              <w:t>124/10, 124/11</w:t>
            </w:r>
            <w:r w:rsidRPr="002C2952">
              <w:rPr>
                <w:sz w:val="20"/>
                <w:szCs w:val="20"/>
              </w:rPr>
              <w:t>, 86/12, 94/13</w:t>
            </w:r>
            <w:r w:rsidR="00906708" w:rsidRPr="002C2952">
              <w:rPr>
                <w:sz w:val="20"/>
                <w:szCs w:val="20"/>
              </w:rPr>
              <w:t>, 85/15, 19/16, 98/19</w:t>
            </w:r>
            <w:r w:rsidRPr="002C2952">
              <w:rPr>
                <w:sz w:val="20"/>
                <w:szCs w:val="20"/>
              </w:rPr>
              <w:t>, 47/20 i 77/20)</w:t>
            </w:r>
            <w:r w:rsidR="00634F35" w:rsidRPr="002C2952">
              <w:rPr>
                <w:sz w:val="20"/>
                <w:szCs w:val="20"/>
              </w:rPr>
              <w:t>.</w:t>
            </w:r>
          </w:p>
        </w:tc>
      </w:tr>
      <w:tr w:rsidR="002C2952" w:rsidRPr="002C2952" w14:paraId="1B167675"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tcPr>
          <w:p w14:paraId="4FB03185" w14:textId="77777777" w:rsidR="000B2103" w:rsidRPr="002C2952" w:rsidRDefault="000B2103" w:rsidP="007E3F9C">
            <w:pPr>
              <w:jc w:val="both"/>
            </w:pPr>
            <w:r w:rsidRPr="002C2952">
              <w:rPr>
                <w:b/>
                <w:sz w:val="20"/>
                <w:szCs w:val="20"/>
              </w:rPr>
              <w:t xml:space="preserve">Razvojna mjera </w:t>
            </w:r>
            <w:r w:rsidRPr="002C2952">
              <w:rPr>
                <w:i/>
                <w:sz w:val="20"/>
                <w:szCs w:val="20"/>
              </w:rPr>
              <w:t>(poveznica sa strateškim okvirom Provedbenog programa Grada Samobora za razdoblje 2021. – 2025.):</w:t>
            </w:r>
          </w:p>
          <w:p w14:paraId="3568A604" w14:textId="77777777" w:rsidR="000B2103" w:rsidRPr="002C2952" w:rsidRDefault="000B2103" w:rsidP="007E3F9C">
            <w:pPr>
              <w:jc w:val="both"/>
              <w:rPr>
                <w:i/>
                <w:sz w:val="20"/>
                <w:szCs w:val="20"/>
              </w:rPr>
            </w:pPr>
            <w:r w:rsidRPr="002C2952">
              <w:rPr>
                <w:i/>
                <w:sz w:val="20"/>
                <w:szCs w:val="20"/>
              </w:rPr>
              <w:t>8. Kultura, tjelesna kultura i sport</w:t>
            </w:r>
          </w:p>
          <w:p w14:paraId="0AB5B41C" w14:textId="77777777" w:rsidR="000B2103" w:rsidRPr="002C2952" w:rsidRDefault="000B2103" w:rsidP="007E3F9C">
            <w:pPr>
              <w:jc w:val="both"/>
              <w:rPr>
                <w:i/>
                <w:sz w:val="20"/>
                <w:szCs w:val="20"/>
              </w:rPr>
            </w:pPr>
          </w:p>
          <w:p w14:paraId="77CB42AD" w14:textId="77777777" w:rsidR="000B2103" w:rsidRPr="002C2952" w:rsidRDefault="000B2103" w:rsidP="007E3F9C">
            <w:pPr>
              <w:jc w:val="both"/>
              <w:rPr>
                <w:b/>
                <w:sz w:val="20"/>
                <w:szCs w:val="20"/>
              </w:rPr>
            </w:pPr>
            <w:r w:rsidRPr="002C2952">
              <w:rPr>
                <w:b/>
                <w:sz w:val="20"/>
                <w:szCs w:val="20"/>
              </w:rPr>
              <w:t>Pokazatelji rezultata:</w:t>
            </w:r>
          </w:p>
          <w:p w14:paraId="4BC9E301"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558565CB" w14:textId="77777777" w:rsidTr="000B2103">
        <w:trPr>
          <w:trHeight w:val="300"/>
          <w:jc w:val="center"/>
        </w:trPr>
        <w:tc>
          <w:tcPr>
            <w:tcW w:w="10206" w:type="dxa"/>
            <w:gridSpan w:val="13"/>
            <w:shd w:val="clear" w:color="000000" w:fill="F2F2F2"/>
            <w:vAlign w:val="center"/>
            <w:hideMark/>
          </w:tcPr>
          <w:p w14:paraId="47CB18DB" w14:textId="77777777" w:rsidR="000B2103" w:rsidRPr="002C2952" w:rsidRDefault="000B2103" w:rsidP="007E3F9C">
            <w:pPr>
              <w:rPr>
                <w:b/>
                <w:bCs/>
                <w:sz w:val="20"/>
                <w:szCs w:val="20"/>
              </w:rPr>
            </w:pPr>
            <w:r w:rsidRPr="002C2952">
              <w:rPr>
                <w:b/>
                <w:bCs/>
                <w:sz w:val="20"/>
                <w:szCs w:val="20"/>
              </w:rPr>
              <w:t>Naziv aktivnosti/projekta u Proračunu:  SUFINANCIRANJE POTREBA U SPORTU</w:t>
            </w:r>
          </w:p>
        </w:tc>
      </w:tr>
      <w:tr w:rsidR="002C2952" w:rsidRPr="002C2952" w14:paraId="560BE328" w14:textId="77777777" w:rsidTr="000B2103">
        <w:trPr>
          <w:trHeight w:val="251"/>
          <w:jc w:val="center"/>
        </w:trPr>
        <w:tc>
          <w:tcPr>
            <w:tcW w:w="6380" w:type="dxa"/>
            <w:gridSpan w:val="9"/>
            <w:vMerge w:val="restart"/>
            <w:shd w:val="clear" w:color="auto" w:fill="auto"/>
            <w:vAlign w:val="center"/>
            <w:hideMark/>
          </w:tcPr>
          <w:p w14:paraId="799F0D96"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65D92276"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7F4B13BF" w14:textId="77777777" w:rsidTr="000B2103">
        <w:trPr>
          <w:trHeight w:val="207"/>
          <w:jc w:val="center"/>
        </w:trPr>
        <w:tc>
          <w:tcPr>
            <w:tcW w:w="6380" w:type="dxa"/>
            <w:gridSpan w:val="9"/>
            <w:vMerge/>
            <w:vAlign w:val="center"/>
            <w:hideMark/>
          </w:tcPr>
          <w:p w14:paraId="21164AA7" w14:textId="77777777" w:rsidR="000B2103" w:rsidRPr="002C2952" w:rsidRDefault="000B2103" w:rsidP="007E3F9C">
            <w:pPr>
              <w:rPr>
                <w:sz w:val="20"/>
                <w:szCs w:val="20"/>
              </w:rPr>
            </w:pPr>
          </w:p>
        </w:tc>
        <w:tc>
          <w:tcPr>
            <w:tcW w:w="1276" w:type="dxa"/>
            <w:gridSpan w:val="2"/>
            <w:shd w:val="clear" w:color="auto" w:fill="auto"/>
            <w:noWrap/>
            <w:vAlign w:val="bottom"/>
            <w:hideMark/>
          </w:tcPr>
          <w:p w14:paraId="6F3AA954"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87EF25A"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792443D4" w14:textId="77777777" w:rsidR="000B2103" w:rsidRPr="002C2952" w:rsidRDefault="000B2103" w:rsidP="007E3F9C">
            <w:pPr>
              <w:jc w:val="center"/>
              <w:rPr>
                <w:sz w:val="20"/>
                <w:szCs w:val="20"/>
              </w:rPr>
            </w:pPr>
            <w:r w:rsidRPr="002C2952">
              <w:rPr>
                <w:sz w:val="20"/>
                <w:szCs w:val="20"/>
              </w:rPr>
              <w:t>2025.</w:t>
            </w:r>
          </w:p>
        </w:tc>
      </w:tr>
      <w:tr w:rsidR="002C2952" w:rsidRPr="002C2952" w14:paraId="0C27B166" w14:textId="77777777" w:rsidTr="000B2103">
        <w:trPr>
          <w:trHeight w:val="416"/>
          <w:jc w:val="center"/>
        </w:trPr>
        <w:tc>
          <w:tcPr>
            <w:tcW w:w="6380"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4190C7" w14:textId="0E7509DB" w:rsidR="000B2103" w:rsidRPr="002C2952" w:rsidRDefault="000B2103" w:rsidP="007E3F9C">
            <w:pPr>
              <w:jc w:val="both"/>
              <w:rPr>
                <w:sz w:val="20"/>
                <w:szCs w:val="20"/>
              </w:rPr>
            </w:pPr>
            <w:r w:rsidRPr="002C2952">
              <w:rPr>
                <w:sz w:val="20"/>
                <w:szCs w:val="20"/>
              </w:rPr>
              <w:t xml:space="preserve">Troškove za realizaciju Programa javnih potreba u sportu podmiruje većim dijelom Grad Samobor, transferom sredstava Samoborskom športskom savezu, Ustanovi „Sportski objekti Samobor“ i Školskom sportskom savezu Samobora i Sv. Nedelje. Također, osigurana su financijska sredstva za nagrade za sportska ostvarenja sportaša grada Samobora. </w:t>
            </w:r>
          </w:p>
          <w:p w14:paraId="345C0F04" w14:textId="77777777" w:rsidR="000B2103" w:rsidRPr="002C2952" w:rsidRDefault="000B2103" w:rsidP="007E3F9C">
            <w:pPr>
              <w:jc w:val="both"/>
              <w:rPr>
                <w:sz w:val="20"/>
                <w:szCs w:val="20"/>
              </w:rPr>
            </w:pPr>
            <w:r w:rsidRPr="002C2952">
              <w:rPr>
                <w:sz w:val="20"/>
                <w:szCs w:val="20"/>
              </w:rPr>
              <w:t>Financijska sredstva planirana su na temelju kriterija i ostvarenih rezultata sportskih udruga s područja grada Samobora, realizacije iz prethodnih godina, kvalitete i ranga natjecanja te na temelju iskazanih potreba koje predlaže Samoborski športski savez, Ustanova „Sportski objekti Samobor“ i Školski sportski savez Samobora i Sv. Nedelje.</w:t>
            </w:r>
          </w:p>
          <w:p w14:paraId="4AB8D582" w14:textId="4388A036" w:rsidR="000B2103" w:rsidRPr="002C2952" w:rsidRDefault="000B2103" w:rsidP="007E3F9C">
            <w:pPr>
              <w:jc w:val="both"/>
              <w:rPr>
                <w:sz w:val="20"/>
                <w:szCs w:val="20"/>
              </w:rPr>
            </w:pPr>
            <w:r w:rsidRPr="002C2952">
              <w:rPr>
                <w:sz w:val="20"/>
                <w:szCs w:val="20"/>
              </w:rPr>
              <w:t>Samoborski sport obuhvaća preko 4.300 aktivnih članova u udrugama koje participiraju u Programu javnih potreba i pridruženih članica Samoborskog športskog saveza, od čega je oko 2700 djece u dobi do 18 godina. Od 59 udruga članica SŠS, njih 37 nalazi se u programu SŠS. U Savezu djeluje preko 2500 registriranih sportaša redovnih i pridruženih članica, oko 900 članova sportskih škola i neregistriranih članova te preko 800 članova koji sudjeluju u radu udruga. U realizaciju programa članica Saveza uključeno je oko 150 trenera od čega 123 trenera članica udruga koje participiraju u Programu Javnih potreba.</w:t>
            </w:r>
          </w:p>
          <w:p w14:paraId="2FE3B9E3" w14:textId="3B07DAAB" w:rsidR="000B2103" w:rsidRPr="002C2952" w:rsidRDefault="000B2103" w:rsidP="007E3F9C">
            <w:pPr>
              <w:jc w:val="both"/>
              <w:rPr>
                <w:sz w:val="20"/>
                <w:szCs w:val="20"/>
              </w:rPr>
            </w:pPr>
            <w:r w:rsidRPr="002C2952">
              <w:rPr>
                <w:sz w:val="20"/>
                <w:szCs w:val="20"/>
              </w:rPr>
              <w:t>Poticanjem masovnosti u sportu (natjecateljski sport, rekreacija te rekreacija osoba s invaliditetom) i uključivanje</w:t>
            </w:r>
            <w:r w:rsidR="00553117" w:rsidRPr="002C2952">
              <w:rPr>
                <w:sz w:val="20"/>
                <w:szCs w:val="20"/>
              </w:rPr>
              <w:t>m</w:t>
            </w:r>
            <w:r w:rsidRPr="002C2952">
              <w:rPr>
                <w:sz w:val="20"/>
                <w:szCs w:val="20"/>
              </w:rPr>
              <w:t xml:space="preserve"> što većeg broja djece i mladeži u školskom sportu i općenito, stvaraju se uvjeti za budući kvalitetni razvoj sporta u </w:t>
            </w:r>
            <w:r w:rsidR="00543897" w:rsidRPr="002C2952">
              <w:rPr>
                <w:sz w:val="20"/>
                <w:szCs w:val="20"/>
              </w:rPr>
              <w:t>g</w:t>
            </w:r>
            <w:r w:rsidRPr="002C2952">
              <w:rPr>
                <w:sz w:val="20"/>
                <w:szCs w:val="20"/>
              </w:rPr>
              <w:t xml:space="preserve">radu Samoboru te posebno sportskih udruga, nositelja kvalitete sporta u </w:t>
            </w:r>
            <w:r w:rsidR="00543897" w:rsidRPr="002C2952">
              <w:rPr>
                <w:sz w:val="20"/>
                <w:szCs w:val="20"/>
              </w:rPr>
              <w:t>g</w:t>
            </w:r>
            <w:r w:rsidRPr="002C2952">
              <w:rPr>
                <w:sz w:val="20"/>
                <w:szCs w:val="20"/>
              </w:rPr>
              <w:t>radu Samoboru. Tu se posebno vrednuju programi sportskih udruga u najvišim rangovima natjecanja i ostalim postignutim vrhunskim rezultatima u seniorskoj konkurenciji.</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77777777" w:rsidR="000B2103" w:rsidRPr="002C2952" w:rsidRDefault="000B2103" w:rsidP="007E3F9C">
            <w:pPr>
              <w:jc w:val="right"/>
              <w:rPr>
                <w:b/>
                <w:sz w:val="20"/>
                <w:szCs w:val="20"/>
              </w:rPr>
            </w:pPr>
            <w:r w:rsidRPr="002C2952">
              <w:rPr>
                <w:b/>
                <w:sz w:val="20"/>
                <w:szCs w:val="20"/>
              </w:rPr>
              <w:t>1.855.826</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7777777" w:rsidR="000B2103" w:rsidRPr="002C2952" w:rsidRDefault="000B2103" w:rsidP="007E3F9C">
            <w:pPr>
              <w:jc w:val="right"/>
              <w:rPr>
                <w:b/>
                <w:sz w:val="20"/>
                <w:szCs w:val="20"/>
              </w:rPr>
            </w:pPr>
            <w:r w:rsidRPr="002C2952">
              <w:rPr>
                <w:b/>
                <w:sz w:val="20"/>
                <w:szCs w:val="20"/>
              </w:rPr>
              <w:t>1.857.426</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7777777" w:rsidR="000B2103" w:rsidRPr="002C2952" w:rsidRDefault="000B2103" w:rsidP="007E3F9C">
            <w:pPr>
              <w:jc w:val="right"/>
              <w:rPr>
                <w:b/>
                <w:sz w:val="20"/>
                <w:szCs w:val="20"/>
              </w:rPr>
            </w:pPr>
            <w:r w:rsidRPr="002C2952">
              <w:rPr>
                <w:b/>
                <w:sz w:val="20"/>
                <w:szCs w:val="20"/>
              </w:rPr>
              <w:t>1.857.426</w:t>
            </w:r>
          </w:p>
        </w:tc>
      </w:tr>
      <w:tr w:rsidR="002C2952" w:rsidRPr="002C2952" w14:paraId="27352E2D" w14:textId="77777777" w:rsidTr="000B2103">
        <w:trPr>
          <w:trHeight w:val="783"/>
          <w:jc w:val="center"/>
        </w:trPr>
        <w:tc>
          <w:tcPr>
            <w:tcW w:w="1760" w:type="dxa"/>
            <w:gridSpan w:val="3"/>
            <w:shd w:val="clear" w:color="auto" w:fill="auto"/>
            <w:noWrap/>
            <w:vAlign w:val="center"/>
          </w:tcPr>
          <w:p w14:paraId="69CD52F8" w14:textId="77777777" w:rsidR="000B2103" w:rsidRPr="002C2952" w:rsidRDefault="000B2103" w:rsidP="000D582F">
            <w:pPr>
              <w:rPr>
                <w:rFonts w:eastAsia="Calibri"/>
                <w:b/>
                <w:bCs/>
                <w:sz w:val="20"/>
                <w:szCs w:val="20"/>
              </w:rPr>
            </w:pPr>
            <w:r w:rsidRPr="002C2952">
              <w:rPr>
                <w:rFonts w:eastAsia="Calibri"/>
                <w:b/>
                <w:bCs/>
                <w:sz w:val="20"/>
                <w:szCs w:val="20"/>
              </w:rPr>
              <w:t>Pokazatelj uspješnosti</w:t>
            </w:r>
          </w:p>
        </w:tc>
        <w:tc>
          <w:tcPr>
            <w:tcW w:w="2307" w:type="dxa"/>
            <w:gridSpan w:val="2"/>
            <w:shd w:val="clear" w:color="auto" w:fill="auto"/>
            <w:vAlign w:val="center"/>
          </w:tcPr>
          <w:p w14:paraId="04F4E7C9"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426CCEE1"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634964CE"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372DD620" w14:textId="79E1A6AA"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5F2F49DF" w14:textId="5114A31D"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78105FB9" w14:textId="7EF58931"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6F1C79CB" w14:textId="77777777" w:rsidTr="000B2103">
        <w:trPr>
          <w:trHeight w:val="1237"/>
          <w:jc w:val="center"/>
        </w:trPr>
        <w:tc>
          <w:tcPr>
            <w:tcW w:w="1760" w:type="dxa"/>
            <w:gridSpan w:val="3"/>
            <w:shd w:val="clear" w:color="auto" w:fill="auto"/>
            <w:noWrap/>
            <w:vAlign w:val="center"/>
          </w:tcPr>
          <w:p w14:paraId="3E393277" w14:textId="77777777" w:rsidR="000B2103" w:rsidRPr="002C2952" w:rsidRDefault="000B2103" w:rsidP="007E3F9C">
            <w:pPr>
              <w:rPr>
                <w:rFonts w:eastAsia="Calibri"/>
                <w:sz w:val="20"/>
                <w:szCs w:val="20"/>
                <w:lang w:eastAsia="en-US"/>
              </w:rPr>
            </w:pPr>
            <w:r w:rsidRPr="002C2952">
              <w:rPr>
                <w:rFonts w:eastAsia="Calibri"/>
                <w:sz w:val="20"/>
                <w:szCs w:val="20"/>
                <w:lang w:eastAsia="en-US"/>
              </w:rPr>
              <w:lastRenderedPageBreak/>
              <w:t>Broj sportskih klubova koji primaju subvenciju za rad</w:t>
            </w:r>
          </w:p>
        </w:tc>
        <w:tc>
          <w:tcPr>
            <w:tcW w:w="2307" w:type="dxa"/>
            <w:gridSpan w:val="2"/>
            <w:shd w:val="clear" w:color="auto" w:fill="auto"/>
            <w:vAlign w:val="center"/>
          </w:tcPr>
          <w:p w14:paraId="3351C8F6"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sportskih klubova koji primaju subvenciju za rad (akt. 8.3. Poticanje razvoja sporta i rekreacije, PPGS)</w:t>
            </w:r>
          </w:p>
        </w:tc>
        <w:tc>
          <w:tcPr>
            <w:tcW w:w="1179" w:type="dxa"/>
            <w:gridSpan w:val="3"/>
            <w:shd w:val="clear" w:color="auto" w:fill="auto"/>
            <w:vAlign w:val="center"/>
          </w:tcPr>
          <w:p w14:paraId="6397550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3FA5578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61</w:t>
            </w:r>
          </w:p>
        </w:tc>
        <w:tc>
          <w:tcPr>
            <w:tcW w:w="1276" w:type="dxa"/>
            <w:gridSpan w:val="2"/>
            <w:shd w:val="clear" w:color="auto" w:fill="auto"/>
            <w:noWrap/>
            <w:vAlign w:val="center"/>
          </w:tcPr>
          <w:p w14:paraId="451B2D5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63</w:t>
            </w:r>
          </w:p>
        </w:tc>
        <w:tc>
          <w:tcPr>
            <w:tcW w:w="1276" w:type="dxa"/>
            <w:shd w:val="clear" w:color="auto" w:fill="auto"/>
            <w:noWrap/>
            <w:vAlign w:val="center"/>
          </w:tcPr>
          <w:p w14:paraId="3EA7E40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c>
          <w:tcPr>
            <w:tcW w:w="1274" w:type="dxa"/>
            <w:shd w:val="clear" w:color="auto" w:fill="auto"/>
            <w:noWrap/>
            <w:vAlign w:val="center"/>
          </w:tcPr>
          <w:p w14:paraId="49E4F1C9"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r>
      <w:tr w:rsidR="002C2952" w:rsidRPr="002C2952" w14:paraId="3613AE5C" w14:textId="77777777" w:rsidTr="000B2103">
        <w:trPr>
          <w:trHeight w:val="701"/>
          <w:jc w:val="center"/>
        </w:trPr>
        <w:tc>
          <w:tcPr>
            <w:tcW w:w="1760" w:type="dxa"/>
            <w:gridSpan w:val="3"/>
            <w:shd w:val="clear" w:color="auto" w:fill="auto"/>
            <w:noWrap/>
            <w:vAlign w:val="center"/>
          </w:tcPr>
          <w:p w14:paraId="32794F6B"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aktivnih sportaša</w:t>
            </w:r>
          </w:p>
        </w:tc>
        <w:tc>
          <w:tcPr>
            <w:tcW w:w="2307" w:type="dxa"/>
            <w:gridSpan w:val="2"/>
            <w:shd w:val="clear" w:color="auto" w:fill="auto"/>
          </w:tcPr>
          <w:p w14:paraId="72E87A49"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Sufinanciranjem osigurati istu razinu uključenosti građana u organizirani sustav sporta </w:t>
            </w:r>
          </w:p>
        </w:tc>
        <w:tc>
          <w:tcPr>
            <w:tcW w:w="1179" w:type="dxa"/>
            <w:gridSpan w:val="3"/>
            <w:shd w:val="clear" w:color="auto" w:fill="auto"/>
            <w:vAlign w:val="center"/>
          </w:tcPr>
          <w:p w14:paraId="5BA8281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5D1812C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2.500</w:t>
            </w:r>
          </w:p>
        </w:tc>
        <w:tc>
          <w:tcPr>
            <w:tcW w:w="1276" w:type="dxa"/>
            <w:gridSpan w:val="2"/>
            <w:shd w:val="clear" w:color="auto" w:fill="auto"/>
            <w:noWrap/>
            <w:vAlign w:val="center"/>
          </w:tcPr>
          <w:p w14:paraId="7F95ADF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2.550</w:t>
            </w:r>
          </w:p>
        </w:tc>
        <w:tc>
          <w:tcPr>
            <w:tcW w:w="1276" w:type="dxa"/>
            <w:shd w:val="clear" w:color="auto" w:fill="auto"/>
            <w:noWrap/>
            <w:vAlign w:val="center"/>
          </w:tcPr>
          <w:p w14:paraId="2C3ED93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2.550</w:t>
            </w:r>
          </w:p>
        </w:tc>
        <w:tc>
          <w:tcPr>
            <w:tcW w:w="1274" w:type="dxa"/>
            <w:shd w:val="clear" w:color="auto" w:fill="auto"/>
            <w:noWrap/>
            <w:vAlign w:val="center"/>
          </w:tcPr>
          <w:p w14:paraId="02208ED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2.600</w:t>
            </w:r>
          </w:p>
        </w:tc>
      </w:tr>
      <w:tr w:rsidR="002C2952" w:rsidRPr="002C2952" w14:paraId="35645916" w14:textId="77777777" w:rsidTr="000B2103">
        <w:trPr>
          <w:trHeight w:val="266"/>
          <w:jc w:val="center"/>
        </w:trPr>
        <w:tc>
          <w:tcPr>
            <w:tcW w:w="10206" w:type="dxa"/>
            <w:gridSpan w:val="13"/>
            <w:shd w:val="clear" w:color="000000" w:fill="D9D9D9"/>
            <w:noWrap/>
            <w:hideMark/>
          </w:tcPr>
          <w:p w14:paraId="2C14CF60" w14:textId="77777777" w:rsidR="000B2103" w:rsidRPr="002C2952" w:rsidRDefault="000B2103" w:rsidP="007E3F9C">
            <w:pPr>
              <w:rPr>
                <w:b/>
                <w:bCs/>
                <w:iCs/>
              </w:rPr>
            </w:pPr>
            <w:r w:rsidRPr="002C2952">
              <w:rPr>
                <w:b/>
                <w:bCs/>
                <w:iCs/>
              </w:rPr>
              <w:t>Program: DECENTRALIZIRANE FUNKCIJE</w:t>
            </w:r>
          </w:p>
        </w:tc>
      </w:tr>
      <w:tr w:rsidR="002C2952" w:rsidRPr="002C2952" w14:paraId="28FEF279" w14:textId="77777777" w:rsidTr="000B2103">
        <w:trPr>
          <w:trHeight w:val="374"/>
          <w:jc w:val="center"/>
        </w:trPr>
        <w:tc>
          <w:tcPr>
            <w:tcW w:w="10206" w:type="dxa"/>
            <w:gridSpan w:val="13"/>
            <w:shd w:val="clear" w:color="auto" w:fill="auto"/>
            <w:noWrap/>
            <w:hideMark/>
          </w:tcPr>
          <w:p w14:paraId="65BA7835" w14:textId="77777777" w:rsidR="000B2103" w:rsidRPr="002C2952" w:rsidRDefault="000B2103" w:rsidP="007E3F9C">
            <w:pPr>
              <w:jc w:val="both"/>
              <w:rPr>
                <w:sz w:val="20"/>
                <w:szCs w:val="20"/>
              </w:rPr>
            </w:pPr>
            <w:r w:rsidRPr="002C2952">
              <w:rPr>
                <w:sz w:val="20"/>
                <w:szCs w:val="20"/>
              </w:rPr>
              <w:t xml:space="preserve">Zakonske i druge pravne osnove programa: </w:t>
            </w:r>
          </w:p>
          <w:p w14:paraId="3DA27394" w14:textId="42E70C3B" w:rsidR="000B2103" w:rsidRPr="002C2952" w:rsidRDefault="000B2103" w:rsidP="00047253">
            <w:pPr>
              <w:numPr>
                <w:ilvl w:val="0"/>
                <w:numId w:val="31"/>
              </w:numPr>
              <w:spacing w:after="200" w:line="276" w:lineRule="auto"/>
              <w:contextualSpacing/>
              <w:jc w:val="both"/>
              <w:rPr>
                <w:sz w:val="20"/>
                <w:szCs w:val="20"/>
              </w:rPr>
            </w:pPr>
            <w:r w:rsidRPr="002C2952">
              <w:rPr>
                <w:sz w:val="20"/>
                <w:szCs w:val="20"/>
              </w:rPr>
              <w:t>Zakon o odgoju i obrazovanju u osnovnoj i srednjoj školi (NN 126/12 – pročišćeni tekst, 94/13, 152/14, 7/17, 68/18, 98/19 i 64/20)</w:t>
            </w:r>
            <w:r w:rsidR="00634F35" w:rsidRPr="002C2952">
              <w:rPr>
                <w:sz w:val="20"/>
                <w:szCs w:val="20"/>
              </w:rPr>
              <w:t>,</w:t>
            </w:r>
          </w:p>
          <w:p w14:paraId="1C38C4F1" w14:textId="3B3AD451" w:rsidR="000B2103" w:rsidRPr="002C2952" w:rsidRDefault="000B2103" w:rsidP="00047253">
            <w:pPr>
              <w:numPr>
                <w:ilvl w:val="0"/>
                <w:numId w:val="31"/>
              </w:numPr>
              <w:spacing w:after="200" w:line="276" w:lineRule="auto"/>
              <w:contextualSpacing/>
              <w:jc w:val="both"/>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w:t>
            </w:r>
            <w:r w:rsidR="00634F35" w:rsidRPr="002C2952">
              <w:rPr>
                <w:sz w:val="20"/>
                <w:szCs w:val="20"/>
              </w:rPr>
              <w:t>Vlada RH donosi za svaku godinu,</w:t>
            </w:r>
          </w:p>
          <w:p w14:paraId="48E812AA" w14:textId="77777777" w:rsidR="000B2103" w:rsidRPr="002C2952" w:rsidRDefault="000B2103" w:rsidP="00047253">
            <w:pPr>
              <w:numPr>
                <w:ilvl w:val="0"/>
                <w:numId w:val="31"/>
              </w:numPr>
              <w:spacing w:after="200" w:line="276" w:lineRule="auto"/>
              <w:contextualSpacing/>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0A20D7AE" w14:textId="77777777" w:rsidR="000B2103" w:rsidRPr="002C2952" w:rsidRDefault="000B2103" w:rsidP="007E3F9C">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2C2952" w:rsidRPr="002C2952" w14:paraId="7A20AD66" w14:textId="77777777" w:rsidTr="000B2103">
        <w:trPr>
          <w:trHeight w:val="292"/>
          <w:jc w:val="center"/>
        </w:trPr>
        <w:tc>
          <w:tcPr>
            <w:tcW w:w="10206" w:type="dxa"/>
            <w:gridSpan w:val="13"/>
            <w:shd w:val="clear" w:color="auto" w:fill="auto"/>
          </w:tcPr>
          <w:p w14:paraId="57A8D1A4" w14:textId="77777777" w:rsidR="000B2103" w:rsidRPr="002C2952" w:rsidRDefault="000B2103" w:rsidP="007E3F9C">
            <w:pPr>
              <w:rPr>
                <w:i/>
                <w:iCs/>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2021.- 2025.):</w:t>
            </w:r>
          </w:p>
          <w:p w14:paraId="027F5793" w14:textId="77777777" w:rsidR="000B2103" w:rsidRPr="002C2952" w:rsidRDefault="000B2103" w:rsidP="007E3F9C">
            <w:pPr>
              <w:rPr>
                <w:bCs/>
                <w:i/>
                <w:iCs/>
                <w:sz w:val="20"/>
                <w:szCs w:val="20"/>
              </w:rPr>
            </w:pPr>
            <w:r w:rsidRPr="002C2952">
              <w:rPr>
                <w:bCs/>
                <w:i/>
                <w:iCs/>
                <w:sz w:val="20"/>
                <w:szCs w:val="20"/>
              </w:rPr>
              <w:t>4. Odgoj i obrazovanje</w:t>
            </w:r>
          </w:p>
          <w:p w14:paraId="6A4F5174" w14:textId="77777777" w:rsidR="000B2103" w:rsidRPr="002C2952" w:rsidRDefault="000B2103" w:rsidP="007E3F9C">
            <w:pPr>
              <w:rPr>
                <w:b/>
                <w:bCs/>
                <w:sz w:val="20"/>
                <w:szCs w:val="20"/>
              </w:rPr>
            </w:pPr>
          </w:p>
          <w:p w14:paraId="7FF4D20A" w14:textId="77777777" w:rsidR="000B2103" w:rsidRPr="002C2952" w:rsidRDefault="000B2103" w:rsidP="007E3F9C">
            <w:pPr>
              <w:rPr>
                <w:b/>
                <w:bCs/>
                <w:sz w:val="20"/>
                <w:szCs w:val="20"/>
              </w:rPr>
            </w:pPr>
            <w:r w:rsidRPr="002C2952">
              <w:rPr>
                <w:b/>
                <w:bCs/>
                <w:sz w:val="20"/>
                <w:szCs w:val="20"/>
              </w:rPr>
              <w:t>Pokazatelji rezultata:</w:t>
            </w:r>
          </w:p>
          <w:p w14:paraId="6E2AC6FC" w14:textId="77777777" w:rsidR="000B2103" w:rsidRPr="002C2952" w:rsidRDefault="000B2103" w:rsidP="007E3F9C">
            <w:pPr>
              <w:rPr>
                <w:sz w:val="20"/>
                <w:szCs w:val="20"/>
              </w:rPr>
            </w:pPr>
            <w:r w:rsidRPr="002C2952">
              <w:rPr>
                <w:sz w:val="20"/>
                <w:szCs w:val="20"/>
              </w:rPr>
              <w:t>Sukladno Prilogu 1. Provedbenog programa Grada Samobora za razdoblje 2021. – 2025.</w:t>
            </w:r>
          </w:p>
        </w:tc>
      </w:tr>
      <w:tr w:rsidR="002C2952" w:rsidRPr="002C2952" w14:paraId="3F09BEE9" w14:textId="77777777" w:rsidTr="000B2103">
        <w:trPr>
          <w:trHeight w:val="300"/>
          <w:jc w:val="center"/>
        </w:trPr>
        <w:tc>
          <w:tcPr>
            <w:tcW w:w="10206" w:type="dxa"/>
            <w:gridSpan w:val="13"/>
            <w:shd w:val="clear" w:color="000000" w:fill="F2F2F2"/>
            <w:hideMark/>
          </w:tcPr>
          <w:p w14:paraId="52A92BFF" w14:textId="77777777" w:rsidR="000B2103" w:rsidRPr="002C2952" w:rsidRDefault="000B2103" w:rsidP="007E3F9C">
            <w:pPr>
              <w:rPr>
                <w:b/>
                <w:bCs/>
                <w:sz w:val="20"/>
                <w:szCs w:val="20"/>
              </w:rPr>
            </w:pPr>
            <w:r w:rsidRPr="002C2952">
              <w:rPr>
                <w:b/>
                <w:bCs/>
                <w:sz w:val="20"/>
                <w:szCs w:val="20"/>
              </w:rPr>
              <w:t>Naziv aktivnosti/projekta u Proračunu:  POBOLJŠANJE UČENIČKOG STANDARDA</w:t>
            </w:r>
          </w:p>
        </w:tc>
      </w:tr>
      <w:tr w:rsidR="002C2952" w:rsidRPr="002C2952" w14:paraId="236B82D4" w14:textId="77777777" w:rsidTr="000B2103">
        <w:trPr>
          <w:trHeight w:val="251"/>
          <w:jc w:val="center"/>
        </w:trPr>
        <w:tc>
          <w:tcPr>
            <w:tcW w:w="6380" w:type="dxa"/>
            <w:gridSpan w:val="9"/>
            <w:vMerge w:val="restart"/>
            <w:shd w:val="clear" w:color="auto" w:fill="auto"/>
            <w:vAlign w:val="center"/>
            <w:hideMark/>
          </w:tcPr>
          <w:p w14:paraId="73EDD259"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05AB9B2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5808A74D" w14:textId="77777777" w:rsidTr="000B2103">
        <w:trPr>
          <w:trHeight w:val="207"/>
          <w:jc w:val="center"/>
        </w:trPr>
        <w:tc>
          <w:tcPr>
            <w:tcW w:w="6380" w:type="dxa"/>
            <w:gridSpan w:val="9"/>
            <w:vMerge/>
            <w:vAlign w:val="center"/>
            <w:hideMark/>
          </w:tcPr>
          <w:p w14:paraId="6E86D52E" w14:textId="77777777" w:rsidR="000B2103" w:rsidRPr="002C2952" w:rsidRDefault="000B2103" w:rsidP="007E3F9C">
            <w:pPr>
              <w:rPr>
                <w:sz w:val="20"/>
                <w:szCs w:val="20"/>
              </w:rPr>
            </w:pPr>
          </w:p>
        </w:tc>
        <w:tc>
          <w:tcPr>
            <w:tcW w:w="1276" w:type="dxa"/>
            <w:gridSpan w:val="2"/>
            <w:shd w:val="clear" w:color="auto" w:fill="auto"/>
            <w:noWrap/>
            <w:vAlign w:val="bottom"/>
            <w:hideMark/>
          </w:tcPr>
          <w:p w14:paraId="45AD4191"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22B93B42"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72315D0" w14:textId="77777777" w:rsidR="000B2103" w:rsidRPr="002C2952" w:rsidRDefault="000B2103" w:rsidP="007E3F9C">
            <w:pPr>
              <w:jc w:val="center"/>
              <w:rPr>
                <w:sz w:val="20"/>
                <w:szCs w:val="20"/>
              </w:rPr>
            </w:pPr>
            <w:r w:rsidRPr="002C2952">
              <w:rPr>
                <w:sz w:val="20"/>
                <w:szCs w:val="20"/>
              </w:rPr>
              <w:t>2025.</w:t>
            </w:r>
          </w:p>
        </w:tc>
      </w:tr>
      <w:tr w:rsidR="009744C4" w:rsidRPr="009744C4" w14:paraId="638501B1" w14:textId="77777777" w:rsidTr="000B2103">
        <w:trPr>
          <w:trHeight w:val="416"/>
          <w:jc w:val="center"/>
        </w:trPr>
        <w:tc>
          <w:tcPr>
            <w:tcW w:w="6380" w:type="dxa"/>
            <w:gridSpan w:val="9"/>
            <w:shd w:val="clear" w:color="auto" w:fill="auto"/>
            <w:noWrap/>
            <w:vAlign w:val="center"/>
            <w:hideMark/>
          </w:tcPr>
          <w:p w14:paraId="5F070D89" w14:textId="77777777" w:rsidR="000B2103" w:rsidRPr="009744C4" w:rsidRDefault="000B2103" w:rsidP="007E3F9C">
            <w:pPr>
              <w:jc w:val="both"/>
              <w:rPr>
                <w:sz w:val="20"/>
                <w:szCs w:val="20"/>
              </w:rPr>
            </w:pPr>
            <w:r w:rsidRPr="009744C4">
              <w:rPr>
                <w:rFonts w:eastAsia="Calibri"/>
                <w:sz w:val="20"/>
                <w:szCs w:val="20"/>
              </w:rPr>
              <w:t xml:space="preserve">U okviru aktivnosti planiraju se sredstva za </w:t>
            </w:r>
            <w:r w:rsidRPr="009744C4">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2C9F356F" w14:textId="77777777" w:rsidR="000B2103" w:rsidRPr="009744C4" w:rsidRDefault="000B2103" w:rsidP="007E3F9C">
            <w:pPr>
              <w:jc w:val="both"/>
              <w:rPr>
                <w:sz w:val="20"/>
                <w:szCs w:val="20"/>
              </w:rPr>
            </w:pPr>
            <w:r w:rsidRPr="009744C4">
              <w:rPr>
                <w:sz w:val="20"/>
                <w:szCs w:val="20"/>
              </w:rPr>
              <w:t xml:space="preserve">Grad Samobor uz decentralizirana financijska sredstva, </w:t>
            </w:r>
            <w:r w:rsidRPr="009744C4">
              <w:rPr>
                <w:rFonts w:eastAsia="Calibri"/>
                <w:sz w:val="20"/>
                <w:szCs w:val="20"/>
              </w:rPr>
              <w:t xml:space="preserve">dodijeljena temeljem </w:t>
            </w:r>
            <w:r w:rsidRPr="009744C4">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77777777" w:rsidR="000B2103" w:rsidRPr="009744C4" w:rsidRDefault="000B2103" w:rsidP="007E3F9C">
            <w:pPr>
              <w:jc w:val="both"/>
              <w:rPr>
                <w:sz w:val="20"/>
                <w:szCs w:val="20"/>
              </w:rPr>
            </w:pPr>
            <w:r w:rsidRPr="009744C4">
              <w:rPr>
                <w:sz w:val="20"/>
                <w:szCs w:val="20"/>
              </w:rPr>
              <w:t>Ishodište za planirane rashode temelji se na stvarnim potrebama te važećim cijenama energenata kao i važećim cijenama usluga prijevoza.</w:t>
            </w:r>
          </w:p>
        </w:tc>
        <w:tc>
          <w:tcPr>
            <w:tcW w:w="1276" w:type="dxa"/>
            <w:gridSpan w:val="2"/>
            <w:shd w:val="clear" w:color="auto" w:fill="auto"/>
            <w:noWrap/>
            <w:vAlign w:val="center"/>
          </w:tcPr>
          <w:p w14:paraId="7241B236" w14:textId="0865E785" w:rsidR="000B2103" w:rsidRPr="009744C4" w:rsidRDefault="000D582F" w:rsidP="007E3F9C">
            <w:pPr>
              <w:jc w:val="right"/>
              <w:rPr>
                <w:b/>
                <w:sz w:val="20"/>
                <w:szCs w:val="20"/>
              </w:rPr>
            </w:pPr>
            <w:r w:rsidRPr="009744C4">
              <w:rPr>
                <w:b/>
                <w:sz w:val="20"/>
                <w:szCs w:val="20"/>
              </w:rPr>
              <w:t>1.142.920</w:t>
            </w:r>
          </w:p>
        </w:tc>
        <w:tc>
          <w:tcPr>
            <w:tcW w:w="1276" w:type="dxa"/>
            <w:shd w:val="clear" w:color="auto" w:fill="auto"/>
            <w:noWrap/>
            <w:vAlign w:val="center"/>
          </w:tcPr>
          <w:p w14:paraId="5D5EC950" w14:textId="77777777" w:rsidR="000B2103" w:rsidRPr="009744C4" w:rsidRDefault="000B2103" w:rsidP="007E3F9C">
            <w:pPr>
              <w:jc w:val="right"/>
              <w:rPr>
                <w:b/>
                <w:sz w:val="20"/>
                <w:szCs w:val="20"/>
              </w:rPr>
            </w:pPr>
            <w:r w:rsidRPr="009744C4">
              <w:rPr>
                <w:b/>
                <w:sz w:val="20"/>
                <w:szCs w:val="20"/>
              </w:rPr>
              <w:t>1.115.410</w:t>
            </w:r>
          </w:p>
        </w:tc>
        <w:tc>
          <w:tcPr>
            <w:tcW w:w="1274" w:type="dxa"/>
            <w:shd w:val="clear" w:color="auto" w:fill="auto"/>
            <w:noWrap/>
            <w:vAlign w:val="center"/>
          </w:tcPr>
          <w:p w14:paraId="185DDA1B" w14:textId="77777777" w:rsidR="000B2103" w:rsidRPr="009744C4" w:rsidRDefault="000B2103" w:rsidP="007E3F9C">
            <w:pPr>
              <w:jc w:val="right"/>
              <w:rPr>
                <w:b/>
                <w:sz w:val="20"/>
                <w:szCs w:val="20"/>
              </w:rPr>
            </w:pPr>
            <w:r w:rsidRPr="009744C4">
              <w:rPr>
                <w:b/>
                <w:sz w:val="20"/>
                <w:szCs w:val="20"/>
              </w:rPr>
              <w:t>1.115.405</w:t>
            </w:r>
          </w:p>
        </w:tc>
      </w:tr>
      <w:tr w:rsidR="002C2952" w:rsidRPr="002C2952" w14:paraId="680C7A3E" w14:textId="77777777" w:rsidTr="000B2103">
        <w:trPr>
          <w:trHeight w:val="300"/>
          <w:jc w:val="center"/>
        </w:trPr>
        <w:tc>
          <w:tcPr>
            <w:tcW w:w="10206" w:type="dxa"/>
            <w:gridSpan w:val="13"/>
            <w:shd w:val="clear" w:color="000000" w:fill="F2F2F2"/>
            <w:hideMark/>
          </w:tcPr>
          <w:p w14:paraId="009ED2E0" w14:textId="77777777" w:rsidR="000B2103" w:rsidRPr="002C2952" w:rsidRDefault="000B2103" w:rsidP="007E3F9C">
            <w:pPr>
              <w:rPr>
                <w:b/>
                <w:bCs/>
                <w:sz w:val="20"/>
                <w:szCs w:val="20"/>
              </w:rPr>
            </w:pPr>
            <w:r w:rsidRPr="002C2952">
              <w:rPr>
                <w:b/>
                <w:bCs/>
                <w:sz w:val="20"/>
                <w:szCs w:val="20"/>
              </w:rPr>
              <w:t>Naziv aktivnosti/projekta u Proračunu: ULAGANJA NA MATERIJALNOJ IMOVINI</w:t>
            </w:r>
          </w:p>
        </w:tc>
      </w:tr>
      <w:tr w:rsidR="002C2952" w:rsidRPr="002C2952" w14:paraId="1A71FA50" w14:textId="77777777" w:rsidTr="000B2103">
        <w:trPr>
          <w:trHeight w:val="251"/>
          <w:jc w:val="center"/>
        </w:trPr>
        <w:tc>
          <w:tcPr>
            <w:tcW w:w="6380" w:type="dxa"/>
            <w:gridSpan w:val="9"/>
            <w:vMerge w:val="restart"/>
            <w:shd w:val="clear" w:color="auto" w:fill="auto"/>
            <w:vAlign w:val="center"/>
            <w:hideMark/>
          </w:tcPr>
          <w:p w14:paraId="41BA966F"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2E29F392"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9DE88C1" w14:textId="77777777" w:rsidTr="000B2103">
        <w:trPr>
          <w:trHeight w:val="207"/>
          <w:jc w:val="center"/>
        </w:trPr>
        <w:tc>
          <w:tcPr>
            <w:tcW w:w="6380" w:type="dxa"/>
            <w:gridSpan w:val="9"/>
            <w:vMerge/>
            <w:vAlign w:val="center"/>
            <w:hideMark/>
          </w:tcPr>
          <w:p w14:paraId="219C9379" w14:textId="77777777" w:rsidR="000B2103" w:rsidRPr="002C2952" w:rsidRDefault="000B2103" w:rsidP="007E3F9C">
            <w:pPr>
              <w:rPr>
                <w:sz w:val="20"/>
                <w:szCs w:val="20"/>
              </w:rPr>
            </w:pPr>
          </w:p>
        </w:tc>
        <w:tc>
          <w:tcPr>
            <w:tcW w:w="1276" w:type="dxa"/>
            <w:gridSpan w:val="2"/>
            <w:shd w:val="clear" w:color="auto" w:fill="auto"/>
            <w:noWrap/>
            <w:vAlign w:val="bottom"/>
            <w:hideMark/>
          </w:tcPr>
          <w:p w14:paraId="0ED25C9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7366884"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D54661F" w14:textId="77777777" w:rsidR="000B2103" w:rsidRPr="002C2952" w:rsidRDefault="000B2103" w:rsidP="007E3F9C">
            <w:pPr>
              <w:jc w:val="center"/>
              <w:rPr>
                <w:sz w:val="20"/>
                <w:szCs w:val="20"/>
              </w:rPr>
            </w:pPr>
            <w:r w:rsidRPr="002C2952">
              <w:rPr>
                <w:sz w:val="20"/>
                <w:szCs w:val="20"/>
              </w:rPr>
              <w:t>2025.</w:t>
            </w:r>
          </w:p>
        </w:tc>
      </w:tr>
      <w:tr w:rsidR="009744C4" w:rsidRPr="009744C4" w14:paraId="790266D3" w14:textId="77777777" w:rsidTr="000B2103">
        <w:trPr>
          <w:trHeight w:val="416"/>
          <w:jc w:val="center"/>
        </w:trPr>
        <w:tc>
          <w:tcPr>
            <w:tcW w:w="6380" w:type="dxa"/>
            <w:gridSpan w:val="9"/>
            <w:shd w:val="clear" w:color="auto" w:fill="auto"/>
            <w:noWrap/>
            <w:vAlign w:val="center"/>
            <w:hideMark/>
          </w:tcPr>
          <w:p w14:paraId="1931379F" w14:textId="77777777" w:rsidR="000B2103" w:rsidRPr="009744C4" w:rsidRDefault="000B2103" w:rsidP="007E3F9C">
            <w:pPr>
              <w:jc w:val="both"/>
              <w:rPr>
                <w:sz w:val="20"/>
                <w:szCs w:val="20"/>
              </w:rPr>
            </w:pPr>
            <w:r w:rsidRPr="009744C4">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77777777" w:rsidR="000B2103" w:rsidRPr="009744C4" w:rsidRDefault="000B2103" w:rsidP="007E3F9C">
            <w:pPr>
              <w:jc w:val="both"/>
              <w:rPr>
                <w:sz w:val="20"/>
                <w:szCs w:val="20"/>
              </w:rPr>
            </w:pPr>
            <w:r w:rsidRPr="009744C4">
              <w:rPr>
                <w:sz w:val="20"/>
                <w:szCs w:val="20"/>
              </w:rPr>
              <w:t>Planskim ulaganjem u objekte školstva stvaraju se materijalni uvjeti za ravnomjeran razvoj osnovnog školstva na području grada Samobora.</w:t>
            </w:r>
          </w:p>
        </w:tc>
        <w:tc>
          <w:tcPr>
            <w:tcW w:w="1276" w:type="dxa"/>
            <w:gridSpan w:val="2"/>
            <w:shd w:val="clear" w:color="auto" w:fill="auto"/>
            <w:noWrap/>
            <w:vAlign w:val="center"/>
          </w:tcPr>
          <w:p w14:paraId="0AE6215A" w14:textId="16F08809" w:rsidR="000B2103" w:rsidRPr="009744C4" w:rsidRDefault="000D582F" w:rsidP="007E3F9C">
            <w:pPr>
              <w:jc w:val="right"/>
              <w:rPr>
                <w:b/>
                <w:sz w:val="20"/>
                <w:szCs w:val="20"/>
              </w:rPr>
            </w:pPr>
            <w:r w:rsidRPr="009744C4">
              <w:rPr>
                <w:b/>
                <w:sz w:val="20"/>
                <w:szCs w:val="20"/>
              </w:rPr>
              <w:t>466.733</w:t>
            </w:r>
          </w:p>
        </w:tc>
        <w:tc>
          <w:tcPr>
            <w:tcW w:w="1276" w:type="dxa"/>
            <w:shd w:val="clear" w:color="auto" w:fill="auto"/>
            <w:noWrap/>
            <w:vAlign w:val="center"/>
          </w:tcPr>
          <w:p w14:paraId="399A2B86" w14:textId="77777777" w:rsidR="000B2103" w:rsidRPr="009744C4" w:rsidRDefault="000B2103" w:rsidP="007E3F9C">
            <w:pPr>
              <w:jc w:val="right"/>
              <w:rPr>
                <w:b/>
                <w:sz w:val="20"/>
                <w:szCs w:val="20"/>
              </w:rPr>
            </w:pPr>
            <w:r w:rsidRPr="009744C4">
              <w:rPr>
                <w:b/>
                <w:sz w:val="20"/>
                <w:szCs w:val="20"/>
              </w:rPr>
              <w:t>160.000</w:t>
            </w:r>
          </w:p>
        </w:tc>
        <w:tc>
          <w:tcPr>
            <w:tcW w:w="1274" w:type="dxa"/>
            <w:shd w:val="clear" w:color="auto" w:fill="auto"/>
            <w:noWrap/>
            <w:vAlign w:val="center"/>
          </w:tcPr>
          <w:p w14:paraId="6A848580" w14:textId="77777777" w:rsidR="000B2103" w:rsidRPr="009744C4" w:rsidRDefault="000B2103" w:rsidP="007E3F9C">
            <w:pPr>
              <w:jc w:val="right"/>
              <w:rPr>
                <w:b/>
                <w:sz w:val="20"/>
                <w:szCs w:val="20"/>
              </w:rPr>
            </w:pPr>
            <w:r w:rsidRPr="009744C4">
              <w:rPr>
                <w:b/>
                <w:sz w:val="20"/>
                <w:szCs w:val="20"/>
              </w:rPr>
              <w:t>160.000</w:t>
            </w:r>
          </w:p>
        </w:tc>
      </w:tr>
      <w:tr w:rsidR="000D582F" w:rsidRPr="002C2952" w14:paraId="31909BAD" w14:textId="77777777" w:rsidTr="000B2103">
        <w:trPr>
          <w:trHeight w:val="285"/>
          <w:jc w:val="center"/>
        </w:trPr>
        <w:tc>
          <w:tcPr>
            <w:tcW w:w="1897" w:type="dxa"/>
            <w:gridSpan w:val="4"/>
            <w:shd w:val="clear" w:color="auto" w:fill="auto"/>
            <w:noWrap/>
            <w:vAlign w:val="center"/>
          </w:tcPr>
          <w:p w14:paraId="6C2F98FF" w14:textId="0B7CE101" w:rsidR="000D582F" w:rsidRPr="002C2952" w:rsidRDefault="000D582F" w:rsidP="000D582F">
            <w:pPr>
              <w:rPr>
                <w:rFonts w:eastAsia="Calibri"/>
                <w:b/>
                <w:bCs/>
                <w:sz w:val="20"/>
                <w:szCs w:val="20"/>
              </w:rPr>
            </w:pPr>
            <w:r w:rsidRPr="002C2952">
              <w:rPr>
                <w:rFonts w:eastAsia="Calibri"/>
                <w:b/>
                <w:bCs/>
                <w:sz w:val="20"/>
                <w:szCs w:val="20"/>
              </w:rPr>
              <w:t>Pokazatelj uspješnosti</w:t>
            </w:r>
          </w:p>
        </w:tc>
        <w:tc>
          <w:tcPr>
            <w:tcW w:w="2170" w:type="dxa"/>
            <w:shd w:val="clear" w:color="auto" w:fill="auto"/>
            <w:vAlign w:val="center"/>
          </w:tcPr>
          <w:p w14:paraId="790D61A6" w14:textId="77777777" w:rsidR="000D582F" w:rsidRPr="002C2952" w:rsidRDefault="000D582F" w:rsidP="000D582F">
            <w:pPr>
              <w:rPr>
                <w:b/>
                <w:bCs/>
                <w:iCs/>
              </w:rPr>
            </w:pPr>
            <w:r w:rsidRPr="002C2952">
              <w:rPr>
                <w:rFonts w:eastAsia="Calibri"/>
                <w:b/>
                <w:bCs/>
                <w:sz w:val="20"/>
                <w:szCs w:val="20"/>
              </w:rPr>
              <w:t>Definicija</w:t>
            </w:r>
          </w:p>
        </w:tc>
        <w:tc>
          <w:tcPr>
            <w:tcW w:w="1179" w:type="dxa"/>
            <w:gridSpan w:val="3"/>
            <w:shd w:val="clear" w:color="auto" w:fill="auto"/>
            <w:vAlign w:val="center"/>
          </w:tcPr>
          <w:p w14:paraId="1168169E" w14:textId="77777777" w:rsidR="000D582F" w:rsidRPr="002C2952" w:rsidRDefault="000D582F" w:rsidP="000D582F">
            <w:pPr>
              <w:jc w:val="center"/>
              <w:rPr>
                <w:b/>
                <w:bCs/>
                <w:iCs/>
              </w:rPr>
            </w:pPr>
            <w:r w:rsidRPr="002C2952">
              <w:rPr>
                <w:rFonts w:eastAsia="Calibri"/>
                <w:b/>
                <w:bCs/>
                <w:sz w:val="20"/>
                <w:szCs w:val="20"/>
              </w:rPr>
              <w:t>Jedinica</w:t>
            </w:r>
          </w:p>
        </w:tc>
        <w:tc>
          <w:tcPr>
            <w:tcW w:w="1134" w:type="dxa"/>
            <w:shd w:val="clear" w:color="auto" w:fill="auto"/>
            <w:vAlign w:val="center"/>
          </w:tcPr>
          <w:p w14:paraId="613861DF" w14:textId="77777777" w:rsidR="000D582F" w:rsidRPr="002C2952" w:rsidRDefault="000D582F" w:rsidP="000D582F">
            <w:pPr>
              <w:jc w:val="center"/>
              <w:rPr>
                <w:b/>
                <w:bCs/>
                <w:iCs/>
              </w:rPr>
            </w:pPr>
            <w:r w:rsidRPr="002C2952">
              <w:rPr>
                <w:rFonts w:eastAsia="Calibri"/>
                <w:b/>
                <w:bCs/>
                <w:sz w:val="20"/>
                <w:szCs w:val="20"/>
              </w:rPr>
              <w:t>Polazna vrijednost 2022.</w:t>
            </w:r>
          </w:p>
        </w:tc>
        <w:tc>
          <w:tcPr>
            <w:tcW w:w="1276" w:type="dxa"/>
            <w:gridSpan w:val="2"/>
            <w:shd w:val="clear" w:color="auto" w:fill="auto"/>
            <w:vAlign w:val="center"/>
          </w:tcPr>
          <w:p w14:paraId="2D42F660" w14:textId="225A61F1" w:rsidR="000D582F" w:rsidRPr="002C2952" w:rsidRDefault="000D582F" w:rsidP="000D582F">
            <w:pPr>
              <w:keepNext/>
              <w:jc w:val="center"/>
              <w:outlineLvl w:val="6"/>
              <w:rPr>
                <w:b/>
                <w:bCs/>
                <w:iCs/>
              </w:rPr>
            </w:pPr>
            <w:r w:rsidRPr="002C2952">
              <w:rPr>
                <w:rFonts w:eastAsia="Calibri"/>
                <w:b/>
                <w:bCs/>
                <w:sz w:val="20"/>
                <w:szCs w:val="20"/>
              </w:rPr>
              <w:t>Ciljana vrijednost 2023.</w:t>
            </w:r>
          </w:p>
        </w:tc>
        <w:tc>
          <w:tcPr>
            <w:tcW w:w="1276" w:type="dxa"/>
            <w:shd w:val="clear" w:color="auto" w:fill="auto"/>
            <w:vAlign w:val="center"/>
          </w:tcPr>
          <w:p w14:paraId="02A78A56" w14:textId="50A46333" w:rsidR="000D582F" w:rsidRPr="002C2952" w:rsidRDefault="000D582F" w:rsidP="000D582F">
            <w:pPr>
              <w:keepNext/>
              <w:jc w:val="center"/>
              <w:outlineLvl w:val="6"/>
              <w:rPr>
                <w:b/>
                <w:bCs/>
                <w:iCs/>
              </w:rPr>
            </w:pPr>
            <w:r w:rsidRPr="002C2952">
              <w:rPr>
                <w:rFonts w:eastAsia="Calibri"/>
                <w:b/>
                <w:bCs/>
                <w:sz w:val="20"/>
                <w:szCs w:val="20"/>
              </w:rPr>
              <w:t>Ciljana vrijednost 2024.</w:t>
            </w:r>
          </w:p>
        </w:tc>
        <w:tc>
          <w:tcPr>
            <w:tcW w:w="1274" w:type="dxa"/>
            <w:shd w:val="clear" w:color="auto" w:fill="auto"/>
            <w:vAlign w:val="center"/>
          </w:tcPr>
          <w:p w14:paraId="7D0B322B" w14:textId="08FEC20E" w:rsidR="000D582F" w:rsidRPr="002C2952" w:rsidRDefault="000D582F" w:rsidP="000D582F">
            <w:pPr>
              <w:keepNext/>
              <w:jc w:val="center"/>
              <w:outlineLvl w:val="6"/>
              <w:rPr>
                <w:b/>
                <w:bCs/>
                <w:iCs/>
              </w:rPr>
            </w:pPr>
            <w:r w:rsidRPr="002C2952">
              <w:rPr>
                <w:rFonts w:eastAsia="Calibri"/>
                <w:b/>
                <w:bCs/>
                <w:sz w:val="20"/>
                <w:szCs w:val="20"/>
              </w:rPr>
              <w:t>Ciljana vrijednost 2025.</w:t>
            </w:r>
          </w:p>
        </w:tc>
      </w:tr>
      <w:tr w:rsidR="002C2952" w:rsidRPr="002C2952" w14:paraId="7408B1E7" w14:textId="77777777" w:rsidTr="000B2103">
        <w:trPr>
          <w:trHeight w:val="285"/>
          <w:jc w:val="center"/>
        </w:trPr>
        <w:tc>
          <w:tcPr>
            <w:tcW w:w="1897" w:type="dxa"/>
            <w:gridSpan w:val="4"/>
            <w:shd w:val="clear" w:color="auto" w:fill="auto"/>
            <w:noWrap/>
            <w:vAlign w:val="center"/>
          </w:tcPr>
          <w:p w14:paraId="13B0FFA9" w14:textId="77777777" w:rsidR="000B2103" w:rsidRPr="002C2952" w:rsidRDefault="000B2103" w:rsidP="007E3F9C">
            <w:pPr>
              <w:rPr>
                <w:rFonts w:eastAsia="Calibri"/>
                <w:sz w:val="20"/>
                <w:szCs w:val="20"/>
                <w:lang w:eastAsia="en-US"/>
              </w:rPr>
            </w:pPr>
            <w:r w:rsidRPr="002C2952">
              <w:rPr>
                <w:rFonts w:eastAsia="Calibri"/>
                <w:sz w:val="20"/>
                <w:szCs w:val="20"/>
                <w:lang w:eastAsia="en-US"/>
              </w:rPr>
              <w:lastRenderedPageBreak/>
              <w:t>Ukupni broj učenika</w:t>
            </w:r>
          </w:p>
        </w:tc>
        <w:tc>
          <w:tcPr>
            <w:tcW w:w="2170" w:type="dxa"/>
            <w:shd w:val="clear" w:color="auto" w:fill="auto"/>
            <w:vAlign w:val="center"/>
          </w:tcPr>
          <w:p w14:paraId="084CB8A3" w14:textId="77777777" w:rsidR="000B2103" w:rsidRPr="002C2952" w:rsidRDefault="000B2103" w:rsidP="007E3F9C">
            <w:pPr>
              <w:rPr>
                <w:rFonts w:eastAsia="Calibri"/>
                <w:sz w:val="20"/>
                <w:szCs w:val="20"/>
                <w:lang w:eastAsia="en-US"/>
              </w:rPr>
            </w:pPr>
            <w:r w:rsidRPr="002C2952">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1179" w:type="dxa"/>
            <w:gridSpan w:val="3"/>
            <w:shd w:val="clear" w:color="auto" w:fill="auto"/>
            <w:vAlign w:val="center"/>
          </w:tcPr>
          <w:p w14:paraId="0253E83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68000C6C" w14:textId="77777777" w:rsidR="000B2103" w:rsidRPr="002C2952" w:rsidRDefault="000B2103" w:rsidP="007E3F9C">
            <w:pPr>
              <w:jc w:val="center"/>
              <w:rPr>
                <w:rFonts w:eastAsia="Calibri"/>
                <w:sz w:val="20"/>
                <w:szCs w:val="20"/>
                <w:lang w:eastAsia="en-US"/>
              </w:rPr>
            </w:pPr>
            <w:r w:rsidRPr="002C2952">
              <w:rPr>
                <w:bCs/>
                <w:iCs/>
                <w:sz w:val="20"/>
                <w:szCs w:val="20"/>
              </w:rPr>
              <w:t>3.019</w:t>
            </w:r>
          </w:p>
        </w:tc>
        <w:tc>
          <w:tcPr>
            <w:tcW w:w="1276" w:type="dxa"/>
            <w:gridSpan w:val="2"/>
            <w:shd w:val="clear" w:color="auto" w:fill="auto"/>
            <w:vAlign w:val="center"/>
          </w:tcPr>
          <w:p w14:paraId="64E97CE7" w14:textId="77777777" w:rsidR="000B2103" w:rsidRPr="002C2952" w:rsidRDefault="000B2103" w:rsidP="007E3F9C">
            <w:pPr>
              <w:jc w:val="center"/>
              <w:rPr>
                <w:rFonts w:eastAsia="Calibri"/>
                <w:sz w:val="20"/>
                <w:szCs w:val="20"/>
                <w:lang w:eastAsia="en-US"/>
              </w:rPr>
            </w:pPr>
            <w:r w:rsidRPr="002C2952">
              <w:rPr>
                <w:bCs/>
                <w:iCs/>
                <w:sz w:val="20"/>
                <w:szCs w:val="20"/>
              </w:rPr>
              <w:t>3.068</w:t>
            </w:r>
          </w:p>
        </w:tc>
        <w:tc>
          <w:tcPr>
            <w:tcW w:w="1276" w:type="dxa"/>
            <w:shd w:val="clear" w:color="auto" w:fill="auto"/>
            <w:vAlign w:val="center"/>
          </w:tcPr>
          <w:p w14:paraId="6C698973" w14:textId="77777777" w:rsidR="000B2103" w:rsidRPr="002C2952" w:rsidRDefault="000B2103" w:rsidP="007E3F9C">
            <w:pPr>
              <w:jc w:val="center"/>
              <w:rPr>
                <w:rFonts w:eastAsia="Calibri"/>
                <w:sz w:val="20"/>
                <w:szCs w:val="20"/>
                <w:lang w:eastAsia="en-US"/>
              </w:rPr>
            </w:pPr>
            <w:r w:rsidRPr="002C2952">
              <w:rPr>
                <w:bCs/>
                <w:iCs/>
                <w:sz w:val="20"/>
                <w:szCs w:val="20"/>
              </w:rPr>
              <w:t>3.080</w:t>
            </w:r>
          </w:p>
        </w:tc>
        <w:tc>
          <w:tcPr>
            <w:tcW w:w="1274" w:type="dxa"/>
            <w:shd w:val="clear" w:color="auto" w:fill="auto"/>
            <w:vAlign w:val="center"/>
          </w:tcPr>
          <w:p w14:paraId="0EBFED8B" w14:textId="3067387A" w:rsidR="000B2103" w:rsidRPr="002C2952" w:rsidRDefault="000B2103" w:rsidP="00553117">
            <w:pPr>
              <w:jc w:val="center"/>
              <w:rPr>
                <w:rFonts w:eastAsia="Calibri"/>
                <w:sz w:val="20"/>
                <w:szCs w:val="20"/>
                <w:lang w:eastAsia="en-US"/>
              </w:rPr>
            </w:pPr>
            <w:r w:rsidRPr="002C2952">
              <w:rPr>
                <w:bCs/>
                <w:iCs/>
                <w:sz w:val="20"/>
                <w:szCs w:val="20"/>
              </w:rPr>
              <w:t>3.100</w:t>
            </w:r>
          </w:p>
        </w:tc>
      </w:tr>
      <w:tr w:rsidR="002C2952" w:rsidRPr="002C2952" w14:paraId="4EDDF755" w14:textId="77777777" w:rsidTr="000B2103">
        <w:trPr>
          <w:trHeight w:val="285"/>
          <w:jc w:val="center"/>
        </w:trPr>
        <w:tc>
          <w:tcPr>
            <w:tcW w:w="1897" w:type="dxa"/>
            <w:gridSpan w:val="4"/>
            <w:shd w:val="clear" w:color="auto" w:fill="auto"/>
            <w:noWrap/>
            <w:vAlign w:val="center"/>
          </w:tcPr>
          <w:p w14:paraId="0C9DE4E8"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razrednih odjeljenja</w:t>
            </w:r>
          </w:p>
        </w:tc>
        <w:tc>
          <w:tcPr>
            <w:tcW w:w="2170" w:type="dxa"/>
            <w:shd w:val="clear" w:color="auto" w:fill="auto"/>
            <w:vAlign w:val="center"/>
          </w:tcPr>
          <w:p w14:paraId="206340AB"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razrednih odjeljenja (akt. 4.2. Redovna djelatnost osnovnih škola, PPGS)</w:t>
            </w:r>
          </w:p>
        </w:tc>
        <w:tc>
          <w:tcPr>
            <w:tcW w:w="1179" w:type="dxa"/>
            <w:gridSpan w:val="3"/>
            <w:shd w:val="clear" w:color="auto" w:fill="auto"/>
            <w:vAlign w:val="center"/>
          </w:tcPr>
          <w:p w14:paraId="1AB4B64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21C20A6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156</w:t>
            </w:r>
          </w:p>
        </w:tc>
        <w:tc>
          <w:tcPr>
            <w:tcW w:w="1276" w:type="dxa"/>
            <w:gridSpan w:val="2"/>
            <w:shd w:val="clear" w:color="auto" w:fill="auto"/>
            <w:vAlign w:val="center"/>
          </w:tcPr>
          <w:p w14:paraId="2C14E86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161</w:t>
            </w:r>
          </w:p>
        </w:tc>
        <w:tc>
          <w:tcPr>
            <w:tcW w:w="1276" w:type="dxa"/>
            <w:shd w:val="clear" w:color="auto" w:fill="auto"/>
            <w:vAlign w:val="center"/>
          </w:tcPr>
          <w:p w14:paraId="3923B37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c>
          <w:tcPr>
            <w:tcW w:w="1274" w:type="dxa"/>
            <w:shd w:val="clear" w:color="auto" w:fill="auto"/>
            <w:vAlign w:val="center"/>
          </w:tcPr>
          <w:p w14:paraId="29A8E17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r>
      <w:tr w:rsidR="002C2952" w:rsidRPr="002C2952" w14:paraId="150F074D" w14:textId="77777777" w:rsidTr="000B2103">
        <w:trPr>
          <w:trHeight w:val="285"/>
          <w:jc w:val="center"/>
        </w:trPr>
        <w:tc>
          <w:tcPr>
            <w:tcW w:w="1897" w:type="dxa"/>
            <w:gridSpan w:val="4"/>
            <w:shd w:val="clear" w:color="auto" w:fill="auto"/>
            <w:noWrap/>
            <w:vAlign w:val="center"/>
          </w:tcPr>
          <w:p w14:paraId="346649B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rekonstruiranih/ adaptiranih objekata odgojno-obrazovnih ustanova</w:t>
            </w:r>
          </w:p>
        </w:tc>
        <w:tc>
          <w:tcPr>
            <w:tcW w:w="2170" w:type="dxa"/>
            <w:shd w:val="clear" w:color="auto" w:fill="auto"/>
            <w:vAlign w:val="center"/>
          </w:tcPr>
          <w:p w14:paraId="53263F5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rekonstruiranih ili adaptiranih objekata odgojno-obrazovnih ustanova (akt. 4.1. Modernizacija i unapređenje obrazovne infrastrukture, PPGS)</w:t>
            </w:r>
          </w:p>
        </w:tc>
        <w:tc>
          <w:tcPr>
            <w:tcW w:w="1179" w:type="dxa"/>
            <w:gridSpan w:val="3"/>
            <w:shd w:val="clear" w:color="auto" w:fill="auto"/>
            <w:vAlign w:val="center"/>
          </w:tcPr>
          <w:p w14:paraId="7D594C0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65C70E7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w:t>
            </w:r>
          </w:p>
        </w:tc>
        <w:tc>
          <w:tcPr>
            <w:tcW w:w="1276" w:type="dxa"/>
            <w:gridSpan w:val="2"/>
            <w:shd w:val="clear" w:color="auto" w:fill="auto"/>
            <w:vAlign w:val="center"/>
          </w:tcPr>
          <w:p w14:paraId="2084098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w:t>
            </w:r>
          </w:p>
        </w:tc>
        <w:tc>
          <w:tcPr>
            <w:tcW w:w="1276" w:type="dxa"/>
            <w:shd w:val="clear" w:color="auto" w:fill="auto"/>
            <w:vAlign w:val="center"/>
          </w:tcPr>
          <w:p w14:paraId="046DA53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w:t>
            </w:r>
          </w:p>
        </w:tc>
        <w:tc>
          <w:tcPr>
            <w:tcW w:w="1274" w:type="dxa"/>
            <w:shd w:val="clear" w:color="auto" w:fill="auto"/>
            <w:vAlign w:val="center"/>
          </w:tcPr>
          <w:p w14:paraId="401C344B" w14:textId="02EE6C4D" w:rsidR="000B2103" w:rsidRPr="002C2952" w:rsidRDefault="000B2103" w:rsidP="00553117">
            <w:pPr>
              <w:jc w:val="center"/>
              <w:rPr>
                <w:rFonts w:eastAsia="Calibri"/>
                <w:sz w:val="20"/>
                <w:szCs w:val="20"/>
                <w:lang w:eastAsia="en-US"/>
              </w:rPr>
            </w:pPr>
            <w:r w:rsidRPr="002C2952">
              <w:rPr>
                <w:rFonts w:eastAsia="Calibri"/>
                <w:sz w:val="20"/>
                <w:szCs w:val="20"/>
                <w:lang w:eastAsia="en-US"/>
              </w:rPr>
              <w:t>3</w:t>
            </w:r>
          </w:p>
        </w:tc>
      </w:tr>
      <w:tr w:rsidR="002C2952" w:rsidRPr="002C2952" w14:paraId="481D8E4E" w14:textId="77777777" w:rsidTr="000B2103">
        <w:trPr>
          <w:trHeight w:val="285"/>
          <w:jc w:val="center"/>
        </w:trPr>
        <w:tc>
          <w:tcPr>
            <w:tcW w:w="1897" w:type="dxa"/>
            <w:gridSpan w:val="4"/>
            <w:shd w:val="clear" w:color="auto" w:fill="auto"/>
            <w:noWrap/>
            <w:vAlign w:val="center"/>
          </w:tcPr>
          <w:p w14:paraId="7C97D795"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objekata matičnih i područnih škola </w:t>
            </w:r>
          </w:p>
        </w:tc>
        <w:tc>
          <w:tcPr>
            <w:tcW w:w="2170" w:type="dxa"/>
            <w:shd w:val="clear" w:color="auto" w:fill="auto"/>
          </w:tcPr>
          <w:p w14:paraId="68365B53" w14:textId="77777777" w:rsidR="000B2103" w:rsidRPr="002C2952" w:rsidRDefault="000B2103" w:rsidP="007E3F9C">
            <w:pPr>
              <w:rPr>
                <w:rFonts w:eastAsia="Calibri"/>
                <w:sz w:val="20"/>
                <w:szCs w:val="20"/>
                <w:lang w:eastAsia="en-US"/>
              </w:rPr>
            </w:pPr>
            <w:r w:rsidRPr="002C2952">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1179" w:type="dxa"/>
            <w:gridSpan w:val="3"/>
            <w:shd w:val="clear" w:color="auto" w:fill="auto"/>
            <w:vAlign w:val="center"/>
          </w:tcPr>
          <w:p w14:paraId="085A641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0EBE46C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w:t>
            </w:r>
          </w:p>
        </w:tc>
        <w:tc>
          <w:tcPr>
            <w:tcW w:w="1276" w:type="dxa"/>
            <w:gridSpan w:val="2"/>
            <w:shd w:val="clear" w:color="auto" w:fill="auto"/>
            <w:vAlign w:val="center"/>
          </w:tcPr>
          <w:p w14:paraId="34AF2A1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w:t>
            </w:r>
          </w:p>
        </w:tc>
        <w:tc>
          <w:tcPr>
            <w:tcW w:w="1276" w:type="dxa"/>
            <w:shd w:val="clear" w:color="auto" w:fill="auto"/>
            <w:vAlign w:val="center"/>
          </w:tcPr>
          <w:p w14:paraId="3EEFC69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w:t>
            </w:r>
          </w:p>
        </w:tc>
        <w:tc>
          <w:tcPr>
            <w:tcW w:w="1274" w:type="dxa"/>
            <w:shd w:val="clear" w:color="auto" w:fill="auto"/>
            <w:vAlign w:val="center"/>
          </w:tcPr>
          <w:p w14:paraId="0FA1AAA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w:t>
            </w:r>
          </w:p>
        </w:tc>
      </w:tr>
      <w:tr w:rsidR="002C2952" w:rsidRPr="002C2952" w14:paraId="7CDFD4DC" w14:textId="77777777" w:rsidTr="000B2103">
        <w:trPr>
          <w:trHeight w:val="266"/>
          <w:jc w:val="center"/>
        </w:trPr>
        <w:tc>
          <w:tcPr>
            <w:tcW w:w="10206" w:type="dxa"/>
            <w:gridSpan w:val="13"/>
            <w:shd w:val="clear" w:color="000000" w:fill="D9D9D9"/>
            <w:noWrap/>
            <w:hideMark/>
          </w:tcPr>
          <w:p w14:paraId="30E92FE9" w14:textId="77777777" w:rsidR="000B2103" w:rsidRPr="002C2952" w:rsidRDefault="000B2103" w:rsidP="007E3F9C">
            <w:pPr>
              <w:rPr>
                <w:b/>
                <w:bCs/>
                <w:iCs/>
              </w:rPr>
            </w:pPr>
            <w:r w:rsidRPr="002C2952">
              <w:rPr>
                <w:b/>
                <w:bCs/>
                <w:iCs/>
              </w:rPr>
              <w:t>Program: DODATNE POTREBE U OSNOVNOM ŠKOLSTVU</w:t>
            </w:r>
          </w:p>
        </w:tc>
      </w:tr>
      <w:tr w:rsidR="002C2952" w:rsidRPr="002C2952" w14:paraId="768F16E8" w14:textId="77777777" w:rsidTr="000B2103">
        <w:trPr>
          <w:trHeight w:val="374"/>
          <w:jc w:val="center"/>
        </w:trPr>
        <w:tc>
          <w:tcPr>
            <w:tcW w:w="10206" w:type="dxa"/>
            <w:gridSpan w:val="13"/>
            <w:shd w:val="clear" w:color="auto" w:fill="auto"/>
            <w:noWrap/>
            <w:hideMark/>
          </w:tcPr>
          <w:p w14:paraId="31F5E63F" w14:textId="77777777" w:rsidR="000B2103" w:rsidRPr="002C2952" w:rsidRDefault="000B2103" w:rsidP="007E3F9C">
            <w:pPr>
              <w:rPr>
                <w:sz w:val="20"/>
                <w:szCs w:val="20"/>
              </w:rPr>
            </w:pPr>
            <w:r w:rsidRPr="002C2952">
              <w:rPr>
                <w:sz w:val="20"/>
                <w:szCs w:val="20"/>
              </w:rPr>
              <w:t>Zakonske i druge pravne osnove programa:</w:t>
            </w:r>
          </w:p>
          <w:p w14:paraId="418ECF23" w14:textId="5AEFF01B" w:rsidR="000B2103" w:rsidRPr="002C2952" w:rsidRDefault="000B2103" w:rsidP="00047253">
            <w:pPr>
              <w:numPr>
                <w:ilvl w:val="0"/>
                <w:numId w:val="31"/>
              </w:numPr>
              <w:spacing w:after="200" w:line="276" w:lineRule="auto"/>
              <w:contextualSpacing/>
              <w:rPr>
                <w:sz w:val="20"/>
                <w:szCs w:val="20"/>
              </w:rPr>
            </w:pPr>
            <w:r w:rsidRPr="002C2952">
              <w:rPr>
                <w:sz w:val="20"/>
                <w:szCs w:val="20"/>
              </w:rPr>
              <w:t>Zakon o odgoju i obrazovanju u osnovnoj i srednjoj školi (NN 126/12 – pročišćeni tekst, 94/13, 152/14, 7/17, 68/18, 98/19 i 64/20)</w:t>
            </w:r>
            <w:r w:rsidR="00634F35" w:rsidRPr="002C2952">
              <w:rPr>
                <w:sz w:val="20"/>
                <w:szCs w:val="20"/>
              </w:rPr>
              <w:t>,</w:t>
            </w:r>
            <w:r w:rsidRPr="002C2952">
              <w:rPr>
                <w:sz w:val="20"/>
                <w:szCs w:val="20"/>
              </w:rPr>
              <w:t xml:space="preserve"> </w:t>
            </w:r>
          </w:p>
          <w:p w14:paraId="1EAD39CC" w14:textId="41DB1CFE" w:rsidR="000B2103" w:rsidRPr="002C2952" w:rsidRDefault="000B2103" w:rsidP="00047253">
            <w:pPr>
              <w:numPr>
                <w:ilvl w:val="0"/>
                <w:numId w:val="31"/>
              </w:numPr>
              <w:spacing w:after="200" w:line="276" w:lineRule="auto"/>
              <w:contextualSpacing/>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634F35" w:rsidRPr="002C2952">
              <w:rPr>
                <w:sz w:val="20"/>
                <w:szCs w:val="20"/>
              </w:rPr>
              <w:t>.</w:t>
            </w:r>
          </w:p>
        </w:tc>
      </w:tr>
      <w:tr w:rsidR="002C2952" w:rsidRPr="002C2952" w14:paraId="5FF51B47" w14:textId="77777777" w:rsidTr="000B2103">
        <w:trPr>
          <w:trHeight w:val="292"/>
          <w:jc w:val="center"/>
        </w:trPr>
        <w:tc>
          <w:tcPr>
            <w:tcW w:w="10206" w:type="dxa"/>
            <w:gridSpan w:val="13"/>
            <w:shd w:val="clear" w:color="auto" w:fill="auto"/>
          </w:tcPr>
          <w:p w14:paraId="6A6EAD47" w14:textId="77777777" w:rsidR="000B2103" w:rsidRPr="002C2952" w:rsidRDefault="000B2103"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32FA6552" w14:textId="77777777" w:rsidR="000B2103" w:rsidRPr="002C2952" w:rsidRDefault="000B2103" w:rsidP="007E3F9C">
            <w:pPr>
              <w:rPr>
                <w:bCs/>
                <w:i/>
                <w:iCs/>
                <w:sz w:val="20"/>
                <w:szCs w:val="20"/>
              </w:rPr>
            </w:pPr>
            <w:r w:rsidRPr="002C2952">
              <w:rPr>
                <w:bCs/>
                <w:i/>
                <w:iCs/>
                <w:sz w:val="20"/>
                <w:szCs w:val="20"/>
              </w:rPr>
              <w:t>4. Odgoj i obrazovanje</w:t>
            </w:r>
          </w:p>
          <w:p w14:paraId="4B0DBD2D" w14:textId="77777777" w:rsidR="000B2103" w:rsidRPr="002C2952" w:rsidRDefault="000B2103" w:rsidP="007E3F9C">
            <w:pPr>
              <w:rPr>
                <w:bCs/>
                <w:i/>
                <w:iCs/>
                <w:sz w:val="20"/>
                <w:szCs w:val="20"/>
              </w:rPr>
            </w:pPr>
          </w:p>
          <w:p w14:paraId="691F3EA3" w14:textId="77777777" w:rsidR="000B2103" w:rsidRPr="002C2952" w:rsidRDefault="000B2103" w:rsidP="007E3F9C">
            <w:pPr>
              <w:rPr>
                <w:bCs/>
                <w:i/>
                <w:iCs/>
                <w:sz w:val="20"/>
                <w:szCs w:val="20"/>
              </w:rPr>
            </w:pPr>
            <w:r w:rsidRPr="002C2952">
              <w:rPr>
                <w:b/>
                <w:sz w:val="20"/>
                <w:szCs w:val="20"/>
              </w:rPr>
              <w:t>Pokazatelji rezultata:</w:t>
            </w:r>
          </w:p>
          <w:p w14:paraId="6EB2E481" w14:textId="77777777" w:rsidR="000B2103" w:rsidRPr="002C2952" w:rsidRDefault="000B2103" w:rsidP="007E3F9C">
            <w:pPr>
              <w:rPr>
                <w:sz w:val="20"/>
                <w:szCs w:val="20"/>
              </w:rPr>
            </w:pPr>
            <w:r w:rsidRPr="002C2952">
              <w:rPr>
                <w:bCs/>
                <w:sz w:val="20"/>
                <w:szCs w:val="20"/>
              </w:rPr>
              <w:t>Sukladno Prilogu 1. Provedbenog programa Grada Samobora za razdoblje 2021. – 2025</w:t>
            </w:r>
          </w:p>
        </w:tc>
      </w:tr>
      <w:tr w:rsidR="002C2952" w:rsidRPr="002C2952" w14:paraId="62B91C35" w14:textId="77777777" w:rsidTr="000B2103">
        <w:trPr>
          <w:trHeight w:val="300"/>
          <w:jc w:val="center"/>
        </w:trPr>
        <w:tc>
          <w:tcPr>
            <w:tcW w:w="10206" w:type="dxa"/>
            <w:gridSpan w:val="13"/>
            <w:shd w:val="clear" w:color="000000" w:fill="F2F2F2"/>
            <w:hideMark/>
          </w:tcPr>
          <w:p w14:paraId="59245AB8"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POBOLJŠANJE UČENIČKOG STANDARDA</w:t>
            </w:r>
          </w:p>
        </w:tc>
      </w:tr>
      <w:tr w:rsidR="002C2952" w:rsidRPr="002C2952" w14:paraId="752A3653" w14:textId="77777777" w:rsidTr="000B2103">
        <w:trPr>
          <w:trHeight w:val="251"/>
          <w:jc w:val="center"/>
        </w:trPr>
        <w:tc>
          <w:tcPr>
            <w:tcW w:w="6380" w:type="dxa"/>
            <w:gridSpan w:val="9"/>
            <w:vMerge w:val="restart"/>
            <w:shd w:val="clear" w:color="auto" w:fill="auto"/>
            <w:vAlign w:val="center"/>
            <w:hideMark/>
          </w:tcPr>
          <w:p w14:paraId="727C1583"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1D5230E3"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3172373" w14:textId="77777777" w:rsidTr="000B2103">
        <w:trPr>
          <w:trHeight w:val="207"/>
          <w:jc w:val="center"/>
        </w:trPr>
        <w:tc>
          <w:tcPr>
            <w:tcW w:w="6380" w:type="dxa"/>
            <w:gridSpan w:val="9"/>
            <w:vMerge/>
            <w:vAlign w:val="center"/>
            <w:hideMark/>
          </w:tcPr>
          <w:p w14:paraId="6F730164" w14:textId="77777777" w:rsidR="000B2103" w:rsidRPr="002C2952" w:rsidRDefault="000B2103" w:rsidP="007E3F9C">
            <w:pPr>
              <w:rPr>
                <w:sz w:val="20"/>
                <w:szCs w:val="20"/>
              </w:rPr>
            </w:pPr>
          </w:p>
        </w:tc>
        <w:tc>
          <w:tcPr>
            <w:tcW w:w="1276" w:type="dxa"/>
            <w:gridSpan w:val="2"/>
            <w:shd w:val="clear" w:color="auto" w:fill="auto"/>
            <w:noWrap/>
            <w:vAlign w:val="bottom"/>
            <w:hideMark/>
          </w:tcPr>
          <w:p w14:paraId="2A094141"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4019320E"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21A21BF4" w14:textId="77777777" w:rsidR="000B2103" w:rsidRPr="002C2952" w:rsidRDefault="000B2103" w:rsidP="007E3F9C">
            <w:pPr>
              <w:jc w:val="center"/>
              <w:rPr>
                <w:sz w:val="20"/>
                <w:szCs w:val="20"/>
              </w:rPr>
            </w:pPr>
            <w:r w:rsidRPr="002C2952">
              <w:rPr>
                <w:sz w:val="20"/>
                <w:szCs w:val="20"/>
              </w:rPr>
              <w:t>2025.</w:t>
            </w:r>
          </w:p>
        </w:tc>
      </w:tr>
      <w:tr w:rsidR="009744C4" w:rsidRPr="009744C4" w14:paraId="1B6ABBA1" w14:textId="77777777" w:rsidTr="000B2103">
        <w:trPr>
          <w:trHeight w:val="416"/>
          <w:jc w:val="center"/>
        </w:trPr>
        <w:tc>
          <w:tcPr>
            <w:tcW w:w="6380" w:type="dxa"/>
            <w:gridSpan w:val="9"/>
            <w:shd w:val="clear" w:color="auto" w:fill="auto"/>
            <w:noWrap/>
            <w:vAlign w:val="center"/>
            <w:hideMark/>
          </w:tcPr>
          <w:p w14:paraId="09B7DB62" w14:textId="73F7364B" w:rsidR="000D582F" w:rsidRPr="009744C4" w:rsidRDefault="000D582F" w:rsidP="000D582F">
            <w:pPr>
              <w:jc w:val="both"/>
              <w:rPr>
                <w:sz w:val="20"/>
                <w:szCs w:val="20"/>
              </w:rPr>
            </w:pPr>
            <w:r w:rsidRPr="009744C4">
              <w:rPr>
                <w:sz w:val="20"/>
                <w:szCs w:val="20"/>
              </w:rPr>
              <w:t xml:space="preserve">Unutar ove aktivnosti Grad Samobor osigurava financijska sredstva za školu plivanja za učenike osnovnih škola, sredstva za organizaciju natjecanja, za nagrade i seminare učenika i mentora, prehranu učenika s područja grada u drugim JLS i sufinanciranje programa Ljetni Sportko. Planiraju se i sredstva za kupnju higijenskih potrepština za učenice osnovnih škola kao i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6D67E197" w14:textId="77777777" w:rsidR="000D582F" w:rsidRPr="009744C4" w:rsidRDefault="000D582F" w:rsidP="000D582F">
            <w:pPr>
              <w:jc w:val="both"/>
              <w:rPr>
                <w:sz w:val="20"/>
                <w:szCs w:val="20"/>
              </w:rPr>
            </w:pPr>
            <w:r w:rsidRPr="009744C4">
              <w:rPr>
                <w:sz w:val="20"/>
                <w:szCs w:val="20"/>
              </w:rPr>
              <w:t>Ishodište za planirane rashode temelji se na broju učenika, korisnika programa.</w:t>
            </w:r>
          </w:p>
        </w:tc>
        <w:tc>
          <w:tcPr>
            <w:tcW w:w="1276" w:type="dxa"/>
            <w:gridSpan w:val="2"/>
            <w:shd w:val="clear" w:color="auto" w:fill="auto"/>
            <w:noWrap/>
            <w:vAlign w:val="center"/>
          </w:tcPr>
          <w:p w14:paraId="45465764" w14:textId="3B181910" w:rsidR="000D582F" w:rsidRPr="009744C4" w:rsidRDefault="000D582F" w:rsidP="000D582F">
            <w:pPr>
              <w:jc w:val="right"/>
              <w:rPr>
                <w:b/>
                <w:sz w:val="20"/>
                <w:szCs w:val="20"/>
              </w:rPr>
            </w:pPr>
            <w:r w:rsidRPr="009744C4">
              <w:rPr>
                <w:b/>
                <w:sz w:val="20"/>
                <w:szCs w:val="20"/>
              </w:rPr>
              <w:t>303.718</w:t>
            </w:r>
          </w:p>
        </w:tc>
        <w:tc>
          <w:tcPr>
            <w:tcW w:w="1276" w:type="dxa"/>
            <w:shd w:val="clear" w:color="auto" w:fill="auto"/>
            <w:noWrap/>
            <w:vAlign w:val="center"/>
          </w:tcPr>
          <w:p w14:paraId="369362C8" w14:textId="77777777" w:rsidR="000D582F" w:rsidRPr="009744C4" w:rsidRDefault="000D582F" w:rsidP="000D582F">
            <w:pPr>
              <w:jc w:val="right"/>
              <w:rPr>
                <w:b/>
                <w:sz w:val="20"/>
                <w:szCs w:val="20"/>
              </w:rPr>
            </w:pPr>
            <w:r w:rsidRPr="009744C4">
              <w:rPr>
                <w:b/>
                <w:sz w:val="20"/>
                <w:szCs w:val="20"/>
              </w:rPr>
              <w:t>293.818</w:t>
            </w:r>
          </w:p>
        </w:tc>
        <w:tc>
          <w:tcPr>
            <w:tcW w:w="1274" w:type="dxa"/>
            <w:shd w:val="clear" w:color="auto" w:fill="auto"/>
            <w:noWrap/>
            <w:vAlign w:val="center"/>
          </w:tcPr>
          <w:p w14:paraId="4F41691F" w14:textId="77777777" w:rsidR="000D582F" w:rsidRPr="009744C4" w:rsidRDefault="000D582F" w:rsidP="000D582F">
            <w:pPr>
              <w:jc w:val="right"/>
              <w:rPr>
                <w:b/>
                <w:sz w:val="20"/>
                <w:szCs w:val="20"/>
              </w:rPr>
            </w:pPr>
            <w:r w:rsidRPr="009744C4">
              <w:rPr>
                <w:b/>
                <w:sz w:val="20"/>
                <w:szCs w:val="20"/>
              </w:rPr>
              <w:t>293.818</w:t>
            </w:r>
          </w:p>
        </w:tc>
      </w:tr>
      <w:tr w:rsidR="000D582F" w:rsidRPr="002C2952" w14:paraId="4B7A78F5" w14:textId="77777777" w:rsidTr="000B2103">
        <w:trPr>
          <w:trHeight w:val="300"/>
          <w:jc w:val="center"/>
        </w:trPr>
        <w:tc>
          <w:tcPr>
            <w:tcW w:w="10206" w:type="dxa"/>
            <w:gridSpan w:val="13"/>
            <w:shd w:val="clear" w:color="000000" w:fill="F2F2F2"/>
            <w:hideMark/>
          </w:tcPr>
          <w:p w14:paraId="68ACE282" w14:textId="77777777" w:rsidR="000D582F" w:rsidRPr="002C2952" w:rsidRDefault="000D582F" w:rsidP="000D582F">
            <w:pPr>
              <w:rPr>
                <w:b/>
                <w:bCs/>
                <w:sz w:val="20"/>
                <w:szCs w:val="20"/>
              </w:rPr>
            </w:pPr>
            <w:r w:rsidRPr="002C2952">
              <w:rPr>
                <w:b/>
                <w:bCs/>
                <w:sz w:val="20"/>
                <w:szCs w:val="20"/>
              </w:rPr>
              <w:lastRenderedPageBreak/>
              <w:t xml:space="preserve">Naziv </w:t>
            </w:r>
            <w:r w:rsidRPr="002C2952">
              <w:rPr>
                <w:b/>
                <w:bCs/>
                <w:sz w:val="20"/>
                <w:szCs w:val="20"/>
                <w:shd w:val="clear" w:color="auto" w:fill="F2F2F2" w:themeFill="background1" w:themeFillShade="F2"/>
              </w:rPr>
              <w:t>aktivnosti/projekta u Proračunu: ŠKOLSKA SHEMA</w:t>
            </w:r>
          </w:p>
        </w:tc>
      </w:tr>
      <w:tr w:rsidR="000D582F" w:rsidRPr="002C2952" w14:paraId="00B309B4" w14:textId="77777777" w:rsidTr="000B2103">
        <w:trPr>
          <w:trHeight w:val="251"/>
          <w:jc w:val="center"/>
        </w:trPr>
        <w:tc>
          <w:tcPr>
            <w:tcW w:w="6380" w:type="dxa"/>
            <w:gridSpan w:val="9"/>
            <w:vMerge w:val="restart"/>
            <w:shd w:val="clear" w:color="auto" w:fill="auto"/>
            <w:vAlign w:val="center"/>
            <w:hideMark/>
          </w:tcPr>
          <w:p w14:paraId="347F1FC7" w14:textId="77777777" w:rsidR="000D582F" w:rsidRPr="002C2952" w:rsidRDefault="000D582F" w:rsidP="000D582F">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0BF2E7CB"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45EC2697" w14:textId="77777777" w:rsidTr="000B2103">
        <w:trPr>
          <w:trHeight w:val="207"/>
          <w:jc w:val="center"/>
        </w:trPr>
        <w:tc>
          <w:tcPr>
            <w:tcW w:w="6380" w:type="dxa"/>
            <w:gridSpan w:val="9"/>
            <w:vMerge/>
            <w:vAlign w:val="center"/>
            <w:hideMark/>
          </w:tcPr>
          <w:p w14:paraId="6F87DF48" w14:textId="77777777" w:rsidR="000D582F" w:rsidRPr="002C2952" w:rsidRDefault="000D582F" w:rsidP="000D582F">
            <w:pPr>
              <w:rPr>
                <w:sz w:val="20"/>
                <w:szCs w:val="20"/>
              </w:rPr>
            </w:pPr>
          </w:p>
        </w:tc>
        <w:tc>
          <w:tcPr>
            <w:tcW w:w="1276" w:type="dxa"/>
            <w:gridSpan w:val="2"/>
            <w:shd w:val="clear" w:color="auto" w:fill="auto"/>
            <w:noWrap/>
            <w:vAlign w:val="bottom"/>
            <w:hideMark/>
          </w:tcPr>
          <w:p w14:paraId="4A8DC365" w14:textId="77777777" w:rsidR="000D582F" w:rsidRPr="002C2952" w:rsidRDefault="000D582F" w:rsidP="000D582F">
            <w:pPr>
              <w:jc w:val="center"/>
              <w:rPr>
                <w:sz w:val="20"/>
                <w:szCs w:val="20"/>
              </w:rPr>
            </w:pPr>
            <w:r w:rsidRPr="002C2952">
              <w:rPr>
                <w:sz w:val="20"/>
                <w:szCs w:val="20"/>
              </w:rPr>
              <w:t>2023.</w:t>
            </w:r>
          </w:p>
        </w:tc>
        <w:tc>
          <w:tcPr>
            <w:tcW w:w="1276" w:type="dxa"/>
            <w:shd w:val="clear" w:color="auto" w:fill="auto"/>
            <w:noWrap/>
            <w:vAlign w:val="bottom"/>
            <w:hideMark/>
          </w:tcPr>
          <w:p w14:paraId="3B8DD0D5" w14:textId="77777777" w:rsidR="000D582F" w:rsidRPr="002C2952" w:rsidRDefault="000D582F" w:rsidP="000D582F">
            <w:pPr>
              <w:jc w:val="center"/>
              <w:rPr>
                <w:sz w:val="20"/>
                <w:szCs w:val="20"/>
              </w:rPr>
            </w:pPr>
            <w:r w:rsidRPr="002C2952">
              <w:rPr>
                <w:sz w:val="20"/>
                <w:szCs w:val="20"/>
              </w:rPr>
              <w:t>2024.</w:t>
            </w:r>
          </w:p>
        </w:tc>
        <w:tc>
          <w:tcPr>
            <w:tcW w:w="1274" w:type="dxa"/>
            <w:shd w:val="clear" w:color="auto" w:fill="auto"/>
            <w:noWrap/>
            <w:vAlign w:val="bottom"/>
            <w:hideMark/>
          </w:tcPr>
          <w:p w14:paraId="4A915EBC" w14:textId="77777777" w:rsidR="000D582F" w:rsidRPr="002C2952" w:rsidRDefault="000D582F" w:rsidP="000D582F">
            <w:pPr>
              <w:jc w:val="center"/>
              <w:rPr>
                <w:sz w:val="20"/>
                <w:szCs w:val="20"/>
              </w:rPr>
            </w:pPr>
            <w:r w:rsidRPr="002C2952">
              <w:rPr>
                <w:sz w:val="20"/>
                <w:szCs w:val="20"/>
              </w:rPr>
              <w:t>2025.</w:t>
            </w:r>
          </w:p>
        </w:tc>
      </w:tr>
      <w:tr w:rsidR="009744C4" w:rsidRPr="009744C4" w14:paraId="21EF3C3C" w14:textId="77777777" w:rsidTr="000B2103">
        <w:trPr>
          <w:trHeight w:val="416"/>
          <w:jc w:val="center"/>
        </w:trPr>
        <w:tc>
          <w:tcPr>
            <w:tcW w:w="6380" w:type="dxa"/>
            <w:gridSpan w:val="9"/>
            <w:shd w:val="clear" w:color="auto" w:fill="auto"/>
            <w:noWrap/>
            <w:vAlign w:val="center"/>
          </w:tcPr>
          <w:p w14:paraId="0F9155F6" w14:textId="1B59C209" w:rsidR="000D582F" w:rsidRPr="009744C4" w:rsidRDefault="000D582F" w:rsidP="000D582F">
            <w:pPr>
              <w:jc w:val="both"/>
              <w:rPr>
                <w:sz w:val="20"/>
                <w:szCs w:val="20"/>
              </w:rPr>
            </w:pPr>
            <w:r w:rsidRPr="009744C4">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 a isto se očekuje i u narednim godinama.</w:t>
            </w:r>
          </w:p>
          <w:p w14:paraId="559B6F72" w14:textId="77777777" w:rsidR="000D582F" w:rsidRPr="009744C4" w:rsidRDefault="000D582F" w:rsidP="000D582F">
            <w:pPr>
              <w:jc w:val="both"/>
              <w:rPr>
                <w:sz w:val="20"/>
                <w:szCs w:val="20"/>
              </w:rPr>
            </w:pPr>
            <w:r w:rsidRPr="009744C4">
              <w:rPr>
                <w:sz w:val="20"/>
                <w:szCs w:val="20"/>
              </w:rPr>
              <w:t>Ishodište za raspodjelu sredstava temelji se na ukupnom broju učenika po svakoj školi za raspodjelu voća i povrća te mlijeka i mliječnih proizvoda.</w:t>
            </w:r>
          </w:p>
        </w:tc>
        <w:tc>
          <w:tcPr>
            <w:tcW w:w="1276" w:type="dxa"/>
            <w:gridSpan w:val="2"/>
            <w:shd w:val="clear" w:color="auto" w:fill="auto"/>
            <w:noWrap/>
            <w:vAlign w:val="center"/>
          </w:tcPr>
          <w:p w14:paraId="470F4147" w14:textId="5A90829F" w:rsidR="000D582F" w:rsidRPr="009744C4" w:rsidRDefault="000D582F" w:rsidP="000D582F">
            <w:pPr>
              <w:jc w:val="right"/>
              <w:rPr>
                <w:b/>
                <w:sz w:val="20"/>
                <w:szCs w:val="20"/>
              </w:rPr>
            </w:pPr>
            <w:r w:rsidRPr="009744C4">
              <w:rPr>
                <w:b/>
                <w:sz w:val="20"/>
                <w:szCs w:val="20"/>
              </w:rPr>
              <w:t>5.000</w:t>
            </w:r>
          </w:p>
        </w:tc>
        <w:tc>
          <w:tcPr>
            <w:tcW w:w="1276" w:type="dxa"/>
            <w:shd w:val="clear" w:color="auto" w:fill="auto"/>
            <w:noWrap/>
            <w:vAlign w:val="center"/>
          </w:tcPr>
          <w:p w14:paraId="2F482AF8" w14:textId="77777777" w:rsidR="000D582F" w:rsidRPr="009744C4" w:rsidRDefault="000D582F" w:rsidP="000D582F">
            <w:pPr>
              <w:jc w:val="right"/>
              <w:rPr>
                <w:b/>
                <w:sz w:val="20"/>
                <w:szCs w:val="20"/>
              </w:rPr>
            </w:pPr>
            <w:r w:rsidRPr="009744C4">
              <w:rPr>
                <w:b/>
                <w:sz w:val="20"/>
                <w:szCs w:val="20"/>
              </w:rPr>
              <w:t>5.000</w:t>
            </w:r>
          </w:p>
        </w:tc>
        <w:tc>
          <w:tcPr>
            <w:tcW w:w="1274" w:type="dxa"/>
            <w:shd w:val="clear" w:color="auto" w:fill="auto"/>
            <w:noWrap/>
            <w:vAlign w:val="center"/>
          </w:tcPr>
          <w:p w14:paraId="7EA52E54" w14:textId="77777777" w:rsidR="000D582F" w:rsidRPr="009744C4" w:rsidRDefault="000D582F" w:rsidP="000D582F">
            <w:pPr>
              <w:jc w:val="right"/>
              <w:rPr>
                <w:b/>
                <w:sz w:val="20"/>
                <w:szCs w:val="20"/>
              </w:rPr>
            </w:pPr>
            <w:r w:rsidRPr="009744C4">
              <w:rPr>
                <w:b/>
                <w:sz w:val="20"/>
                <w:szCs w:val="20"/>
              </w:rPr>
              <w:t>5.000</w:t>
            </w:r>
          </w:p>
        </w:tc>
      </w:tr>
      <w:tr w:rsidR="000D582F" w:rsidRPr="002C2952" w14:paraId="37238145" w14:textId="77777777" w:rsidTr="000B2103">
        <w:trPr>
          <w:trHeight w:val="271"/>
          <w:jc w:val="center"/>
        </w:trPr>
        <w:tc>
          <w:tcPr>
            <w:tcW w:w="10206" w:type="dxa"/>
            <w:gridSpan w:val="13"/>
            <w:shd w:val="clear" w:color="000000" w:fill="F2F2F2"/>
            <w:hideMark/>
          </w:tcPr>
          <w:p w14:paraId="71E69D0A" w14:textId="77777777" w:rsidR="000D582F" w:rsidRPr="002C2952" w:rsidRDefault="000D582F" w:rsidP="000D582F">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VJETAR U LEĐA - FAZA V</w:t>
            </w:r>
          </w:p>
        </w:tc>
      </w:tr>
      <w:tr w:rsidR="000D582F" w:rsidRPr="002C2952" w14:paraId="0C994716" w14:textId="77777777" w:rsidTr="000B2103">
        <w:trPr>
          <w:trHeight w:val="251"/>
          <w:jc w:val="center"/>
        </w:trPr>
        <w:tc>
          <w:tcPr>
            <w:tcW w:w="6380" w:type="dxa"/>
            <w:gridSpan w:val="9"/>
            <w:vMerge w:val="restart"/>
            <w:shd w:val="clear" w:color="auto" w:fill="auto"/>
            <w:vAlign w:val="center"/>
            <w:hideMark/>
          </w:tcPr>
          <w:p w14:paraId="6822F8A0" w14:textId="77777777" w:rsidR="000D582F" w:rsidRPr="002C2952" w:rsidRDefault="000D582F" w:rsidP="000D582F">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20A8F3AF"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7AFD7D2A" w14:textId="77777777" w:rsidTr="000B2103">
        <w:trPr>
          <w:trHeight w:val="207"/>
          <w:jc w:val="center"/>
        </w:trPr>
        <w:tc>
          <w:tcPr>
            <w:tcW w:w="6380" w:type="dxa"/>
            <w:gridSpan w:val="9"/>
            <w:vMerge/>
            <w:vAlign w:val="center"/>
            <w:hideMark/>
          </w:tcPr>
          <w:p w14:paraId="6F48C78B" w14:textId="77777777" w:rsidR="000D582F" w:rsidRPr="002C2952" w:rsidRDefault="000D582F" w:rsidP="000D582F">
            <w:pPr>
              <w:rPr>
                <w:sz w:val="20"/>
                <w:szCs w:val="20"/>
              </w:rPr>
            </w:pPr>
          </w:p>
        </w:tc>
        <w:tc>
          <w:tcPr>
            <w:tcW w:w="1276" w:type="dxa"/>
            <w:gridSpan w:val="2"/>
            <w:shd w:val="clear" w:color="auto" w:fill="auto"/>
            <w:noWrap/>
            <w:vAlign w:val="bottom"/>
            <w:hideMark/>
          </w:tcPr>
          <w:p w14:paraId="561C144F" w14:textId="77777777" w:rsidR="000D582F" w:rsidRPr="002C2952" w:rsidRDefault="000D582F" w:rsidP="000D582F">
            <w:pPr>
              <w:jc w:val="center"/>
              <w:rPr>
                <w:sz w:val="20"/>
                <w:szCs w:val="20"/>
              </w:rPr>
            </w:pPr>
            <w:r w:rsidRPr="002C2952">
              <w:rPr>
                <w:sz w:val="20"/>
                <w:szCs w:val="20"/>
              </w:rPr>
              <w:t>2023.</w:t>
            </w:r>
          </w:p>
        </w:tc>
        <w:tc>
          <w:tcPr>
            <w:tcW w:w="1276" w:type="dxa"/>
            <w:shd w:val="clear" w:color="auto" w:fill="auto"/>
            <w:noWrap/>
            <w:vAlign w:val="bottom"/>
            <w:hideMark/>
          </w:tcPr>
          <w:p w14:paraId="0E43FB6F" w14:textId="77777777" w:rsidR="000D582F" w:rsidRPr="002C2952" w:rsidRDefault="000D582F" w:rsidP="000D582F">
            <w:pPr>
              <w:jc w:val="center"/>
              <w:rPr>
                <w:sz w:val="20"/>
                <w:szCs w:val="20"/>
              </w:rPr>
            </w:pPr>
            <w:r w:rsidRPr="002C2952">
              <w:rPr>
                <w:sz w:val="20"/>
                <w:szCs w:val="20"/>
              </w:rPr>
              <w:t>2024.</w:t>
            </w:r>
          </w:p>
        </w:tc>
        <w:tc>
          <w:tcPr>
            <w:tcW w:w="1274" w:type="dxa"/>
            <w:shd w:val="clear" w:color="auto" w:fill="auto"/>
            <w:noWrap/>
            <w:vAlign w:val="bottom"/>
            <w:hideMark/>
          </w:tcPr>
          <w:p w14:paraId="611197E8" w14:textId="77777777" w:rsidR="000D582F" w:rsidRPr="002C2952" w:rsidRDefault="000D582F" w:rsidP="000D582F">
            <w:pPr>
              <w:jc w:val="center"/>
              <w:rPr>
                <w:sz w:val="20"/>
                <w:szCs w:val="20"/>
              </w:rPr>
            </w:pPr>
            <w:r w:rsidRPr="002C2952">
              <w:rPr>
                <w:sz w:val="20"/>
                <w:szCs w:val="20"/>
              </w:rPr>
              <w:t>2025.</w:t>
            </w:r>
          </w:p>
        </w:tc>
      </w:tr>
      <w:tr w:rsidR="000D582F" w:rsidRPr="002C2952" w14:paraId="3878949D" w14:textId="77777777" w:rsidTr="000B2103">
        <w:trPr>
          <w:trHeight w:val="561"/>
          <w:jc w:val="center"/>
        </w:trPr>
        <w:tc>
          <w:tcPr>
            <w:tcW w:w="6380" w:type="dxa"/>
            <w:gridSpan w:val="9"/>
            <w:shd w:val="clear" w:color="auto" w:fill="auto"/>
            <w:noWrap/>
            <w:vAlign w:val="center"/>
            <w:hideMark/>
          </w:tcPr>
          <w:p w14:paraId="69B7A4F3" w14:textId="77777777" w:rsidR="000D582F" w:rsidRPr="002C2952" w:rsidRDefault="000D582F" w:rsidP="000D582F">
            <w:pPr>
              <w:jc w:val="both"/>
              <w:rPr>
                <w:sz w:val="20"/>
                <w:szCs w:val="20"/>
              </w:rPr>
            </w:pPr>
            <w:r w:rsidRPr="002C2952">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w:t>
            </w:r>
          </w:p>
          <w:p w14:paraId="453FDF4F" w14:textId="77777777" w:rsidR="000D582F" w:rsidRPr="002C2952" w:rsidRDefault="000D582F" w:rsidP="000D582F">
            <w:pPr>
              <w:jc w:val="both"/>
              <w:rPr>
                <w:sz w:val="20"/>
                <w:szCs w:val="20"/>
              </w:rPr>
            </w:pPr>
            <w:r w:rsidRPr="002C2952">
              <w:rPr>
                <w:sz w:val="20"/>
                <w:szCs w:val="20"/>
              </w:rPr>
              <w:t>Ishodište za raspodjelu sredstava po školama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6" w:type="dxa"/>
            <w:gridSpan w:val="2"/>
            <w:shd w:val="clear" w:color="auto" w:fill="auto"/>
            <w:noWrap/>
            <w:vAlign w:val="center"/>
          </w:tcPr>
          <w:p w14:paraId="3E66BC28" w14:textId="77777777" w:rsidR="000D582F" w:rsidRPr="002C2952" w:rsidRDefault="000D582F" w:rsidP="000D582F">
            <w:pPr>
              <w:jc w:val="right"/>
              <w:rPr>
                <w:b/>
                <w:sz w:val="20"/>
                <w:szCs w:val="20"/>
              </w:rPr>
            </w:pPr>
            <w:r w:rsidRPr="002C2952">
              <w:rPr>
                <w:b/>
                <w:sz w:val="20"/>
                <w:szCs w:val="20"/>
              </w:rPr>
              <w:t>8.327</w:t>
            </w:r>
          </w:p>
        </w:tc>
        <w:tc>
          <w:tcPr>
            <w:tcW w:w="1276" w:type="dxa"/>
            <w:shd w:val="clear" w:color="auto" w:fill="auto"/>
            <w:noWrap/>
            <w:vAlign w:val="center"/>
            <w:hideMark/>
          </w:tcPr>
          <w:p w14:paraId="064D17F0" w14:textId="77777777" w:rsidR="000D582F" w:rsidRPr="002C2952" w:rsidRDefault="000D582F" w:rsidP="000D582F">
            <w:pPr>
              <w:jc w:val="right"/>
              <w:rPr>
                <w:b/>
                <w:sz w:val="20"/>
                <w:szCs w:val="20"/>
              </w:rPr>
            </w:pPr>
            <w:r w:rsidRPr="002C2952">
              <w:rPr>
                <w:b/>
                <w:sz w:val="20"/>
                <w:szCs w:val="20"/>
              </w:rPr>
              <w:t>0</w:t>
            </w:r>
          </w:p>
        </w:tc>
        <w:tc>
          <w:tcPr>
            <w:tcW w:w="1274" w:type="dxa"/>
            <w:shd w:val="clear" w:color="auto" w:fill="auto"/>
            <w:noWrap/>
            <w:vAlign w:val="center"/>
            <w:hideMark/>
          </w:tcPr>
          <w:p w14:paraId="569BF7A7" w14:textId="77777777" w:rsidR="000D582F" w:rsidRPr="002C2952" w:rsidRDefault="000D582F" w:rsidP="000D582F">
            <w:pPr>
              <w:jc w:val="right"/>
              <w:rPr>
                <w:b/>
                <w:sz w:val="20"/>
                <w:szCs w:val="20"/>
              </w:rPr>
            </w:pPr>
            <w:r w:rsidRPr="002C2952">
              <w:rPr>
                <w:b/>
                <w:sz w:val="20"/>
                <w:szCs w:val="20"/>
              </w:rPr>
              <w:t>0</w:t>
            </w:r>
          </w:p>
        </w:tc>
      </w:tr>
      <w:tr w:rsidR="000D582F" w:rsidRPr="002C2952" w14:paraId="1F7F99F4" w14:textId="77777777" w:rsidTr="000B2103">
        <w:trPr>
          <w:trHeight w:val="285"/>
          <w:jc w:val="center"/>
        </w:trPr>
        <w:tc>
          <w:tcPr>
            <w:tcW w:w="1897" w:type="dxa"/>
            <w:gridSpan w:val="4"/>
            <w:shd w:val="clear" w:color="auto" w:fill="auto"/>
            <w:noWrap/>
            <w:vAlign w:val="center"/>
          </w:tcPr>
          <w:p w14:paraId="04EA27CD" w14:textId="77777777" w:rsidR="000D582F" w:rsidRPr="002C2952" w:rsidRDefault="000D582F" w:rsidP="000D582F">
            <w:pPr>
              <w:keepNext/>
              <w:outlineLvl w:val="6"/>
              <w:rPr>
                <w:rFonts w:eastAsia="Calibri"/>
                <w:b/>
                <w:bCs/>
                <w:sz w:val="20"/>
                <w:szCs w:val="20"/>
              </w:rPr>
            </w:pPr>
            <w:r w:rsidRPr="002C2952">
              <w:rPr>
                <w:rFonts w:eastAsia="Calibri"/>
                <w:b/>
                <w:bCs/>
                <w:sz w:val="20"/>
                <w:szCs w:val="20"/>
              </w:rPr>
              <w:t>Pokazatelj uspješnosti</w:t>
            </w:r>
          </w:p>
        </w:tc>
        <w:tc>
          <w:tcPr>
            <w:tcW w:w="2170" w:type="dxa"/>
            <w:shd w:val="clear" w:color="auto" w:fill="auto"/>
            <w:vAlign w:val="center"/>
          </w:tcPr>
          <w:p w14:paraId="26059201" w14:textId="77777777" w:rsidR="000D582F" w:rsidRPr="002C2952" w:rsidRDefault="000D582F" w:rsidP="000D582F">
            <w:pPr>
              <w:rPr>
                <w:b/>
                <w:bCs/>
                <w:iCs/>
              </w:rPr>
            </w:pPr>
            <w:r w:rsidRPr="002C2952">
              <w:rPr>
                <w:rFonts w:eastAsia="Calibri"/>
                <w:b/>
                <w:bCs/>
                <w:sz w:val="20"/>
                <w:szCs w:val="20"/>
              </w:rPr>
              <w:t>Definicija</w:t>
            </w:r>
          </w:p>
        </w:tc>
        <w:tc>
          <w:tcPr>
            <w:tcW w:w="1179" w:type="dxa"/>
            <w:gridSpan w:val="3"/>
            <w:shd w:val="clear" w:color="auto" w:fill="auto"/>
            <w:vAlign w:val="center"/>
          </w:tcPr>
          <w:p w14:paraId="3EBF027C" w14:textId="77777777" w:rsidR="000D582F" w:rsidRPr="002C2952" w:rsidRDefault="000D582F" w:rsidP="000D582F">
            <w:pPr>
              <w:jc w:val="center"/>
              <w:rPr>
                <w:b/>
                <w:bCs/>
                <w:iCs/>
              </w:rPr>
            </w:pPr>
            <w:r w:rsidRPr="002C2952">
              <w:rPr>
                <w:rFonts w:eastAsia="Calibri"/>
                <w:b/>
                <w:bCs/>
                <w:sz w:val="20"/>
                <w:szCs w:val="20"/>
              </w:rPr>
              <w:t>Jedinica</w:t>
            </w:r>
          </w:p>
        </w:tc>
        <w:tc>
          <w:tcPr>
            <w:tcW w:w="1134" w:type="dxa"/>
            <w:shd w:val="clear" w:color="auto" w:fill="auto"/>
            <w:vAlign w:val="center"/>
          </w:tcPr>
          <w:p w14:paraId="40CF2BE2" w14:textId="77777777" w:rsidR="000D582F" w:rsidRPr="002C2952" w:rsidRDefault="000D582F" w:rsidP="000D582F">
            <w:pPr>
              <w:jc w:val="center"/>
              <w:rPr>
                <w:b/>
                <w:bCs/>
                <w:iCs/>
              </w:rPr>
            </w:pPr>
            <w:r w:rsidRPr="002C2952">
              <w:rPr>
                <w:rFonts w:eastAsia="Calibri"/>
                <w:b/>
                <w:bCs/>
                <w:sz w:val="20"/>
                <w:szCs w:val="20"/>
              </w:rPr>
              <w:t>Polazna vrijednost 2022.</w:t>
            </w:r>
          </w:p>
        </w:tc>
        <w:tc>
          <w:tcPr>
            <w:tcW w:w="1276" w:type="dxa"/>
            <w:gridSpan w:val="2"/>
            <w:shd w:val="clear" w:color="auto" w:fill="auto"/>
            <w:vAlign w:val="center"/>
          </w:tcPr>
          <w:p w14:paraId="5508C9BB" w14:textId="02CA4786" w:rsidR="000D582F" w:rsidRPr="002C2952" w:rsidRDefault="000D582F" w:rsidP="000D582F">
            <w:pPr>
              <w:keepNext/>
              <w:jc w:val="center"/>
              <w:outlineLvl w:val="6"/>
              <w:rPr>
                <w:b/>
                <w:bCs/>
                <w:iCs/>
              </w:rPr>
            </w:pPr>
            <w:r w:rsidRPr="002C2952">
              <w:rPr>
                <w:rFonts w:eastAsia="Calibri"/>
                <w:b/>
                <w:bCs/>
                <w:sz w:val="20"/>
                <w:szCs w:val="20"/>
              </w:rPr>
              <w:t>Ciljana vrijednost 2023.</w:t>
            </w:r>
          </w:p>
        </w:tc>
        <w:tc>
          <w:tcPr>
            <w:tcW w:w="1276" w:type="dxa"/>
            <w:shd w:val="clear" w:color="auto" w:fill="auto"/>
            <w:vAlign w:val="center"/>
          </w:tcPr>
          <w:p w14:paraId="41E9ABC8" w14:textId="566C1A3C" w:rsidR="000D582F" w:rsidRPr="002C2952" w:rsidRDefault="000D582F" w:rsidP="000D582F">
            <w:pPr>
              <w:keepNext/>
              <w:jc w:val="center"/>
              <w:outlineLvl w:val="6"/>
              <w:rPr>
                <w:b/>
                <w:bCs/>
                <w:iCs/>
              </w:rPr>
            </w:pPr>
            <w:r w:rsidRPr="002C2952">
              <w:rPr>
                <w:rFonts w:eastAsia="Calibri"/>
                <w:b/>
                <w:bCs/>
                <w:sz w:val="20"/>
                <w:szCs w:val="20"/>
              </w:rPr>
              <w:t>Ciljana vrijednost 2024.</w:t>
            </w:r>
          </w:p>
        </w:tc>
        <w:tc>
          <w:tcPr>
            <w:tcW w:w="1274" w:type="dxa"/>
            <w:shd w:val="clear" w:color="auto" w:fill="auto"/>
            <w:vAlign w:val="center"/>
          </w:tcPr>
          <w:p w14:paraId="2E737C98" w14:textId="43160119" w:rsidR="000D582F" w:rsidRPr="002C2952" w:rsidRDefault="000D582F" w:rsidP="000D582F">
            <w:pPr>
              <w:keepNext/>
              <w:jc w:val="center"/>
              <w:outlineLvl w:val="6"/>
              <w:rPr>
                <w:b/>
                <w:bCs/>
                <w:iCs/>
              </w:rPr>
            </w:pPr>
            <w:r w:rsidRPr="002C2952">
              <w:rPr>
                <w:rFonts w:eastAsia="Calibri"/>
                <w:b/>
                <w:bCs/>
                <w:sz w:val="20"/>
                <w:szCs w:val="20"/>
              </w:rPr>
              <w:t>Ciljana vrijednost 2025.</w:t>
            </w:r>
          </w:p>
        </w:tc>
      </w:tr>
      <w:tr w:rsidR="000D582F" w:rsidRPr="002C2952" w14:paraId="3ED5E23A" w14:textId="77777777" w:rsidTr="000B2103">
        <w:trPr>
          <w:trHeight w:val="285"/>
          <w:jc w:val="center"/>
        </w:trPr>
        <w:tc>
          <w:tcPr>
            <w:tcW w:w="1897" w:type="dxa"/>
            <w:gridSpan w:val="4"/>
            <w:shd w:val="clear" w:color="auto" w:fill="auto"/>
            <w:noWrap/>
            <w:vAlign w:val="center"/>
          </w:tcPr>
          <w:p w14:paraId="7D41EB19"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grupa izvannastavnih aktivnosti</w:t>
            </w:r>
          </w:p>
        </w:tc>
        <w:tc>
          <w:tcPr>
            <w:tcW w:w="2170" w:type="dxa"/>
            <w:shd w:val="clear" w:color="auto" w:fill="auto"/>
            <w:vAlign w:val="center"/>
          </w:tcPr>
          <w:p w14:paraId="64E50688" w14:textId="77777777" w:rsidR="000D582F" w:rsidRPr="002C2952" w:rsidRDefault="000D582F" w:rsidP="000D582F">
            <w:pPr>
              <w:rPr>
                <w:rFonts w:eastAsia="Calibri"/>
                <w:sz w:val="20"/>
                <w:szCs w:val="20"/>
                <w:lang w:eastAsia="en-US"/>
              </w:rPr>
            </w:pPr>
            <w:r w:rsidRPr="002C2952">
              <w:rPr>
                <w:rFonts w:eastAsia="Calibri"/>
                <w:sz w:val="20"/>
                <w:szCs w:val="20"/>
                <w:lang w:eastAsia="en-US"/>
              </w:rPr>
              <w:t>Sufinanciranjem programa uključiti što veći broj učenika u izvannastavne programe</w:t>
            </w:r>
          </w:p>
        </w:tc>
        <w:tc>
          <w:tcPr>
            <w:tcW w:w="1179" w:type="dxa"/>
            <w:gridSpan w:val="3"/>
            <w:shd w:val="clear" w:color="auto" w:fill="auto"/>
            <w:vAlign w:val="center"/>
          </w:tcPr>
          <w:p w14:paraId="4138715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grupa</w:t>
            </w:r>
          </w:p>
        </w:tc>
        <w:tc>
          <w:tcPr>
            <w:tcW w:w="1134" w:type="dxa"/>
            <w:shd w:val="clear" w:color="auto" w:fill="auto"/>
            <w:vAlign w:val="center"/>
          </w:tcPr>
          <w:p w14:paraId="2D60D998"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14</w:t>
            </w:r>
          </w:p>
        </w:tc>
        <w:tc>
          <w:tcPr>
            <w:tcW w:w="1276" w:type="dxa"/>
            <w:gridSpan w:val="2"/>
            <w:shd w:val="clear" w:color="auto" w:fill="auto"/>
            <w:vAlign w:val="center"/>
          </w:tcPr>
          <w:p w14:paraId="77885E87"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19</w:t>
            </w:r>
          </w:p>
        </w:tc>
        <w:tc>
          <w:tcPr>
            <w:tcW w:w="1276" w:type="dxa"/>
            <w:shd w:val="clear" w:color="auto" w:fill="auto"/>
            <w:vAlign w:val="center"/>
          </w:tcPr>
          <w:p w14:paraId="459F57BB"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19</w:t>
            </w:r>
          </w:p>
        </w:tc>
        <w:tc>
          <w:tcPr>
            <w:tcW w:w="1274" w:type="dxa"/>
            <w:shd w:val="clear" w:color="auto" w:fill="auto"/>
            <w:vAlign w:val="center"/>
          </w:tcPr>
          <w:p w14:paraId="0CF56FF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20</w:t>
            </w:r>
          </w:p>
        </w:tc>
      </w:tr>
      <w:tr w:rsidR="000D582F" w:rsidRPr="002C2952" w14:paraId="0EE0AA45" w14:textId="77777777" w:rsidTr="000B2103">
        <w:trPr>
          <w:trHeight w:val="285"/>
          <w:jc w:val="center"/>
        </w:trPr>
        <w:tc>
          <w:tcPr>
            <w:tcW w:w="1897" w:type="dxa"/>
            <w:gridSpan w:val="4"/>
            <w:shd w:val="clear" w:color="auto" w:fill="auto"/>
            <w:noWrap/>
            <w:vAlign w:val="center"/>
          </w:tcPr>
          <w:p w14:paraId="2E549015"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grupa programa produženog boravka za učenike</w:t>
            </w:r>
          </w:p>
        </w:tc>
        <w:tc>
          <w:tcPr>
            <w:tcW w:w="2170" w:type="dxa"/>
            <w:shd w:val="clear" w:color="auto" w:fill="auto"/>
            <w:vAlign w:val="center"/>
          </w:tcPr>
          <w:p w14:paraId="7D283444" w14:textId="77777777" w:rsidR="000D582F" w:rsidRPr="002C2952" w:rsidRDefault="000D582F" w:rsidP="000D582F">
            <w:pPr>
              <w:rPr>
                <w:rFonts w:eastAsia="Calibri"/>
                <w:sz w:val="20"/>
                <w:szCs w:val="20"/>
                <w:lang w:eastAsia="en-US"/>
              </w:rPr>
            </w:pPr>
            <w:r w:rsidRPr="002C2952">
              <w:rPr>
                <w:rFonts w:eastAsia="Calibri"/>
                <w:sz w:val="20"/>
                <w:szCs w:val="20"/>
                <w:lang w:eastAsia="en-US"/>
              </w:rPr>
              <w:t>Osigurati siguran i kvalitetan boravak učenika u školi prije odnosno poslije nastave</w:t>
            </w:r>
          </w:p>
        </w:tc>
        <w:tc>
          <w:tcPr>
            <w:tcW w:w="1179" w:type="dxa"/>
            <w:gridSpan w:val="3"/>
            <w:shd w:val="clear" w:color="auto" w:fill="auto"/>
            <w:vAlign w:val="center"/>
          </w:tcPr>
          <w:p w14:paraId="0A6A0F37"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grupa</w:t>
            </w:r>
          </w:p>
        </w:tc>
        <w:tc>
          <w:tcPr>
            <w:tcW w:w="1134" w:type="dxa"/>
            <w:shd w:val="clear" w:color="auto" w:fill="auto"/>
            <w:vAlign w:val="center"/>
          </w:tcPr>
          <w:p w14:paraId="21D663DC"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20</w:t>
            </w:r>
          </w:p>
        </w:tc>
        <w:tc>
          <w:tcPr>
            <w:tcW w:w="1276" w:type="dxa"/>
            <w:gridSpan w:val="2"/>
            <w:shd w:val="clear" w:color="auto" w:fill="auto"/>
            <w:vAlign w:val="center"/>
          </w:tcPr>
          <w:p w14:paraId="38C1AF3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18</w:t>
            </w:r>
          </w:p>
        </w:tc>
        <w:tc>
          <w:tcPr>
            <w:tcW w:w="1276" w:type="dxa"/>
            <w:shd w:val="clear" w:color="auto" w:fill="auto"/>
            <w:vAlign w:val="center"/>
          </w:tcPr>
          <w:p w14:paraId="796B7E9C"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20</w:t>
            </w:r>
          </w:p>
        </w:tc>
        <w:tc>
          <w:tcPr>
            <w:tcW w:w="1274" w:type="dxa"/>
            <w:shd w:val="clear" w:color="auto" w:fill="auto"/>
            <w:vAlign w:val="center"/>
          </w:tcPr>
          <w:p w14:paraId="2BE51844"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21</w:t>
            </w:r>
          </w:p>
        </w:tc>
      </w:tr>
      <w:tr w:rsidR="000D582F" w:rsidRPr="002C2952" w14:paraId="6BD76320" w14:textId="77777777" w:rsidTr="000B2103">
        <w:trPr>
          <w:trHeight w:val="285"/>
          <w:jc w:val="center"/>
        </w:trPr>
        <w:tc>
          <w:tcPr>
            <w:tcW w:w="1897" w:type="dxa"/>
            <w:gridSpan w:val="4"/>
            <w:shd w:val="clear" w:color="auto" w:fill="auto"/>
            <w:noWrap/>
            <w:vAlign w:val="center"/>
          </w:tcPr>
          <w:p w14:paraId="5BF0CA11"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pomoćnika za realizaciju programa Vjetar u leđa faza V</w:t>
            </w:r>
          </w:p>
        </w:tc>
        <w:tc>
          <w:tcPr>
            <w:tcW w:w="2170" w:type="dxa"/>
            <w:shd w:val="clear" w:color="auto" w:fill="auto"/>
            <w:vAlign w:val="center"/>
          </w:tcPr>
          <w:p w14:paraId="3F84E670" w14:textId="77777777" w:rsidR="000D582F" w:rsidRPr="002C2952" w:rsidRDefault="000D582F" w:rsidP="000D582F">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8891E9E"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pomoćnika</w:t>
            </w:r>
          </w:p>
        </w:tc>
        <w:tc>
          <w:tcPr>
            <w:tcW w:w="1134" w:type="dxa"/>
            <w:shd w:val="clear" w:color="auto" w:fill="auto"/>
            <w:vAlign w:val="center"/>
          </w:tcPr>
          <w:p w14:paraId="6F687B9F"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53</w:t>
            </w:r>
          </w:p>
        </w:tc>
        <w:tc>
          <w:tcPr>
            <w:tcW w:w="1276" w:type="dxa"/>
            <w:gridSpan w:val="2"/>
            <w:shd w:val="clear" w:color="auto" w:fill="auto"/>
            <w:vAlign w:val="center"/>
          </w:tcPr>
          <w:p w14:paraId="165B7601"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55</w:t>
            </w:r>
          </w:p>
        </w:tc>
        <w:tc>
          <w:tcPr>
            <w:tcW w:w="1276" w:type="dxa"/>
            <w:shd w:val="clear" w:color="auto" w:fill="auto"/>
            <w:vAlign w:val="center"/>
          </w:tcPr>
          <w:p w14:paraId="4DCAC5E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0</w:t>
            </w:r>
          </w:p>
        </w:tc>
        <w:tc>
          <w:tcPr>
            <w:tcW w:w="1274" w:type="dxa"/>
            <w:shd w:val="clear" w:color="auto" w:fill="auto"/>
            <w:vAlign w:val="center"/>
          </w:tcPr>
          <w:p w14:paraId="7717EC7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0</w:t>
            </w:r>
          </w:p>
        </w:tc>
      </w:tr>
      <w:tr w:rsidR="000D582F" w:rsidRPr="002C2952" w14:paraId="19CB9141" w14:textId="77777777" w:rsidTr="000B2103">
        <w:trPr>
          <w:trHeight w:val="285"/>
          <w:jc w:val="center"/>
        </w:trPr>
        <w:tc>
          <w:tcPr>
            <w:tcW w:w="1897" w:type="dxa"/>
            <w:gridSpan w:val="4"/>
            <w:shd w:val="clear" w:color="auto" w:fill="auto"/>
            <w:noWrap/>
            <w:vAlign w:val="center"/>
          </w:tcPr>
          <w:p w14:paraId="4102B0FF" w14:textId="77777777" w:rsidR="000D582F" w:rsidRPr="002C2952" w:rsidRDefault="000D582F" w:rsidP="000D582F">
            <w:pPr>
              <w:rPr>
                <w:rFonts w:eastAsia="Calibri"/>
                <w:sz w:val="20"/>
                <w:szCs w:val="20"/>
                <w:lang w:eastAsia="en-US"/>
              </w:rPr>
            </w:pPr>
            <w:r w:rsidRPr="002C2952">
              <w:rPr>
                <w:rFonts w:eastAsia="Calibri"/>
                <w:sz w:val="20"/>
                <w:szCs w:val="20"/>
                <w:lang w:eastAsia="en-US"/>
              </w:rPr>
              <w:t>Pomoćnici financirani iz Proračuna Grada</w:t>
            </w:r>
          </w:p>
        </w:tc>
        <w:tc>
          <w:tcPr>
            <w:tcW w:w="2170" w:type="dxa"/>
            <w:shd w:val="clear" w:color="auto" w:fill="auto"/>
            <w:vAlign w:val="center"/>
          </w:tcPr>
          <w:p w14:paraId="1F4CEF8B" w14:textId="77777777" w:rsidR="000D582F" w:rsidRPr="002C2952" w:rsidRDefault="000D582F" w:rsidP="000D582F">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58E7738"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pomoćnika</w:t>
            </w:r>
          </w:p>
        </w:tc>
        <w:tc>
          <w:tcPr>
            <w:tcW w:w="1134" w:type="dxa"/>
            <w:shd w:val="clear" w:color="auto" w:fill="auto"/>
            <w:vAlign w:val="center"/>
          </w:tcPr>
          <w:p w14:paraId="25808360"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4</w:t>
            </w:r>
          </w:p>
        </w:tc>
        <w:tc>
          <w:tcPr>
            <w:tcW w:w="1276" w:type="dxa"/>
            <w:gridSpan w:val="2"/>
            <w:shd w:val="clear" w:color="auto" w:fill="auto"/>
            <w:vAlign w:val="center"/>
          </w:tcPr>
          <w:p w14:paraId="4E3CC028"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w:t>
            </w:r>
          </w:p>
        </w:tc>
        <w:tc>
          <w:tcPr>
            <w:tcW w:w="1276" w:type="dxa"/>
            <w:shd w:val="clear" w:color="auto" w:fill="auto"/>
            <w:vAlign w:val="center"/>
          </w:tcPr>
          <w:p w14:paraId="0BA4A6E9"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60</w:t>
            </w:r>
          </w:p>
        </w:tc>
        <w:tc>
          <w:tcPr>
            <w:tcW w:w="1274" w:type="dxa"/>
            <w:shd w:val="clear" w:color="auto" w:fill="auto"/>
            <w:vAlign w:val="center"/>
          </w:tcPr>
          <w:p w14:paraId="46A3ED18"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60</w:t>
            </w:r>
          </w:p>
        </w:tc>
      </w:tr>
      <w:tr w:rsidR="000D582F" w:rsidRPr="002C2952" w14:paraId="761969FD" w14:textId="77777777" w:rsidTr="000B2103">
        <w:trPr>
          <w:trHeight w:val="285"/>
          <w:jc w:val="center"/>
        </w:trPr>
        <w:tc>
          <w:tcPr>
            <w:tcW w:w="1897" w:type="dxa"/>
            <w:gridSpan w:val="4"/>
            <w:shd w:val="clear" w:color="auto" w:fill="auto"/>
            <w:noWrap/>
            <w:vAlign w:val="center"/>
          </w:tcPr>
          <w:p w14:paraId="319034CB"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učenika koji primaju subvencije za prehranu</w:t>
            </w:r>
          </w:p>
        </w:tc>
        <w:tc>
          <w:tcPr>
            <w:tcW w:w="2170" w:type="dxa"/>
            <w:shd w:val="clear" w:color="auto" w:fill="auto"/>
            <w:vAlign w:val="center"/>
          </w:tcPr>
          <w:p w14:paraId="044622D8"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učenika kojima Grad Samobor (su)financira prehranu, a polaze osnovne škole drugih osnivača (akt. 4.3. Subvencije i stipendije u obrazovanju, PPGS)</w:t>
            </w:r>
          </w:p>
        </w:tc>
        <w:tc>
          <w:tcPr>
            <w:tcW w:w="1179" w:type="dxa"/>
            <w:gridSpan w:val="3"/>
            <w:shd w:val="clear" w:color="auto" w:fill="auto"/>
            <w:vAlign w:val="center"/>
          </w:tcPr>
          <w:p w14:paraId="11B37CCE"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2DC7B77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615</w:t>
            </w:r>
          </w:p>
        </w:tc>
        <w:tc>
          <w:tcPr>
            <w:tcW w:w="1276" w:type="dxa"/>
            <w:gridSpan w:val="2"/>
            <w:shd w:val="clear" w:color="auto" w:fill="auto"/>
            <w:vAlign w:val="center"/>
          </w:tcPr>
          <w:p w14:paraId="61D70947"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860</w:t>
            </w:r>
          </w:p>
        </w:tc>
        <w:tc>
          <w:tcPr>
            <w:tcW w:w="1276" w:type="dxa"/>
            <w:shd w:val="clear" w:color="auto" w:fill="auto"/>
            <w:vAlign w:val="center"/>
          </w:tcPr>
          <w:p w14:paraId="118BE4F4"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750</w:t>
            </w:r>
          </w:p>
        </w:tc>
        <w:tc>
          <w:tcPr>
            <w:tcW w:w="1274" w:type="dxa"/>
            <w:shd w:val="clear" w:color="auto" w:fill="auto"/>
            <w:vAlign w:val="center"/>
          </w:tcPr>
          <w:p w14:paraId="3EDB174B"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550</w:t>
            </w:r>
          </w:p>
        </w:tc>
      </w:tr>
      <w:tr w:rsidR="000D582F" w:rsidRPr="002C2952" w14:paraId="5FBEB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0D582F" w:rsidRPr="002C2952" w:rsidRDefault="000D582F" w:rsidP="000D582F">
            <w:pPr>
              <w:rPr>
                <w:b/>
                <w:bCs/>
                <w:iCs/>
              </w:rPr>
            </w:pPr>
            <w:r w:rsidRPr="002C2952">
              <w:rPr>
                <w:b/>
                <w:bCs/>
                <w:iCs/>
              </w:rPr>
              <w:t xml:space="preserve">Program: DRUŠTVENA BRIGA O DJECI PREDŠKOLSKE DOBI </w:t>
            </w:r>
          </w:p>
        </w:tc>
      </w:tr>
      <w:tr w:rsidR="000D582F" w:rsidRPr="002C2952" w14:paraId="5B6AE56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31C38FE0" w14:textId="77777777" w:rsidR="000D582F" w:rsidRPr="002C2952" w:rsidRDefault="000D582F" w:rsidP="000D582F">
            <w:pPr>
              <w:rPr>
                <w:sz w:val="20"/>
                <w:szCs w:val="20"/>
              </w:rPr>
            </w:pPr>
            <w:r w:rsidRPr="002C2952">
              <w:rPr>
                <w:sz w:val="20"/>
                <w:szCs w:val="20"/>
              </w:rPr>
              <w:t xml:space="preserve">Zakonske i druge pravne osnove programa: </w:t>
            </w:r>
          </w:p>
          <w:p w14:paraId="36734497" w14:textId="77777777" w:rsidR="000D582F" w:rsidRPr="002C2952" w:rsidRDefault="000D582F" w:rsidP="000D582F">
            <w:pPr>
              <w:pStyle w:val="Odlomakpopisa"/>
              <w:numPr>
                <w:ilvl w:val="0"/>
                <w:numId w:val="32"/>
              </w:numPr>
              <w:spacing w:after="200" w:line="276" w:lineRule="auto"/>
              <w:rPr>
                <w:sz w:val="20"/>
                <w:szCs w:val="20"/>
              </w:rPr>
            </w:pPr>
            <w:r w:rsidRPr="002C2952">
              <w:rPr>
                <w:sz w:val="20"/>
                <w:szCs w:val="20"/>
              </w:rPr>
              <w:t xml:space="preserve">Zakon o ustanovama (NN </w:t>
            </w:r>
            <w:hyperlink r:id="rId28" w:tooltip="zakon o ustanovama" w:history="1">
              <w:r w:rsidRPr="002C2952">
                <w:rPr>
                  <w:sz w:val="20"/>
                  <w:szCs w:val="20"/>
                </w:rPr>
                <w:t>76/93</w:t>
              </w:r>
            </w:hyperlink>
            <w:r w:rsidRPr="002C2952">
              <w:rPr>
                <w:sz w:val="20"/>
                <w:szCs w:val="20"/>
              </w:rPr>
              <w:t xml:space="preserve">, </w:t>
            </w:r>
            <w:hyperlink r:id="rId29" w:tooltip="ispravak zakona o ustanovama" w:history="1">
              <w:r w:rsidRPr="002C2952">
                <w:rPr>
                  <w:sz w:val="20"/>
                  <w:szCs w:val="20"/>
                </w:rPr>
                <w:t>29/97</w:t>
              </w:r>
            </w:hyperlink>
            <w:r w:rsidRPr="002C2952">
              <w:rPr>
                <w:sz w:val="20"/>
                <w:szCs w:val="20"/>
              </w:rPr>
              <w:t xml:space="preserve">, </w:t>
            </w:r>
            <w:hyperlink r:id="rId30" w:tooltip="ispravak zakona o ustanovama" w:history="1">
              <w:r w:rsidRPr="002C2952">
                <w:rPr>
                  <w:sz w:val="20"/>
                  <w:szCs w:val="20"/>
                </w:rPr>
                <w:t>47/99</w:t>
              </w:r>
            </w:hyperlink>
            <w:r w:rsidRPr="002C2952">
              <w:rPr>
                <w:sz w:val="20"/>
                <w:szCs w:val="20"/>
              </w:rPr>
              <w:t xml:space="preserve">, </w:t>
            </w:r>
            <w:hyperlink r:id="rId31" w:tooltip="zakon o izmjenama i dopuni zakona o ustanovama" w:history="1">
              <w:r w:rsidRPr="002C2952">
                <w:rPr>
                  <w:sz w:val="20"/>
                  <w:szCs w:val="20"/>
                </w:rPr>
                <w:t>35/08</w:t>
              </w:r>
            </w:hyperlink>
            <w:r w:rsidRPr="002C2952">
              <w:rPr>
                <w:sz w:val="20"/>
                <w:szCs w:val="20"/>
              </w:rPr>
              <w:t xml:space="preserve"> i 127/19), </w:t>
            </w:r>
          </w:p>
          <w:p w14:paraId="7F1B21E1" w14:textId="0197607E" w:rsidR="000D582F" w:rsidRPr="002C2952" w:rsidRDefault="000D582F" w:rsidP="000D582F">
            <w:pPr>
              <w:pStyle w:val="Odlomakpopisa"/>
              <w:numPr>
                <w:ilvl w:val="0"/>
                <w:numId w:val="32"/>
              </w:numPr>
              <w:spacing w:after="200" w:line="276" w:lineRule="auto"/>
              <w:rPr>
                <w:sz w:val="20"/>
                <w:szCs w:val="20"/>
              </w:rPr>
            </w:pPr>
            <w:r w:rsidRPr="002C2952">
              <w:rPr>
                <w:sz w:val="20"/>
                <w:szCs w:val="20"/>
              </w:rPr>
              <w:t xml:space="preserve">Zakon o predškolskom odgoju i obrazovanju  (NN 10/97, 107/07, 94/13, 98/19 i 57/22), </w:t>
            </w:r>
          </w:p>
          <w:p w14:paraId="4EEFAA73" w14:textId="275D6A03" w:rsidR="000D582F" w:rsidRPr="002C2952" w:rsidRDefault="000D582F" w:rsidP="000D582F">
            <w:pPr>
              <w:pStyle w:val="Odlomakpopisa"/>
              <w:numPr>
                <w:ilvl w:val="0"/>
                <w:numId w:val="32"/>
              </w:numPr>
              <w:spacing w:line="276" w:lineRule="auto"/>
              <w:rPr>
                <w:sz w:val="20"/>
                <w:szCs w:val="20"/>
              </w:rPr>
            </w:pPr>
            <w:r w:rsidRPr="002C2952">
              <w:rPr>
                <w:sz w:val="20"/>
                <w:szCs w:val="20"/>
              </w:rPr>
              <w:t>Državni pedagoški standard predškolskog odgoja i naobrazbe (NN 63/08 i 90/10).</w:t>
            </w:r>
          </w:p>
        </w:tc>
      </w:tr>
      <w:tr w:rsidR="000D582F" w:rsidRPr="002C2952" w14:paraId="6281E93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tcPr>
          <w:p w14:paraId="2EEF8247" w14:textId="77777777" w:rsidR="000D582F" w:rsidRPr="002C2952" w:rsidRDefault="000D582F" w:rsidP="000D582F">
            <w:pPr>
              <w:jc w:val="both"/>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2021.-2025. g).:</w:t>
            </w:r>
          </w:p>
          <w:p w14:paraId="356599D0" w14:textId="77777777" w:rsidR="000D582F" w:rsidRPr="002C2952" w:rsidRDefault="000D582F" w:rsidP="000D582F">
            <w:pPr>
              <w:jc w:val="both"/>
              <w:rPr>
                <w:i/>
                <w:iCs/>
                <w:sz w:val="20"/>
                <w:szCs w:val="20"/>
              </w:rPr>
            </w:pPr>
            <w:r w:rsidRPr="002C2952">
              <w:rPr>
                <w:i/>
                <w:iCs/>
                <w:sz w:val="20"/>
                <w:szCs w:val="20"/>
              </w:rPr>
              <w:t>5. Briga o djeci</w:t>
            </w:r>
          </w:p>
          <w:p w14:paraId="15CA86FF" w14:textId="77777777" w:rsidR="000D582F" w:rsidRPr="002C2952" w:rsidRDefault="000D582F" w:rsidP="000D582F">
            <w:pPr>
              <w:jc w:val="both"/>
              <w:rPr>
                <w:i/>
                <w:iCs/>
                <w:sz w:val="20"/>
                <w:szCs w:val="20"/>
              </w:rPr>
            </w:pPr>
            <w:r w:rsidRPr="002C2952">
              <w:rPr>
                <w:i/>
                <w:iCs/>
                <w:sz w:val="20"/>
                <w:szCs w:val="20"/>
              </w:rPr>
              <w:t>14. Zaustavljanje iseljavanja i poticanje nataliteta</w:t>
            </w:r>
          </w:p>
          <w:p w14:paraId="15A9B497" w14:textId="77777777" w:rsidR="000D582F" w:rsidRPr="002C2952" w:rsidRDefault="000D582F" w:rsidP="000D582F">
            <w:pPr>
              <w:jc w:val="both"/>
              <w:rPr>
                <w:sz w:val="20"/>
                <w:szCs w:val="20"/>
              </w:rPr>
            </w:pPr>
          </w:p>
          <w:p w14:paraId="2A81B111" w14:textId="77777777" w:rsidR="000D582F" w:rsidRPr="002C2952" w:rsidRDefault="000D582F" w:rsidP="000D582F">
            <w:pPr>
              <w:jc w:val="both"/>
              <w:rPr>
                <w:b/>
                <w:bCs/>
                <w:sz w:val="20"/>
                <w:szCs w:val="20"/>
              </w:rPr>
            </w:pPr>
            <w:r w:rsidRPr="002C2952">
              <w:rPr>
                <w:b/>
                <w:bCs/>
                <w:sz w:val="20"/>
                <w:szCs w:val="20"/>
              </w:rPr>
              <w:t>Pokazatelji rezultata:</w:t>
            </w:r>
          </w:p>
          <w:p w14:paraId="4C729318" w14:textId="77777777" w:rsidR="000D582F" w:rsidRPr="002C2952" w:rsidRDefault="000D582F" w:rsidP="000D582F">
            <w:pPr>
              <w:jc w:val="both"/>
              <w:rPr>
                <w:sz w:val="20"/>
                <w:szCs w:val="20"/>
              </w:rPr>
            </w:pPr>
            <w:r w:rsidRPr="002C2952">
              <w:rPr>
                <w:sz w:val="20"/>
                <w:szCs w:val="20"/>
              </w:rPr>
              <w:t>Sukladno Prilogu 1. Provedbenog programa Grada Samobora za razdoblje 2021. – 2025.</w:t>
            </w:r>
          </w:p>
        </w:tc>
      </w:tr>
      <w:tr w:rsidR="000D582F" w:rsidRPr="002C2952" w14:paraId="2F94644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2CDCD998" w14:textId="77777777" w:rsidR="000D582F" w:rsidRPr="002C2952" w:rsidRDefault="000D582F" w:rsidP="000D582F">
            <w:pPr>
              <w:rPr>
                <w:b/>
                <w:bCs/>
                <w:sz w:val="20"/>
                <w:szCs w:val="20"/>
              </w:rPr>
            </w:pPr>
            <w:r w:rsidRPr="002C2952">
              <w:rPr>
                <w:b/>
                <w:bCs/>
                <w:sz w:val="20"/>
                <w:szCs w:val="20"/>
              </w:rPr>
              <w:lastRenderedPageBreak/>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w:t>
            </w:r>
            <w:r w:rsidRPr="002C2952">
              <w:rPr>
                <w:b/>
                <w:bCs/>
                <w:caps/>
                <w:sz w:val="20"/>
                <w:szCs w:val="20"/>
              </w:rPr>
              <w:t>Ustanove u vlasništvu građana i građansko pravnih osoba</w:t>
            </w:r>
          </w:p>
        </w:tc>
      </w:tr>
      <w:tr w:rsidR="000D582F" w:rsidRPr="002C2952" w14:paraId="350601D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0D582F" w:rsidRPr="002C2952" w:rsidRDefault="000D582F" w:rsidP="000D582F">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6C3BEDC5" w14:textId="77777777" w:rsidTr="000D58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1577E" w14:textId="77777777" w:rsidR="000D582F" w:rsidRPr="002C2952" w:rsidRDefault="000D582F" w:rsidP="000D582F">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77065410" w14:textId="77777777" w:rsidR="000D582F" w:rsidRPr="002C2952" w:rsidRDefault="000D582F" w:rsidP="000D582F">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48D3DB1B" w14:textId="77777777" w:rsidR="000D582F" w:rsidRPr="002C2952" w:rsidRDefault="000D582F" w:rsidP="000D582F">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028966DD" w14:textId="77777777" w:rsidR="000D582F" w:rsidRPr="002C2952" w:rsidRDefault="000D582F" w:rsidP="000D582F">
            <w:pPr>
              <w:jc w:val="center"/>
              <w:rPr>
                <w:sz w:val="20"/>
                <w:szCs w:val="20"/>
              </w:rPr>
            </w:pPr>
            <w:r w:rsidRPr="002C2952">
              <w:rPr>
                <w:sz w:val="20"/>
                <w:szCs w:val="20"/>
              </w:rPr>
              <w:t>2025.</w:t>
            </w:r>
          </w:p>
        </w:tc>
      </w:tr>
      <w:tr w:rsidR="000D582F" w:rsidRPr="002C2952" w14:paraId="349BD2D8" w14:textId="77777777" w:rsidTr="000D58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21D9554" w14:textId="77777777" w:rsidR="000D582F" w:rsidRPr="002C2952" w:rsidRDefault="000D582F" w:rsidP="000D582F">
            <w:pPr>
              <w:jc w:val="both"/>
              <w:rPr>
                <w:sz w:val="20"/>
                <w:szCs w:val="20"/>
              </w:rPr>
            </w:pPr>
            <w:r w:rsidRPr="002C2952">
              <w:rPr>
                <w:sz w:val="20"/>
                <w:szCs w:val="20"/>
              </w:rPr>
              <w:t xml:space="preserve">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 </w:t>
            </w:r>
          </w:p>
          <w:p w14:paraId="53F6A489" w14:textId="77777777" w:rsidR="000D582F" w:rsidRPr="002C2952" w:rsidRDefault="000D582F" w:rsidP="000D582F">
            <w:pPr>
              <w:jc w:val="both"/>
              <w:rPr>
                <w:sz w:val="20"/>
                <w:szCs w:val="20"/>
              </w:rPr>
            </w:pPr>
            <w:r w:rsidRPr="002C2952">
              <w:rPr>
                <w:sz w:val="20"/>
                <w:szCs w:val="20"/>
              </w:rPr>
              <w:t>Cilj ove aktivnosti je omogućavanje svakom djetetu da bude obuhvaćeno programom ranog i predškolskog odgoja te poticanje privatne inicijative u uvođenju raznolikih programa (vjerski program, program ranog učenja stranog jezika, waldorfski program, montessori program).</w:t>
            </w:r>
          </w:p>
          <w:p w14:paraId="381300A0" w14:textId="77777777" w:rsidR="000D582F" w:rsidRPr="002C2952" w:rsidRDefault="000D582F" w:rsidP="000D582F">
            <w:pPr>
              <w:jc w:val="both"/>
              <w:rPr>
                <w:sz w:val="20"/>
                <w:szCs w:val="20"/>
              </w:rPr>
            </w:pPr>
            <w:r w:rsidRPr="002C2952">
              <w:rPr>
                <w:sz w:val="20"/>
                <w:szCs w:val="20"/>
              </w:rPr>
              <w:t>Ishodište za procjenu rashoda za navedenu aktivnost tijekom 2023. godine temelji se na:</w:t>
            </w:r>
          </w:p>
          <w:p w14:paraId="4C0BC055" w14:textId="77777777" w:rsidR="000D582F" w:rsidRPr="002C2952" w:rsidRDefault="000D582F" w:rsidP="000D582F">
            <w:pPr>
              <w:jc w:val="both"/>
              <w:rPr>
                <w:sz w:val="20"/>
                <w:szCs w:val="20"/>
              </w:rPr>
            </w:pPr>
            <w:r w:rsidRPr="002C2952">
              <w:rPr>
                <w:sz w:val="20"/>
                <w:szCs w:val="20"/>
              </w:rPr>
              <w:t>- sufinanciranju za procijenjeni broj od 400 djece koja pohađaju vjerski vrtić i privatne dječje vrtiće na području grada Samobora</w:t>
            </w:r>
          </w:p>
          <w:p w14:paraId="79DE5E48" w14:textId="77777777" w:rsidR="000D582F" w:rsidRPr="002C2952" w:rsidRDefault="000D582F" w:rsidP="000D582F">
            <w:pPr>
              <w:jc w:val="both"/>
              <w:rPr>
                <w:sz w:val="20"/>
                <w:szCs w:val="20"/>
              </w:rPr>
            </w:pPr>
            <w:r w:rsidRPr="002C2952">
              <w:rPr>
                <w:sz w:val="20"/>
                <w:szCs w:val="20"/>
              </w:rPr>
              <w:t xml:space="preserve">- sufinanciranje za procijenjeni broj od 85 djece koja pohađaju obrte dadilja na području grada Samobora </w:t>
            </w:r>
          </w:p>
          <w:p w14:paraId="62D3F574" w14:textId="77777777" w:rsidR="000D582F" w:rsidRPr="002C2952" w:rsidRDefault="000D582F" w:rsidP="000D582F">
            <w:pPr>
              <w:jc w:val="both"/>
              <w:rPr>
                <w:sz w:val="20"/>
                <w:szCs w:val="20"/>
              </w:rPr>
            </w:pPr>
            <w:r w:rsidRPr="002C2952">
              <w:rPr>
                <w:sz w:val="20"/>
                <w:szCs w:val="20"/>
              </w:rPr>
              <w:t>- sufinanciranje za procijenjeni broj od 70 djece koja pohađaju vrtiće/obrte dadilja na području drugih gradova i općina.</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787C425F" w14:textId="77777777" w:rsidR="000D582F" w:rsidRPr="002C2952" w:rsidRDefault="000D582F" w:rsidP="000D582F">
            <w:pPr>
              <w:jc w:val="right"/>
              <w:rPr>
                <w:b/>
                <w:sz w:val="20"/>
                <w:szCs w:val="20"/>
              </w:rPr>
            </w:pPr>
            <w:r w:rsidRPr="002C2952">
              <w:rPr>
                <w:b/>
                <w:sz w:val="20"/>
                <w:szCs w:val="20"/>
              </w:rPr>
              <w:t>1.086.000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20B318B" w14:textId="77777777" w:rsidR="000D582F" w:rsidRPr="002C2952" w:rsidRDefault="000D582F" w:rsidP="000D582F">
            <w:pPr>
              <w:jc w:val="right"/>
              <w:rPr>
                <w:b/>
                <w:sz w:val="20"/>
                <w:szCs w:val="20"/>
              </w:rPr>
            </w:pPr>
            <w:r w:rsidRPr="002C2952">
              <w:rPr>
                <w:b/>
                <w:sz w:val="20"/>
                <w:szCs w:val="20"/>
              </w:rPr>
              <w:t>1.086.000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278853B" w14:textId="77777777" w:rsidR="000D582F" w:rsidRPr="002C2952" w:rsidRDefault="000D582F" w:rsidP="000D582F">
            <w:pPr>
              <w:jc w:val="right"/>
              <w:rPr>
                <w:b/>
                <w:sz w:val="20"/>
                <w:szCs w:val="20"/>
              </w:rPr>
            </w:pPr>
            <w:r w:rsidRPr="002C2952">
              <w:rPr>
                <w:b/>
                <w:sz w:val="20"/>
                <w:szCs w:val="20"/>
              </w:rPr>
              <w:t>1.086.000</w:t>
            </w:r>
          </w:p>
        </w:tc>
      </w:tr>
      <w:tr w:rsidR="000D582F" w:rsidRPr="002C2952" w14:paraId="361E2F0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58F47AF7" w14:textId="77777777" w:rsidR="000D582F" w:rsidRPr="002C2952" w:rsidRDefault="000D582F" w:rsidP="000D582F">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RAD S DJECOM S TEŠKOĆAMA U RAZVOJU </w:t>
            </w:r>
          </w:p>
        </w:tc>
      </w:tr>
      <w:tr w:rsidR="000D582F" w:rsidRPr="002C2952" w14:paraId="702E080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0D582F" w:rsidRPr="002C2952" w:rsidRDefault="000D582F" w:rsidP="000D582F">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064EBE3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0F6FF63" w14:textId="77777777" w:rsidR="000D582F" w:rsidRPr="002C2952" w:rsidRDefault="000D582F" w:rsidP="000D582F">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0EB042C6" w14:textId="77777777" w:rsidR="000D582F" w:rsidRPr="002C2952" w:rsidRDefault="000D582F" w:rsidP="000D582F">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AFE5630" w14:textId="77777777" w:rsidR="000D582F" w:rsidRPr="002C2952" w:rsidRDefault="000D582F" w:rsidP="000D582F">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3D2204" w14:textId="77777777" w:rsidR="000D582F" w:rsidRPr="002C2952" w:rsidRDefault="000D582F" w:rsidP="000D582F">
            <w:pPr>
              <w:jc w:val="center"/>
              <w:rPr>
                <w:sz w:val="20"/>
                <w:szCs w:val="20"/>
              </w:rPr>
            </w:pPr>
            <w:r w:rsidRPr="002C2952">
              <w:rPr>
                <w:sz w:val="20"/>
                <w:szCs w:val="20"/>
              </w:rPr>
              <w:t>2025.</w:t>
            </w:r>
          </w:p>
        </w:tc>
      </w:tr>
      <w:tr w:rsidR="000D582F" w:rsidRPr="002C2952" w14:paraId="68F2640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15E4C1EA" w14:textId="77777777" w:rsidR="000D582F" w:rsidRPr="002C2952" w:rsidRDefault="000D582F" w:rsidP="000D582F">
            <w:pPr>
              <w:jc w:val="both"/>
              <w:rPr>
                <w:sz w:val="20"/>
                <w:szCs w:val="20"/>
              </w:rPr>
            </w:pPr>
            <w:r w:rsidRPr="002C2952">
              <w:rPr>
                <w:sz w:val="20"/>
                <w:szCs w:val="20"/>
              </w:rPr>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03EFF7BE" w14:textId="77777777" w:rsidR="000D582F" w:rsidRPr="002C2952" w:rsidRDefault="000D582F" w:rsidP="000D582F">
            <w:pPr>
              <w:jc w:val="both"/>
              <w:rPr>
                <w:sz w:val="20"/>
                <w:szCs w:val="20"/>
              </w:rPr>
            </w:pPr>
            <w:r w:rsidRPr="002C2952">
              <w:rPr>
                <w:sz w:val="20"/>
                <w:szCs w:val="20"/>
              </w:rPr>
              <w:t>Ovom aktivnošću prvenstveno se postiže cilj podizanja kvalitete života ove populacije kroz povećanje njihove funkcionalnosti i samostalnosti.</w:t>
            </w:r>
          </w:p>
          <w:p w14:paraId="27FFDD50" w14:textId="77777777" w:rsidR="000D582F" w:rsidRPr="002C2952" w:rsidRDefault="000D582F" w:rsidP="000D582F">
            <w:pPr>
              <w:jc w:val="both"/>
              <w:rPr>
                <w:i/>
                <w:iCs/>
                <w:sz w:val="20"/>
                <w:szCs w:val="20"/>
              </w:rPr>
            </w:pPr>
            <w:r w:rsidRPr="002C2952">
              <w:rPr>
                <w:sz w:val="20"/>
                <w:szCs w:val="20"/>
              </w:rPr>
              <w:t>Financijska sredstva predviđena za provođenje aktivnosti u razdoblju od 2023. – 2025.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DD9FCC3" w14:textId="77777777" w:rsidR="000D582F" w:rsidRPr="002C2952" w:rsidRDefault="000D582F" w:rsidP="000D582F">
            <w:pPr>
              <w:jc w:val="right"/>
              <w:rPr>
                <w:b/>
                <w:sz w:val="20"/>
                <w:szCs w:val="20"/>
              </w:rPr>
            </w:pPr>
            <w:r w:rsidRPr="002C2952">
              <w:rPr>
                <w:b/>
                <w:sz w:val="20"/>
                <w:szCs w:val="20"/>
              </w:rPr>
              <w:t>33.000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C28F3E" w14:textId="77777777" w:rsidR="000D582F" w:rsidRPr="002C2952" w:rsidRDefault="000D582F" w:rsidP="000D582F">
            <w:pPr>
              <w:jc w:val="right"/>
              <w:rPr>
                <w:b/>
                <w:sz w:val="20"/>
                <w:szCs w:val="20"/>
              </w:rPr>
            </w:pPr>
            <w:r w:rsidRPr="002C2952">
              <w:rPr>
                <w:b/>
                <w:sz w:val="20"/>
                <w:szCs w:val="20"/>
              </w:rPr>
              <w:t>33.000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8FE2587" w14:textId="77777777" w:rsidR="000D582F" w:rsidRPr="002C2952" w:rsidRDefault="000D582F" w:rsidP="000D582F">
            <w:pPr>
              <w:jc w:val="right"/>
              <w:rPr>
                <w:b/>
                <w:sz w:val="20"/>
                <w:szCs w:val="20"/>
              </w:rPr>
            </w:pPr>
            <w:r w:rsidRPr="002C2952">
              <w:rPr>
                <w:b/>
                <w:sz w:val="20"/>
                <w:szCs w:val="20"/>
              </w:rPr>
              <w:t>33.000</w:t>
            </w:r>
          </w:p>
        </w:tc>
      </w:tr>
      <w:tr w:rsidR="000D582F" w:rsidRPr="002C2952" w14:paraId="2920DFA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F3BB3B" w14:textId="77777777" w:rsidR="000D582F" w:rsidRPr="002C2952" w:rsidRDefault="000D582F" w:rsidP="000D582F">
            <w:pPr>
              <w:rPr>
                <w:sz w:val="20"/>
                <w:szCs w:val="20"/>
              </w:rPr>
            </w:pPr>
            <w:r w:rsidRPr="002C2952">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28EBD" w14:textId="77777777" w:rsidR="000D582F" w:rsidRPr="002C2952" w:rsidRDefault="000D582F" w:rsidP="000D582F">
            <w:pPr>
              <w:rPr>
                <w:sz w:val="20"/>
                <w:szCs w:val="20"/>
              </w:rPr>
            </w:pPr>
            <w:r w:rsidRPr="002C2952">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ACD5C" w14:textId="77777777" w:rsidR="000D582F" w:rsidRPr="002C2952" w:rsidRDefault="000D582F" w:rsidP="000D582F">
            <w:pPr>
              <w:jc w:val="center"/>
              <w:rPr>
                <w:sz w:val="20"/>
                <w:szCs w:val="20"/>
              </w:rPr>
            </w:pPr>
            <w:r w:rsidRPr="002C2952">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476C" w14:textId="77777777" w:rsidR="000D582F" w:rsidRPr="002C2952" w:rsidRDefault="000D582F" w:rsidP="000D582F">
            <w:pPr>
              <w:jc w:val="center"/>
              <w:rPr>
                <w:sz w:val="20"/>
                <w:szCs w:val="20"/>
              </w:rPr>
            </w:pPr>
            <w:r w:rsidRPr="002C2952">
              <w:rPr>
                <w:rFonts w:eastAsia="Calibri"/>
                <w:b/>
                <w:bCs/>
                <w:sz w:val="20"/>
                <w:szCs w:val="20"/>
              </w:rPr>
              <w:t>Polazna vrijednost 2022.</w:t>
            </w:r>
          </w:p>
        </w:tc>
        <w:tc>
          <w:tcPr>
            <w:tcW w:w="1188" w:type="dxa"/>
            <w:tcBorders>
              <w:top w:val="nil"/>
              <w:left w:val="nil"/>
              <w:bottom w:val="single" w:sz="4" w:space="0" w:color="auto"/>
              <w:right w:val="single" w:sz="4" w:space="0" w:color="auto"/>
            </w:tcBorders>
            <w:shd w:val="clear" w:color="auto" w:fill="auto"/>
            <w:noWrap/>
            <w:vAlign w:val="center"/>
          </w:tcPr>
          <w:p w14:paraId="4E13555F" w14:textId="11524A55" w:rsidR="000D582F" w:rsidRPr="002C2952" w:rsidRDefault="000D582F" w:rsidP="000D582F">
            <w:pPr>
              <w:keepNext/>
              <w:jc w:val="center"/>
              <w:outlineLvl w:val="6"/>
              <w:rPr>
                <w:b/>
                <w:sz w:val="20"/>
                <w:szCs w:val="20"/>
              </w:rPr>
            </w:pPr>
            <w:r w:rsidRPr="002C2952">
              <w:rPr>
                <w:rFonts w:eastAsia="Calibri"/>
                <w:b/>
                <w:bCs/>
                <w:sz w:val="20"/>
                <w:szCs w:val="20"/>
              </w:rPr>
              <w:t>Ciljana vrijednost 2023.</w:t>
            </w:r>
          </w:p>
        </w:tc>
        <w:tc>
          <w:tcPr>
            <w:tcW w:w="1276" w:type="dxa"/>
            <w:tcBorders>
              <w:top w:val="nil"/>
              <w:left w:val="nil"/>
              <w:bottom w:val="single" w:sz="4" w:space="0" w:color="auto"/>
              <w:right w:val="single" w:sz="4" w:space="0" w:color="auto"/>
            </w:tcBorders>
            <w:shd w:val="clear" w:color="auto" w:fill="auto"/>
            <w:noWrap/>
            <w:vAlign w:val="center"/>
          </w:tcPr>
          <w:p w14:paraId="78603B23" w14:textId="49DD22BD" w:rsidR="000D582F" w:rsidRPr="002C2952" w:rsidRDefault="000D582F" w:rsidP="000D582F">
            <w:pPr>
              <w:keepNext/>
              <w:jc w:val="center"/>
              <w:outlineLvl w:val="6"/>
              <w:rPr>
                <w:b/>
                <w:sz w:val="20"/>
                <w:szCs w:val="20"/>
              </w:rPr>
            </w:pPr>
            <w:r w:rsidRPr="002C2952">
              <w:rPr>
                <w:rFonts w:eastAsia="Calibri"/>
                <w:b/>
                <w:bCs/>
                <w:sz w:val="20"/>
                <w:szCs w:val="20"/>
              </w:rPr>
              <w:t>Ciljana vrijednost 2024.</w:t>
            </w:r>
          </w:p>
        </w:tc>
        <w:tc>
          <w:tcPr>
            <w:tcW w:w="1274" w:type="dxa"/>
            <w:tcBorders>
              <w:top w:val="nil"/>
              <w:left w:val="nil"/>
              <w:bottom w:val="single" w:sz="4" w:space="0" w:color="auto"/>
              <w:right w:val="single" w:sz="4" w:space="0" w:color="auto"/>
            </w:tcBorders>
            <w:shd w:val="clear" w:color="auto" w:fill="auto"/>
            <w:noWrap/>
            <w:vAlign w:val="center"/>
          </w:tcPr>
          <w:p w14:paraId="3B1ED6BD" w14:textId="362B3918" w:rsidR="000D582F" w:rsidRPr="002C2952" w:rsidRDefault="000D582F" w:rsidP="000D582F">
            <w:pPr>
              <w:keepNext/>
              <w:jc w:val="center"/>
              <w:outlineLvl w:val="6"/>
              <w:rPr>
                <w:b/>
                <w:sz w:val="20"/>
                <w:szCs w:val="20"/>
              </w:rPr>
            </w:pPr>
            <w:r w:rsidRPr="002C2952">
              <w:rPr>
                <w:rFonts w:eastAsia="Calibri"/>
                <w:b/>
                <w:bCs/>
                <w:sz w:val="20"/>
                <w:szCs w:val="20"/>
              </w:rPr>
              <w:t>Ciljana vrijednost 2025.</w:t>
            </w:r>
          </w:p>
        </w:tc>
      </w:tr>
      <w:tr w:rsidR="000D582F" w:rsidRPr="002C2952" w14:paraId="521FCD8E"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3034EC"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dodijeljenih subvencija za vrtiće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B313A" w14:textId="77777777" w:rsidR="000D582F" w:rsidRPr="002C2952" w:rsidRDefault="000D582F" w:rsidP="000D582F">
            <w:pPr>
              <w:rPr>
                <w:rFonts w:eastAsia="Calibri"/>
                <w:sz w:val="20"/>
                <w:szCs w:val="20"/>
                <w:lang w:eastAsia="en-US"/>
              </w:rPr>
            </w:pPr>
            <w:r w:rsidRPr="002C2952">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4C62B3"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44C5" w14:textId="77777777" w:rsidR="000D582F" w:rsidRPr="002C2952" w:rsidRDefault="000D582F" w:rsidP="000D582F">
            <w:pPr>
              <w:jc w:val="center"/>
              <w:rPr>
                <w:sz w:val="20"/>
                <w:szCs w:val="20"/>
              </w:rPr>
            </w:pPr>
            <w:r w:rsidRPr="002C2952">
              <w:rPr>
                <w:sz w:val="20"/>
                <w:szCs w:val="20"/>
              </w:rPr>
              <w:t>560</w:t>
            </w:r>
          </w:p>
        </w:tc>
        <w:tc>
          <w:tcPr>
            <w:tcW w:w="1188" w:type="dxa"/>
            <w:tcBorders>
              <w:top w:val="nil"/>
              <w:left w:val="nil"/>
              <w:bottom w:val="single" w:sz="4" w:space="0" w:color="auto"/>
              <w:right w:val="single" w:sz="4" w:space="0" w:color="auto"/>
            </w:tcBorders>
            <w:shd w:val="clear" w:color="auto" w:fill="auto"/>
            <w:noWrap/>
            <w:vAlign w:val="center"/>
          </w:tcPr>
          <w:p w14:paraId="7E2207F0" w14:textId="77777777" w:rsidR="000D582F" w:rsidRPr="002C2952" w:rsidRDefault="000D582F" w:rsidP="000D582F">
            <w:pPr>
              <w:jc w:val="center"/>
              <w:rPr>
                <w:bCs/>
                <w:sz w:val="20"/>
                <w:szCs w:val="20"/>
              </w:rPr>
            </w:pPr>
            <w:r w:rsidRPr="002C2952">
              <w:rPr>
                <w:bCs/>
                <w:sz w:val="20"/>
                <w:szCs w:val="20"/>
              </w:rPr>
              <w:t>610</w:t>
            </w:r>
          </w:p>
        </w:tc>
        <w:tc>
          <w:tcPr>
            <w:tcW w:w="1276" w:type="dxa"/>
            <w:tcBorders>
              <w:top w:val="nil"/>
              <w:left w:val="nil"/>
              <w:bottom w:val="single" w:sz="4" w:space="0" w:color="auto"/>
              <w:right w:val="single" w:sz="4" w:space="0" w:color="auto"/>
            </w:tcBorders>
            <w:shd w:val="clear" w:color="auto" w:fill="auto"/>
            <w:noWrap/>
            <w:vAlign w:val="center"/>
          </w:tcPr>
          <w:p w14:paraId="7A97823D" w14:textId="77777777" w:rsidR="000D582F" w:rsidRPr="002C2952" w:rsidRDefault="000D582F" w:rsidP="000D582F">
            <w:pPr>
              <w:jc w:val="center"/>
              <w:rPr>
                <w:bCs/>
                <w:sz w:val="20"/>
                <w:szCs w:val="20"/>
              </w:rPr>
            </w:pPr>
            <w:r w:rsidRPr="002C2952">
              <w:rPr>
                <w:bCs/>
                <w:sz w:val="20"/>
                <w:szCs w:val="20"/>
              </w:rPr>
              <w:t>660</w:t>
            </w:r>
          </w:p>
        </w:tc>
        <w:tc>
          <w:tcPr>
            <w:tcW w:w="1274" w:type="dxa"/>
            <w:tcBorders>
              <w:top w:val="nil"/>
              <w:left w:val="nil"/>
              <w:bottom w:val="single" w:sz="4" w:space="0" w:color="auto"/>
              <w:right w:val="single" w:sz="4" w:space="0" w:color="auto"/>
            </w:tcBorders>
            <w:shd w:val="clear" w:color="auto" w:fill="auto"/>
            <w:noWrap/>
            <w:vAlign w:val="center"/>
          </w:tcPr>
          <w:p w14:paraId="216C4856" w14:textId="77777777" w:rsidR="000D582F" w:rsidRPr="002C2952" w:rsidRDefault="000D582F" w:rsidP="000D582F">
            <w:pPr>
              <w:jc w:val="center"/>
              <w:rPr>
                <w:bCs/>
                <w:sz w:val="20"/>
                <w:szCs w:val="20"/>
              </w:rPr>
            </w:pPr>
            <w:r w:rsidRPr="002C2952">
              <w:rPr>
                <w:bCs/>
                <w:sz w:val="20"/>
                <w:szCs w:val="20"/>
              </w:rPr>
              <w:t>700</w:t>
            </w:r>
          </w:p>
        </w:tc>
      </w:tr>
      <w:tr w:rsidR="000D582F" w:rsidRPr="002C2952" w14:paraId="2190607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1D90E9"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djece obuhvaćene programom predškolskog odgoja i obrazovanja u privatnim dječjim vrtićima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4D09B1" w14:textId="50F055BC" w:rsidR="000D582F" w:rsidRPr="002C2952" w:rsidRDefault="000D582F" w:rsidP="000D582F">
            <w:pPr>
              <w:spacing w:line="276" w:lineRule="auto"/>
              <w:rPr>
                <w:rFonts w:eastAsia="Calibri"/>
                <w:sz w:val="20"/>
                <w:szCs w:val="20"/>
                <w:lang w:eastAsia="en-US"/>
              </w:rPr>
            </w:pPr>
            <w:r w:rsidRPr="002C2952">
              <w:rPr>
                <w:rFonts w:eastAsia="Calibri"/>
                <w:sz w:val="20"/>
                <w:szCs w:val="20"/>
                <w:lang w:eastAsia="en-US"/>
              </w:rPr>
              <w:t>Broj djece obuhvaćene 10-satnim programom predškolskog odgoja i obrazovanja u vrtićima drugih osnivača na području grada Samobora.</w:t>
            </w:r>
          </w:p>
          <w:p w14:paraId="1C79BD58" w14:textId="77777777" w:rsidR="000D582F" w:rsidRPr="002C2952" w:rsidRDefault="000D582F" w:rsidP="000D582F">
            <w:pPr>
              <w:rPr>
                <w:rFonts w:eastAsia="Calibri"/>
                <w:sz w:val="20"/>
                <w:szCs w:val="20"/>
                <w:lang w:eastAsia="en-US"/>
              </w:rPr>
            </w:pPr>
            <w:r w:rsidRPr="002C2952">
              <w:rPr>
                <w:rFonts w:eastAsia="Calibri"/>
                <w:sz w:val="20"/>
                <w:szCs w:val="20"/>
                <w:lang w:eastAsia="en-US"/>
              </w:rPr>
              <w:t xml:space="preserve">Interes je Grada Samobora da kapaciteti privatnih dječjih vrtića budu u </w:t>
            </w:r>
            <w:r w:rsidRPr="002C2952">
              <w:rPr>
                <w:rFonts w:eastAsia="Calibri"/>
                <w:sz w:val="20"/>
                <w:szCs w:val="20"/>
                <w:lang w:eastAsia="en-US"/>
              </w:rPr>
              <w:lastRenderedPageBreak/>
              <w:t>potpunosti sukladno potrebama popunjeni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19E22"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lastRenderedPageBreak/>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2492" w14:textId="77777777" w:rsidR="000D582F" w:rsidRPr="002C2952" w:rsidRDefault="000D582F" w:rsidP="000D582F">
            <w:pPr>
              <w:jc w:val="center"/>
              <w:rPr>
                <w:sz w:val="20"/>
                <w:szCs w:val="20"/>
              </w:rPr>
            </w:pPr>
            <w:r w:rsidRPr="002C2952">
              <w:rPr>
                <w:sz w:val="20"/>
                <w:szCs w:val="20"/>
              </w:rPr>
              <w:t>396</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40139A94" w14:textId="77777777" w:rsidR="000D582F" w:rsidRPr="002C2952" w:rsidRDefault="000D582F" w:rsidP="000D582F">
            <w:pPr>
              <w:jc w:val="center"/>
              <w:rPr>
                <w:bCs/>
                <w:sz w:val="20"/>
                <w:szCs w:val="20"/>
              </w:rPr>
            </w:pPr>
            <w:r w:rsidRPr="002C2952">
              <w:rPr>
                <w:bCs/>
                <w:sz w:val="20"/>
                <w:szCs w:val="20"/>
              </w:rPr>
              <w:t>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B1DF9AE" w14:textId="77777777" w:rsidR="000D582F" w:rsidRPr="002C2952" w:rsidRDefault="000D582F" w:rsidP="000D582F">
            <w:pPr>
              <w:jc w:val="center"/>
              <w:rPr>
                <w:bCs/>
                <w:sz w:val="20"/>
                <w:szCs w:val="20"/>
              </w:rPr>
            </w:pPr>
            <w:r w:rsidRPr="002C2952">
              <w:rPr>
                <w:bCs/>
                <w:sz w:val="20"/>
                <w:szCs w:val="20"/>
              </w:rPr>
              <w:t>410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80060DA" w14:textId="77777777" w:rsidR="000D582F" w:rsidRPr="002C2952" w:rsidRDefault="000D582F" w:rsidP="000D582F">
            <w:pPr>
              <w:jc w:val="center"/>
              <w:rPr>
                <w:bCs/>
                <w:sz w:val="20"/>
                <w:szCs w:val="20"/>
              </w:rPr>
            </w:pPr>
            <w:r w:rsidRPr="002C2952">
              <w:rPr>
                <w:bCs/>
                <w:sz w:val="20"/>
                <w:szCs w:val="20"/>
              </w:rPr>
              <w:t>420</w:t>
            </w:r>
          </w:p>
        </w:tc>
      </w:tr>
      <w:tr w:rsidR="000D582F" w:rsidRPr="002C2952" w14:paraId="4818256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D183D5" w14:textId="77777777" w:rsidR="000D582F" w:rsidRPr="002C2952" w:rsidRDefault="000D582F" w:rsidP="000D582F">
            <w:pPr>
              <w:rPr>
                <w:rFonts w:eastAsia="Calibri"/>
                <w:sz w:val="20"/>
                <w:szCs w:val="20"/>
                <w:lang w:eastAsia="en-US"/>
              </w:rPr>
            </w:pPr>
            <w:r w:rsidRPr="002C2952">
              <w:rPr>
                <w:rFonts w:eastAsia="Calibri"/>
                <w:sz w:val="20"/>
                <w:szCs w:val="20"/>
                <w:lang w:eastAsia="en-US"/>
              </w:rPr>
              <w:t xml:space="preserve">Broj djece na čuvanju u obrtima dadilja </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12BB4A9D" w14:textId="77777777" w:rsidR="000D582F" w:rsidRPr="002C2952" w:rsidRDefault="000D582F" w:rsidP="000D582F">
            <w:pPr>
              <w:rPr>
                <w:rFonts w:eastAsia="Calibri"/>
                <w:sz w:val="20"/>
                <w:szCs w:val="20"/>
                <w:lang w:eastAsia="en-US"/>
              </w:rPr>
            </w:pPr>
            <w:r w:rsidRPr="002C2952">
              <w:rPr>
                <w:rFonts w:eastAsia="Calibri"/>
                <w:sz w:val="20"/>
                <w:szCs w:val="20"/>
                <w:lang w:eastAsia="en-US"/>
              </w:rPr>
              <w:t xml:space="preserve">Sufinanciranjem djelatnosti dadilja omogućiti izvan institucionalni oblik skrbi za djecu rane i predškolske dobi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A2068"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188A" w14:textId="77777777" w:rsidR="000D582F" w:rsidRPr="002C2952" w:rsidRDefault="000D582F" w:rsidP="000D582F">
            <w:pPr>
              <w:jc w:val="center"/>
              <w:rPr>
                <w:sz w:val="20"/>
                <w:szCs w:val="20"/>
              </w:rPr>
            </w:pPr>
            <w:r w:rsidRPr="002C2952">
              <w:rPr>
                <w:sz w:val="20"/>
                <w:szCs w:val="20"/>
              </w:rPr>
              <w:t>81</w:t>
            </w:r>
          </w:p>
        </w:tc>
        <w:tc>
          <w:tcPr>
            <w:tcW w:w="1188" w:type="dxa"/>
            <w:tcBorders>
              <w:top w:val="nil"/>
              <w:left w:val="nil"/>
              <w:bottom w:val="single" w:sz="4" w:space="0" w:color="auto"/>
              <w:right w:val="single" w:sz="4" w:space="0" w:color="auto"/>
            </w:tcBorders>
            <w:shd w:val="clear" w:color="auto" w:fill="auto"/>
            <w:noWrap/>
            <w:vAlign w:val="center"/>
          </w:tcPr>
          <w:p w14:paraId="2EFC290C" w14:textId="77777777" w:rsidR="000D582F" w:rsidRPr="002C2952" w:rsidRDefault="000D582F" w:rsidP="000D582F">
            <w:pPr>
              <w:jc w:val="center"/>
              <w:rPr>
                <w:bCs/>
                <w:sz w:val="20"/>
                <w:szCs w:val="20"/>
              </w:rPr>
            </w:pPr>
            <w:r w:rsidRPr="002C2952">
              <w:rPr>
                <w:bCs/>
                <w:sz w:val="20"/>
                <w:szCs w:val="20"/>
              </w:rPr>
              <w:t>85</w:t>
            </w:r>
          </w:p>
        </w:tc>
        <w:tc>
          <w:tcPr>
            <w:tcW w:w="1276" w:type="dxa"/>
            <w:tcBorders>
              <w:top w:val="nil"/>
              <w:left w:val="nil"/>
              <w:bottom w:val="single" w:sz="4" w:space="0" w:color="auto"/>
              <w:right w:val="single" w:sz="4" w:space="0" w:color="auto"/>
            </w:tcBorders>
            <w:shd w:val="clear" w:color="auto" w:fill="auto"/>
            <w:noWrap/>
            <w:vAlign w:val="center"/>
          </w:tcPr>
          <w:p w14:paraId="1ABF6CB5" w14:textId="77777777" w:rsidR="000D582F" w:rsidRPr="002C2952" w:rsidRDefault="000D582F" w:rsidP="000D582F">
            <w:pPr>
              <w:jc w:val="center"/>
              <w:rPr>
                <w:bCs/>
                <w:sz w:val="20"/>
                <w:szCs w:val="20"/>
              </w:rPr>
            </w:pPr>
            <w:r w:rsidRPr="002C2952">
              <w:rPr>
                <w:bCs/>
                <w:sz w:val="20"/>
                <w:szCs w:val="20"/>
              </w:rPr>
              <w:t>90</w:t>
            </w:r>
          </w:p>
        </w:tc>
        <w:tc>
          <w:tcPr>
            <w:tcW w:w="1274" w:type="dxa"/>
            <w:tcBorders>
              <w:top w:val="nil"/>
              <w:left w:val="nil"/>
              <w:bottom w:val="single" w:sz="4" w:space="0" w:color="auto"/>
              <w:right w:val="single" w:sz="4" w:space="0" w:color="auto"/>
            </w:tcBorders>
            <w:shd w:val="clear" w:color="auto" w:fill="auto"/>
            <w:noWrap/>
            <w:vAlign w:val="center"/>
          </w:tcPr>
          <w:p w14:paraId="3CBA09D6" w14:textId="77777777" w:rsidR="000D582F" w:rsidRPr="002C2952" w:rsidRDefault="000D582F" w:rsidP="000D582F">
            <w:pPr>
              <w:jc w:val="center"/>
              <w:rPr>
                <w:bCs/>
                <w:sz w:val="20"/>
                <w:szCs w:val="20"/>
              </w:rPr>
            </w:pPr>
            <w:r w:rsidRPr="002C2952">
              <w:rPr>
                <w:bCs/>
                <w:sz w:val="20"/>
                <w:szCs w:val="20"/>
              </w:rPr>
              <w:t>95</w:t>
            </w:r>
          </w:p>
        </w:tc>
      </w:tr>
      <w:tr w:rsidR="000D582F" w:rsidRPr="002C2952" w14:paraId="6EFA4A4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tcPr>
          <w:p w14:paraId="61604912"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djece s teškoćama u razvoju obuhvaćene programom predškolskog odgoja i naobrazbe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1127" w14:textId="77777777" w:rsidR="000D582F" w:rsidRPr="002C2952" w:rsidRDefault="000D582F" w:rsidP="000D582F">
            <w:pPr>
              <w:rPr>
                <w:rFonts w:eastAsia="Calibri"/>
                <w:sz w:val="20"/>
                <w:szCs w:val="20"/>
                <w:lang w:eastAsia="en-US"/>
              </w:rPr>
            </w:pPr>
            <w:r w:rsidRPr="002C2952">
              <w:rPr>
                <w:rFonts w:eastAsia="Calibri"/>
                <w:sz w:val="20"/>
                <w:szCs w:val="20"/>
                <w:lang w:eastAsia="en-US"/>
              </w:rPr>
              <w:t>Postotak pozitivno riješenih zamolbi za sufinanciranje programa predškolskog odgoja za djecu s teškoćama u razvoju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FEE84C"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Postotak</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915D" w14:textId="77777777" w:rsidR="000D582F" w:rsidRPr="002C2952" w:rsidRDefault="000D582F" w:rsidP="000D582F">
            <w:pPr>
              <w:jc w:val="center"/>
              <w:rPr>
                <w:sz w:val="20"/>
                <w:szCs w:val="20"/>
              </w:rPr>
            </w:pPr>
            <w:r w:rsidRPr="002C2952">
              <w:rPr>
                <w:sz w:val="20"/>
                <w:szCs w:val="20"/>
              </w:rPr>
              <w:t>100%</w:t>
            </w:r>
          </w:p>
        </w:tc>
        <w:tc>
          <w:tcPr>
            <w:tcW w:w="1188" w:type="dxa"/>
            <w:tcBorders>
              <w:top w:val="nil"/>
              <w:left w:val="nil"/>
              <w:bottom w:val="single" w:sz="4" w:space="0" w:color="auto"/>
              <w:right w:val="single" w:sz="4" w:space="0" w:color="auto"/>
            </w:tcBorders>
            <w:shd w:val="clear" w:color="auto" w:fill="auto"/>
            <w:noWrap/>
            <w:vAlign w:val="center"/>
          </w:tcPr>
          <w:p w14:paraId="162F69E4" w14:textId="77777777" w:rsidR="000D582F" w:rsidRPr="002C2952" w:rsidRDefault="000D582F" w:rsidP="000D582F">
            <w:pPr>
              <w:jc w:val="center"/>
              <w:rPr>
                <w:bCs/>
                <w:sz w:val="20"/>
                <w:szCs w:val="20"/>
              </w:rPr>
            </w:pPr>
            <w:r w:rsidRPr="002C2952">
              <w:rPr>
                <w:bCs/>
                <w:sz w:val="20"/>
                <w:szCs w:val="20"/>
              </w:rPr>
              <w:t>100%</w:t>
            </w:r>
          </w:p>
        </w:tc>
        <w:tc>
          <w:tcPr>
            <w:tcW w:w="1276" w:type="dxa"/>
            <w:tcBorders>
              <w:top w:val="nil"/>
              <w:left w:val="nil"/>
              <w:bottom w:val="single" w:sz="4" w:space="0" w:color="auto"/>
              <w:right w:val="single" w:sz="4" w:space="0" w:color="auto"/>
            </w:tcBorders>
            <w:shd w:val="clear" w:color="auto" w:fill="auto"/>
            <w:noWrap/>
            <w:vAlign w:val="center"/>
          </w:tcPr>
          <w:p w14:paraId="33FDFFC9" w14:textId="77777777" w:rsidR="000D582F" w:rsidRPr="002C2952" w:rsidRDefault="000D582F" w:rsidP="000D582F">
            <w:pPr>
              <w:jc w:val="center"/>
              <w:rPr>
                <w:bCs/>
                <w:sz w:val="20"/>
                <w:szCs w:val="20"/>
              </w:rPr>
            </w:pPr>
            <w:r w:rsidRPr="002C2952">
              <w:rPr>
                <w:bCs/>
                <w:sz w:val="20"/>
                <w:szCs w:val="20"/>
              </w:rPr>
              <w:t>100%</w:t>
            </w:r>
          </w:p>
        </w:tc>
        <w:tc>
          <w:tcPr>
            <w:tcW w:w="1274" w:type="dxa"/>
            <w:tcBorders>
              <w:top w:val="nil"/>
              <w:left w:val="nil"/>
              <w:bottom w:val="single" w:sz="4" w:space="0" w:color="auto"/>
              <w:right w:val="single" w:sz="4" w:space="0" w:color="auto"/>
            </w:tcBorders>
            <w:shd w:val="clear" w:color="auto" w:fill="auto"/>
            <w:noWrap/>
            <w:vAlign w:val="center"/>
          </w:tcPr>
          <w:p w14:paraId="324A7F16" w14:textId="77777777" w:rsidR="000D582F" w:rsidRPr="002C2952" w:rsidRDefault="000D582F" w:rsidP="000D582F">
            <w:pPr>
              <w:jc w:val="center"/>
              <w:rPr>
                <w:bCs/>
                <w:sz w:val="20"/>
                <w:szCs w:val="20"/>
              </w:rPr>
            </w:pPr>
            <w:r w:rsidRPr="002C2952">
              <w:rPr>
                <w:bCs/>
                <w:sz w:val="20"/>
                <w:szCs w:val="20"/>
              </w:rPr>
              <w:t>100%</w:t>
            </w:r>
          </w:p>
        </w:tc>
      </w:tr>
      <w:tr w:rsidR="000D582F" w:rsidRPr="002C2952" w14:paraId="6F41D9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77777777" w:rsidR="000D582F" w:rsidRPr="002C2952" w:rsidRDefault="000D582F" w:rsidP="000D582F">
            <w:pPr>
              <w:rPr>
                <w:b/>
                <w:bCs/>
                <w:iCs/>
              </w:rPr>
            </w:pPr>
            <w:r w:rsidRPr="002C2952">
              <w:rPr>
                <w:b/>
                <w:bCs/>
                <w:iCs/>
              </w:rPr>
              <w:t>Program:  SOCIJALNA SKRB</w:t>
            </w:r>
          </w:p>
        </w:tc>
      </w:tr>
      <w:tr w:rsidR="000D582F" w:rsidRPr="002C2952" w14:paraId="504656D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4C32E37C" w14:textId="77777777" w:rsidR="000D582F" w:rsidRPr="002C2952" w:rsidRDefault="000D582F" w:rsidP="000D582F">
            <w:pPr>
              <w:jc w:val="both"/>
              <w:rPr>
                <w:sz w:val="20"/>
                <w:szCs w:val="20"/>
              </w:rPr>
            </w:pPr>
            <w:r w:rsidRPr="002C2952">
              <w:rPr>
                <w:sz w:val="20"/>
                <w:szCs w:val="20"/>
              </w:rPr>
              <w:t xml:space="preserve">Zakonske i druge pravne osnove programa: </w:t>
            </w:r>
          </w:p>
          <w:p w14:paraId="574DDD7E" w14:textId="77777777" w:rsidR="000D582F" w:rsidRPr="002C2952" w:rsidRDefault="000D582F" w:rsidP="000D582F">
            <w:pPr>
              <w:pStyle w:val="Odlomakpopisa"/>
              <w:numPr>
                <w:ilvl w:val="0"/>
                <w:numId w:val="33"/>
              </w:numPr>
              <w:spacing w:after="200" w:line="276" w:lineRule="auto"/>
              <w:jc w:val="both"/>
              <w:rPr>
                <w:sz w:val="20"/>
                <w:szCs w:val="20"/>
              </w:rPr>
            </w:pPr>
            <w:r w:rsidRPr="002C2952">
              <w:rPr>
                <w:sz w:val="20"/>
                <w:szCs w:val="20"/>
              </w:rPr>
              <w:t>Zakon o socijalnoj skrbi (NN 18/22, 46/22 i 119/22),</w:t>
            </w:r>
          </w:p>
          <w:p w14:paraId="6137159F" w14:textId="77777777" w:rsidR="000D582F" w:rsidRPr="002C2952" w:rsidRDefault="000D582F" w:rsidP="000D582F">
            <w:pPr>
              <w:pStyle w:val="Odlomakpopisa"/>
              <w:numPr>
                <w:ilvl w:val="0"/>
                <w:numId w:val="33"/>
              </w:numPr>
              <w:spacing w:after="200" w:line="276" w:lineRule="auto"/>
              <w:jc w:val="both"/>
              <w:rPr>
                <w:sz w:val="20"/>
                <w:szCs w:val="20"/>
              </w:rPr>
            </w:pPr>
            <w:r w:rsidRPr="002C2952">
              <w:rPr>
                <w:sz w:val="20"/>
                <w:szCs w:val="20"/>
              </w:rPr>
              <w:t xml:space="preserve">Odluka o socijalnoj skrbi Grada Samobora (Službene vijesti Grada Samobora br. 4/14, 5/15, 4/18, 4/20 i 9/20), </w:t>
            </w:r>
          </w:p>
          <w:p w14:paraId="19454F5A" w14:textId="77777777" w:rsidR="000D582F" w:rsidRPr="002C2952" w:rsidRDefault="000D582F" w:rsidP="000D582F">
            <w:pPr>
              <w:pStyle w:val="Odlomakpopisa"/>
              <w:numPr>
                <w:ilvl w:val="0"/>
                <w:numId w:val="33"/>
              </w:numPr>
              <w:spacing w:after="200" w:line="276" w:lineRule="auto"/>
              <w:jc w:val="both"/>
              <w:rPr>
                <w:sz w:val="20"/>
                <w:szCs w:val="20"/>
              </w:rPr>
            </w:pPr>
            <w:r w:rsidRPr="002C2952">
              <w:rPr>
                <w:sz w:val="20"/>
                <w:szCs w:val="20"/>
              </w:rPr>
              <w:t xml:space="preserve">Odluka o novčanoj pomoći za opremu novorođenog djeteta (Službene vijesti Grada Samobora br. 8/21), </w:t>
            </w:r>
          </w:p>
          <w:p w14:paraId="1301FA54" w14:textId="77777777" w:rsidR="000D582F" w:rsidRPr="002C2952" w:rsidRDefault="000D582F" w:rsidP="000D582F">
            <w:pPr>
              <w:pStyle w:val="Odlomakpopisa"/>
              <w:numPr>
                <w:ilvl w:val="0"/>
                <w:numId w:val="33"/>
              </w:numPr>
              <w:spacing w:after="200" w:line="276" w:lineRule="auto"/>
              <w:jc w:val="both"/>
              <w:rPr>
                <w:sz w:val="20"/>
                <w:szCs w:val="20"/>
              </w:rPr>
            </w:pPr>
            <w:r w:rsidRPr="002C2952">
              <w:rPr>
                <w:sz w:val="20"/>
                <w:szCs w:val="20"/>
              </w:rPr>
              <w:t xml:space="preserve">Zakon o Hrvatskom Crvenom križu (NN 71/10 i 136/20), </w:t>
            </w:r>
          </w:p>
          <w:p w14:paraId="4DED18B2" w14:textId="77777777" w:rsidR="000D582F" w:rsidRPr="002C2952" w:rsidRDefault="000D582F" w:rsidP="000D582F">
            <w:pPr>
              <w:pStyle w:val="Odlomakpopisa"/>
              <w:numPr>
                <w:ilvl w:val="0"/>
                <w:numId w:val="33"/>
              </w:numPr>
              <w:spacing w:after="200" w:line="276" w:lineRule="auto"/>
              <w:jc w:val="both"/>
              <w:rPr>
                <w:sz w:val="20"/>
                <w:szCs w:val="20"/>
              </w:rPr>
            </w:pPr>
            <w:r w:rsidRPr="002C2952">
              <w:rPr>
                <w:sz w:val="20"/>
                <w:szCs w:val="20"/>
              </w:rPr>
              <w:t xml:space="preserve">Zakon o udrugama (NN 74/14, 70/17 i 98/19), </w:t>
            </w:r>
          </w:p>
          <w:p w14:paraId="1BD936A3" w14:textId="77777777" w:rsidR="000D582F" w:rsidRPr="002C2952" w:rsidRDefault="000D582F" w:rsidP="000D582F">
            <w:pPr>
              <w:pStyle w:val="Odlomakpopisa"/>
              <w:numPr>
                <w:ilvl w:val="0"/>
                <w:numId w:val="33"/>
              </w:numPr>
              <w:spacing w:after="200" w:line="276" w:lineRule="auto"/>
              <w:jc w:val="both"/>
              <w:rPr>
                <w:sz w:val="20"/>
                <w:szCs w:val="20"/>
              </w:rPr>
            </w:pPr>
            <w:r w:rsidRPr="002C2952">
              <w:rPr>
                <w:sz w:val="20"/>
                <w:szCs w:val="20"/>
              </w:rPr>
              <w:t xml:space="preserve">Uredba o kriterijima, mjerilima i postupcima financiranja i ugovaranja programa i projekata od interesa za opće dobro koje provode udruge (NN 26/15 i 37/21), </w:t>
            </w:r>
          </w:p>
          <w:p w14:paraId="7711DA1C" w14:textId="67F6995B" w:rsidR="000D582F" w:rsidRPr="002C2952" w:rsidRDefault="000D582F" w:rsidP="000D582F">
            <w:pPr>
              <w:pStyle w:val="Odlomakpopisa"/>
              <w:numPr>
                <w:ilvl w:val="0"/>
                <w:numId w:val="33"/>
              </w:numPr>
              <w:spacing w:line="276" w:lineRule="auto"/>
              <w:jc w:val="both"/>
              <w:rPr>
                <w:sz w:val="20"/>
                <w:szCs w:val="20"/>
              </w:rPr>
            </w:pPr>
            <w:r w:rsidRPr="002C2952">
              <w:rPr>
                <w:sz w:val="20"/>
                <w:szCs w:val="20"/>
              </w:rPr>
              <w:t>Pravilnik o financiranju, programa, projekata i javnih potreba iz Proračuna Grada Samobora (Službene vijesti Grada Samobora br. 9/20),</w:t>
            </w:r>
          </w:p>
          <w:p w14:paraId="02E96EA5" w14:textId="62C984C0" w:rsidR="000D582F" w:rsidRPr="002C2952" w:rsidRDefault="000D582F" w:rsidP="000D582F">
            <w:pPr>
              <w:pStyle w:val="Odlomakpopisa"/>
              <w:numPr>
                <w:ilvl w:val="0"/>
                <w:numId w:val="33"/>
              </w:numPr>
              <w:spacing w:line="276" w:lineRule="auto"/>
              <w:jc w:val="both"/>
              <w:rPr>
                <w:sz w:val="20"/>
                <w:szCs w:val="20"/>
              </w:rPr>
            </w:pPr>
            <w:r w:rsidRPr="002C2952">
              <w:rPr>
                <w:sz w:val="20"/>
                <w:szCs w:val="20"/>
              </w:rPr>
              <w:t>Pravilnik o načinu ostvarivanja prava na naknadu za nezaposlene hrvatske branitelje iz Domovinskog rata i članove njihovih obitelji (NN 56/22).</w:t>
            </w:r>
          </w:p>
        </w:tc>
      </w:tr>
      <w:tr w:rsidR="000D582F" w:rsidRPr="002C2952" w14:paraId="705034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center"/>
        </w:trPr>
        <w:tc>
          <w:tcPr>
            <w:tcW w:w="10206" w:type="dxa"/>
            <w:gridSpan w:val="13"/>
            <w:tcBorders>
              <w:top w:val="single" w:sz="4" w:space="0" w:color="auto"/>
              <w:left w:val="single" w:sz="4" w:space="0" w:color="auto"/>
              <w:bottom w:val="nil"/>
              <w:right w:val="single" w:sz="4" w:space="0" w:color="000000"/>
            </w:tcBorders>
            <w:shd w:val="clear" w:color="auto" w:fill="auto"/>
            <w:hideMark/>
          </w:tcPr>
          <w:p w14:paraId="357DE746" w14:textId="77777777" w:rsidR="000D582F" w:rsidRPr="002C2952" w:rsidRDefault="000D582F" w:rsidP="000D582F">
            <w:pPr>
              <w:jc w:val="both"/>
              <w:rPr>
                <w:b/>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3A1E3442" w14:textId="77777777" w:rsidR="000D582F" w:rsidRPr="002C2952" w:rsidRDefault="000D582F" w:rsidP="000D582F">
            <w:pPr>
              <w:jc w:val="both"/>
              <w:rPr>
                <w:i/>
                <w:sz w:val="20"/>
                <w:szCs w:val="20"/>
              </w:rPr>
            </w:pPr>
            <w:r w:rsidRPr="002C2952">
              <w:rPr>
                <w:i/>
                <w:sz w:val="20"/>
                <w:szCs w:val="20"/>
              </w:rPr>
              <w:t>5. Socijalna skrb</w:t>
            </w:r>
          </w:p>
          <w:p w14:paraId="33C79AEC" w14:textId="77777777" w:rsidR="000D582F" w:rsidRPr="002C2952" w:rsidRDefault="000D582F" w:rsidP="000D582F">
            <w:pPr>
              <w:jc w:val="both"/>
              <w:rPr>
                <w:i/>
                <w:sz w:val="20"/>
                <w:szCs w:val="20"/>
              </w:rPr>
            </w:pPr>
            <w:r w:rsidRPr="002C2952">
              <w:rPr>
                <w:i/>
                <w:sz w:val="20"/>
                <w:szCs w:val="20"/>
              </w:rPr>
              <w:t>7. Primarna zdravstvena zaštita</w:t>
            </w:r>
          </w:p>
          <w:p w14:paraId="0B8F2C80" w14:textId="77777777" w:rsidR="000D582F" w:rsidRPr="002C2952" w:rsidRDefault="000D582F" w:rsidP="000D582F">
            <w:pPr>
              <w:jc w:val="both"/>
              <w:rPr>
                <w:i/>
                <w:sz w:val="20"/>
                <w:szCs w:val="20"/>
              </w:rPr>
            </w:pPr>
            <w:r w:rsidRPr="002C2952">
              <w:rPr>
                <w:i/>
                <w:sz w:val="20"/>
                <w:szCs w:val="20"/>
              </w:rPr>
              <w:t>14. Zaustavljanje iseljavanja i poticanja nataliteta</w:t>
            </w:r>
          </w:p>
          <w:p w14:paraId="0EAAD909" w14:textId="77777777" w:rsidR="000D582F" w:rsidRPr="002C2952" w:rsidRDefault="000D582F" w:rsidP="000D582F">
            <w:pPr>
              <w:jc w:val="both"/>
              <w:rPr>
                <w:strike/>
                <w:sz w:val="20"/>
                <w:szCs w:val="20"/>
              </w:rPr>
            </w:pPr>
          </w:p>
          <w:p w14:paraId="4B54DA07" w14:textId="77777777" w:rsidR="000D582F" w:rsidRPr="002C2952" w:rsidRDefault="000D582F" w:rsidP="000D582F">
            <w:pPr>
              <w:jc w:val="both"/>
              <w:rPr>
                <w:b/>
                <w:sz w:val="20"/>
                <w:szCs w:val="20"/>
              </w:rPr>
            </w:pPr>
            <w:r w:rsidRPr="002C2952">
              <w:rPr>
                <w:b/>
                <w:sz w:val="20"/>
                <w:szCs w:val="20"/>
              </w:rPr>
              <w:t>Pokazatelji rezultata:</w:t>
            </w:r>
          </w:p>
          <w:p w14:paraId="113D1B62" w14:textId="77777777" w:rsidR="000D582F" w:rsidRPr="002C2952" w:rsidRDefault="000D582F" w:rsidP="000D582F">
            <w:pPr>
              <w:jc w:val="both"/>
              <w:rPr>
                <w:sz w:val="20"/>
                <w:szCs w:val="20"/>
              </w:rPr>
            </w:pPr>
            <w:r w:rsidRPr="002C2952">
              <w:rPr>
                <w:sz w:val="20"/>
                <w:szCs w:val="20"/>
              </w:rPr>
              <w:t>Sukladno Prilogu 1. Provedbenog programa Grada Samobora za razdoblje 2021. – 2025.</w:t>
            </w:r>
          </w:p>
        </w:tc>
      </w:tr>
      <w:tr w:rsidR="000D582F" w:rsidRPr="002C2952" w14:paraId="1C1DCDB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77777777" w:rsidR="000D582F" w:rsidRPr="002C2952" w:rsidRDefault="000D582F" w:rsidP="000D582F">
            <w:pPr>
              <w:rPr>
                <w:b/>
                <w:bCs/>
                <w:sz w:val="20"/>
                <w:szCs w:val="20"/>
              </w:rPr>
            </w:pPr>
            <w:r w:rsidRPr="002C2952">
              <w:rPr>
                <w:b/>
                <w:bCs/>
                <w:sz w:val="20"/>
                <w:szCs w:val="20"/>
              </w:rPr>
              <w:t>Naziv aktivnosti/projekta u Proračunu: JEDNOKRATNA POMOĆ ZA NOVOROĐENO DIJETE</w:t>
            </w:r>
          </w:p>
        </w:tc>
      </w:tr>
      <w:tr w:rsidR="000D582F" w:rsidRPr="002C2952" w14:paraId="000E603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0D582F" w:rsidRPr="002C2952" w:rsidRDefault="000D582F" w:rsidP="000D582F">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35C76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D47BD" w14:textId="77777777" w:rsidR="000D582F" w:rsidRPr="002C2952" w:rsidRDefault="000D582F" w:rsidP="000D582F">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4105F4E1" w14:textId="77777777" w:rsidR="000D582F" w:rsidRPr="002C2952" w:rsidRDefault="000D582F" w:rsidP="000D582F">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C902D56" w14:textId="77777777" w:rsidR="000D582F" w:rsidRPr="002C2952" w:rsidRDefault="000D582F" w:rsidP="000D582F">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62280EA9" w14:textId="77777777" w:rsidR="000D582F" w:rsidRPr="002C2952" w:rsidRDefault="000D582F" w:rsidP="000D582F">
            <w:pPr>
              <w:jc w:val="center"/>
              <w:rPr>
                <w:sz w:val="20"/>
                <w:szCs w:val="20"/>
              </w:rPr>
            </w:pPr>
            <w:r w:rsidRPr="002C2952">
              <w:rPr>
                <w:sz w:val="20"/>
                <w:szCs w:val="20"/>
              </w:rPr>
              <w:t>2025.</w:t>
            </w:r>
          </w:p>
        </w:tc>
      </w:tr>
      <w:tr w:rsidR="000D582F" w:rsidRPr="002C2952" w14:paraId="6F90F10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tcPr>
          <w:p w14:paraId="3D0B7130" w14:textId="77777777" w:rsidR="000D582F" w:rsidRPr="002C2952" w:rsidRDefault="000D582F" w:rsidP="000D582F">
            <w:pPr>
              <w:jc w:val="both"/>
              <w:rPr>
                <w:sz w:val="20"/>
                <w:szCs w:val="20"/>
              </w:rPr>
            </w:pPr>
            <w:r w:rsidRPr="002C2952">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88" w:type="dxa"/>
            <w:tcBorders>
              <w:top w:val="nil"/>
              <w:left w:val="nil"/>
              <w:bottom w:val="single" w:sz="4" w:space="0" w:color="auto"/>
              <w:right w:val="single" w:sz="4" w:space="0" w:color="auto"/>
            </w:tcBorders>
            <w:shd w:val="clear" w:color="auto" w:fill="auto"/>
            <w:noWrap/>
            <w:vAlign w:val="center"/>
          </w:tcPr>
          <w:p w14:paraId="7B020DEF" w14:textId="77777777" w:rsidR="000D582F" w:rsidRPr="002C2952" w:rsidRDefault="000D582F" w:rsidP="000D582F">
            <w:pPr>
              <w:jc w:val="right"/>
              <w:rPr>
                <w:b/>
                <w:sz w:val="20"/>
                <w:szCs w:val="20"/>
              </w:rPr>
            </w:pPr>
            <w:r w:rsidRPr="002C2952">
              <w:rPr>
                <w:b/>
                <w:sz w:val="20"/>
                <w:szCs w:val="20"/>
              </w:rPr>
              <w:t>203.300</w:t>
            </w:r>
          </w:p>
        </w:tc>
        <w:tc>
          <w:tcPr>
            <w:tcW w:w="1276" w:type="dxa"/>
            <w:tcBorders>
              <w:top w:val="nil"/>
              <w:left w:val="nil"/>
              <w:bottom w:val="single" w:sz="4" w:space="0" w:color="auto"/>
              <w:right w:val="single" w:sz="4" w:space="0" w:color="auto"/>
            </w:tcBorders>
            <w:shd w:val="clear" w:color="auto" w:fill="auto"/>
            <w:noWrap/>
            <w:vAlign w:val="center"/>
          </w:tcPr>
          <w:p w14:paraId="18DD7F51" w14:textId="77777777" w:rsidR="000D582F" w:rsidRPr="002C2952" w:rsidRDefault="000D582F" w:rsidP="000D582F">
            <w:pPr>
              <w:jc w:val="right"/>
              <w:rPr>
                <w:b/>
                <w:sz w:val="20"/>
                <w:szCs w:val="20"/>
              </w:rPr>
            </w:pPr>
            <w:r w:rsidRPr="002C2952">
              <w:rPr>
                <w:b/>
                <w:sz w:val="20"/>
                <w:szCs w:val="20"/>
              </w:rPr>
              <w:t>218.000</w:t>
            </w:r>
          </w:p>
        </w:tc>
        <w:tc>
          <w:tcPr>
            <w:tcW w:w="1274" w:type="dxa"/>
            <w:tcBorders>
              <w:top w:val="nil"/>
              <w:left w:val="nil"/>
              <w:bottom w:val="single" w:sz="4" w:space="0" w:color="auto"/>
              <w:right w:val="single" w:sz="4" w:space="0" w:color="auto"/>
            </w:tcBorders>
            <w:shd w:val="clear" w:color="auto" w:fill="auto"/>
            <w:noWrap/>
            <w:vAlign w:val="center"/>
          </w:tcPr>
          <w:p w14:paraId="0469F2B6" w14:textId="77777777" w:rsidR="000D582F" w:rsidRPr="002C2952" w:rsidRDefault="000D582F" w:rsidP="000D582F">
            <w:pPr>
              <w:jc w:val="right"/>
              <w:rPr>
                <w:b/>
                <w:sz w:val="20"/>
                <w:szCs w:val="20"/>
              </w:rPr>
            </w:pPr>
            <w:r w:rsidRPr="002C2952">
              <w:rPr>
                <w:b/>
                <w:sz w:val="20"/>
                <w:szCs w:val="20"/>
              </w:rPr>
              <w:t>218.000</w:t>
            </w:r>
          </w:p>
        </w:tc>
      </w:tr>
      <w:tr w:rsidR="000D582F" w:rsidRPr="002C2952" w14:paraId="484281B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0D582F" w:rsidRPr="002C2952" w:rsidRDefault="000D582F" w:rsidP="000D582F">
            <w:pPr>
              <w:rPr>
                <w:b/>
                <w:bCs/>
                <w:sz w:val="20"/>
                <w:szCs w:val="20"/>
              </w:rPr>
            </w:pPr>
            <w:r w:rsidRPr="002C2952">
              <w:rPr>
                <w:b/>
                <w:bCs/>
                <w:sz w:val="20"/>
                <w:szCs w:val="20"/>
              </w:rPr>
              <w:t>Naziv aktivnosti/projekta u Proračunu: POMOĆ GRAĐANIMA I KUĆANSTVIMA</w:t>
            </w:r>
          </w:p>
        </w:tc>
      </w:tr>
      <w:tr w:rsidR="000D582F" w:rsidRPr="002C2952" w14:paraId="79BF612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0D582F" w:rsidRPr="002C2952" w:rsidRDefault="000D582F" w:rsidP="000D582F">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75EA5E4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DFFF51B" w14:textId="77777777" w:rsidR="000D582F" w:rsidRPr="002C2952" w:rsidRDefault="000D582F" w:rsidP="000D582F">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1F6AED18" w14:textId="77777777" w:rsidR="000D582F" w:rsidRPr="002C2952" w:rsidRDefault="000D582F" w:rsidP="000D582F">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41674DA" w14:textId="77777777" w:rsidR="000D582F" w:rsidRPr="002C2952" w:rsidRDefault="000D582F" w:rsidP="000D582F">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C8DC5CE" w14:textId="77777777" w:rsidR="000D582F" w:rsidRPr="002C2952" w:rsidRDefault="000D582F" w:rsidP="000D582F">
            <w:pPr>
              <w:jc w:val="center"/>
              <w:rPr>
                <w:sz w:val="20"/>
                <w:szCs w:val="20"/>
              </w:rPr>
            </w:pPr>
            <w:r w:rsidRPr="002C2952">
              <w:rPr>
                <w:sz w:val="20"/>
                <w:szCs w:val="20"/>
              </w:rPr>
              <w:t>2025.</w:t>
            </w:r>
          </w:p>
        </w:tc>
      </w:tr>
      <w:tr w:rsidR="009744C4" w:rsidRPr="009744C4" w14:paraId="6C5D0C2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3B2FBFF5" w14:textId="1707B761" w:rsidR="000D582F" w:rsidRPr="009744C4" w:rsidRDefault="000D582F" w:rsidP="000D582F">
            <w:pPr>
              <w:jc w:val="both"/>
              <w:rPr>
                <w:sz w:val="20"/>
                <w:szCs w:val="20"/>
              </w:rPr>
            </w:pPr>
            <w:r w:rsidRPr="009744C4">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i nezaposlenim hrvatskim braniteljima – uskrsnica i božićnica, </w:t>
            </w:r>
            <w:r w:rsidRPr="009744C4">
              <w:rPr>
                <w:sz w:val="20"/>
                <w:szCs w:val="20"/>
              </w:rPr>
              <w:lastRenderedPageBreak/>
              <w:t>jednokratna pomoć nezaposlenima koji se nalaze u registru Hrvatskog zavoda za zapošljavanje – uskrsnica i božićnica, sufinanciranje troškova prijevoza umirovljenicima i osobama s invaliditetom i dr.</w:t>
            </w:r>
          </w:p>
          <w:p w14:paraId="31E3DEB7" w14:textId="77777777" w:rsidR="000D582F" w:rsidRPr="009744C4" w:rsidRDefault="000D582F" w:rsidP="000D582F">
            <w:pPr>
              <w:jc w:val="both"/>
              <w:rPr>
                <w:sz w:val="20"/>
                <w:szCs w:val="20"/>
              </w:rPr>
            </w:pPr>
            <w:r w:rsidRPr="009744C4">
              <w:rPr>
                <w:sz w:val="20"/>
                <w:szCs w:val="20"/>
              </w:rPr>
              <w:t>Kroz ovu aktivnost, gore navedenim mjerama, tijekom cijele godine sustavno se brine o najugroženijim skupinama stanovništva.</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DE3DB9D" w14:textId="6AF9781F" w:rsidR="000D582F" w:rsidRPr="009744C4" w:rsidRDefault="000D582F" w:rsidP="000D582F">
            <w:pPr>
              <w:jc w:val="right"/>
              <w:rPr>
                <w:b/>
                <w:sz w:val="20"/>
                <w:szCs w:val="20"/>
              </w:rPr>
            </w:pPr>
            <w:r w:rsidRPr="009744C4">
              <w:rPr>
                <w:b/>
                <w:sz w:val="20"/>
                <w:szCs w:val="20"/>
              </w:rPr>
              <w:lastRenderedPageBreak/>
              <w:t>579.505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D44C" w14:textId="77777777" w:rsidR="000D582F" w:rsidRPr="009744C4" w:rsidRDefault="000D582F" w:rsidP="000D582F">
            <w:pPr>
              <w:jc w:val="right"/>
              <w:rPr>
                <w:b/>
                <w:sz w:val="20"/>
                <w:szCs w:val="20"/>
              </w:rPr>
            </w:pPr>
            <w:r w:rsidRPr="009744C4">
              <w:rPr>
                <w:b/>
                <w:sz w:val="20"/>
                <w:szCs w:val="20"/>
              </w:rPr>
              <w:t>608.000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F1965A3" w14:textId="77777777" w:rsidR="000D582F" w:rsidRPr="009744C4" w:rsidRDefault="000D582F" w:rsidP="000D582F">
            <w:pPr>
              <w:jc w:val="right"/>
              <w:rPr>
                <w:b/>
                <w:sz w:val="20"/>
                <w:szCs w:val="20"/>
              </w:rPr>
            </w:pPr>
            <w:r w:rsidRPr="009744C4">
              <w:rPr>
                <w:b/>
                <w:sz w:val="20"/>
                <w:szCs w:val="20"/>
              </w:rPr>
              <w:t>608.000</w:t>
            </w:r>
          </w:p>
        </w:tc>
      </w:tr>
      <w:tr w:rsidR="000D582F" w:rsidRPr="002C2952" w14:paraId="581E80B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0D582F" w:rsidRPr="002C2952" w:rsidRDefault="000D582F" w:rsidP="000D582F">
            <w:pPr>
              <w:rPr>
                <w:b/>
                <w:bCs/>
                <w:sz w:val="20"/>
                <w:szCs w:val="20"/>
              </w:rPr>
            </w:pPr>
            <w:r w:rsidRPr="002C2952">
              <w:rPr>
                <w:b/>
                <w:bCs/>
                <w:sz w:val="20"/>
                <w:szCs w:val="20"/>
              </w:rPr>
              <w:t>Naziv aktivnosti/projekta u Proračunu: POMOĆI UDRUGAMA GRAĐANA</w:t>
            </w:r>
          </w:p>
        </w:tc>
      </w:tr>
      <w:tr w:rsidR="000D582F" w:rsidRPr="002C2952" w14:paraId="6EC28D4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0D582F" w:rsidRPr="002C2952" w:rsidRDefault="000D582F" w:rsidP="000D582F">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16519C1A"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8B379BF" w14:textId="77777777" w:rsidR="000D582F" w:rsidRPr="002C2952" w:rsidRDefault="000D582F" w:rsidP="000D582F">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85265D5" w14:textId="77777777" w:rsidR="000D582F" w:rsidRPr="002C2952" w:rsidRDefault="000D582F" w:rsidP="000D582F">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C198739" w14:textId="77777777" w:rsidR="000D582F" w:rsidRPr="002C2952" w:rsidRDefault="000D582F" w:rsidP="000D582F">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6596A9" w14:textId="77777777" w:rsidR="000D582F" w:rsidRPr="002C2952" w:rsidRDefault="000D582F" w:rsidP="000D582F">
            <w:pPr>
              <w:jc w:val="center"/>
              <w:rPr>
                <w:sz w:val="20"/>
                <w:szCs w:val="20"/>
              </w:rPr>
            </w:pPr>
            <w:r w:rsidRPr="002C2952">
              <w:rPr>
                <w:sz w:val="20"/>
                <w:szCs w:val="20"/>
              </w:rPr>
              <w:t>2025.</w:t>
            </w:r>
          </w:p>
        </w:tc>
      </w:tr>
      <w:tr w:rsidR="009744C4" w:rsidRPr="009744C4" w14:paraId="5062B4C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3DE4897" w14:textId="77777777" w:rsidR="000D582F" w:rsidRPr="009744C4" w:rsidRDefault="000D582F" w:rsidP="000D582F">
            <w:pPr>
              <w:jc w:val="both"/>
              <w:rPr>
                <w:iCs/>
                <w:sz w:val="20"/>
                <w:szCs w:val="20"/>
              </w:rPr>
            </w:pPr>
            <w:r w:rsidRPr="009744C4">
              <w:rPr>
                <w:iCs/>
                <w:sz w:val="20"/>
                <w:szCs w:val="20"/>
              </w:rPr>
              <w:t xml:space="preserve">Prate se programi i projekti socijalno humanitarnih udruga od interesa za lokalnu zajednicu. </w:t>
            </w:r>
          </w:p>
          <w:p w14:paraId="1193BD13" w14:textId="77777777" w:rsidR="000D582F" w:rsidRPr="009744C4" w:rsidRDefault="000D582F" w:rsidP="000D582F">
            <w:pPr>
              <w:jc w:val="both"/>
              <w:rPr>
                <w:iCs/>
                <w:sz w:val="20"/>
                <w:szCs w:val="20"/>
              </w:rPr>
            </w:pPr>
            <w:r w:rsidRPr="009744C4">
              <w:rPr>
                <w:iCs/>
                <w:sz w:val="20"/>
                <w:szCs w:val="20"/>
              </w:rPr>
              <w:t>Prioritet su udruge koje svojim radom pomažu djeci s teškoćama u razvoju, osobama s invaliditetom te starijim osobama, a svojim radom u prethodnim godinama su ostvarili prepoznatljive rezultate na području Grada Samobora.</w:t>
            </w:r>
          </w:p>
          <w:p w14:paraId="6BC92AD0" w14:textId="77777777" w:rsidR="000D582F" w:rsidRPr="009744C4" w:rsidRDefault="000D582F" w:rsidP="000D582F">
            <w:pPr>
              <w:jc w:val="both"/>
              <w:rPr>
                <w:iCs/>
                <w:sz w:val="20"/>
                <w:szCs w:val="20"/>
              </w:rPr>
            </w:pPr>
            <w:r w:rsidRPr="009744C4">
              <w:rPr>
                <w:iCs/>
                <w:sz w:val="20"/>
                <w:szCs w:val="20"/>
              </w:rPr>
              <w:t>Također su osigurana sredstva za ispunjavanje ugovorne obaveze Grada Samobora prema udruzi HVIDRA Samobora i Sv. Nedelje.</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F7C4E26" w14:textId="5B09441D" w:rsidR="000D582F" w:rsidRPr="009744C4" w:rsidRDefault="00BB47B8" w:rsidP="000D582F">
            <w:pPr>
              <w:jc w:val="right"/>
              <w:rPr>
                <w:b/>
                <w:sz w:val="20"/>
                <w:szCs w:val="20"/>
              </w:rPr>
            </w:pPr>
            <w:r w:rsidRPr="009744C4">
              <w:rPr>
                <w:b/>
                <w:sz w:val="20"/>
                <w:szCs w:val="20"/>
              </w:rPr>
              <w:t>163.200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CEC086" w14:textId="77777777" w:rsidR="000D582F" w:rsidRPr="009744C4" w:rsidRDefault="000D582F" w:rsidP="000D582F">
            <w:pPr>
              <w:jc w:val="right"/>
              <w:rPr>
                <w:b/>
                <w:sz w:val="20"/>
                <w:szCs w:val="20"/>
              </w:rPr>
            </w:pPr>
            <w:r w:rsidRPr="009744C4">
              <w:rPr>
                <w:b/>
                <w:sz w:val="20"/>
                <w:szCs w:val="20"/>
              </w:rPr>
              <w:t>173.000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CBCC1C6" w14:textId="77777777" w:rsidR="000D582F" w:rsidRPr="009744C4" w:rsidRDefault="000D582F" w:rsidP="000D582F">
            <w:pPr>
              <w:jc w:val="right"/>
              <w:rPr>
                <w:b/>
                <w:sz w:val="20"/>
                <w:szCs w:val="20"/>
              </w:rPr>
            </w:pPr>
            <w:r w:rsidRPr="009744C4">
              <w:rPr>
                <w:b/>
                <w:sz w:val="20"/>
                <w:szCs w:val="20"/>
              </w:rPr>
              <w:t>173.000</w:t>
            </w:r>
          </w:p>
        </w:tc>
      </w:tr>
      <w:tr w:rsidR="000D582F" w:rsidRPr="002C2952" w14:paraId="7170104E"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0D582F" w:rsidRPr="002C2952" w:rsidRDefault="000D582F" w:rsidP="000D582F">
            <w:pPr>
              <w:rPr>
                <w:b/>
                <w:bCs/>
                <w:sz w:val="20"/>
                <w:szCs w:val="20"/>
              </w:rPr>
            </w:pPr>
            <w:r w:rsidRPr="002C2952">
              <w:rPr>
                <w:b/>
                <w:bCs/>
                <w:sz w:val="20"/>
                <w:szCs w:val="20"/>
              </w:rPr>
              <w:t>Naziv aktivnosti/projekta u Proračunu: ZDRAVSTVO</w:t>
            </w:r>
          </w:p>
        </w:tc>
      </w:tr>
      <w:tr w:rsidR="000D582F" w:rsidRPr="002C2952" w14:paraId="2D4354C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0D582F" w:rsidRPr="002C2952" w:rsidRDefault="000D582F" w:rsidP="000D582F">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3C3F2E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0B17BC85" w14:textId="77777777" w:rsidR="000D582F" w:rsidRPr="002C2952" w:rsidRDefault="000D582F" w:rsidP="000D582F">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28A80193" w14:textId="77777777" w:rsidR="000D582F" w:rsidRPr="002C2952" w:rsidRDefault="000D582F" w:rsidP="000D582F">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50513446" w14:textId="77777777" w:rsidR="000D582F" w:rsidRPr="002C2952" w:rsidRDefault="000D582F" w:rsidP="000D582F">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564F5365" w14:textId="77777777" w:rsidR="000D582F" w:rsidRPr="002C2952" w:rsidRDefault="000D582F" w:rsidP="000D582F">
            <w:pPr>
              <w:jc w:val="center"/>
              <w:rPr>
                <w:sz w:val="20"/>
                <w:szCs w:val="20"/>
              </w:rPr>
            </w:pPr>
            <w:r w:rsidRPr="002C2952">
              <w:rPr>
                <w:sz w:val="20"/>
                <w:szCs w:val="20"/>
              </w:rPr>
              <w:t>2025.</w:t>
            </w:r>
          </w:p>
        </w:tc>
      </w:tr>
      <w:tr w:rsidR="009744C4" w:rsidRPr="009744C4" w14:paraId="635E988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ED837D7" w14:textId="77777777" w:rsidR="000D582F" w:rsidRPr="009744C4" w:rsidRDefault="000D582F" w:rsidP="000D582F">
            <w:pPr>
              <w:jc w:val="both"/>
              <w:rPr>
                <w:sz w:val="20"/>
                <w:szCs w:val="20"/>
              </w:rPr>
            </w:pPr>
            <w:r w:rsidRPr="009744C4">
              <w:rPr>
                <w:sz w:val="20"/>
                <w:szCs w:val="20"/>
              </w:rPr>
              <w:t>Unutar aktivnosti provode se sljedeći projekti:“</w:t>
            </w:r>
          </w:p>
          <w:p w14:paraId="27E32D3E" w14:textId="486D22FA" w:rsidR="000D582F" w:rsidRPr="009744C4" w:rsidRDefault="000D582F" w:rsidP="00F9700D">
            <w:pPr>
              <w:ind w:firstLine="33"/>
              <w:jc w:val="both"/>
              <w:rPr>
                <w:sz w:val="20"/>
                <w:szCs w:val="20"/>
              </w:rPr>
            </w:pPr>
            <w:r w:rsidRPr="009744C4">
              <w:rPr>
                <w:sz w:val="20"/>
                <w:szCs w:val="20"/>
              </w:rPr>
              <w:t>-</w:t>
            </w:r>
            <w:r w:rsidR="00F9700D" w:rsidRPr="009744C4">
              <w:rPr>
                <w:sz w:val="20"/>
                <w:szCs w:val="20"/>
              </w:rPr>
              <w:t xml:space="preserve"> </w:t>
            </w:r>
            <w:r w:rsidRPr="009744C4">
              <w:rPr>
                <w:sz w:val="20"/>
                <w:szCs w:val="20"/>
              </w:rPr>
              <w:t>sufinanciranje hitne medicinske pomoći</w:t>
            </w:r>
          </w:p>
          <w:p w14:paraId="514B59D9" w14:textId="41592F9A" w:rsidR="000D582F" w:rsidRPr="009744C4" w:rsidRDefault="000D582F" w:rsidP="00F9700D">
            <w:pPr>
              <w:ind w:firstLine="33"/>
              <w:jc w:val="both"/>
              <w:rPr>
                <w:sz w:val="20"/>
                <w:szCs w:val="20"/>
              </w:rPr>
            </w:pPr>
            <w:r w:rsidRPr="009744C4">
              <w:rPr>
                <w:sz w:val="20"/>
                <w:szCs w:val="20"/>
              </w:rPr>
              <w:t>-</w:t>
            </w:r>
            <w:r w:rsidR="00F9700D" w:rsidRPr="009744C4">
              <w:rPr>
                <w:sz w:val="20"/>
                <w:szCs w:val="20"/>
              </w:rPr>
              <w:t xml:space="preserve"> </w:t>
            </w:r>
            <w:r w:rsidRPr="009744C4">
              <w:rPr>
                <w:sz w:val="20"/>
                <w:szCs w:val="20"/>
              </w:rPr>
              <w:t xml:space="preserve">sufinanciranje kirurške ambulante </w:t>
            </w:r>
          </w:p>
          <w:p w14:paraId="52C2A7C2" w14:textId="0491EB86" w:rsidR="000D582F" w:rsidRPr="009744C4" w:rsidRDefault="000D582F" w:rsidP="00F9700D">
            <w:pPr>
              <w:ind w:firstLine="33"/>
              <w:jc w:val="both"/>
              <w:rPr>
                <w:sz w:val="20"/>
                <w:szCs w:val="20"/>
              </w:rPr>
            </w:pPr>
            <w:r w:rsidRPr="009744C4">
              <w:rPr>
                <w:sz w:val="20"/>
                <w:szCs w:val="20"/>
              </w:rPr>
              <w:t>-</w:t>
            </w:r>
            <w:r w:rsidR="00F9700D" w:rsidRPr="009744C4">
              <w:rPr>
                <w:sz w:val="20"/>
                <w:szCs w:val="20"/>
              </w:rPr>
              <w:t xml:space="preserve"> </w:t>
            </w:r>
            <w:r w:rsidRPr="009744C4">
              <w:rPr>
                <w:sz w:val="20"/>
                <w:szCs w:val="20"/>
              </w:rPr>
              <w:t>sufinanciranje rada internističke ambulante</w:t>
            </w:r>
          </w:p>
          <w:p w14:paraId="10AA93B9" w14:textId="77F5CFA2" w:rsidR="000D582F" w:rsidRPr="009744C4" w:rsidRDefault="000D582F" w:rsidP="00F9700D">
            <w:pPr>
              <w:ind w:firstLine="33"/>
              <w:jc w:val="both"/>
              <w:rPr>
                <w:sz w:val="20"/>
                <w:szCs w:val="20"/>
              </w:rPr>
            </w:pPr>
            <w:r w:rsidRPr="009744C4">
              <w:rPr>
                <w:sz w:val="20"/>
                <w:szCs w:val="20"/>
              </w:rPr>
              <w:t>-</w:t>
            </w:r>
            <w:r w:rsidR="00F9700D" w:rsidRPr="009744C4">
              <w:rPr>
                <w:sz w:val="20"/>
                <w:szCs w:val="20"/>
              </w:rPr>
              <w:t xml:space="preserve"> </w:t>
            </w:r>
            <w:r w:rsidRPr="009744C4">
              <w:rPr>
                <w:sz w:val="20"/>
                <w:szCs w:val="20"/>
              </w:rPr>
              <w:t>sufinanciranja rada pulmološke ambulante</w:t>
            </w:r>
          </w:p>
          <w:p w14:paraId="7AF1D64D" w14:textId="1ABCBF6C" w:rsidR="000D582F" w:rsidRPr="009744C4" w:rsidRDefault="000D582F" w:rsidP="00F9700D">
            <w:pPr>
              <w:ind w:firstLine="33"/>
              <w:jc w:val="both"/>
              <w:rPr>
                <w:sz w:val="20"/>
                <w:szCs w:val="20"/>
              </w:rPr>
            </w:pPr>
            <w:r w:rsidRPr="009744C4">
              <w:rPr>
                <w:sz w:val="20"/>
                <w:szCs w:val="20"/>
              </w:rPr>
              <w:t>-</w:t>
            </w:r>
            <w:r w:rsidR="00F9700D" w:rsidRPr="009744C4">
              <w:rPr>
                <w:sz w:val="20"/>
                <w:szCs w:val="20"/>
              </w:rPr>
              <w:t xml:space="preserve"> </w:t>
            </w:r>
            <w:r w:rsidRPr="009744C4">
              <w:rPr>
                <w:sz w:val="20"/>
                <w:szCs w:val="20"/>
              </w:rPr>
              <w:t>sufinanciranje rada urološke ambulante</w:t>
            </w:r>
          </w:p>
          <w:p w14:paraId="2AB74DB9" w14:textId="183BB3B6" w:rsidR="000D582F" w:rsidRPr="009744C4" w:rsidRDefault="000D582F" w:rsidP="00F9700D">
            <w:pPr>
              <w:ind w:firstLine="33"/>
              <w:jc w:val="both"/>
              <w:rPr>
                <w:sz w:val="20"/>
                <w:szCs w:val="20"/>
              </w:rPr>
            </w:pPr>
            <w:r w:rsidRPr="009744C4">
              <w:rPr>
                <w:sz w:val="20"/>
                <w:szCs w:val="20"/>
              </w:rPr>
              <w:t>-</w:t>
            </w:r>
            <w:r w:rsidR="00F9700D" w:rsidRPr="009744C4">
              <w:rPr>
                <w:sz w:val="20"/>
                <w:szCs w:val="20"/>
              </w:rPr>
              <w:t xml:space="preserve"> </w:t>
            </w:r>
            <w:r w:rsidRPr="009744C4">
              <w:rPr>
                <w:sz w:val="20"/>
                <w:szCs w:val="20"/>
              </w:rPr>
              <w:t>sufinanciranje programa trudničkih tečajeva</w:t>
            </w:r>
          </w:p>
          <w:p w14:paraId="552D6E86" w14:textId="1165D935" w:rsidR="000D582F" w:rsidRPr="009744C4" w:rsidRDefault="000D582F" w:rsidP="00F9700D">
            <w:pPr>
              <w:ind w:left="317" w:hanging="284"/>
              <w:jc w:val="both"/>
              <w:rPr>
                <w:sz w:val="20"/>
                <w:szCs w:val="20"/>
              </w:rPr>
            </w:pPr>
            <w:r w:rsidRPr="009744C4">
              <w:rPr>
                <w:sz w:val="20"/>
                <w:szCs w:val="20"/>
              </w:rPr>
              <w:t>-</w:t>
            </w:r>
            <w:r w:rsidR="00F9700D" w:rsidRPr="009744C4">
              <w:rPr>
                <w:sz w:val="20"/>
                <w:szCs w:val="20"/>
              </w:rPr>
              <w:t xml:space="preserve"> </w:t>
            </w:r>
            <w:r w:rsidRPr="009744C4">
              <w:rPr>
                <w:sz w:val="20"/>
                <w:szCs w:val="20"/>
              </w:rPr>
              <w:t>sufinanciranje ostalih zdravstvenih programa u Domu zdravlja, ispostava Samobor</w:t>
            </w:r>
          </w:p>
          <w:p w14:paraId="147457D0" w14:textId="4706C03F" w:rsidR="00BB47B8" w:rsidRPr="009744C4" w:rsidRDefault="00BB47B8" w:rsidP="00F9700D">
            <w:pPr>
              <w:ind w:left="317" w:hanging="284"/>
              <w:jc w:val="both"/>
              <w:rPr>
                <w:sz w:val="20"/>
                <w:szCs w:val="20"/>
              </w:rPr>
            </w:pPr>
            <w:r w:rsidRPr="009744C4">
              <w:rPr>
                <w:sz w:val="20"/>
                <w:szCs w:val="20"/>
              </w:rPr>
              <w:t>-</w:t>
            </w:r>
            <w:r w:rsidR="00F9700D" w:rsidRPr="009744C4">
              <w:rPr>
                <w:sz w:val="20"/>
                <w:szCs w:val="20"/>
              </w:rPr>
              <w:t xml:space="preserve"> </w:t>
            </w:r>
            <w:r w:rsidRPr="009744C4">
              <w:rPr>
                <w:sz w:val="20"/>
                <w:szCs w:val="20"/>
              </w:rPr>
              <w:t>sufinanciranje rehabilitacijskih programa u Centru za odgoj i obrazovanje Lug</w:t>
            </w:r>
          </w:p>
          <w:p w14:paraId="4AF5ECFC" w14:textId="421C29CD" w:rsidR="000D582F" w:rsidRPr="009744C4" w:rsidRDefault="000D582F" w:rsidP="00F9700D">
            <w:pPr>
              <w:ind w:left="317" w:hanging="284"/>
              <w:jc w:val="both"/>
              <w:rPr>
                <w:sz w:val="20"/>
                <w:szCs w:val="20"/>
              </w:rPr>
            </w:pPr>
            <w:r w:rsidRPr="009744C4">
              <w:rPr>
                <w:sz w:val="20"/>
                <w:szCs w:val="20"/>
              </w:rPr>
              <w:t>-</w:t>
            </w:r>
            <w:r w:rsidR="00F9700D" w:rsidRPr="009744C4">
              <w:rPr>
                <w:sz w:val="20"/>
                <w:szCs w:val="20"/>
              </w:rPr>
              <w:t xml:space="preserve"> </w:t>
            </w:r>
            <w:r w:rsidRPr="009744C4">
              <w:rPr>
                <w:sz w:val="20"/>
                <w:szCs w:val="20"/>
              </w:rPr>
              <w:t>programa prevencije ovisnosti u suradnji s MUP-om pod nazivom ''Zajedno više možemo''</w:t>
            </w:r>
          </w:p>
          <w:p w14:paraId="57916560" w14:textId="77777777" w:rsidR="000D582F" w:rsidRPr="009744C4" w:rsidRDefault="000D582F" w:rsidP="000D582F">
            <w:pPr>
              <w:jc w:val="both"/>
              <w:rPr>
                <w:sz w:val="20"/>
                <w:szCs w:val="20"/>
              </w:rPr>
            </w:pPr>
            <w:r w:rsidRPr="009744C4">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88" w:type="dxa"/>
            <w:tcBorders>
              <w:top w:val="nil"/>
              <w:left w:val="nil"/>
              <w:bottom w:val="single" w:sz="4" w:space="0" w:color="auto"/>
              <w:right w:val="single" w:sz="4" w:space="0" w:color="auto"/>
            </w:tcBorders>
            <w:shd w:val="clear" w:color="auto" w:fill="auto"/>
            <w:noWrap/>
            <w:vAlign w:val="center"/>
          </w:tcPr>
          <w:p w14:paraId="7FEAE7F1" w14:textId="7A4ECA19" w:rsidR="000D582F" w:rsidRPr="009744C4" w:rsidRDefault="00F9700D" w:rsidP="000D582F">
            <w:pPr>
              <w:jc w:val="right"/>
              <w:rPr>
                <w:b/>
                <w:sz w:val="20"/>
                <w:szCs w:val="20"/>
              </w:rPr>
            </w:pPr>
            <w:r w:rsidRPr="009744C4">
              <w:rPr>
                <w:b/>
                <w:sz w:val="20"/>
                <w:szCs w:val="20"/>
              </w:rPr>
              <w:t>138.195</w:t>
            </w:r>
          </w:p>
        </w:tc>
        <w:tc>
          <w:tcPr>
            <w:tcW w:w="1276" w:type="dxa"/>
            <w:tcBorders>
              <w:top w:val="nil"/>
              <w:left w:val="nil"/>
              <w:bottom w:val="single" w:sz="4" w:space="0" w:color="auto"/>
              <w:right w:val="single" w:sz="4" w:space="0" w:color="auto"/>
            </w:tcBorders>
            <w:shd w:val="clear" w:color="auto" w:fill="auto"/>
            <w:noWrap/>
            <w:vAlign w:val="center"/>
          </w:tcPr>
          <w:p w14:paraId="71D1011C" w14:textId="77777777" w:rsidR="000D582F" w:rsidRPr="009744C4" w:rsidRDefault="000D582F" w:rsidP="000D582F">
            <w:pPr>
              <w:jc w:val="right"/>
              <w:rPr>
                <w:b/>
                <w:sz w:val="20"/>
                <w:szCs w:val="20"/>
              </w:rPr>
            </w:pPr>
            <w:r w:rsidRPr="009744C4">
              <w:rPr>
                <w:b/>
                <w:sz w:val="20"/>
                <w:szCs w:val="20"/>
              </w:rPr>
              <w:t>126.000</w:t>
            </w:r>
          </w:p>
        </w:tc>
        <w:tc>
          <w:tcPr>
            <w:tcW w:w="1274" w:type="dxa"/>
            <w:tcBorders>
              <w:top w:val="nil"/>
              <w:left w:val="nil"/>
              <w:bottom w:val="single" w:sz="4" w:space="0" w:color="auto"/>
              <w:right w:val="single" w:sz="4" w:space="0" w:color="auto"/>
            </w:tcBorders>
            <w:shd w:val="clear" w:color="auto" w:fill="auto"/>
            <w:noWrap/>
            <w:vAlign w:val="center"/>
          </w:tcPr>
          <w:p w14:paraId="7A24730C" w14:textId="77777777" w:rsidR="000D582F" w:rsidRPr="009744C4" w:rsidRDefault="000D582F" w:rsidP="000D582F">
            <w:pPr>
              <w:jc w:val="right"/>
              <w:rPr>
                <w:b/>
                <w:sz w:val="20"/>
                <w:szCs w:val="20"/>
              </w:rPr>
            </w:pPr>
            <w:r w:rsidRPr="009744C4">
              <w:rPr>
                <w:b/>
                <w:sz w:val="20"/>
                <w:szCs w:val="20"/>
              </w:rPr>
              <w:t>126.000</w:t>
            </w:r>
          </w:p>
        </w:tc>
      </w:tr>
      <w:tr w:rsidR="000D582F" w:rsidRPr="002C2952" w14:paraId="04A1E5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0D582F" w:rsidRPr="002C2952" w:rsidRDefault="000D582F" w:rsidP="000D582F">
            <w:pPr>
              <w:rPr>
                <w:b/>
                <w:bCs/>
                <w:sz w:val="20"/>
                <w:szCs w:val="20"/>
              </w:rPr>
            </w:pPr>
            <w:r w:rsidRPr="002C2952">
              <w:rPr>
                <w:b/>
                <w:bCs/>
                <w:sz w:val="20"/>
                <w:szCs w:val="20"/>
              </w:rPr>
              <w:t>Naziv aktivnosti/projekta u Proračunu: GRADSKO DRUŠTVO CRVENOG KRIŽA SAMOBOR</w:t>
            </w:r>
          </w:p>
        </w:tc>
      </w:tr>
      <w:tr w:rsidR="000D582F" w:rsidRPr="002C2952" w14:paraId="5D266882"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0D582F" w:rsidRPr="002C2952" w:rsidRDefault="000D582F" w:rsidP="000D582F">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31183FC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25843E69" w14:textId="77777777" w:rsidR="000D582F" w:rsidRPr="002C2952" w:rsidRDefault="000D582F" w:rsidP="000D582F">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D5B0D4C" w14:textId="77777777" w:rsidR="000D582F" w:rsidRPr="002C2952" w:rsidRDefault="000D582F" w:rsidP="000D582F">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0919FD92" w14:textId="77777777" w:rsidR="000D582F" w:rsidRPr="002C2952" w:rsidRDefault="000D582F" w:rsidP="000D582F">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5217F2A" w14:textId="77777777" w:rsidR="000D582F" w:rsidRPr="002C2952" w:rsidRDefault="000D582F" w:rsidP="000D582F">
            <w:pPr>
              <w:jc w:val="center"/>
              <w:rPr>
                <w:sz w:val="20"/>
                <w:szCs w:val="20"/>
              </w:rPr>
            </w:pPr>
            <w:r w:rsidRPr="002C2952">
              <w:rPr>
                <w:sz w:val="20"/>
                <w:szCs w:val="20"/>
              </w:rPr>
              <w:t>2025.</w:t>
            </w:r>
          </w:p>
        </w:tc>
      </w:tr>
      <w:tr w:rsidR="009744C4" w:rsidRPr="009744C4" w14:paraId="34C4118C" w14:textId="77777777" w:rsidTr="00FB6E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0A53A71D" w14:textId="77777777" w:rsidR="000D582F" w:rsidRPr="009744C4" w:rsidRDefault="000D582F" w:rsidP="000D582F">
            <w:pPr>
              <w:jc w:val="both"/>
              <w:rPr>
                <w:rFonts w:eastAsia="Calibri"/>
                <w:sz w:val="20"/>
                <w:szCs w:val="20"/>
              </w:rPr>
            </w:pPr>
            <w:r w:rsidRPr="009744C4">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0BD8BD25" w14:textId="32B34E80" w:rsidR="00435946" w:rsidRPr="009744C4" w:rsidRDefault="00435946" w:rsidP="00435946">
            <w:pPr>
              <w:jc w:val="both"/>
              <w:rPr>
                <w:rFonts w:eastAsia="Calibri"/>
                <w:sz w:val="20"/>
                <w:szCs w:val="20"/>
              </w:rPr>
            </w:pPr>
            <w:r w:rsidRPr="009744C4">
              <w:rPr>
                <w:rFonts w:eastAsia="Calibri"/>
                <w:sz w:val="20"/>
                <w:szCs w:val="20"/>
              </w:rPr>
              <w:t>Uz sredstva za redovnu djelatnost Grad Samobor osigurao je i sredstva za nabavu AVD uređaja za potrebe Gradskog društva Crvenog križa Samobor.</w:t>
            </w:r>
          </w:p>
          <w:p w14:paraId="463EB3A4" w14:textId="77777777" w:rsidR="000D582F" w:rsidRPr="009744C4" w:rsidRDefault="000D582F" w:rsidP="000D582F">
            <w:pPr>
              <w:jc w:val="both"/>
              <w:rPr>
                <w:rFonts w:eastAsia="Calibri"/>
                <w:sz w:val="20"/>
                <w:szCs w:val="20"/>
              </w:rPr>
            </w:pPr>
            <w:r w:rsidRPr="009744C4">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88" w:type="dxa"/>
            <w:tcBorders>
              <w:top w:val="nil"/>
              <w:left w:val="nil"/>
              <w:bottom w:val="single" w:sz="4" w:space="0" w:color="auto"/>
              <w:right w:val="single" w:sz="4" w:space="0" w:color="auto"/>
            </w:tcBorders>
            <w:shd w:val="clear" w:color="auto" w:fill="auto"/>
            <w:noWrap/>
            <w:vAlign w:val="center"/>
          </w:tcPr>
          <w:p w14:paraId="6E7E6594" w14:textId="345A4952" w:rsidR="000D582F" w:rsidRPr="009744C4" w:rsidRDefault="00435946" w:rsidP="000D582F">
            <w:pPr>
              <w:jc w:val="center"/>
              <w:rPr>
                <w:b/>
                <w:sz w:val="20"/>
                <w:szCs w:val="20"/>
              </w:rPr>
            </w:pPr>
            <w:r w:rsidRPr="009744C4">
              <w:rPr>
                <w:b/>
                <w:sz w:val="20"/>
                <w:szCs w:val="20"/>
              </w:rPr>
              <w:t>200.500</w:t>
            </w:r>
          </w:p>
        </w:tc>
        <w:tc>
          <w:tcPr>
            <w:tcW w:w="1276" w:type="dxa"/>
            <w:tcBorders>
              <w:top w:val="nil"/>
              <w:left w:val="nil"/>
              <w:bottom w:val="single" w:sz="4" w:space="0" w:color="auto"/>
              <w:right w:val="single" w:sz="4" w:space="0" w:color="auto"/>
            </w:tcBorders>
            <w:shd w:val="clear" w:color="auto" w:fill="auto"/>
            <w:noWrap/>
            <w:vAlign w:val="center"/>
          </w:tcPr>
          <w:p w14:paraId="020BD827" w14:textId="77777777" w:rsidR="000D582F" w:rsidRPr="009744C4" w:rsidRDefault="000D582F" w:rsidP="000D582F">
            <w:pPr>
              <w:jc w:val="center"/>
              <w:rPr>
                <w:b/>
                <w:sz w:val="20"/>
                <w:szCs w:val="20"/>
              </w:rPr>
            </w:pPr>
            <w:r w:rsidRPr="009744C4">
              <w:rPr>
                <w:b/>
                <w:sz w:val="20"/>
                <w:szCs w:val="20"/>
              </w:rPr>
              <w:t>146.000</w:t>
            </w:r>
          </w:p>
        </w:tc>
        <w:tc>
          <w:tcPr>
            <w:tcW w:w="1274" w:type="dxa"/>
            <w:tcBorders>
              <w:top w:val="nil"/>
              <w:left w:val="nil"/>
              <w:bottom w:val="single" w:sz="4" w:space="0" w:color="auto"/>
              <w:right w:val="single" w:sz="4" w:space="0" w:color="auto"/>
            </w:tcBorders>
            <w:shd w:val="clear" w:color="auto" w:fill="auto"/>
            <w:noWrap/>
            <w:vAlign w:val="center"/>
          </w:tcPr>
          <w:p w14:paraId="1B700D89" w14:textId="77777777" w:rsidR="000D582F" w:rsidRPr="009744C4" w:rsidRDefault="000D582F" w:rsidP="000D582F">
            <w:pPr>
              <w:jc w:val="center"/>
              <w:rPr>
                <w:b/>
                <w:sz w:val="20"/>
                <w:szCs w:val="20"/>
              </w:rPr>
            </w:pPr>
            <w:r w:rsidRPr="009744C4">
              <w:rPr>
                <w:b/>
                <w:sz w:val="20"/>
                <w:szCs w:val="20"/>
              </w:rPr>
              <w:t>146.000</w:t>
            </w:r>
          </w:p>
        </w:tc>
      </w:tr>
      <w:tr w:rsidR="000D582F" w:rsidRPr="002C2952" w14:paraId="5D6BD3A2"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EAFE" w14:textId="77777777" w:rsidR="000D582F" w:rsidRPr="002C2952" w:rsidRDefault="000D582F" w:rsidP="000D582F">
            <w:pPr>
              <w:rPr>
                <w:sz w:val="20"/>
                <w:szCs w:val="20"/>
              </w:rPr>
            </w:pPr>
            <w:r w:rsidRPr="002C2952">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108E2" w14:textId="77777777" w:rsidR="000D582F" w:rsidRPr="002C2952" w:rsidRDefault="000D582F" w:rsidP="000D582F">
            <w:pPr>
              <w:rPr>
                <w:sz w:val="20"/>
                <w:szCs w:val="20"/>
              </w:rPr>
            </w:pPr>
            <w:r w:rsidRPr="002C2952">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BEB48D" w14:textId="77777777" w:rsidR="000D582F" w:rsidRPr="002C2952" w:rsidRDefault="000D582F" w:rsidP="000D582F">
            <w:pPr>
              <w:jc w:val="center"/>
              <w:rPr>
                <w:sz w:val="20"/>
                <w:szCs w:val="20"/>
              </w:rPr>
            </w:pPr>
            <w:r w:rsidRPr="002C2952">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2EA9" w14:textId="77777777" w:rsidR="000D582F" w:rsidRPr="002C2952" w:rsidRDefault="000D582F" w:rsidP="000D582F">
            <w:pPr>
              <w:jc w:val="center"/>
              <w:rPr>
                <w:sz w:val="20"/>
                <w:szCs w:val="20"/>
              </w:rPr>
            </w:pPr>
            <w:r w:rsidRPr="002C2952">
              <w:rPr>
                <w:rFonts w:eastAsia="Calibri"/>
                <w:b/>
                <w:bCs/>
                <w:sz w:val="20"/>
                <w:szCs w:val="20"/>
              </w:rPr>
              <w:t>Polazna vrijednost 2022.</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7177D691" w14:textId="08274A92" w:rsidR="000D582F" w:rsidRPr="002C2952" w:rsidRDefault="000D582F" w:rsidP="000D582F">
            <w:pPr>
              <w:keepNext/>
              <w:jc w:val="center"/>
              <w:outlineLvl w:val="6"/>
              <w:rPr>
                <w:b/>
                <w:sz w:val="20"/>
                <w:szCs w:val="20"/>
              </w:rPr>
            </w:pPr>
            <w:r w:rsidRPr="002C2952">
              <w:rPr>
                <w:rFonts w:eastAsia="Calibri"/>
                <w:b/>
                <w:bCs/>
                <w:sz w:val="20"/>
                <w:szCs w:val="20"/>
              </w:rPr>
              <w:t>Ciljana vrijednost 2023.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72B60A4" w14:textId="35B0A84F" w:rsidR="000D582F" w:rsidRPr="002C2952" w:rsidRDefault="000D582F" w:rsidP="000D582F">
            <w:pPr>
              <w:keepNext/>
              <w:jc w:val="center"/>
              <w:outlineLvl w:val="6"/>
              <w:rPr>
                <w:b/>
                <w:sz w:val="20"/>
                <w:szCs w:val="20"/>
              </w:rPr>
            </w:pPr>
            <w:r w:rsidRPr="002C2952">
              <w:rPr>
                <w:rFonts w:eastAsia="Calibri"/>
                <w:b/>
                <w:bCs/>
                <w:sz w:val="20"/>
                <w:szCs w:val="20"/>
              </w:rPr>
              <w:t>Ciljana vrijednost 2024.</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20D9C51E" w14:textId="08124206" w:rsidR="000D582F" w:rsidRPr="002C2952" w:rsidRDefault="000D582F" w:rsidP="000D582F">
            <w:pPr>
              <w:keepNext/>
              <w:jc w:val="center"/>
              <w:outlineLvl w:val="6"/>
              <w:rPr>
                <w:b/>
                <w:sz w:val="20"/>
                <w:szCs w:val="20"/>
              </w:rPr>
            </w:pPr>
            <w:r w:rsidRPr="002C2952">
              <w:rPr>
                <w:rFonts w:eastAsia="Calibri"/>
                <w:b/>
                <w:bCs/>
                <w:sz w:val="20"/>
                <w:szCs w:val="20"/>
              </w:rPr>
              <w:t>Ciljana vrijednost 2025.</w:t>
            </w:r>
          </w:p>
        </w:tc>
      </w:tr>
      <w:tr w:rsidR="000D582F" w:rsidRPr="002C2952" w14:paraId="7D7A5DFD"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A2CF7D"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dodijeljenih potpora za novorođenčad</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FE9585" w14:textId="77777777" w:rsidR="000D582F" w:rsidRPr="002C2952" w:rsidRDefault="000D582F" w:rsidP="000D582F">
            <w:pPr>
              <w:rPr>
                <w:rFonts w:eastAsia="Calibri"/>
                <w:sz w:val="20"/>
                <w:szCs w:val="20"/>
                <w:lang w:eastAsia="en-US"/>
              </w:rPr>
            </w:pPr>
            <w:r w:rsidRPr="002C2952">
              <w:rPr>
                <w:rFonts w:eastAsia="Calibri"/>
                <w:sz w:val="20"/>
                <w:szCs w:val="20"/>
                <w:lang w:eastAsia="en-US"/>
              </w:rPr>
              <w:t xml:space="preserve">Osiguranje jednokratne pomoći roditeljima za novorođeno dijete (akt. </w:t>
            </w:r>
            <w:r w:rsidRPr="002C2952">
              <w:rPr>
                <w:rFonts w:eastAsia="Calibri"/>
                <w:sz w:val="20"/>
                <w:szCs w:val="20"/>
                <w:lang w:eastAsia="en-US"/>
              </w:rPr>
              <w:lastRenderedPageBreak/>
              <w:t>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40FF24" w14:textId="651132AA" w:rsidR="000D582F" w:rsidRPr="002C2952" w:rsidRDefault="000D582F" w:rsidP="000D582F">
            <w:pPr>
              <w:jc w:val="center"/>
              <w:rPr>
                <w:rFonts w:eastAsia="Calibri"/>
                <w:sz w:val="20"/>
                <w:szCs w:val="20"/>
                <w:lang w:eastAsia="en-US"/>
              </w:rPr>
            </w:pPr>
            <w:r w:rsidRPr="002C2952">
              <w:rPr>
                <w:rFonts w:eastAsia="Calibri"/>
                <w:sz w:val="20"/>
                <w:szCs w:val="20"/>
                <w:lang w:eastAsia="en-US"/>
              </w:rPr>
              <w:lastRenderedPageBreak/>
              <w:t>Broj djece</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B95"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320</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2F8DFE37"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330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55E487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340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3D0ED7D2"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350</w:t>
            </w:r>
          </w:p>
        </w:tc>
      </w:tr>
      <w:tr w:rsidR="000D582F" w:rsidRPr="002C2952" w14:paraId="5A48EB04" w14:textId="77777777" w:rsidTr="005C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naknade za stanovanje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4A950ADF"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osoba koje su koristile program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160</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5C946D74"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37E145"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160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0BC9DDA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160</w:t>
            </w:r>
          </w:p>
        </w:tc>
      </w:tr>
      <w:tr w:rsidR="000D582F" w:rsidRPr="002C2952" w14:paraId="4BE29A88" w14:textId="77777777" w:rsidTr="005C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77777777" w:rsidR="000D582F" w:rsidRPr="002C2952" w:rsidRDefault="000D582F" w:rsidP="000D582F">
            <w:pPr>
              <w:rPr>
                <w:rFonts w:eastAsia="Calibri"/>
                <w:sz w:val="20"/>
                <w:szCs w:val="20"/>
                <w:lang w:eastAsia="en-US"/>
              </w:rPr>
            </w:pPr>
            <w:r w:rsidRPr="002C2952">
              <w:rPr>
                <w:rFonts w:eastAsia="Calibri"/>
                <w:sz w:val="20"/>
                <w:szCs w:val="20"/>
                <w:lang w:eastAsia="en-US"/>
              </w:rPr>
              <w:t>Jednokratna naknada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842521" w14:textId="77777777" w:rsidR="000D582F" w:rsidRPr="002C2952" w:rsidRDefault="000D582F" w:rsidP="000D582F">
            <w:pPr>
              <w:rPr>
                <w:rFonts w:eastAsia="Calibri"/>
                <w:sz w:val="20"/>
                <w:szCs w:val="20"/>
                <w:lang w:eastAsia="en-US"/>
              </w:rPr>
            </w:pPr>
            <w:r w:rsidRPr="002C2952">
              <w:rPr>
                <w:rFonts w:eastAsia="Calibri"/>
                <w:sz w:val="20"/>
                <w:szCs w:val="20"/>
                <w:lang w:eastAsia="en-US"/>
              </w:rPr>
              <w:t>Osiguranje jednokratne pomoći socijalno ugroženim pojedincima ili obiteljima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548</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8CEA221"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A2E88E7"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545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6646F99B"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550</w:t>
            </w:r>
          </w:p>
        </w:tc>
      </w:tr>
      <w:tr w:rsidR="000D582F" w:rsidRPr="002C2952" w14:paraId="2B13CEB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77777777" w:rsidR="000D582F" w:rsidRPr="002C2952" w:rsidRDefault="000D582F" w:rsidP="000D582F">
            <w:pPr>
              <w:rPr>
                <w:rFonts w:eastAsia="Calibri"/>
                <w:sz w:val="20"/>
                <w:szCs w:val="20"/>
                <w:lang w:eastAsia="en-US"/>
              </w:rPr>
            </w:pPr>
            <w:r w:rsidRPr="002C2952">
              <w:rPr>
                <w:rFonts w:eastAsia="Calibri"/>
                <w:sz w:val="20"/>
                <w:szCs w:val="20"/>
                <w:lang w:eastAsia="en-US"/>
              </w:rPr>
              <w:t>Pomoći za podmirenje pogrebnih troškova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77777777" w:rsidR="000D582F" w:rsidRPr="002C2952" w:rsidRDefault="000D582F" w:rsidP="000D582F">
            <w:pPr>
              <w:rPr>
                <w:rFonts w:eastAsia="Calibri"/>
                <w:sz w:val="20"/>
                <w:szCs w:val="20"/>
                <w:lang w:eastAsia="en-US"/>
              </w:rPr>
            </w:pPr>
            <w:r w:rsidRPr="002C2952">
              <w:rPr>
                <w:rFonts w:eastAsia="Calibri"/>
                <w:sz w:val="20"/>
                <w:szCs w:val="20"/>
                <w:lang w:eastAsia="en-US"/>
              </w:rPr>
              <w:t>Pomoći za podmirenje pogrebnih troškova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17</w:t>
            </w:r>
          </w:p>
        </w:tc>
        <w:tc>
          <w:tcPr>
            <w:tcW w:w="1188" w:type="dxa"/>
            <w:tcBorders>
              <w:top w:val="nil"/>
              <w:left w:val="nil"/>
              <w:bottom w:val="single" w:sz="4" w:space="0" w:color="auto"/>
              <w:right w:val="single" w:sz="4" w:space="0" w:color="auto"/>
            </w:tcBorders>
            <w:shd w:val="clear" w:color="auto" w:fill="auto"/>
            <w:noWrap/>
            <w:vAlign w:val="center"/>
          </w:tcPr>
          <w:p w14:paraId="754D777A"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15</w:t>
            </w:r>
          </w:p>
        </w:tc>
        <w:tc>
          <w:tcPr>
            <w:tcW w:w="1276" w:type="dxa"/>
            <w:tcBorders>
              <w:top w:val="nil"/>
              <w:left w:val="nil"/>
              <w:bottom w:val="single" w:sz="4" w:space="0" w:color="auto"/>
              <w:right w:val="single" w:sz="4" w:space="0" w:color="auto"/>
            </w:tcBorders>
            <w:shd w:val="clear" w:color="auto" w:fill="auto"/>
            <w:noWrap/>
            <w:vAlign w:val="center"/>
          </w:tcPr>
          <w:p w14:paraId="37ED70CB"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15</w:t>
            </w:r>
          </w:p>
        </w:tc>
        <w:tc>
          <w:tcPr>
            <w:tcW w:w="1274" w:type="dxa"/>
            <w:tcBorders>
              <w:top w:val="nil"/>
              <w:left w:val="nil"/>
              <w:bottom w:val="single" w:sz="4" w:space="0" w:color="auto"/>
              <w:right w:val="single" w:sz="4" w:space="0" w:color="auto"/>
            </w:tcBorders>
            <w:shd w:val="clear" w:color="auto" w:fill="auto"/>
            <w:noWrap/>
            <w:vAlign w:val="center"/>
          </w:tcPr>
          <w:p w14:paraId="2B0CF4B0"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15</w:t>
            </w:r>
          </w:p>
        </w:tc>
      </w:tr>
      <w:tr w:rsidR="000D582F" w:rsidRPr="002C2952" w14:paraId="5AE7B93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pomoći – uskrsnica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pomoći – uskrsnica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1242</w:t>
            </w:r>
          </w:p>
        </w:tc>
        <w:tc>
          <w:tcPr>
            <w:tcW w:w="1188" w:type="dxa"/>
            <w:tcBorders>
              <w:top w:val="nil"/>
              <w:left w:val="nil"/>
              <w:bottom w:val="single" w:sz="4" w:space="0" w:color="auto"/>
              <w:right w:val="single" w:sz="4" w:space="0" w:color="auto"/>
            </w:tcBorders>
            <w:shd w:val="clear" w:color="auto" w:fill="auto"/>
            <w:noWrap/>
            <w:vAlign w:val="center"/>
          </w:tcPr>
          <w:p w14:paraId="4195E20A"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1300</w:t>
            </w:r>
          </w:p>
        </w:tc>
        <w:tc>
          <w:tcPr>
            <w:tcW w:w="1276" w:type="dxa"/>
            <w:tcBorders>
              <w:top w:val="nil"/>
              <w:left w:val="nil"/>
              <w:bottom w:val="single" w:sz="4" w:space="0" w:color="auto"/>
              <w:right w:val="single" w:sz="4" w:space="0" w:color="auto"/>
            </w:tcBorders>
            <w:shd w:val="clear" w:color="auto" w:fill="auto"/>
            <w:noWrap/>
            <w:vAlign w:val="center"/>
          </w:tcPr>
          <w:p w14:paraId="2E0D81A2"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1300</w:t>
            </w:r>
          </w:p>
        </w:tc>
        <w:tc>
          <w:tcPr>
            <w:tcW w:w="1274" w:type="dxa"/>
            <w:tcBorders>
              <w:top w:val="nil"/>
              <w:left w:val="nil"/>
              <w:bottom w:val="single" w:sz="4" w:space="0" w:color="auto"/>
              <w:right w:val="single" w:sz="4" w:space="0" w:color="auto"/>
            </w:tcBorders>
            <w:shd w:val="clear" w:color="auto" w:fill="auto"/>
            <w:noWrap/>
            <w:vAlign w:val="center"/>
          </w:tcPr>
          <w:p w14:paraId="5733022F"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1300</w:t>
            </w:r>
          </w:p>
        </w:tc>
      </w:tr>
      <w:tr w:rsidR="000D582F" w:rsidRPr="002C2952" w14:paraId="048438A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pomoći – uskrsnica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694</w:t>
            </w:r>
          </w:p>
        </w:tc>
        <w:tc>
          <w:tcPr>
            <w:tcW w:w="1188" w:type="dxa"/>
            <w:tcBorders>
              <w:top w:val="nil"/>
              <w:left w:val="nil"/>
              <w:bottom w:val="single" w:sz="4" w:space="0" w:color="auto"/>
              <w:right w:val="single" w:sz="4" w:space="0" w:color="auto"/>
            </w:tcBorders>
            <w:shd w:val="clear" w:color="auto" w:fill="auto"/>
            <w:noWrap/>
            <w:vAlign w:val="center"/>
          </w:tcPr>
          <w:p w14:paraId="4FBFA7CC"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06952351"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2278849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540</w:t>
            </w:r>
          </w:p>
        </w:tc>
      </w:tr>
      <w:tr w:rsidR="000D582F" w:rsidRPr="002C2952" w14:paraId="2DF2BB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pomoći – božićnice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pomoći – uskrsnica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1182</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2BDA80A7"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1300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8657E3"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4E69BC5"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1300</w:t>
            </w:r>
          </w:p>
        </w:tc>
      </w:tr>
      <w:tr w:rsidR="000D582F" w:rsidRPr="002C2952" w14:paraId="10D8304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pomoći – božićnica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594</w:t>
            </w:r>
          </w:p>
        </w:tc>
        <w:tc>
          <w:tcPr>
            <w:tcW w:w="1188" w:type="dxa"/>
            <w:tcBorders>
              <w:top w:val="nil"/>
              <w:left w:val="nil"/>
              <w:bottom w:val="single" w:sz="4" w:space="0" w:color="auto"/>
              <w:right w:val="single" w:sz="4" w:space="0" w:color="auto"/>
            </w:tcBorders>
            <w:shd w:val="clear" w:color="auto" w:fill="auto"/>
            <w:noWrap/>
            <w:vAlign w:val="center"/>
          </w:tcPr>
          <w:p w14:paraId="5819CAD1"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7086AB95"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7971766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540</w:t>
            </w:r>
          </w:p>
        </w:tc>
      </w:tr>
      <w:tr w:rsidR="000D582F" w:rsidRPr="002C2952" w14:paraId="41A889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77777777" w:rsidR="000D582F" w:rsidRPr="002C2952" w:rsidRDefault="000D582F" w:rsidP="000D582F">
            <w:pPr>
              <w:rPr>
                <w:rFonts w:eastAsia="Calibri"/>
                <w:sz w:val="20"/>
                <w:szCs w:val="20"/>
                <w:lang w:eastAsia="en-US"/>
              </w:rPr>
            </w:pPr>
            <w:r w:rsidRPr="002C2952">
              <w:rPr>
                <w:rFonts w:eastAsia="Calibri"/>
                <w:sz w:val="20"/>
                <w:szCs w:val="20"/>
                <w:lang w:eastAsia="en-US"/>
              </w:rPr>
              <w:t>Subvencioniranje troškova prijevoza za osobe s invaliditetom</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25</w:t>
            </w:r>
          </w:p>
        </w:tc>
        <w:tc>
          <w:tcPr>
            <w:tcW w:w="1188" w:type="dxa"/>
            <w:tcBorders>
              <w:top w:val="nil"/>
              <w:left w:val="nil"/>
              <w:bottom w:val="single" w:sz="4" w:space="0" w:color="auto"/>
              <w:right w:val="single" w:sz="4" w:space="0" w:color="auto"/>
            </w:tcBorders>
            <w:shd w:val="clear" w:color="auto" w:fill="auto"/>
            <w:noWrap/>
            <w:vAlign w:val="center"/>
          </w:tcPr>
          <w:p w14:paraId="19B8F940"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25</w:t>
            </w:r>
          </w:p>
        </w:tc>
        <w:tc>
          <w:tcPr>
            <w:tcW w:w="1276" w:type="dxa"/>
            <w:tcBorders>
              <w:top w:val="nil"/>
              <w:left w:val="nil"/>
              <w:bottom w:val="single" w:sz="4" w:space="0" w:color="auto"/>
              <w:right w:val="single" w:sz="4" w:space="0" w:color="auto"/>
            </w:tcBorders>
            <w:shd w:val="clear" w:color="auto" w:fill="auto"/>
            <w:noWrap/>
            <w:vAlign w:val="center"/>
          </w:tcPr>
          <w:p w14:paraId="683ED321"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27</w:t>
            </w:r>
          </w:p>
        </w:tc>
        <w:tc>
          <w:tcPr>
            <w:tcW w:w="1274" w:type="dxa"/>
            <w:tcBorders>
              <w:top w:val="nil"/>
              <w:left w:val="nil"/>
              <w:bottom w:val="single" w:sz="4" w:space="0" w:color="auto"/>
              <w:right w:val="single" w:sz="4" w:space="0" w:color="auto"/>
            </w:tcBorders>
            <w:shd w:val="clear" w:color="auto" w:fill="auto"/>
            <w:noWrap/>
            <w:vAlign w:val="center"/>
          </w:tcPr>
          <w:p w14:paraId="4D3692BF"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30</w:t>
            </w:r>
          </w:p>
        </w:tc>
      </w:tr>
      <w:tr w:rsidR="000D582F" w:rsidRPr="002C2952" w14:paraId="3B2DE5E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77777777" w:rsidR="000D582F" w:rsidRPr="002C2952" w:rsidRDefault="000D582F" w:rsidP="000D582F">
            <w:pPr>
              <w:rPr>
                <w:rFonts w:eastAsia="Calibri"/>
                <w:sz w:val="20"/>
                <w:szCs w:val="20"/>
                <w:lang w:eastAsia="en-US"/>
              </w:rPr>
            </w:pPr>
            <w:r w:rsidRPr="002C2952">
              <w:rPr>
                <w:rFonts w:eastAsia="Calibri"/>
                <w:sz w:val="20"/>
                <w:szCs w:val="20"/>
                <w:lang w:eastAsia="en-US"/>
              </w:rPr>
              <w:t>Subvencioniranje troškova prijevoza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42</w:t>
            </w:r>
          </w:p>
        </w:tc>
        <w:tc>
          <w:tcPr>
            <w:tcW w:w="1188" w:type="dxa"/>
            <w:tcBorders>
              <w:top w:val="nil"/>
              <w:left w:val="nil"/>
              <w:bottom w:val="single" w:sz="4" w:space="0" w:color="auto"/>
              <w:right w:val="single" w:sz="4" w:space="0" w:color="auto"/>
            </w:tcBorders>
            <w:shd w:val="clear" w:color="auto" w:fill="auto"/>
            <w:noWrap/>
            <w:vAlign w:val="center"/>
          </w:tcPr>
          <w:p w14:paraId="38ABF46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45</w:t>
            </w:r>
          </w:p>
        </w:tc>
        <w:tc>
          <w:tcPr>
            <w:tcW w:w="1276" w:type="dxa"/>
            <w:tcBorders>
              <w:top w:val="nil"/>
              <w:left w:val="nil"/>
              <w:bottom w:val="single" w:sz="4" w:space="0" w:color="auto"/>
              <w:right w:val="single" w:sz="4" w:space="0" w:color="auto"/>
            </w:tcBorders>
            <w:shd w:val="clear" w:color="auto" w:fill="auto"/>
            <w:noWrap/>
            <w:vAlign w:val="center"/>
          </w:tcPr>
          <w:p w14:paraId="37CBD05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45</w:t>
            </w:r>
          </w:p>
        </w:tc>
        <w:tc>
          <w:tcPr>
            <w:tcW w:w="1274" w:type="dxa"/>
            <w:tcBorders>
              <w:top w:val="nil"/>
              <w:left w:val="nil"/>
              <w:bottom w:val="single" w:sz="4" w:space="0" w:color="auto"/>
              <w:right w:val="single" w:sz="4" w:space="0" w:color="auto"/>
            </w:tcBorders>
            <w:shd w:val="clear" w:color="auto" w:fill="auto"/>
            <w:noWrap/>
            <w:vAlign w:val="center"/>
          </w:tcPr>
          <w:p w14:paraId="21044092"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50</w:t>
            </w:r>
          </w:p>
        </w:tc>
      </w:tr>
      <w:tr w:rsidR="000D582F" w:rsidRPr="002C2952" w14:paraId="0BA74F72"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sredstava za ogrjev</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sredstava za ogrjev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77</w:t>
            </w:r>
          </w:p>
        </w:tc>
        <w:tc>
          <w:tcPr>
            <w:tcW w:w="1188" w:type="dxa"/>
            <w:tcBorders>
              <w:top w:val="nil"/>
              <w:left w:val="nil"/>
              <w:bottom w:val="single" w:sz="4" w:space="0" w:color="auto"/>
              <w:right w:val="single" w:sz="4" w:space="0" w:color="auto"/>
            </w:tcBorders>
            <w:shd w:val="clear" w:color="auto" w:fill="auto"/>
            <w:noWrap/>
            <w:vAlign w:val="center"/>
          </w:tcPr>
          <w:p w14:paraId="4F85AF64"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80</w:t>
            </w:r>
          </w:p>
        </w:tc>
        <w:tc>
          <w:tcPr>
            <w:tcW w:w="1276" w:type="dxa"/>
            <w:tcBorders>
              <w:top w:val="nil"/>
              <w:left w:val="nil"/>
              <w:bottom w:val="single" w:sz="4" w:space="0" w:color="auto"/>
              <w:right w:val="single" w:sz="4" w:space="0" w:color="auto"/>
            </w:tcBorders>
            <w:shd w:val="clear" w:color="auto" w:fill="auto"/>
            <w:noWrap/>
            <w:vAlign w:val="center"/>
          </w:tcPr>
          <w:p w14:paraId="56A67D2C"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90</w:t>
            </w:r>
          </w:p>
        </w:tc>
        <w:tc>
          <w:tcPr>
            <w:tcW w:w="1274" w:type="dxa"/>
            <w:tcBorders>
              <w:top w:val="nil"/>
              <w:left w:val="nil"/>
              <w:bottom w:val="single" w:sz="4" w:space="0" w:color="auto"/>
              <w:right w:val="single" w:sz="4" w:space="0" w:color="auto"/>
            </w:tcBorders>
            <w:shd w:val="clear" w:color="auto" w:fill="auto"/>
            <w:noWrap/>
            <w:vAlign w:val="center"/>
          </w:tcPr>
          <w:p w14:paraId="4C1CE5C3"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100</w:t>
            </w:r>
          </w:p>
        </w:tc>
      </w:tr>
      <w:tr w:rsidR="000D582F" w:rsidRPr="002C2952" w14:paraId="746EEAA1"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77777777" w:rsidR="000D582F" w:rsidRPr="002C2952" w:rsidRDefault="000D582F" w:rsidP="000D582F">
            <w:pPr>
              <w:rPr>
                <w:rFonts w:eastAsia="Calibri"/>
                <w:sz w:val="20"/>
                <w:szCs w:val="20"/>
                <w:lang w:eastAsia="en-US"/>
              </w:rPr>
            </w:pPr>
            <w:r w:rsidRPr="002C2952">
              <w:rPr>
                <w:rFonts w:eastAsia="Calibri"/>
                <w:sz w:val="20"/>
                <w:szCs w:val="20"/>
                <w:lang w:eastAsia="en-US"/>
              </w:rPr>
              <w:lastRenderedPageBreak/>
              <w:t>Broj korisnika pučke kuhinje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korisnika pučke kuhinje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43</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1E74D47"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8C4660"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2D74C9D0"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40</w:t>
            </w:r>
          </w:p>
        </w:tc>
      </w:tr>
      <w:tr w:rsidR="000D582F" w:rsidRPr="002C2952" w14:paraId="0BC31D6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77777777" w:rsidR="000D582F" w:rsidRPr="002C2952" w:rsidRDefault="000D582F" w:rsidP="000D582F">
            <w:pPr>
              <w:rPr>
                <w:rFonts w:eastAsia="Calibri"/>
                <w:sz w:val="20"/>
                <w:szCs w:val="20"/>
                <w:lang w:eastAsia="en-US"/>
              </w:rPr>
            </w:pPr>
            <w:r w:rsidRPr="002C2952">
              <w:rPr>
                <w:rFonts w:eastAsia="Calibri"/>
                <w:sz w:val="20"/>
                <w:szCs w:val="20"/>
                <w:lang w:eastAsia="en-US"/>
              </w:rPr>
              <w:t>Sufinanciranje rada specijalističkih ambulanti u DZZŽ – Ispostava Samobor</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77777777" w:rsidR="000D582F" w:rsidRPr="002C2952" w:rsidRDefault="000D582F" w:rsidP="000D582F">
            <w:pPr>
              <w:rPr>
                <w:rFonts w:eastAsia="Calibri"/>
                <w:sz w:val="20"/>
                <w:szCs w:val="20"/>
                <w:lang w:eastAsia="en-US"/>
              </w:rPr>
            </w:pPr>
            <w:r w:rsidRPr="002C2952">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ambulanti</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4</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A080A70"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85298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6</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C97EF4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7</w:t>
            </w:r>
          </w:p>
        </w:tc>
      </w:tr>
      <w:tr w:rsidR="000D582F" w:rsidRPr="002C2952" w14:paraId="737188DA" w14:textId="77777777" w:rsidTr="000B2103">
        <w:trPr>
          <w:trHeight w:val="266"/>
          <w:jc w:val="center"/>
        </w:trPr>
        <w:tc>
          <w:tcPr>
            <w:tcW w:w="10206" w:type="dxa"/>
            <w:gridSpan w:val="13"/>
            <w:shd w:val="clear" w:color="auto" w:fill="D9D9D9"/>
            <w:noWrap/>
            <w:hideMark/>
          </w:tcPr>
          <w:p w14:paraId="574B00FB" w14:textId="77777777" w:rsidR="000D582F" w:rsidRPr="002C2952" w:rsidRDefault="000D582F" w:rsidP="000D582F">
            <w:pPr>
              <w:rPr>
                <w:b/>
                <w:bCs/>
                <w:iCs/>
              </w:rPr>
            </w:pPr>
            <w:r w:rsidRPr="002C2952">
              <w:rPr>
                <w:b/>
                <w:bCs/>
                <w:iCs/>
              </w:rPr>
              <w:t>Program:  JAVNE POTREBE U TEHNIČKOJ KULTURI</w:t>
            </w:r>
          </w:p>
        </w:tc>
      </w:tr>
      <w:tr w:rsidR="000D582F" w:rsidRPr="002C2952" w14:paraId="2F45CEFA" w14:textId="77777777" w:rsidTr="000B2103">
        <w:trPr>
          <w:trHeight w:val="374"/>
          <w:jc w:val="center"/>
        </w:trPr>
        <w:tc>
          <w:tcPr>
            <w:tcW w:w="10206" w:type="dxa"/>
            <w:gridSpan w:val="13"/>
            <w:shd w:val="clear" w:color="auto" w:fill="auto"/>
            <w:noWrap/>
            <w:vAlign w:val="center"/>
            <w:hideMark/>
          </w:tcPr>
          <w:p w14:paraId="659C1412" w14:textId="77777777" w:rsidR="000D582F" w:rsidRPr="002C2952" w:rsidRDefault="000D582F" w:rsidP="000D582F">
            <w:pPr>
              <w:rPr>
                <w:sz w:val="20"/>
                <w:szCs w:val="20"/>
              </w:rPr>
            </w:pPr>
            <w:r w:rsidRPr="002C2952">
              <w:rPr>
                <w:sz w:val="20"/>
                <w:szCs w:val="20"/>
              </w:rPr>
              <w:t xml:space="preserve">Zakonske i druge pravne osnove programa: </w:t>
            </w:r>
          </w:p>
          <w:p w14:paraId="2FBAE090" w14:textId="1ACB1522" w:rsidR="000D582F" w:rsidRPr="002C2952" w:rsidRDefault="000D582F" w:rsidP="000D582F">
            <w:pPr>
              <w:pStyle w:val="Odlomakpopisa"/>
              <w:numPr>
                <w:ilvl w:val="0"/>
                <w:numId w:val="31"/>
              </w:numPr>
              <w:spacing w:line="276" w:lineRule="auto"/>
              <w:rPr>
                <w:sz w:val="20"/>
                <w:szCs w:val="20"/>
              </w:rPr>
            </w:pPr>
            <w:r w:rsidRPr="002C2952">
              <w:rPr>
                <w:sz w:val="20"/>
                <w:szCs w:val="20"/>
              </w:rPr>
              <w:t>Zakon o tehničkoj kulturi (NN broj 76/93, 11/94 i 38/09).</w:t>
            </w:r>
          </w:p>
        </w:tc>
      </w:tr>
      <w:tr w:rsidR="000D582F" w:rsidRPr="002C2952" w14:paraId="51748DC2"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0D582F" w:rsidRPr="002C2952" w:rsidRDefault="000D582F" w:rsidP="000D582F">
            <w:pPr>
              <w:jc w:val="both"/>
            </w:pPr>
            <w:r w:rsidRPr="002C2952">
              <w:rPr>
                <w:b/>
                <w:sz w:val="20"/>
                <w:szCs w:val="20"/>
              </w:rPr>
              <w:t xml:space="preserve">Razvojna mjera </w:t>
            </w:r>
            <w:r w:rsidRPr="002C2952">
              <w:rPr>
                <w:i/>
                <w:sz w:val="20"/>
                <w:szCs w:val="20"/>
              </w:rPr>
              <w:t>(poveznica sa strateškim okvirom Provedbenog programa Grada Samobora za razdoblje 2021. – 2025.):</w:t>
            </w:r>
          </w:p>
          <w:p w14:paraId="4BF5C14B" w14:textId="77777777" w:rsidR="000D582F" w:rsidRPr="002C2952" w:rsidRDefault="000D582F" w:rsidP="000D582F">
            <w:pPr>
              <w:jc w:val="both"/>
              <w:rPr>
                <w:i/>
                <w:sz w:val="20"/>
                <w:szCs w:val="20"/>
              </w:rPr>
            </w:pPr>
            <w:r w:rsidRPr="002C2952">
              <w:rPr>
                <w:i/>
                <w:sz w:val="20"/>
                <w:szCs w:val="20"/>
              </w:rPr>
              <w:t>8. Kultura, tjelesna kultura i sport</w:t>
            </w:r>
          </w:p>
          <w:p w14:paraId="2E052C98" w14:textId="77777777" w:rsidR="000D582F" w:rsidRPr="002C2952" w:rsidRDefault="000D582F" w:rsidP="000D582F">
            <w:pPr>
              <w:jc w:val="both"/>
              <w:rPr>
                <w:i/>
                <w:sz w:val="20"/>
                <w:szCs w:val="20"/>
              </w:rPr>
            </w:pPr>
          </w:p>
          <w:p w14:paraId="178C8E99" w14:textId="77777777" w:rsidR="000D582F" w:rsidRPr="002C2952" w:rsidRDefault="000D582F" w:rsidP="000D582F">
            <w:pPr>
              <w:jc w:val="both"/>
              <w:rPr>
                <w:b/>
                <w:sz w:val="20"/>
                <w:szCs w:val="20"/>
              </w:rPr>
            </w:pPr>
            <w:r w:rsidRPr="002C2952">
              <w:rPr>
                <w:b/>
                <w:sz w:val="20"/>
                <w:szCs w:val="20"/>
              </w:rPr>
              <w:t>Pokazatelji rezultata:</w:t>
            </w:r>
          </w:p>
          <w:p w14:paraId="06475316" w14:textId="77777777" w:rsidR="000D582F" w:rsidRPr="002C2952" w:rsidRDefault="000D582F" w:rsidP="000D582F">
            <w:pPr>
              <w:jc w:val="both"/>
              <w:rPr>
                <w:sz w:val="20"/>
                <w:szCs w:val="20"/>
              </w:rPr>
            </w:pPr>
            <w:r w:rsidRPr="002C2952">
              <w:rPr>
                <w:bCs/>
                <w:sz w:val="20"/>
                <w:szCs w:val="20"/>
              </w:rPr>
              <w:t>Sukladno Prilogu 1. Provedbenog programa Grada Samobora za razdoblje 2021. – 2025.</w:t>
            </w:r>
          </w:p>
          <w:p w14:paraId="794B1BC0" w14:textId="77777777" w:rsidR="000D582F" w:rsidRPr="002C2952" w:rsidRDefault="000D582F" w:rsidP="000D582F">
            <w:pPr>
              <w:jc w:val="both"/>
              <w:rPr>
                <w:i/>
                <w:sz w:val="20"/>
                <w:szCs w:val="20"/>
              </w:rPr>
            </w:pPr>
          </w:p>
        </w:tc>
      </w:tr>
      <w:tr w:rsidR="000D582F" w:rsidRPr="002C2952" w14:paraId="67FCCED1" w14:textId="77777777" w:rsidTr="000B2103">
        <w:trPr>
          <w:trHeight w:val="300"/>
          <w:jc w:val="center"/>
        </w:trPr>
        <w:tc>
          <w:tcPr>
            <w:tcW w:w="10206" w:type="dxa"/>
            <w:gridSpan w:val="13"/>
            <w:tcBorders>
              <w:bottom w:val="single" w:sz="4" w:space="0" w:color="auto"/>
            </w:tcBorders>
            <w:shd w:val="clear" w:color="000000" w:fill="F2F2F2"/>
            <w:vAlign w:val="center"/>
            <w:hideMark/>
          </w:tcPr>
          <w:p w14:paraId="7F6F32CD" w14:textId="77777777" w:rsidR="000D582F" w:rsidRPr="002C2952" w:rsidRDefault="000D582F" w:rsidP="000D582F">
            <w:pPr>
              <w:rPr>
                <w:b/>
                <w:bCs/>
                <w:sz w:val="20"/>
                <w:szCs w:val="20"/>
              </w:rPr>
            </w:pPr>
            <w:r w:rsidRPr="002C2952">
              <w:rPr>
                <w:b/>
                <w:bCs/>
                <w:sz w:val="20"/>
                <w:szCs w:val="20"/>
              </w:rPr>
              <w:t>Naziv aktivnosti/projekta u Proračunu: ZAJEDNICA TEHNIČKE KULTURE</w:t>
            </w:r>
          </w:p>
        </w:tc>
      </w:tr>
      <w:tr w:rsidR="000D582F" w:rsidRPr="002C2952" w14:paraId="52599F07" w14:textId="77777777" w:rsidTr="000B2103">
        <w:trPr>
          <w:trHeight w:val="251"/>
          <w:jc w:val="center"/>
        </w:trPr>
        <w:tc>
          <w:tcPr>
            <w:tcW w:w="6380" w:type="dxa"/>
            <w:gridSpan w:val="9"/>
            <w:vMerge w:val="restart"/>
            <w:tcBorders>
              <w:top w:val="single" w:sz="4" w:space="0" w:color="auto"/>
            </w:tcBorders>
            <w:shd w:val="clear" w:color="auto" w:fill="auto"/>
            <w:vAlign w:val="center"/>
            <w:hideMark/>
          </w:tcPr>
          <w:p w14:paraId="68971AF0" w14:textId="77777777" w:rsidR="000D582F" w:rsidRPr="002C2952" w:rsidRDefault="000D582F" w:rsidP="000D582F">
            <w:pPr>
              <w:jc w:val="center"/>
              <w:rPr>
                <w:sz w:val="20"/>
                <w:szCs w:val="20"/>
              </w:rPr>
            </w:pPr>
            <w:r w:rsidRPr="002C2952">
              <w:rPr>
                <w:sz w:val="20"/>
                <w:szCs w:val="20"/>
              </w:rPr>
              <w:t>Obrazloženje aktivnosti/projekta</w:t>
            </w:r>
          </w:p>
        </w:tc>
        <w:tc>
          <w:tcPr>
            <w:tcW w:w="3826" w:type="dxa"/>
            <w:gridSpan w:val="4"/>
            <w:tcBorders>
              <w:top w:val="single" w:sz="4" w:space="0" w:color="auto"/>
            </w:tcBorders>
            <w:shd w:val="clear" w:color="auto" w:fill="auto"/>
            <w:noWrap/>
            <w:vAlign w:val="center"/>
            <w:hideMark/>
          </w:tcPr>
          <w:p w14:paraId="07F1626D" w14:textId="77777777" w:rsidR="000D582F" w:rsidRPr="002C2952" w:rsidRDefault="000D582F" w:rsidP="000D582F">
            <w:pPr>
              <w:jc w:val="center"/>
              <w:rPr>
                <w:sz w:val="20"/>
                <w:szCs w:val="20"/>
              </w:rPr>
            </w:pPr>
            <w:r w:rsidRPr="002C2952">
              <w:rPr>
                <w:sz w:val="20"/>
                <w:szCs w:val="20"/>
              </w:rPr>
              <w:t>Planirana sredstva (EUR)</w:t>
            </w:r>
          </w:p>
        </w:tc>
      </w:tr>
      <w:tr w:rsidR="000D582F" w:rsidRPr="002C2952" w14:paraId="52778463" w14:textId="77777777" w:rsidTr="000B2103">
        <w:trPr>
          <w:trHeight w:val="207"/>
          <w:jc w:val="center"/>
        </w:trPr>
        <w:tc>
          <w:tcPr>
            <w:tcW w:w="6380" w:type="dxa"/>
            <w:gridSpan w:val="9"/>
            <w:vMerge/>
            <w:vAlign w:val="center"/>
            <w:hideMark/>
          </w:tcPr>
          <w:p w14:paraId="5336A88F" w14:textId="77777777" w:rsidR="000D582F" w:rsidRPr="002C2952" w:rsidRDefault="000D582F" w:rsidP="000D582F">
            <w:pPr>
              <w:rPr>
                <w:sz w:val="20"/>
                <w:szCs w:val="20"/>
              </w:rPr>
            </w:pPr>
          </w:p>
        </w:tc>
        <w:tc>
          <w:tcPr>
            <w:tcW w:w="1276" w:type="dxa"/>
            <w:gridSpan w:val="2"/>
            <w:shd w:val="clear" w:color="auto" w:fill="auto"/>
            <w:noWrap/>
            <w:vAlign w:val="bottom"/>
            <w:hideMark/>
          </w:tcPr>
          <w:p w14:paraId="72ED47B1" w14:textId="77777777" w:rsidR="000D582F" w:rsidRPr="002C2952" w:rsidRDefault="000D582F" w:rsidP="000D582F">
            <w:pPr>
              <w:jc w:val="center"/>
              <w:rPr>
                <w:sz w:val="20"/>
                <w:szCs w:val="20"/>
              </w:rPr>
            </w:pPr>
            <w:r w:rsidRPr="002C2952">
              <w:rPr>
                <w:sz w:val="20"/>
                <w:szCs w:val="20"/>
              </w:rPr>
              <w:t>2023.</w:t>
            </w:r>
          </w:p>
        </w:tc>
        <w:tc>
          <w:tcPr>
            <w:tcW w:w="1276" w:type="dxa"/>
            <w:shd w:val="clear" w:color="auto" w:fill="auto"/>
            <w:noWrap/>
            <w:vAlign w:val="bottom"/>
            <w:hideMark/>
          </w:tcPr>
          <w:p w14:paraId="13E45806" w14:textId="77777777" w:rsidR="000D582F" w:rsidRPr="002C2952" w:rsidRDefault="000D582F" w:rsidP="000D582F">
            <w:pPr>
              <w:jc w:val="center"/>
              <w:rPr>
                <w:sz w:val="20"/>
                <w:szCs w:val="20"/>
              </w:rPr>
            </w:pPr>
            <w:r w:rsidRPr="002C2952">
              <w:rPr>
                <w:sz w:val="20"/>
                <w:szCs w:val="20"/>
              </w:rPr>
              <w:t>2024.</w:t>
            </w:r>
          </w:p>
        </w:tc>
        <w:tc>
          <w:tcPr>
            <w:tcW w:w="1274" w:type="dxa"/>
            <w:shd w:val="clear" w:color="auto" w:fill="auto"/>
            <w:noWrap/>
            <w:vAlign w:val="bottom"/>
            <w:hideMark/>
          </w:tcPr>
          <w:p w14:paraId="3A11A86F" w14:textId="77777777" w:rsidR="000D582F" w:rsidRPr="002C2952" w:rsidRDefault="000D582F" w:rsidP="000D582F">
            <w:pPr>
              <w:jc w:val="center"/>
              <w:rPr>
                <w:sz w:val="20"/>
                <w:szCs w:val="20"/>
              </w:rPr>
            </w:pPr>
            <w:r w:rsidRPr="002C2952">
              <w:rPr>
                <w:sz w:val="20"/>
                <w:szCs w:val="20"/>
              </w:rPr>
              <w:t>2025.</w:t>
            </w:r>
          </w:p>
        </w:tc>
      </w:tr>
      <w:tr w:rsidR="000D582F" w:rsidRPr="002C2952" w14:paraId="67F150CF" w14:textId="77777777" w:rsidTr="000B2103">
        <w:trPr>
          <w:trHeight w:val="416"/>
          <w:jc w:val="center"/>
        </w:trPr>
        <w:tc>
          <w:tcPr>
            <w:tcW w:w="6380" w:type="dxa"/>
            <w:gridSpan w:val="9"/>
            <w:shd w:val="clear" w:color="auto" w:fill="auto"/>
            <w:noWrap/>
            <w:vAlign w:val="center"/>
            <w:hideMark/>
          </w:tcPr>
          <w:p w14:paraId="4E1EB08B" w14:textId="77777777" w:rsidR="000D582F" w:rsidRPr="002C2952" w:rsidRDefault="000D582F" w:rsidP="000D582F">
            <w:pPr>
              <w:jc w:val="both"/>
              <w:rPr>
                <w:sz w:val="20"/>
                <w:szCs w:val="20"/>
              </w:rPr>
            </w:pPr>
            <w:r w:rsidRPr="002C2952">
              <w:rPr>
                <w:sz w:val="20"/>
                <w:szCs w:val="20"/>
              </w:rPr>
              <w:t>Troškove za realizaciju Programa javnih potreba u tehničkoj kulturi grada Samobora osigurava većim dijelom Grad Samobor transferom financijskih sredstava Zajednici tehničke kulture grada Samobora. Zajednica tehničke kulture predlagač je javnih potreba i skrbi o realizaciji programa. Uz programe Zajednice, programi se realiziraju kroz Centar tehničke kulture, sufinanciraju se programi 11 udruga tehničke kulture u koje je uključena svekolika populacija grada Samobora (mladež, učenici osnovnih i srednjih škola te studenti i odrasli). Društvo pedagoga tehničke kulture i informatike Samobor nositelj je razvoja tehničke kulture u jednom dijelu, a posebno na programima učenika osnovnih i srednjih škola (centri tehničke kulture pri osnovnim i srednjim školama) koji uključuju i natjecanja i smotre. Zajednica tehničke kulture objedinjava rad svih udruga tehničke kulture i kroz svoje programe i programe udruga nositelj je razvoja tehničke kulture grada Samobora. Rezultat rada Zajednice su mnogobrojne međunarodne i svjetske nagrade koji su članovi (udruge) postigli na natjecanjima, smotrama i sajmovima u RH i inozemstvu.</w:t>
            </w:r>
          </w:p>
          <w:p w14:paraId="0A679187" w14:textId="77777777" w:rsidR="000D582F" w:rsidRPr="002C2952" w:rsidRDefault="000D582F" w:rsidP="000D582F">
            <w:pPr>
              <w:jc w:val="both"/>
              <w:rPr>
                <w:sz w:val="20"/>
                <w:szCs w:val="20"/>
              </w:rPr>
            </w:pPr>
            <w:r w:rsidRPr="002C2952">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76" w:type="dxa"/>
            <w:gridSpan w:val="2"/>
            <w:shd w:val="clear" w:color="auto" w:fill="auto"/>
            <w:noWrap/>
            <w:vAlign w:val="center"/>
          </w:tcPr>
          <w:p w14:paraId="42469107" w14:textId="77777777" w:rsidR="000D582F" w:rsidRPr="002C2952" w:rsidRDefault="000D582F" w:rsidP="000D582F">
            <w:pPr>
              <w:jc w:val="right"/>
              <w:rPr>
                <w:b/>
                <w:sz w:val="20"/>
                <w:szCs w:val="20"/>
              </w:rPr>
            </w:pPr>
            <w:r w:rsidRPr="002C2952">
              <w:rPr>
                <w:b/>
                <w:sz w:val="20"/>
                <w:szCs w:val="20"/>
              </w:rPr>
              <w:t>73.000</w:t>
            </w:r>
          </w:p>
        </w:tc>
        <w:tc>
          <w:tcPr>
            <w:tcW w:w="1276" w:type="dxa"/>
            <w:shd w:val="clear" w:color="auto" w:fill="auto"/>
            <w:noWrap/>
            <w:vAlign w:val="center"/>
          </w:tcPr>
          <w:p w14:paraId="2836A118" w14:textId="77777777" w:rsidR="000D582F" w:rsidRPr="002C2952" w:rsidRDefault="000D582F" w:rsidP="000D582F">
            <w:pPr>
              <w:jc w:val="right"/>
              <w:rPr>
                <w:b/>
                <w:sz w:val="20"/>
                <w:szCs w:val="20"/>
              </w:rPr>
            </w:pPr>
            <w:r w:rsidRPr="002C2952">
              <w:rPr>
                <w:b/>
                <w:sz w:val="20"/>
                <w:szCs w:val="20"/>
              </w:rPr>
              <w:t>73.000</w:t>
            </w:r>
          </w:p>
        </w:tc>
        <w:tc>
          <w:tcPr>
            <w:tcW w:w="1274" w:type="dxa"/>
            <w:shd w:val="clear" w:color="auto" w:fill="auto"/>
            <w:noWrap/>
            <w:vAlign w:val="center"/>
          </w:tcPr>
          <w:p w14:paraId="52CEF09B" w14:textId="77777777" w:rsidR="000D582F" w:rsidRPr="002C2952" w:rsidRDefault="000D582F" w:rsidP="000D582F">
            <w:pPr>
              <w:jc w:val="right"/>
              <w:rPr>
                <w:b/>
                <w:sz w:val="20"/>
                <w:szCs w:val="20"/>
              </w:rPr>
            </w:pPr>
            <w:r w:rsidRPr="002C2952">
              <w:rPr>
                <w:b/>
                <w:sz w:val="20"/>
                <w:szCs w:val="20"/>
              </w:rPr>
              <w:t>73.000</w:t>
            </w:r>
          </w:p>
        </w:tc>
      </w:tr>
      <w:tr w:rsidR="000D582F" w:rsidRPr="002C2952" w14:paraId="50884E52" w14:textId="77777777" w:rsidTr="000B2103">
        <w:trPr>
          <w:trHeight w:val="416"/>
          <w:jc w:val="center"/>
        </w:trPr>
        <w:tc>
          <w:tcPr>
            <w:tcW w:w="1622" w:type="dxa"/>
            <w:gridSpan w:val="2"/>
            <w:shd w:val="clear" w:color="auto" w:fill="auto"/>
            <w:noWrap/>
            <w:vAlign w:val="center"/>
          </w:tcPr>
          <w:p w14:paraId="2FB6019F" w14:textId="77777777" w:rsidR="000D582F" w:rsidRPr="002C2952" w:rsidRDefault="000D582F" w:rsidP="000D582F">
            <w:pPr>
              <w:keepNext/>
              <w:outlineLvl w:val="6"/>
              <w:rPr>
                <w:rFonts w:eastAsia="Calibri"/>
                <w:b/>
                <w:bCs/>
                <w:sz w:val="20"/>
                <w:szCs w:val="20"/>
              </w:rPr>
            </w:pPr>
            <w:r w:rsidRPr="002C2952">
              <w:rPr>
                <w:rFonts w:eastAsia="Calibri"/>
                <w:b/>
                <w:bCs/>
                <w:sz w:val="20"/>
                <w:szCs w:val="20"/>
              </w:rPr>
              <w:t>Pokazatelj uspješnosti</w:t>
            </w:r>
          </w:p>
        </w:tc>
        <w:tc>
          <w:tcPr>
            <w:tcW w:w="2445" w:type="dxa"/>
            <w:gridSpan w:val="3"/>
            <w:shd w:val="clear" w:color="auto" w:fill="auto"/>
            <w:vAlign w:val="center"/>
          </w:tcPr>
          <w:p w14:paraId="7469043B" w14:textId="77777777" w:rsidR="000D582F" w:rsidRPr="002C2952" w:rsidRDefault="000D582F" w:rsidP="000D582F">
            <w:pPr>
              <w:jc w:val="both"/>
              <w:rPr>
                <w:sz w:val="20"/>
                <w:szCs w:val="20"/>
              </w:rPr>
            </w:pPr>
            <w:r w:rsidRPr="002C2952">
              <w:rPr>
                <w:rFonts w:eastAsia="Calibri"/>
                <w:b/>
                <w:bCs/>
                <w:sz w:val="20"/>
                <w:szCs w:val="20"/>
              </w:rPr>
              <w:t>Definicija</w:t>
            </w:r>
          </w:p>
        </w:tc>
        <w:tc>
          <w:tcPr>
            <w:tcW w:w="1179" w:type="dxa"/>
            <w:gridSpan w:val="3"/>
            <w:shd w:val="clear" w:color="auto" w:fill="auto"/>
            <w:vAlign w:val="center"/>
          </w:tcPr>
          <w:p w14:paraId="7BD4329B" w14:textId="77777777" w:rsidR="000D582F" w:rsidRPr="002C2952" w:rsidRDefault="000D582F" w:rsidP="000D582F">
            <w:pPr>
              <w:jc w:val="center"/>
              <w:rPr>
                <w:sz w:val="20"/>
                <w:szCs w:val="20"/>
              </w:rPr>
            </w:pPr>
            <w:r w:rsidRPr="002C2952">
              <w:rPr>
                <w:rFonts w:eastAsia="Calibri"/>
                <w:b/>
                <w:bCs/>
                <w:sz w:val="20"/>
                <w:szCs w:val="20"/>
              </w:rPr>
              <w:t>Jedinica</w:t>
            </w:r>
          </w:p>
        </w:tc>
        <w:tc>
          <w:tcPr>
            <w:tcW w:w="1134" w:type="dxa"/>
            <w:shd w:val="clear" w:color="auto" w:fill="auto"/>
            <w:vAlign w:val="center"/>
          </w:tcPr>
          <w:p w14:paraId="16A66929" w14:textId="77777777" w:rsidR="000D582F" w:rsidRPr="002C2952" w:rsidRDefault="000D582F" w:rsidP="000D582F">
            <w:pPr>
              <w:jc w:val="center"/>
              <w:rPr>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387BB3D2" w14:textId="0596E648" w:rsidR="000D582F" w:rsidRPr="002C2952" w:rsidRDefault="000D582F" w:rsidP="000D582F">
            <w:pPr>
              <w:keepNext/>
              <w:jc w:val="center"/>
              <w:outlineLvl w:val="6"/>
              <w:rPr>
                <w:b/>
                <w:sz w:val="20"/>
                <w:szCs w:val="20"/>
              </w:rPr>
            </w:pPr>
            <w:r w:rsidRPr="002C2952">
              <w:rPr>
                <w:rFonts w:eastAsia="Calibri"/>
                <w:b/>
                <w:bCs/>
                <w:sz w:val="20"/>
                <w:szCs w:val="20"/>
              </w:rPr>
              <w:t>Ciljana vrijednost 2023.</w:t>
            </w:r>
          </w:p>
        </w:tc>
        <w:tc>
          <w:tcPr>
            <w:tcW w:w="1276" w:type="dxa"/>
            <w:shd w:val="clear" w:color="auto" w:fill="auto"/>
            <w:noWrap/>
            <w:vAlign w:val="center"/>
          </w:tcPr>
          <w:p w14:paraId="48BD8BBA" w14:textId="53DA7F27" w:rsidR="000D582F" w:rsidRPr="002C2952" w:rsidRDefault="000D582F" w:rsidP="000D582F">
            <w:pPr>
              <w:keepNext/>
              <w:jc w:val="center"/>
              <w:outlineLvl w:val="6"/>
              <w:rPr>
                <w:b/>
                <w:sz w:val="20"/>
                <w:szCs w:val="20"/>
              </w:rPr>
            </w:pPr>
            <w:r w:rsidRPr="002C2952">
              <w:rPr>
                <w:rFonts w:eastAsia="Calibri"/>
                <w:b/>
                <w:bCs/>
                <w:sz w:val="20"/>
                <w:szCs w:val="20"/>
              </w:rPr>
              <w:t>Ciljana vrijednost 2024.</w:t>
            </w:r>
          </w:p>
        </w:tc>
        <w:tc>
          <w:tcPr>
            <w:tcW w:w="1274" w:type="dxa"/>
            <w:shd w:val="clear" w:color="auto" w:fill="auto"/>
            <w:noWrap/>
            <w:vAlign w:val="center"/>
          </w:tcPr>
          <w:p w14:paraId="473ED543" w14:textId="207489CE" w:rsidR="000D582F" w:rsidRPr="002C2952" w:rsidRDefault="000D582F" w:rsidP="000D582F">
            <w:pPr>
              <w:keepNext/>
              <w:jc w:val="center"/>
              <w:outlineLvl w:val="6"/>
              <w:rPr>
                <w:b/>
                <w:sz w:val="20"/>
                <w:szCs w:val="20"/>
              </w:rPr>
            </w:pPr>
            <w:r w:rsidRPr="002C2952">
              <w:rPr>
                <w:rFonts w:eastAsia="Calibri"/>
                <w:b/>
                <w:bCs/>
                <w:sz w:val="20"/>
                <w:szCs w:val="20"/>
              </w:rPr>
              <w:t>Ciljana vrijednost 2025.</w:t>
            </w:r>
          </w:p>
        </w:tc>
      </w:tr>
      <w:tr w:rsidR="000D582F" w:rsidRPr="002C2952" w14:paraId="496099B1" w14:textId="77777777" w:rsidTr="000B2103">
        <w:trPr>
          <w:trHeight w:val="416"/>
          <w:jc w:val="center"/>
        </w:trPr>
        <w:tc>
          <w:tcPr>
            <w:tcW w:w="1622" w:type="dxa"/>
            <w:gridSpan w:val="2"/>
            <w:shd w:val="clear" w:color="auto" w:fill="auto"/>
            <w:noWrap/>
            <w:vAlign w:val="center"/>
          </w:tcPr>
          <w:p w14:paraId="1831779C" w14:textId="77777777" w:rsidR="000D582F" w:rsidRPr="002C2952" w:rsidRDefault="000D582F" w:rsidP="000D582F">
            <w:pPr>
              <w:rPr>
                <w:rFonts w:eastAsia="Calibri"/>
                <w:sz w:val="20"/>
                <w:szCs w:val="20"/>
                <w:lang w:eastAsia="en-US"/>
              </w:rPr>
            </w:pPr>
            <w:r w:rsidRPr="002C2952">
              <w:rPr>
                <w:rFonts w:eastAsia="Calibri"/>
                <w:sz w:val="20"/>
                <w:szCs w:val="20"/>
                <w:lang w:eastAsia="en-US"/>
              </w:rPr>
              <w:t xml:space="preserve">Broj centara tehničke kulture pri osnovnim i srednjim školama </w:t>
            </w:r>
          </w:p>
        </w:tc>
        <w:tc>
          <w:tcPr>
            <w:tcW w:w="2445" w:type="dxa"/>
            <w:gridSpan w:val="3"/>
            <w:shd w:val="clear" w:color="auto" w:fill="auto"/>
            <w:vAlign w:val="center"/>
          </w:tcPr>
          <w:p w14:paraId="3CC64AA7" w14:textId="77777777" w:rsidR="000D582F" w:rsidRPr="002C2952" w:rsidRDefault="000D582F" w:rsidP="000D582F">
            <w:pPr>
              <w:rPr>
                <w:rFonts w:eastAsia="Calibri"/>
                <w:sz w:val="20"/>
                <w:szCs w:val="20"/>
                <w:lang w:eastAsia="en-US"/>
              </w:rPr>
            </w:pPr>
            <w:r w:rsidRPr="002C2952">
              <w:rPr>
                <w:rFonts w:eastAsia="Calibri"/>
                <w:sz w:val="20"/>
                <w:szCs w:val="20"/>
                <w:lang w:eastAsia="en-US"/>
              </w:rPr>
              <w:t>Sufinanciranjem centara pri osnovnim i srednjim školama poticati djecu i mladež za stjecanje tehničkih, tehnoloških i informatičkih znanja i vještina</w:t>
            </w:r>
          </w:p>
        </w:tc>
        <w:tc>
          <w:tcPr>
            <w:tcW w:w="1179" w:type="dxa"/>
            <w:gridSpan w:val="3"/>
            <w:shd w:val="clear" w:color="auto" w:fill="auto"/>
            <w:vAlign w:val="center"/>
          </w:tcPr>
          <w:p w14:paraId="1E2ABE3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centara</w:t>
            </w:r>
          </w:p>
        </w:tc>
        <w:tc>
          <w:tcPr>
            <w:tcW w:w="1134" w:type="dxa"/>
            <w:shd w:val="clear" w:color="auto" w:fill="auto"/>
            <w:vAlign w:val="center"/>
          </w:tcPr>
          <w:p w14:paraId="68D0EE45"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7</w:t>
            </w:r>
          </w:p>
        </w:tc>
        <w:tc>
          <w:tcPr>
            <w:tcW w:w="1276" w:type="dxa"/>
            <w:gridSpan w:val="2"/>
            <w:shd w:val="clear" w:color="auto" w:fill="auto"/>
            <w:noWrap/>
            <w:vAlign w:val="center"/>
          </w:tcPr>
          <w:p w14:paraId="3251AB2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7</w:t>
            </w:r>
          </w:p>
        </w:tc>
        <w:tc>
          <w:tcPr>
            <w:tcW w:w="1276" w:type="dxa"/>
            <w:shd w:val="clear" w:color="auto" w:fill="auto"/>
            <w:noWrap/>
            <w:vAlign w:val="center"/>
          </w:tcPr>
          <w:p w14:paraId="0220BC9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7</w:t>
            </w:r>
          </w:p>
        </w:tc>
        <w:tc>
          <w:tcPr>
            <w:tcW w:w="1274" w:type="dxa"/>
            <w:shd w:val="clear" w:color="auto" w:fill="auto"/>
            <w:noWrap/>
            <w:vAlign w:val="center"/>
          </w:tcPr>
          <w:p w14:paraId="3CEF74CC"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7</w:t>
            </w:r>
          </w:p>
        </w:tc>
      </w:tr>
      <w:tr w:rsidR="000D582F" w:rsidRPr="002C2952" w14:paraId="56F7AF1F" w14:textId="77777777" w:rsidTr="000B2103">
        <w:trPr>
          <w:trHeight w:val="416"/>
          <w:jc w:val="center"/>
        </w:trPr>
        <w:tc>
          <w:tcPr>
            <w:tcW w:w="1622" w:type="dxa"/>
            <w:gridSpan w:val="2"/>
            <w:shd w:val="clear" w:color="auto" w:fill="auto"/>
            <w:noWrap/>
            <w:vAlign w:val="center"/>
          </w:tcPr>
          <w:p w14:paraId="19F4F524" w14:textId="77777777" w:rsidR="000D582F" w:rsidRPr="002C2952" w:rsidRDefault="000D582F" w:rsidP="000D582F">
            <w:pPr>
              <w:rPr>
                <w:rFonts w:eastAsia="Calibri"/>
                <w:sz w:val="20"/>
                <w:szCs w:val="20"/>
                <w:lang w:eastAsia="en-US"/>
              </w:rPr>
            </w:pPr>
            <w:r w:rsidRPr="002C2952">
              <w:rPr>
                <w:rFonts w:eastAsia="Calibri"/>
                <w:sz w:val="20"/>
                <w:szCs w:val="20"/>
                <w:lang w:eastAsia="en-US"/>
              </w:rPr>
              <w:t>Broj udruga tehničke kulture u gradu Samoboru</w:t>
            </w:r>
          </w:p>
        </w:tc>
        <w:tc>
          <w:tcPr>
            <w:tcW w:w="2445" w:type="dxa"/>
            <w:gridSpan w:val="3"/>
            <w:shd w:val="clear" w:color="auto" w:fill="auto"/>
            <w:vAlign w:val="center"/>
          </w:tcPr>
          <w:p w14:paraId="656D37BF" w14:textId="77777777" w:rsidR="000D582F" w:rsidRPr="002C2952" w:rsidRDefault="000D582F" w:rsidP="000D582F">
            <w:pPr>
              <w:rPr>
                <w:rFonts w:eastAsia="Calibri"/>
                <w:sz w:val="20"/>
                <w:szCs w:val="20"/>
                <w:lang w:eastAsia="en-US"/>
              </w:rPr>
            </w:pPr>
            <w:r w:rsidRPr="002C2952">
              <w:rPr>
                <w:rFonts w:eastAsia="Calibri"/>
                <w:sz w:val="20"/>
                <w:szCs w:val="20"/>
                <w:lang w:eastAsia="en-US"/>
              </w:rPr>
              <w:t>Sufinanciranjem udruga tehničke kulture omogućiti uključivanje što većeg broja polaznika te time poticati tehnološki i informatički razvoj sredine</w:t>
            </w:r>
          </w:p>
        </w:tc>
        <w:tc>
          <w:tcPr>
            <w:tcW w:w="1179" w:type="dxa"/>
            <w:gridSpan w:val="3"/>
            <w:shd w:val="clear" w:color="auto" w:fill="auto"/>
            <w:vAlign w:val="center"/>
          </w:tcPr>
          <w:p w14:paraId="2A009A24"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Broj udruga</w:t>
            </w:r>
          </w:p>
        </w:tc>
        <w:tc>
          <w:tcPr>
            <w:tcW w:w="1134" w:type="dxa"/>
            <w:shd w:val="clear" w:color="auto" w:fill="auto"/>
            <w:vAlign w:val="center"/>
          </w:tcPr>
          <w:p w14:paraId="7426254D"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12</w:t>
            </w:r>
          </w:p>
        </w:tc>
        <w:tc>
          <w:tcPr>
            <w:tcW w:w="1276" w:type="dxa"/>
            <w:gridSpan w:val="2"/>
            <w:shd w:val="clear" w:color="auto" w:fill="auto"/>
            <w:noWrap/>
            <w:vAlign w:val="center"/>
          </w:tcPr>
          <w:p w14:paraId="7671ED16"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11</w:t>
            </w:r>
          </w:p>
        </w:tc>
        <w:tc>
          <w:tcPr>
            <w:tcW w:w="1276" w:type="dxa"/>
            <w:shd w:val="clear" w:color="auto" w:fill="auto"/>
            <w:noWrap/>
            <w:vAlign w:val="center"/>
          </w:tcPr>
          <w:p w14:paraId="0BA15769"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11</w:t>
            </w:r>
          </w:p>
        </w:tc>
        <w:tc>
          <w:tcPr>
            <w:tcW w:w="1274" w:type="dxa"/>
            <w:shd w:val="clear" w:color="auto" w:fill="auto"/>
            <w:noWrap/>
            <w:vAlign w:val="center"/>
          </w:tcPr>
          <w:p w14:paraId="47A318B5" w14:textId="77777777" w:rsidR="000D582F" w:rsidRPr="002C2952" w:rsidRDefault="000D582F" w:rsidP="000D582F">
            <w:pPr>
              <w:jc w:val="center"/>
              <w:rPr>
                <w:rFonts w:eastAsia="Calibri"/>
                <w:sz w:val="20"/>
                <w:szCs w:val="20"/>
                <w:lang w:eastAsia="en-US"/>
              </w:rPr>
            </w:pPr>
            <w:r w:rsidRPr="002C2952">
              <w:rPr>
                <w:rFonts w:eastAsia="Calibri"/>
                <w:sz w:val="20"/>
                <w:szCs w:val="20"/>
                <w:lang w:eastAsia="en-US"/>
              </w:rPr>
              <w:t>11</w:t>
            </w:r>
          </w:p>
        </w:tc>
      </w:tr>
    </w:tbl>
    <w:p w14:paraId="2D2A43F4" w14:textId="77777777" w:rsidR="005C6F51" w:rsidRDefault="005C6F51" w:rsidP="00CC4826">
      <w:pPr>
        <w:spacing w:line="276" w:lineRule="auto"/>
        <w:rPr>
          <w:rFonts w:eastAsia="Calibri"/>
          <w:b/>
          <w:szCs w:val="22"/>
          <w:lang w:eastAsia="en-US"/>
        </w:rPr>
      </w:pPr>
    </w:p>
    <w:p w14:paraId="5451F132" w14:textId="4510B631" w:rsidR="00CC4826" w:rsidRPr="002C2952" w:rsidRDefault="00CC4826" w:rsidP="00CC4826">
      <w:pPr>
        <w:spacing w:line="276" w:lineRule="auto"/>
        <w:rPr>
          <w:rFonts w:eastAsia="Calibri"/>
          <w:b/>
          <w:szCs w:val="22"/>
          <w:lang w:eastAsia="en-US"/>
        </w:rPr>
      </w:pPr>
      <w:r w:rsidRPr="002C2952">
        <w:rPr>
          <w:rFonts w:eastAsia="Calibri"/>
          <w:b/>
          <w:szCs w:val="22"/>
          <w:lang w:eastAsia="en-US"/>
        </w:rPr>
        <w:t>GLAVA 00420 KULTURA</w:t>
      </w:r>
    </w:p>
    <w:p w14:paraId="36AC1972" w14:textId="77777777" w:rsidR="00186B83" w:rsidRPr="002C2952" w:rsidRDefault="00186B83" w:rsidP="00CC4826">
      <w:pPr>
        <w:spacing w:line="276" w:lineRule="auto"/>
        <w:rPr>
          <w:rFonts w:eastAsia="Calibri"/>
          <w:b/>
          <w:szCs w:val="22"/>
          <w:lang w:eastAsia="en-US"/>
        </w:rPr>
      </w:pPr>
    </w:p>
    <w:p w14:paraId="669EE18E" w14:textId="5D7A44BE" w:rsidR="00CC4826" w:rsidRPr="002C2952" w:rsidRDefault="00CC4826" w:rsidP="00CC4826">
      <w:pPr>
        <w:spacing w:line="276" w:lineRule="auto"/>
        <w:rPr>
          <w:rFonts w:eastAsia="Calibri"/>
          <w:b/>
          <w:szCs w:val="22"/>
          <w:lang w:eastAsia="en-US"/>
        </w:rPr>
      </w:pPr>
      <w:r w:rsidRPr="002C2952">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2C2952" w14:paraId="47C010B0" w14:textId="77777777" w:rsidTr="00CC4826">
        <w:trPr>
          <w:trHeight w:val="266"/>
          <w:jc w:val="center"/>
        </w:trPr>
        <w:tc>
          <w:tcPr>
            <w:tcW w:w="10206" w:type="dxa"/>
            <w:gridSpan w:val="7"/>
            <w:shd w:val="clear" w:color="000000" w:fill="D9D9D9"/>
            <w:noWrap/>
            <w:hideMark/>
          </w:tcPr>
          <w:p w14:paraId="783FEEFB" w14:textId="77777777" w:rsidR="00CC4826" w:rsidRPr="002C2952" w:rsidRDefault="00CC4826" w:rsidP="00CC4826">
            <w:pPr>
              <w:rPr>
                <w:b/>
                <w:bCs/>
                <w:iCs/>
              </w:rPr>
            </w:pPr>
            <w:r w:rsidRPr="002C2952">
              <w:rPr>
                <w:b/>
                <w:bCs/>
                <w:iCs/>
              </w:rPr>
              <w:t>Program:  JAVNE POTREBE U KULTURI</w:t>
            </w:r>
          </w:p>
        </w:tc>
      </w:tr>
      <w:tr w:rsidR="002C2952" w:rsidRPr="002C2952" w14:paraId="2B1B2517" w14:textId="77777777" w:rsidTr="00CC4826">
        <w:trPr>
          <w:trHeight w:val="841"/>
          <w:jc w:val="center"/>
        </w:trPr>
        <w:tc>
          <w:tcPr>
            <w:tcW w:w="10206" w:type="dxa"/>
            <w:gridSpan w:val="7"/>
            <w:shd w:val="clear" w:color="auto" w:fill="auto"/>
            <w:noWrap/>
            <w:hideMark/>
          </w:tcPr>
          <w:p w14:paraId="2E4D135E" w14:textId="77777777" w:rsidR="00CC4826" w:rsidRPr="002C2952" w:rsidRDefault="00CC4826" w:rsidP="00CC4826">
            <w:pPr>
              <w:jc w:val="both"/>
              <w:rPr>
                <w:sz w:val="20"/>
                <w:szCs w:val="20"/>
              </w:rPr>
            </w:pPr>
            <w:r w:rsidRPr="002C2952">
              <w:rPr>
                <w:sz w:val="20"/>
                <w:szCs w:val="20"/>
              </w:rPr>
              <w:t>Zakonske i druge pravne osnove programa:</w:t>
            </w:r>
          </w:p>
          <w:p w14:paraId="5DECD869"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 xml:space="preserve">Zakon o ustanovama (NN 76/93, 29/97, 47/99, 35/08 i 127/19), </w:t>
            </w:r>
          </w:p>
          <w:p w14:paraId="6237171F"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 xml:space="preserve">Zakon o pučkim otvorenim učilištima (NN 54/97, 5/98 i 139/10), </w:t>
            </w:r>
          </w:p>
          <w:p w14:paraId="767EFE70" w14:textId="43F79F5B" w:rsidR="00CC4826" w:rsidRPr="002C2952" w:rsidRDefault="00066171" w:rsidP="00047253">
            <w:pPr>
              <w:pStyle w:val="Odlomakpopisa"/>
              <w:numPr>
                <w:ilvl w:val="0"/>
                <w:numId w:val="27"/>
              </w:numPr>
              <w:spacing w:after="200" w:line="276" w:lineRule="auto"/>
              <w:jc w:val="both"/>
              <w:rPr>
                <w:sz w:val="20"/>
                <w:szCs w:val="20"/>
              </w:rPr>
            </w:pPr>
            <w:r w:rsidRPr="002C2952">
              <w:rPr>
                <w:sz w:val="20"/>
                <w:szCs w:val="20"/>
              </w:rPr>
              <w:t xml:space="preserve">Zakon o muzejima (NN 61/18, </w:t>
            </w:r>
            <w:r w:rsidR="00CC4826" w:rsidRPr="002C2952">
              <w:rPr>
                <w:sz w:val="20"/>
                <w:szCs w:val="20"/>
              </w:rPr>
              <w:t>98/19</w:t>
            </w:r>
            <w:r w:rsidRPr="002C2952">
              <w:rPr>
                <w:sz w:val="20"/>
                <w:szCs w:val="20"/>
              </w:rPr>
              <w:t xml:space="preserve"> i 114/22</w:t>
            </w:r>
            <w:r w:rsidR="00CC4826" w:rsidRPr="002C2952">
              <w:rPr>
                <w:sz w:val="20"/>
                <w:szCs w:val="20"/>
              </w:rPr>
              <w:t xml:space="preserve">), </w:t>
            </w:r>
          </w:p>
          <w:p w14:paraId="00F40A66" w14:textId="6F7364CA"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Zakon o audiov</w:t>
            </w:r>
            <w:r w:rsidR="00A20D07" w:rsidRPr="002C2952">
              <w:rPr>
                <w:sz w:val="20"/>
                <w:szCs w:val="20"/>
              </w:rPr>
              <w:t>izualnim djelatnostima (NN 61/</w:t>
            </w:r>
            <w:r w:rsidRPr="002C2952">
              <w:rPr>
                <w:sz w:val="20"/>
                <w:szCs w:val="20"/>
              </w:rPr>
              <w:t>18</w:t>
            </w:r>
            <w:r w:rsidR="00A20D07" w:rsidRPr="002C2952">
              <w:rPr>
                <w:sz w:val="20"/>
                <w:szCs w:val="20"/>
              </w:rPr>
              <w:t xml:space="preserve"> i 114/22</w:t>
            </w:r>
            <w:r w:rsidRPr="002C2952">
              <w:rPr>
                <w:sz w:val="20"/>
                <w:szCs w:val="20"/>
              </w:rPr>
              <w:t>),</w:t>
            </w:r>
          </w:p>
          <w:p w14:paraId="2D3F9A56"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Zakon o kazalištima (NN 71/06, 121/13, 26/14 i 98/19),</w:t>
            </w:r>
          </w:p>
          <w:p w14:paraId="7C10A051" w14:textId="0613881D"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Zakon o kulturnim vijećima i financiranju javnih potreba u kulturi (NN 83/22)</w:t>
            </w:r>
            <w:r w:rsidR="00066171" w:rsidRPr="002C2952">
              <w:rPr>
                <w:sz w:val="20"/>
                <w:szCs w:val="20"/>
              </w:rPr>
              <w:t>,</w:t>
            </w:r>
          </w:p>
          <w:p w14:paraId="24E34F48"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 xml:space="preserve">Zakon o obrazovanju odraslih (NN 144/21), </w:t>
            </w:r>
          </w:p>
          <w:p w14:paraId="3F65452A" w14:textId="04D49618" w:rsidR="00CC4826" w:rsidRPr="002C2952" w:rsidRDefault="00CC4826" w:rsidP="00047253">
            <w:pPr>
              <w:pStyle w:val="Odlomakpopisa"/>
              <w:numPr>
                <w:ilvl w:val="0"/>
                <w:numId w:val="27"/>
              </w:numPr>
              <w:spacing w:line="276" w:lineRule="auto"/>
              <w:jc w:val="both"/>
              <w:rPr>
                <w:sz w:val="20"/>
                <w:szCs w:val="20"/>
              </w:rPr>
            </w:pPr>
            <w:r w:rsidRPr="002C2952">
              <w:rPr>
                <w:sz w:val="20"/>
                <w:szCs w:val="20"/>
              </w:rPr>
              <w:t>Zakon o zaštiti i očuvanju kulturnih dobara (NN 69/99, 151/03, 157/03, 87/09, 88/10, 61/11, 25/12, 136/12, 157/13, 152/14, 98/1</w:t>
            </w:r>
            <w:r w:rsidR="00A20D07" w:rsidRPr="002C2952">
              <w:rPr>
                <w:sz w:val="20"/>
                <w:szCs w:val="20"/>
              </w:rPr>
              <w:t xml:space="preserve">5, 44/17, 90/18, 32/20, 62/20, </w:t>
            </w:r>
            <w:r w:rsidRPr="002C2952">
              <w:rPr>
                <w:sz w:val="20"/>
                <w:szCs w:val="20"/>
              </w:rPr>
              <w:t>117/21</w:t>
            </w:r>
            <w:r w:rsidR="00A20D07" w:rsidRPr="002C2952">
              <w:rPr>
                <w:sz w:val="20"/>
                <w:szCs w:val="20"/>
              </w:rPr>
              <w:t xml:space="preserve"> i 114/22</w:t>
            </w:r>
            <w:r w:rsidRPr="002C2952">
              <w:rPr>
                <w:sz w:val="20"/>
                <w:szCs w:val="20"/>
              </w:rPr>
              <w:t>).</w:t>
            </w:r>
          </w:p>
        </w:tc>
      </w:tr>
      <w:tr w:rsidR="002C2952" w:rsidRPr="002C2952"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2C2952" w:rsidRPr="002C2952" w14:paraId="2C981263" w14:textId="77777777" w:rsidTr="007E3F9C">
              <w:trPr>
                <w:trHeight w:val="1236"/>
              </w:trPr>
              <w:tc>
                <w:tcPr>
                  <w:tcW w:w="10171" w:type="dxa"/>
                  <w:shd w:val="clear" w:color="auto" w:fill="auto"/>
                  <w:hideMark/>
                </w:tcPr>
                <w:p w14:paraId="4B6AAC1C" w14:textId="77777777" w:rsidR="00CC4826" w:rsidRPr="002C2952" w:rsidRDefault="00CC4826" w:rsidP="00CC4826">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56599652" w14:textId="77777777" w:rsidR="00CC4826" w:rsidRPr="002C2952" w:rsidRDefault="00CC4826" w:rsidP="00CC4826">
                  <w:pPr>
                    <w:jc w:val="both"/>
                    <w:rPr>
                      <w:bCs/>
                      <w:i/>
                      <w:iCs/>
                      <w:sz w:val="20"/>
                      <w:szCs w:val="20"/>
                    </w:rPr>
                  </w:pPr>
                  <w:r w:rsidRPr="002C2952">
                    <w:rPr>
                      <w:bCs/>
                      <w:i/>
                      <w:iCs/>
                      <w:sz w:val="20"/>
                      <w:szCs w:val="20"/>
                    </w:rPr>
                    <w:t>8. Kultura, tjelesna kultura i sport</w:t>
                  </w:r>
                </w:p>
                <w:p w14:paraId="45E8B40F" w14:textId="77777777" w:rsidR="00CC4826" w:rsidRPr="002C2952" w:rsidRDefault="00CC4826" w:rsidP="00CC4826">
                  <w:pPr>
                    <w:jc w:val="both"/>
                    <w:rPr>
                      <w:b/>
                      <w:sz w:val="20"/>
                      <w:szCs w:val="20"/>
                    </w:rPr>
                  </w:pPr>
                  <w:r w:rsidRPr="002C2952">
                    <w:rPr>
                      <w:b/>
                      <w:i/>
                      <w:iCs/>
                      <w:sz w:val="20"/>
                      <w:szCs w:val="20"/>
                    </w:rPr>
                    <w:br/>
                  </w:r>
                  <w:r w:rsidRPr="002C2952">
                    <w:rPr>
                      <w:b/>
                      <w:sz w:val="20"/>
                      <w:szCs w:val="20"/>
                    </w:rPr>
                    <w:t>Pokazatelji rezultata:</w:t>
                  </w:r>
                </w:p>
                <w:p w14:paraId="0B508F59" w14:textId="77777777" w:rsidR="00CC4826" w:rsidRPr="002C2952" w:rsidRDefault="00CC4826" w:rsidP="00CC4826">
                  <w:pPr>
                    <w:jc w:val="both"/>
                    <w:rPr>
                      <w:bCs/>
                      <w:i/>
                      <w:iCs/>
                      <w:sz w:val="20"/>
                      <w:szCs w:val="20"/>
                    </w:rPr>
                  </w:pPr>
                  <w:r w:rsidRPr="002C2952">
                    <w:rPr>
                      <w:bCs/>
                      <w:sz w:val="20"/>
                      <w:szCs w:val="20"/>
                    </w:rPr>
                    <w:t>Sukladno Prilogu 1. Provedbenog programa Grada Samobora za razdoblje 2021. – 2025.</w:t>
                  </w:r>
                </w:p>
              </w:tc>
            </w:tr>
          </w:tbl>
          <w:p w14:paraId="61063DA0" w14:textId="77777777" w:rsidR="00CC4826" w:rsidRPr="002C2952" w:rsidRDefault="00CC4826" w:rsidP="00CC4826">
            <w:pPr>
              <w:jc w:val="both"/>
              <w:rPr>
                <w:sz w:val="20"/>
                <w:szCs w:val="20"/>
              </w:rPr>
            </w:pPr>
          </w:p>
        </w:tc>
      </w:tr>
      <w:tr w:rsidR="002C2952" w:rsidRPr="002C2952" w14:paraId="0D7346F8" w14:textId="77777777" w:rsidTr="00CC4826">
        <w:trPr>
          <w:trHeight w:val="300"/>
          <w:jc w:val="center"/>
        </w:trPr>
        <w:tc>
          <w:tcPr>
            <w:tcW w:w="10206" w:type="dxa"/>
            <w:gridSpan w:val="7"/>
            <w:shd w:val="clear" w:color="000000" w:fill="F2F2F2"/>
            <w:vAlign w:val="center"/>
            <w:hideMark/>
          </w:tcPr>
          <w:p w14:paraId="3B1E1E0A" w14:textId="77777777" w:rsidR="00CC4826" w:rsidRPr="002C2952" w:rsidRDefault="00CC4826" w:rsidP="00CC4826">
            <w:pPr>
              <w:rPr>
                <w:b/>
                <w:sz w:val="20"/>
                <w:szCs w:val="20"/>
              </w:rPr>
            </w:pPr>
            <w:r w:rsidRPr="002C2952">
              <w:rPr>
                <w:b/>
                <w:bCs/>
                <w:sz w:val="20"/>
                <w:szCs w:val="20"/>
              </w:rPr>
              <w:t>Naziv aktivnosti/projekta u Proračunu: REDOVNA DJELATNOST</w:t>
            </w:r>
          </w:p>
        </w:tc>
      </w:tr>
      <w:tr w:rsidR="002C2952" w:rsidRPr="002C2952"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46F614F2"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5D6E8B4E" w14:textId="77777777" w:rsidTr="00CC4826">
        <w:trPr>
          <w:trHeight w:val="207"/>
          <w:jc w:val="center"/>
        </w:trPr>
        <w:tc>
          <w:tcPr>
            <w:tcW w:w="6099" w:type="dxa"/>
            <w:gridSpan w:val="4"/>
            <w:vMerge/>
            <w:vAlign w:val="center"/>
            <w:hideMark/>
          </w:tcPr>
          <w:p w14:paraId="1468F063" w14:textId="77777777" w:rsidR="00CC4826" w:rsidRPr="002C2952" w:rsidRDefault="00CC4826" w:rsidP="00CC4826">
            <w:pPr>
              <w:rPr>
                <w:sz w:val="20"/>
                <w:szCs w:val="20"/>
              </w:rPr>
            </w:pPr>
          </w:p>
        </w:tc>
        <w:tc>
          <w:tcPr>
            <w:tcW w:w="1313" w:type="dxa"/>
            <w:shd w:val="clear" w:color="auto" w:fill="auto"/>
            <w:noWrap/>
            <w:vAlign w:val="bottom"/>
            <w:hideMark/>
          </w:tcPr>
          <w:p w14:paraId="18DAB6AC"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199E9A83"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749A45A4" w14:textId="77777777" w:rsidR="00CC4826" w:rsidRPr="002C2952" w:rsidRDefault="00CC4826" w:rsidP="00CC4826">
            <w:pPr>
              <w:jc w:val="center"/>
              <w:rPr>
                <w:sz w:val="20"/>
                <w:szCs w:val="20"/>
              </w:rPr>
            </w:pPr>
            <w:r w:rsidRPr="002C2952">
              <w:rPr>
                <w:sz w:val="20"/>
                <w:szCs w:val="20"/>
              </w:rPr>
              <w:t>2025.</w:t>
            </w:r>
          </w:p>
        </w:tc>
      </w:tr>
      <w:tr w:rsidR="00143EAA" w:rsidRPr="00143EAA" w14:paraId="0DAC25AF" w14:textId="77777777" w:rsidTr="00CC4826">
        <w:trPr>
          <w:trHeight w:val="416"/>
          <w:jc w:val="center"/>
        </w:trPr>
        <w:tc>
          <w:tcPr>
            <w:tcW w:w="6099" w:type="dxa"/>
            <w:gridSpan w:val="4"/>
            <w:shd w:val="clear" w:color="auto" w:fill="auto"/>
            <w:noWrap/>
            <w:hideMark/>
          </w:tcPr>
          <w:p w14:paraId="74E30A5F" w14:textId="5D5AEAD8" w:rsidR="00CC4826" w:rsidRPr="00143EAA" w:rsidRDefault="00D264F9" w:rsidP="00CC4826">
            <w:pPr>
              <w:spacing w:line="276" w:lineRule="auto"/>
              <w:jc w:val="both"/>
              <w:rPr>
                <w:rFonts w:eastAsia="Calibri"/>
                <w:sz w:val="20"/>
                <w:szCs w:val="20"/>
                <w:lang w:eastAsia="en-US"/>
              </w:rPr>
            </w:pPr>
            <w:r w:rsidRPr="00143EAA">
              <w:rPr>
                <w:rFonts w:eastAsia="Calibri"/>
                <w:sz w:val="20"/>
                <w:szCs w:val="20"/>
                <w:lang w:eastAsia="en-US"/>
              </w:rPr>
              <w:t>U ovoj</w:t>
            </w:r>
            <w:r w:rsidR="00CC4826" w:rsidRPr="00143EAA">
              <w:rPr>
                <w:rFonts w:eastAsia="Calibri"/>
                <w:sz w:val="20"/>
                <w:szCs w:val="20"/>
                <w:lang w:eastAsia="en-US"/>
              </w:rPr>
              <w:t xml:space="preserve"> aktivnosti financiraju se sredstva za plaće za 18 postojećih radnih mjesta te jedno novo radno mjesto (referent za tehničke i opće poslove),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w:t>
            </w:r>
          </w:p>
          <w:p w14:paraId="4511D2F3" w14:textId="6A583C6F" w:rsidR="00CC4826" w:rsidRPr="00143EAA" w:rsidRDefault="00CC4826" w:rsidP="00CC4826">
            <w:pPr>
              <w:spacing w:line="276" w:lineRule="auto"/>
              <w:jc w:val="both"/>
              <w:rPr>
                <w:rFonts w:eastAsia="Calibri"/>
                <w:sz w:val="20"/>
                <w:szCs w:val="20"/>
                <w:lang w:eastAsia="en-US"/>
              </w:rPr>
            </w:pPr>
            <w:r w:rsidRPr="00143EAA">
              <w:rPr>
                <w:rFonts w:eastAsia="Calibri"/>
                <w:sz w:val="20"/>
                <w:szCs w:val="20"/>
                <w:lang w:eastAsia="en-US"/>
              </w:rPr>
              <w:t xml:space="preserve">Dio troškova redovne djelatnosti ustanova podmiruje i iz vlastitih prihoda </w:t>
            </w:r>
            <w:r w:rsidR="00D264F9" w:rsidRPr="00143EAA">
              <w:rPr>
                <w:rFonts w:eastAsia="Calibri"/>
                <w:sz w:val="20"/>
                <w:szCs w:val="20"/>
                <w:lang w:eastAsia="en-US"/>
              </w:rPr>
              <w:t xml:space="preserve">koje ostvaruje </w:t>
            </w:r>
            <w:r w:rsidRPr="00143EAA">
              <w:rPr>
                <w:rFonts w:eastAsia="Calibri"/>
                <w:sz w:val="20"/>
                <w:szCs w:val="20"/>
                <w:lang w:eastAsia="en-US"/>
              </w:rPr>
              <w:t xml:space="preserve">kroz provođenje obrazovnih programa, </w:t>
            </w:r>
            <w:r w:rsidR="00D264F9" w:rsidRPr="00143EAA">
              <w:rPr>
                <w:rFonts w:eastAsia="Calibri"/>
                <w:sz w:val="20"/>
                <w:szCs w:val="20"/>
                <w:lang w:eastAsia="en-US"/>
              </w:rPr>
              <w:t xml:space="preserve">od </w:t>
            </w:r>
            <w:r w:rsidRPr="00143EAA">
              <w:rPr>
                <w:rFonts w:eastAsia="Calibri"/>
                <w:sz w:val="20"/>
                <w:szCs w:val="20"/>
                <w:lang w:eastAsia="en-US"/>
              </w:rPr>
              <w:t>ulaznic</w:t>
            </w:r>
            <w:r w:rsidR="00D264F9" w:rsidRPr="00143EAA">
              <w:rPr>
                <w:rFonts w:eastAsia="Calibri"/>
                <w:sz w:val="20"/>
                <w:szCs w:val="20"/>
                <w:lang w:eastAsia="en-US"/>
              </w:rPr>
              <w:t>a</w:t>
            </w:r>
            <w:r w:rsidRPr="00143EAA">
              <w:rPr>
                <w:rFonts w:eastAsia="Calibri"/>
                <w:sz w:val="20"/>
                <w:szCs w:val="20"/>
                <w:lang w:eastAsia="en-US"/>
              </w:rPr>
              <w:t xml:space="preserve"> od kulturnih programa, najma prostora i drugih aktivnosti.</w:t>
            </w:r>
          </w:p>
          <w:p w14:paraId="57D6989B" w14:textId="77777777" w:rsidR="00CC4826" w:rsidRPr="00143EAA" w:rsidRDefault="00CC4826" w:rsidP="00CC4826">
            <w:pPr>
              <w:spacing w:line="276" w:lineRule="auto"/>
              <w:jc w:val="both"/>
              <w:rPr>
                <w:rFonts w:eastAsia="Calibri"/>
                <w:sz w:val="20"/>
                <w:szCs w:val="20"/>
                <w:lang w:eastAsia="en-US"/>
              </w:rPr>
            </w:pPr>
            <w:r w:rsidRPr="00143EAA">
              <w:rPr>
                <w:rFonts w:eastAsia="Calibri"/>
                <w:sz w:val="20"/>
                <w:szCs w:val="20"/>
                <w:lang w:eastAsia="en-US"/>
              </w:rPr>
              <w:t>Ishodište za planirana sredstva za plaće djelatnika ustanova umnožak je osnovice u iznosu od 500 eura i koeficijenta propisanog Pravilnikom za svakog djelatnika.</w:t>
            </w:r>
          </w:p>
          <w:p w14:paraId="5EA95477" w14:textId="77777777" w:rsidR="00CC4826" w:rsidRPr="00143EAA" w:rsidRDefault="00CC4826" w:rsidP="00CC4826">
            <w:pPr>
              <w:spacing w:line="276" w:lineRule="auto"/>
              <w:jc w:val="both"/>
              <w:rPr>
                <w:rFonts w:eastAsia="Calibri"/>
                <w:sz w:val="20"/>
                <w:szCs w:val="20"/>
                <w:lang w:eastAsia="en-US"/>
              </w:rPr>
            </w:pPr>
            <w:r w:rsidRPr="00143EAA">
              <w:rPr>
                <w:rFonts w:eastAsia="Calibri"/>
                <w:sz w:val="20"/>
                <w:szCs w:val="20"/>
                <w:lang w:eastAsia="en-US"/>
              </w:rPr>
              <w:t>Ishodište za planirana sredstva odnosi se na realizaciju iz prošlih godina te iskazanu potrebu dionika pri čemu se povećanje za planirana sredstva za plaće djelatnika u 2023. godini odnosi na predviđeno zapošljavanje 1 novog djelatnika, a ishodište za materijalne troškove koji se odnose na planirane rashode za energente je procjena realizacije iz 2022. godine te važeće cijene energenata i komunalnih usluga.</w:t>
            </w:r>
          </w:p>
        </w:tc>
        <w:tc>
          <w:tcPr>
            <w:tcW w:w="1313" w:type="dxa"/>
            <w:shd w:val="clear" w:color="auto" w:fill="auto"/>
            <w:noWrap/>
            <w:vAlign w:val="center"/>
          </w:tcPr>
          <w:p w14:paraId="211A3120" w14:textId="17E40A2D" w:rsidR="00CC4826" w:rsidRPr="00143EAA" w:rsidRDefault="005C6F51" w:rsidP="00CC4826">
            <w:pPr>
              <w:jc w:val="right"/>
              <w:rPr>
                <w:b/>
                <w:sz w:val="20"/>
                <w:szCs w:val="20"/>
              </w:rPr>
            </w:pPr>
            <w:r w:rsidRPr="00143EAA">
              <w:rPr>
                <w:b/>
                <w:sz w:val="20"/>
                <w:szCs w:val="20"/>
              </w:rPr>
              <w:t>821.228</w:t>
            </w:r>
          </w:p>
        </w:tc>
        <w:tc>
          <w:tcPr>
            <w:tcW w:w="1314" w:type="dxa"/>
            <w:shd w:val="clear" w:color="auto" w:fill="auto"/>
            <w:noWrap/>
            <w:vAlign w:val="center"/>
          </w:tcPr>
          <w:p w14:paraId="04DB4E94" w14:textId="77777777" w:rsidR="00CC4826" w:rsidRPr="00143EAA" w:rsidRDefault="00CC4826" w:rsidP="00CC4826">
            <w:pPr>
              <w:jc w:val="right"/>
              <w:rPr>
                <w:b/>
                <w:sz w:val="20"/>
                <w:szCs w:val="20"/>
              </w:rPr>
            </w:pPr>
            <w:r w:rsidRPr="00143EAA">
              <w:rPr>
                <w:b/>
                <w:sz w:val="20"/>
                <w:szCs w:val="20"/>
              </w:rPr>
              <w:t>869.600</w:t>
            </w:r>
          </w:p>
        </w:tc>
        <w:tc>
          <w:tcPr>
            <w:tcW w:w="1480" w:type="dxa"/>
            <w:shd w:val="clear" w:color="auto" w:fill="auto"/>
            <w:noWrap/>
            <w:vAlign w:val="center"/>
          </w:tcPr>
          <w:p w14:paraId="6C622ED9" w14:textId="77777777" w:rsidR="00CC4826" w:rsidRPr="00143EAA" w:rsidRDefault="00CC4826" w:rsidP="00CC4826">
            <w:pPr>
              <w:jc w:val="right"/>
              <w:rPr>
                <w:b/>
                <w:sz w:val="20"/>
                <w:szCs w:val="20"/>
              </w:rPr>
            </w:pPr>
            <w:r w:rsidRPr="00143EAA">
              <w:rPr>
                <w:b/>
                <w:sz w:val="20"/>
                <w:szCs w:val="20"/>
              </w:rPr>
              <w:t>904.600</w:t>
            </w:r>
          </w:p>
        </w:tc>
      </w:tr>
      <w:tr w:rsidR="002C2952" w:rsidRPr="002C2952"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2C2952" w:rsidRDefault="00CC4826" w:rsidP="00CC4826">
            <w:pPr>
              <w:rPr>
                <w:b/>
                <w:bCs/>
                <w:sz w:val="20"/>
                <w:szCs w:val="20"/>
                <w:highlight w:val="yellow"/>
              </w:rPr>
            </w:pPr>
            <w:r w:rsidRPr="002C2952">
              <w:rPr>
                <w:b/>
                <w:bCs/>
                <w:sz w:val="20"/>
                <w:szCs w:val="20"/>
              </w:rPr>
              <w:t>Naziv aktivnosti/projekta u Proračunu: SAMOBORSKA GLAZBENA JESEN</w:t>
            </w:r>
          </w:p>
        </w:tc>
      </w:tr>
      <w:tr w:rsidR="002C2952" w:rsidRPr="002C2952"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78D9FC49"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1ADA45F8" w14:textId="77777777" w:rsidTr="00CC4826">
        <w:trPr>
          <w:trHeight w:val="207"/>
          <w:jc w:val="center"/>
        </w:trPr>
        <w:tc>
          <w:tcPr>
            <w:tcW w:w="6099" w:type="dxa"/>
            <w:gridSpan w:val="4"/>
            <w:vMerge/>
            <w:vAlign w:val="center"/>
            <w:hideMark/>
          </w:tcPr>
          <w:p w14:paraId="53FBB5FE" w14:textId="77777777" w:rsidR="00CC4826" w:rsidRPr="002C2952" w:rsidRDefault="00CC4826" w:rsidP="00CC4826">
            <w:pPr>
              <w:rPr>
                <w:sz w:val="20"/>
                <w:szCs w:val="20"/>
              </w:rPr>
            </w:pPr>
          </w:p>
        </w:tc>
        <w:tc>
          <w:tcPr>
            <w:tcW w:w="1313" w:type="dxa"/>
            <w:noWrap/>
            <w:vAlign w:val="bottom"/>
            <w:hideMark/>
          </w:tcPr>
          <w:p w14:paraId="7A81A93C" w14:textId="77777777" w:rsidR="00CC4826" w:rsidRPr="002C2952" w:rsidRDefault="00CC4826" w:rsidP="00CC4826">
            <w:pPr>
              <w:jc w:val="center"/>
              <w:rPr>
                <w:sz w:val="20"/>
                <w:szCs w:val="20"/>
              </w:rPr>
            </w:pPr>
            <w:r w:rsidRPr="002C2952">
              <w:rPr>
                <w:sz w:val="20"/>
                <w:szCs w:val="20"/>
              </w:rPr>
              <w:t>2023.</w:t>
            </w:r>
          </w:p>
        </w:tc>
        <w:tc>
          <w:tcPr>
            <w:tcW w:w="1314" w:type="dxa"/>
            <w:noWrap/>
            <w:vAlign w:val="bottom"/>
            <w:hideMark/>
          </w:tcPr>
          <w:p w14:paraId="5B466C70" w14:textId="77777777" w:rsidR="00CC4826" w:rsidRPr="002C2952" w:rsidRDefault="00CC4826" w:rsidP="00CC4826">
            <w:pPr>
              <w:jc w:val="center"/>
              <w:rPr>
                <w:sz w:val="20"/>
                <w:szCs w:val="20"/>
              </w:rPr>
            </w:pPr>
            <w:r w:rsidRPr="002C2952">
              <w:rPr>
                <w:sz w:val="20"/>
                <w:szCs w:val="20"/>
              </w:rPr>
              <w:t>2024.</w:t>
            </w:r>
          </w:p>
        </w:tc>
        <w:tc>
          <w:tcPr>
            <w:tcW w:w="1480" w:type="dxa"/>
            <w:noWrap/>
            <w:vAlign w:val="bottom"/>
            <w:hideMark/>
          </w:tcPr>
          <w:p w14:paraId="37BAF874" w14:textId="77777777" w:rsidR="00CC4826" w:rsidRPr="002C2952" w:rsidRDefault="00CC4826" w:rsidP="00CC4826">
            <w:pPr>
              <w:jc w:val="center"/>
              <w:rPr>
                <w:sz w:val="20"/>
                <w:szCs w:val="20"/>
              </w:rPr>
            </w:pPr>
            <w:r w:rsidRPr="002C2952">
              <w:rPr>
                <w:sz w:val="20"/>
                <w:szCs w:val="20"/>
              </w:rPr>
              <w:t>2025.</w:t>
            </w:r>
          </w:p>
        </w:tc>
      </w:tr>
      <w:tr w:rsidR="002C2952" w:rsidRPr="002C2952"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42BB0E0A"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48. Samoborska glazbena jesen jedna je od najznačajnijih kulturnih manifestacija u Gradu Samoboru, a svoje mjesto našla je i na kulturnom kalendaru Hrvatske. Tijekom dva tjedna održat će se niz koncerata te 12. Međunarodno skladateljsko natjecanje New Note, kao i jubilarno 20. Međunarodno natjecanje mladih glazbenika Ferdo Livadić.</w:t>
            </w:r>
          </w:p>
          <w:p w14:paraId="1D167266"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Međunarodne radionice i seminari udaraljkaša Ivana Summer Percussion Festival prerasli su okvire Samoborske glazbene jeseni i postali zasebno kulturno događanje koje će se održati u lipnju 2023. godine. </w:t>
            </w:r>
          </w:p>
          <w:p w14:paraId="012F6197" w14:textId="77777777" w:rsidR="00CC4826" w:rsidRPr="002C2952" w:rsidRDefault="00CC4826" w:rsidP="00CC4826">
            <w:pPr>
              <w:jc w:val="both"/>
              <w:rPr>
                <w:rFonts w:eastAsia="Calibri"/>
                <w:sz w:val="20"/>
                <w:szCs w:val="20"/>
                <w:highlight w:val="yellow"/>
                <w:lang w:eastAsia="en-US"/>
              </w:rPr>
            </w:pPr>
            <w:r w:rsidRPr="002C2952">
              <w:rPr>
                <w:rFonts w:eastAsia="Calibri"/>
                <w:sz w:val="20"/>
                <w:szCs w:val="20"/>
                <w:lang w:eastAsia="en-US"/>
              </w:rPr>
              <w:lastRenderedPageBreak/>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77777777" w:rsidR="00CC4826" w:rsidRPr="002C2952" w:rsidRDefault="00CC4826" w:rsidP="00CC4826">
            <w:pPr>
              <w:jc w:val="right"/>
              <w:rPr>
                <w:b/>
                <w:sz w:val="20"/>
                <w:szCs w:val="20"/>
              </w:rPr>
            </w:pPr>
            <w:r w:rsidRPr="002C2952">
              <w:rPr>
                <w:b/>
                <w:sz w:val="20"/>
                <w:szCs w:val="20"/>
              </w:rPr>
              <w:lastRenderedPageBreak/>
              <w:t>107.100</w:t>
            </w:r>
          </w:p>
        </w:tc>
        <w:tc>
          <w:tcPr>
            <w:tcW w:w="1314" w:type="dxa"/>
            <w:tcBorders>
              <w:bottom w:val="single" w:sz="4" w:space="0" w:color="auto"/>
            </w:tcBorders>
            <w:shd w:val="clear" w:color="auto" w:fill="auto"/>
            <w:noWrap/>
            <w:vAlign w:val="center"/>
          </w:tcPr>
          <w:p w14:paraId="7C0F28DF" w14:textId="77777777" w:rsidR="00CC4826" w:rsidRPr="002C2952" w:rsidRDefault="00CC4826" w:rsidP="00CC4826">
            <w:pPr>
              <w:jc w:val="right"/>
              <w:rPr>
                <w:b/>
                <w:sz w:val="20"/>
                <w:szCs w:val="20"/>
              </w:rPr>
            </w:pPr>
            <w:r w:rsidRPr="002C2952">
              <w:rPr>
                <w:b/>
                <w:sz w:val="20"/>
                <w:szCs w:val="20"/>
              </w:rPr>
              <w:t>107.100</w:t>
            </w:r>
          </w:p>
        </w:tc>
        <w:tc>
          <w:tcPr>
            <w:tcW w:w="1480" w:type="dxa"/>
            <w:tcBorders>
              <w:bottom w:val="single" w:sz="4" w:space="0" w:color="auto"/>
            </w:tcBorders>
            <w:shd w:val="clear" w:color="auto" w:fill="auto"/>
            <w:noWrap/>
            <w:vAlign w:val="center"/>
          </w:tcPr>
          <w:p w14:paraId="6C9FDA5F" w14:textId="77777777" w:rsidR="00CC4826" w:rsidRPr="002C2952" w:rsidRDefault="00CC4826" w:rsidP="00CC4826">
            <w:pPr>
              <w:jc w:val="right"/>
              <w:rPr>
                <w:b/>
                <w:sz w:val="20"/>
                <w:szCs w:val="20"/>
              </w:rPr>
            </w:pPr>
            <w:r w:rsidRPr="002C2952">
              <w:rPr>
                <w:b/>
                <w:sz w:val="20"/>
                <w:szCs w:val="20"/>
              </w:rPr>
              <w:t>107.100</w:t>
            </w:r>
          </w:p>
        </w:tc>
      </w:tr>
      <w:tr w:rsidR="002C2952" w:rsidRPr="002C2952"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2C2952" w:rsidRDefault="00CC4826" w:rsidP="00CC4826">
            <w:pPr>
              <w:rPr>
                <w:b/>
                <w:bCs/>
                <w:sz w:val="20"/>
                <w:szCs w:val="20"/>
              </w:rPr>
            </w:pPr>
            <w:r w:rsidRPr="002C2952">
              <w:rPr>
                <w:b/>
                <w:bCs/>
                <w:sz w:val="20"/>
                <w:szCs w:val="20"/>
              </w:rPr>
              <w:t>Naziv aktivnosti/projekta u Proračunu: GALERIJA PRICA</w:t>
            </w:r>
          </w:p>
        </w:tc>
      </w:tr>
      <w:tr w:rsidR="002C2952" w:rsidRPr="002C2952"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709F9B52"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66A9C8C9" w14:textId="77777777" w:rsidTr="00CC4826">
        <w:trPr>
          <w:trHeight w:val="207"/>
          <w:jc w:val="center"/>
        </w:trPr>
        <w:tc>
          <w:tcPr>
            <w:tcW w:w="6099" w:type="dxa"/>
            <w:gridSpan w:val="4"/>
            <w:vMerge/>
            <w:vAlign w:val="center"/>
            <w:hideMark/>
          </w:tcPr>
          <w:p w14:paraId="1CC710B6" w14:textId="77777777" w:rsidR="00CC4826" w:rsidRPr="002C2952" w:rsidRDefault="00CC4826" w:rsidP="00CC4826">
            <w:pPr>
              <w:rPr>
                <w:sz w:val="20"/>
                <w:szCs w:val="20"/>
              </w:rPr>
            </w:pPr>
          </w:p>
        </w:tc>
        <w:tc>
          <w:tcPr>
            <w:tcW w:w="1313" w:type="dxa"/>
            <w:shd w:val="clear" w:color="auto" w:fill="auto"/>
            <w:noWrap/>
            <w:vAlign w:val="bottom"/>
            <w:hideMark/>
          </w:tcPr>
          <w:p w14:paraId="1BD8DA4E"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693BA10C"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2F9E4AD6" w14:textId="77777777" w:rsidR="00CC4826" w:rsidRPr="002C2952" w:rsidRDefault="00CC4826" w:rsidP="00CC4826">
            <w:pPr>
              <w:jc w:val="center"/>
              <w:rPr>
                <w:sz w:val="20"/>
                <w:szCs w:val="20"/>
              </w:rPr>
            </w:pPr>
            <w:r w:rsidRPr="002C2952">
              <w:rPr>
                <w:sz w:val="20"/>
                <w:szCs w:val="20"/>
              </w:rPr>
              <w:t>2025.</w:t>
            </w:r>
          </w:p>
        </w:tc>
      </w:tr>
      <w:tr w:rsidR="002C2952" w:rsidRPr="002C2952" w14:paraId="0FE3CA8E" w14:textId="77777777" w:rsidTr="00CC4826">
        <w:trPr>
          <w:trHeight w:val="416"/>
          <w:jc w:val="center"/>
        </w:trPr>
        <w:tc>
          <w:tcPr>
            <w:tcW w:w="6099" w:type="dxa"/>
            <w:gridSpan w:val="4"/>
            <w:shd w:val="clear" w:color="auto" w:fill="auto"/>
            <w:noWrap/>
            <w:hideMark/>
          </w:tcPr>
          <w:p w14:paraId="1A88A715"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077E7EDD" w14:textId="77777777" w:rsidR="00CC4826" w:rsidRPr="002C2952" w:rsidRDefault="00CC4826" w:rsidP="00CC4826">
            <w:pPr>
              <w:jc w:val="both"/>
              <w:rPr>
                <w:iCs/>
                <w:sz w:val="20"/>
                <w:szCs w:val="20"/>
              </w:rPr>
            </w:pPr>
            <w:r w:rsidRPr="002C2952">
              <w:rPr>
                <w:iCs/>
                <w:sz w:val="20"/>
                <w:szCs w:val="20"/>
              </w:rPr>
              <w:t>Uz stalni postav Zlatka Price, u Galeriji Prica tijekom 2023. godine održat će se sedam izložbi drugih autora te prezentiranje cjelokupne građe Zbirke Zlatka Price u vidu video vođenja. Od 2017. godine aktivnosti Galerije su proširene i na izložbe u galerijskom prostoru Centra za mlade Bunker.</w:t>
            </w:r>
          </w:p>
          <w:p w14:paraId="1AD59A89" w14:textId="77777777" w:rsidR="00CC4826" w:rsidRPr="002C2952" w:rsidRDefault="00CC4826" w:rsidP="00CC4826">
            <w:pPr>
              <w:jc w:val="both"/>
              <w:rPr>
                <w:rFonts w:eastAsia="Calibri"/>
                <w:sz w:val="20"/>
                <w:szCs w:val="20"/>
                <w:lang w:eastAsia="en-US"/>
              </w:rPr>
            </w:pPr>
            <w:r w:rsidRPr="002C2952">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77777777" w:rsidR="00CC4826" w:rsidRPr="002C2952" w:rsidRDefault="00CC4826" w:rsidP="00CC4826">
            <w:pPr>
              <w:jc w:val="right"/>
              <w:rPr>
                <w:b/>
                <w:sz w:val="20"/>
                <w:szCs w:val="20"/>
              </w:rPr>
            </w:pPr>
            <w:r w:rsidRPr="002C2952">
              <w:rPr>
                <w:b/>
                <w:sz w:val="20"/>
                <w:szCs w:val="20"/>
              </w:rPr>
              <w:t>32.300</w:t>
            </w:r>
          </w:p>
        </w:tc>
        <w:tc>
          <w:tcPr>
            <w:tcW w:w="1314" w:type="dxa"/>
            <w:shd w:val="clear" w:color="auto" w:fill="auto"/>
            <w:noWrap/>
            <w:vAlign w:val="center"/>
          </w:tcPr>
          <w:p w14:paraId="123DF9F0" w14:textId="77777777" w:rsidR="00CC4826" w:rsidRPr="002C2952" w:rsidRDefault="00CC4826" w:rsidP="00CC4826">
            <w:pPr>
              <w:jc w:val="right"/>
              <w:rPr>
                <w:b/>
                <w:sz w:val="20"/>
                <w:szCs w:val="20"/>
              </w:rPr>
            </w:pPr>
            <w:r w:rsidRPr="002C2952">
              <w:rPr>
                <w:b/>
                <w:sz w:val="20"/>
                <w:szCs w:val="20"/>
              </w:rPr>
              <w:t>32.300</w:t>
            </w:r>
          </w:p>
        </w:tc>
        <w:tc>
          <w:tcPr>
            <w:tcW w:w="1480" w:type="dxa"/>
            <w:shd w:val="clear" w:color="auto" w:fill="auto"/>
            <w:noWrap/>
            <w:vAlign w:val="center"/>
          </w:tcPr>
          <w:p w14:paraId="6EAA21E9" w14:textId="77777777" w:rsidR="00CC4826" w:rsidRPr="002C2952" w:rsidRDefault="00CC4826" w:rsidP="00CC4826">
            <w:pPr>
              <w:jc w:val="right"/>
              <w:rPr>
                <w:b/>
                <w:sz w:val="20"/>
                <w:szCs w:val="20"/>
              </w:rPr>
            </w:pPr>
            <w:r w:rsidRPr="002C2952">
              <w:rPr>
                <w:b/>
                <w:sz w:val="20"/>
                <w:szCs w:val="20"/>
              </w:rPr>
              <w:t>32.300</w:t>
            </w:r>
          </w:p>
        </w:tc>
      </w:tr>
      <w:tr w:rsidR="002C2952" w:rsidRPr="002C2952"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2C2952" w:rsidRDefault="00CC4826" w:rsidP="00CC4826">
            <w:pPr>
              <w:rPr>
                <w:rFonts w:eastAsia="Calibri"/>
                <w:b/>
                <w:bCs/>
                <w:sz w:val="20"/>
                <w:szCs w:val="20"/>
              </w:rPr>
            </w:pPr>
            <w:r w:rsidRPr="002C2952">
              <w:rPr>
                <w:b/>
                <w:bCs/>
                <w:sz w:val="20"/>
                <w:szCs w:val="20"/>
              </w:rPr>
              <w:t>Naziv aktivnosti/projekta u Proračunu:</w:t>
            </w:r>
            <w:r w:rsidRPr="002C2952">
              <w:rPr>
                <w:rFonts w:eastAsia="Calibri"/>
                <w:b/>
                <w:bCs/>
                <w:sz w:val="20"/>
                <w:szCs w:val="20"/>
              </w:rPr>
              <w:t xml:space="preserve"> POSEBNI PROGRAMI</w:t>
            </w:r>
          </w:p>
        </w:tc>
      </w:tr>
      <w:tr w:rsidR="002C2952" w:rsidRPr="002C2952"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6BA3F494"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253C43CF" w14:textId="77777777" w:rsidTr="00CC4826">
        <w:trPr>
          <w:trHeight w:val="274"/>
          <w:jc w:val="center"/>
        </w:trPr>
        <w:tc>
          <w:tcPr>
            <w:tcW w:w="6099" w:type="dxa"/>
            <w:gridSpan w:val="4"/>
            <w:vMerge/>
            <w:vAlign w:val="center"/>
            <w:hideMark/>
          </w:tcPr>
          <w:p w14:paraId="4880801E" w14:textId="77777777" w:rsidR="00CC4826" w:rsidRPr="002C2952" w:rsidRDefault="00CC4826" w:rsidP="00CC4826">
            <w:pPr>
              <w:rPr>
                <w:sz w:val="20"/>
                <w:szCs w:val="20"/>
              </w:rPr>
            </w:pPr>
          </w:p>
        </w:tc>
        <w:tc>
          <w:tcPr>
            <w:tcW w:w="1313" w:type="dxa"/>
            <w:shd w:val="clear" w:color="auto" w:fill="auto"/>
            <w:noWrap/>
            <w:vAlign w:val="bottom"/>
            <w:hideMark/>
          </w:tcPr>
          <w:p w14:paraId="04BFEC26"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51D31AD6"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2AB963F4" w14:textId="77777777" w:rsidR="00CC4826" w:rsidRPr="002C2952" w:rsidRDefault="00CC4826" w:rsidP="00CC4826">
            <w:pPr>
              <w:jc w:val="center"/>
              <w:rPr>
                <w:sz w:val="20"/>
                <w:szCs w:val="20"/>
              </w:rPr>
            </w:pPr>
            <w:r w:rsidRPr="002C2952">
              <w:rPr>
                <w:sz w:val="20"/>
                <w:szCs w:val="20"/>
              </w:rPr>
              <w:t>2025.</w:t>
            </w:r>
          </w:p>
        </w:tc>
      </w:tr>
      <w:tr w:rsidR="00143EAA" w:rsidRPr="00143EAA" w14:paraId="3B946506" w14:textId="77777777" w:rsidTr="00CC4826">
        <w:trPr>
          <w:trHeight w:val="416"/>
          <w:jc w:val="center"/>
        </w:trPr>
        <w:tc>
          <w:tcPr>
            <w:tcW w:w="6099" w:type="dxa"/>
            <w:gridSpan w:val="4"/>
            <w:shd w:val="clear" w:color="auto" w:fill="auto"/>
            <w:noWrap/>
            <w:hideMark/>
          </w:tcPr>
          <w:p w14:paraId="14023092"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 xml:space="preserve">Posebni programi Pučkog otvorenog učilišta su cjelogodišnji kulturno-umjetnički, edukativni i opće obrazovni programi kako slijedi: </w:t>
            </w:r>
          </w:p>
          <w:p w14:paraId="330E18BF"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 xml:space="preserve"> - Ciklus koncerata u Galeriji Prica</w:t>
            </w:r>
          </w:p>
          <w:p w14:paraId="3ED82AB5"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 xml:space="preserve"> - Amatersko kazalište POU Samobor - Pax</w:t>
            </w:r>
          </w:p>
          <w:p w14:paraId="05EB3AFF"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 xml:space="preserve"> - Večer ljubavne poezije „Vrazova Ljubica“</w:t>
            </w:r>
          </w:p>
          <w:p w14:paraId="2C4308ED"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 xml:space="preserve"> - Dan planeta Zemlje</w:t>
            </w:r>
          </w:p>
          <w:p w14:paraId="22BA4018"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 xml:space="preserve"> - Dječji svijet nedjeljom u 5</w:t>
            </w:r>
          </w:p>
          <w:p w14:paraId="5E39A3F2"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 xml:space="preserve"> - Kazališne predstave za odrasle</w:t>
            </w:r>
          </w:p>
          <w:p w14:paraId="645362D6"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 xml:space="preserve"> - Građanski utorak</w:t>
            </w:r>
          </w:p>
          <w:p w14:paraId="6E03A978" w14:textId="529D5793" w:rsidR="00CC4826" w:rsidRPr="00143EAA" w:rsidRDefault="00CC4826" w:rsidP="00CC4826">
            <w:pPr>
              <w:jc w:val="both"/>
              <w:rPr>
                <w:rFonts w:eastAsia="Calibri"/>
                <w:sz w:val="20"/>
                <w:szCs w:val="20"/>
                <w:lang w:eastAsia="en-US"/>
              </w:rPr>
            </w:pPr>
            <w:r w:rsidRPr="00143EAA">
              <w:rPr>
                <w:rFonts w:eastAsia="Calibri"/>
                <w:sz w:val="20"/>
                <w:szCs w:val="20"/>
                <w:lang w:eastAsia="en-US"/>
              </w:rPr>
              <w:t xml:space="preserve"> - Dan plesa</w:t>
            </w:r>
          </w:p>
          <w:p w14:paraId="1D8958DB"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39229191"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7E373081" w14:textId="3CB6694D" w:rsidR="00CC4826" w:rsidRPr="00143EAA" w:rsidRDefault="005C6F51" w:rsidP="00CC4826">
            <w:pPr>
              <w:spacing w:line="276" w:lineRule="auto"/>
              <w:jc w:val="right"/>
              <w:rPr>
                <w:rFonts w:eastAsia="Calibri"/>
                <w:b/>
                <w:sz w:val="20"/>
                <w:szCs w:val="20"/>
              </w:rPr>
            </w:pPr>
            <w:r w:rsidRPr="00143EAA">
              <w:rPr>
                <w:rFonts w:eastAsia="Calibri"/>
                <w:b/>
                <w:sz w:val="20"/>
                <w:szCs w:val="20"/>
              </w:rPr>
              <w:t>82.900</w:t>
            </w:r>
          </w:p>
        </w:tc>
        <w:tc>
          <w:tcPr>
            <w:tcW w:w="1314" w:type="dxa"/>
            <w:shd w:val="clear" w:color="auto" w:fill="auto"/>
            <w:noWrap/>
            <w:vAlign w:val="center"/>
          </w:tcPr>
          <w:p w14:paraId="264CB3FC" w14:textId="77777777" w:rsidR="00CC4826" w:rsidRPr="00143EAA" w:rsidRDefault="00CC4826" w:rsidP="00CC4826">
            <w:pPr>
              <w:spacing w:line="276" w:lineRule="auto"/>
              <w:jc w:val="right"/>
              <w:rPr>
                <w:rFonts w:eastAsia="Calibri"/>
                <w:b/>
                <w:sz w:val="20"/>
                <w:szCs w:val="20"/>
              </w:rPr>
            </w:pPr>
            <w:r w:rsidRPr="00143EAA">
              <w:rPr>
                <w:rFonts w:eastAsia="Calibri"/>
                <w:b/>
                <w:sz w:val="20"/>
                <w:szCs w:val="20"/>
              </w:rPr>
              <w:t>60.400</w:t>
            </w:r>
          </w:p>
        </w:tc>
        <w:tc>
          <w:tcPr>
            <w:tcW w:w="1480" w:type="dxa"/>
            <w:shd w:val="clear" w:color="auto" w:fill="auto"/>
            <w:noWrap/>
            <w:vAlign w:val="center"/>
          </w:tcPr>
          <w:p w14:paraId="67A18C68" w14:textId="77777777" w:rsidR="00CC4826" w:rsidRPr="00143EAA" w:rsidRDefault="00CC4826" w:rsidP="00CC4826">
            <w:pPr>
              <w:spacing w:line="276" w:lineRule="auto"/>
              <w:jc w:val="right"/>
              <w:rPr>
                <w:rFonts w:eastAsia="Calibri"/>
                <w:b/>
                <w:sz w:val="20"/>
                <w:szCs w:val="20"/>
              </w:rPr>
            </w:pPr>
            <w:r w:rsidRPr="00143EAA">
              <w:rPr>
                <w:rFonts w:eastAsia="Calibri"/>
                <w:b/>
                <w:sz w:val="20"/>
                <w:szCs w:val="20"/>
              </w:rPr>
              <w:t>60.400</w:t>
            </w:r>
          </w:p>
        </w:tc>
      </w:tr>
      <w:tr w:rsidR="002C2952" w:rsidRPr="002C2952"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2C2952" w:rsidRDefault="00CC4826" w:rsidP="00CC4826">
            <w:pPr>
              <w:rPr>
                <w:rFonts w:eastAsia="Calibri"/>
                <w:b/>
                <w:bCs/>
                <w:sz w:val="20"/>
                <w:szCs w:val="20"/>
              </w:rPr>
            </w:pPr>
            <w:r w:rsidRPr="002C2952">
              <w:rPr>
                <w:b/>
                <w:bCs/>
                <w:sz w:val="20"/>
                <w:szCs w:val="20"/>
              </w:rPr>
              <w:t>Naziv aktivnosti/projekta u Proračunu:</w:t>
            </w:r>
            <w:r w:rsidRPr="002C2952">
              <w:rPr>
                <w:rFonts w:eastAsia="Calibri"/>
                <w:b/>
                <w:bCs/>
                <w:sz w:val="20"/>
                <w:szCs w:val="20"/>
                <w:lang w:eastAsia="en-US"/>
              </w:rPr>
              <w:t xml:space="preserve"> KINOPRIKAZIVAČKA DJELATNOST</w:t>
            </w:r>
          </w:p>
        </w:tc>
      </w:tr>
      <w:tr w:rsidR="002C2952" w:rsidRPr="002C2952"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61303698"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7EC5D096" w14:textId="77777777" w:rsidTr="00CC4826">
        <w:trPr>
          <w:trHeight w:val="274"/>
          <w:jc w:val="center"/>
        </w:trPr>
        <w:tc>
          <w:tcPr>
            <w:tcW w:w="6099" w:type="dxa"/>
            <w:gridSpan w:val="4"/>
            <w:vMerge/>
            <w:vAlign w:val="center"/>
            <w:hideMark/>
          </w:tcPr>
          <w:p w14:paraId="74D51A98" w14:textId="77777777" w:rsidR="00CC4826" w:rsidRPr="002C2952" w:rsidRDefault="00CC4826" w:rsidP="00CC4826">
            <w:pPr>
              <w:rPr>
                <w:sz w:val="20"/>
                <w:szCs w:val="20"/>
              </w:rPr>
            </w:pPr>
          </w:p>
        </w:tc>
        <w:tc>
          <w:tcPr>
            <w:tcW w:w="1313" w:type="dxa"/>
            <w:shd w:val="clear" w:color="auto" w:fill="auto"/>
            <w:noWrap/>
            <w:vAlign w:val="bottom"/>
            <w:hideMark/>
          </w:tcPr>
          <w:p w14:paraId="2E6A3B98"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3C7D1228"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252E5D80" w14:textId="77777777" w:rsidR="00CC4826" w:rsidRPr="002C2952" w:rsidRDefault="00CC4826" w:rsidP="00CC4826">
            <w:pPr>
              <w:jc w:val="center"/>
              <w:rPr>
                <w:sz w:val="20"/>
                <w:szCs w:val="20"/>
              </w:rPr>
            </w:pPr>
            <w:r w:rsidRPr="002C2952">
              <w:rPr>
                <w:sz w:val="20"/>
                <w:szCs w:val="20"/>
              </w:rPr>
              <w:t>2025.</w:t>
            </w:r>
          </w:p>
        </w:tc>
      </w:tr>
      <w:tr w:rsidR="00143EAA" w:rsidRPr="00143EAA" w14:paraId="786E7E23" w14:textId="77777777" w:rsidTr="00CC4826">
        <w:trPr>
          <w:trHeight w:val="416"/>
          <w:jc w:val="center"/>
        </w:trPr>
        <w:tc>
          <w:tcPr>
            <w:tcW w:w="6099" w:type="dxa"/>
            <w:gridSpan w:val="4"/>
            <w:shd w:val="clear" w:color="auto" w:fill="auto"/>
            <w:noWrap/>
            <w:hideMark/>
          </w:tcPr>
          <w:p w14:paraId="05E00993"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Kinoprikazivačka djelatnost obuhvaća sve aktivnosti vezane uz film, a odnose se na:</w:t>
            </w:r>
          </w:p>
          <w:p w14:paraId="7EDC0246" w14:textId="77777777" w:rsidR="00CC4826" w:rsidRPr="00143EAA" w:rsidRDefault="00CC4826" w:rsidP="00047253">
            <w:pPr>
              <w:pStyle w:val="Odlomakpopisa"/>
              <w:numPr>
                <w:ilvl w:val="0"/>
                <w:numId w:val="22"/>
              </w:numPr>
              <w:ind w:left="284" w:hanging="284"/>
              <w:jc w:val="both"/>
              <w:rPr>
                <w:sz w:val="20"/>
                <w:szCs w:val="20"/>
              </w:rPr>
            </w:pPr>
            <w:r w:rsidRPr="00143EAA">
              <w:rPr>
                <w:sz w:val="20"/>
                <w:szCs w:val="20"/>
              </w:rPr>
              <w:t>Redovne kino projekcije</w:t>
            </w:r>
          </w:p>
          <w:p w14:paraId="59502845" w14:textId="77777777" w:rsidR="00CC4826" w:rsidRPr="00143EAA" w:rsidRDefault="00CC4826" w:rsidP="00047253">
            <w:pPr>
              <w:pStyle w:val="Odlomakpopisa"/>
              <w:numPr>
                <w:ilvl w:val="0"/>
                <w:numId w:val="22"/>
              </w:numPr>
              <w:ind w:left="284" w:hanging="284"/>
              <w:jc w:val="both"/>
              <w:rPr>
                <w:sz w:val="20"/>
                <w:szCs w:val="20"/>
              </w:rPr>
            </w:pPr>
            <w:r w:rsidRPr="00143EAA">
              <w:rPr>
                <w:sz w:val="20"/>
                <w:szCs w:val="20"/>
              </w:rPr>
              <w:t xml:space="preserve">Projekcije hrvatskog i europskog filma  </w:t>
            </w:r>
          </w:p>
          <w:p w14:paraId="7325CE2F" w14:textId="77777777" w:rsidR="00CC4826" w:rsidRPr="00143EAA" w:rsidRDefault="00CC4826" w:rsidP="00047253">
            <w:pPr>
              <w:pStyle w:val="Odlomakpopisa"/>
              <w:numPr>
                <w:ilvl w:val="0"/>
                <w:numId w:val="22"/>
              </w:numPr>
              <w:ind w:left="284" w:hanging="284"/>
              <w:jc w:val="both"/>
              <w:rPr>
                <w:sz w:val="20"/>
                <w:szCs w:val="20"/>
              </w:rPr>
            </w:pPr>
            <w:r w:rsidRPr="00143EAA">
              <w:rPr>
                <w:sz w:val="20"/>
                <w:szCs w:val="20"/>
              </w:rPr>
              <w:t>Samoborske premijere hrvatskih filmova</w:t>
            </w:r>
          </w:p>
          <w:p w14:paraId="0C63C93A" w14:textId="77777777" w:rsidR="00CC4826" w:rsidRPr="00143EAA" w:rsidRDefault="00CC4826" w:rsidP="00047253">
            <w:pPr>
              <w:pStyle w:val="Odlomakpopisa"/>
              <w:numPr>
                <w:ilvl w:val="0"/>
                <w:numId w:val="22"/>
              </w:numPr>
              <w:ind w:left="284" w:hanging="284"/>
              <w:jc w:val="both"/>
              <w:rPr>
                <w:sz w:val="20"/>
                <w:szCs w:val="20"/>
              </w:rPr>
            </w:pPr>
            <w:r w:rsidRPr="00143EAA">
              <w:rPr>
                <w:sz w:val="20"/>
                <w:szCs w:val="20"/>
              </w:rPr>
              <w:t>Dječji svijet nedjeljom u 5 (kino)</w:t>
            </w:r>
          </w:p>
          <w:p w14:paraId="6B2B7C20" w14:textId="77777777" w:rsidR="00CC4826" w:rsidRPr="00143EAA" w:rsidRDefault="00CC4826" w:rsidP="00047253">
            <w:pPr>
              <w:pStyle w:val="Odlomakpopisa"/>
              <w:numPr>
                <w:ilvl w:val="0"/>
                <w:numId w:val="22"/>
              </w:numPr>
              <w:ind w:left="284" w:hanging="284"/>
              <w:jc w:val="both"/>
              <w:rPr>
                <w:sz w:val="20"/>
                <w:szCs w:val="20"/>
              </w:rPr>
            </w:pPr>
            <w:r w:rsidRPr="00143EAA">
              <w:rPr>
                <w:sz w:val="20"/>
                <w:szCs w:val="20"/>
              </w:rPr>
              <w:t>Filmko – besplatne projekcije za djecu tijekom školskih praznika</w:t>
            </w:r>
          </w:p>
          <w:p w14:paraId="7E45D174" w14:textId="77777777" w:rsidR="00CC4826" w:rsidRPr="00143EAA" w:rsidRDefault="00CC4826" w:rsidP="00CC4826">
            <w:pPr>
              <w:ind w:left="284" w:hanging="284"/>
              <w:jc w:val="both"/>
              <w:rPr>
                <w:rFonts w:eastAsia="Calibri"/>
                <w:sz w:val="20"/>
                <w:szCs w:val="20"/>
                <w:lang w:eastAsia="en-US"/>
              </w:rPr>
            </w:pPr>
            <w:r w:rsidRPr="00143EAA">
              <w:rPr>
                <w:rFonts w:eastAsia="Calibri"/>
                <w:sz w:val="20"/>
                <w:szCs w:val="20"/>
                <w:lang w:eastAsia="en-US"/>
              </w:rPr>
              <w:t>-</w:t>
            </w:r>
            <w:r w:rsidRPr="00143EAA">
              <w:rPr>
                <w:rFonts w:eastAsia="Calibri"/>
                <w:sz w:val="20"/>
                <w:szCs w:val="20"/>
                <w:lang w:eastAsia="en-US"/>
              </w:rPr>
              <w:tab/>
              <w:t>Ljetno kino – besplatne projekcije na otvorenom</w:t>
            </w:r>
          </w:p>
          <w:p w14:paraId="57815CD4" w14:textId="77777777" w:rsidR="00CC4826" w:rsidRPr="00143EAA" w:rsidRDefault="00CC4826" w:rsidP="00047253">
            <w:pPr>
              <w:pStyle w:val="Odlomakpopisa"/>
              <w:numPr>
                <w:ilvl w:val="0"/>
                <w:numId w:val="24"/>
              </w:numPr>
              <w:ind w:left="284" w:hanging="284"/>
              <w:jc w:val="both"/>
              <w:rPr>
                <w:sz w:val="20"/>
                <w:szCs w:val="20"/>
              </w:rPr>
            </w:pPr>
            <w:r w:rsidRPr="00143EAA">
              <w:rPr>
                <w:sz w:val="20"/>
                <w:szCs w:val="20"/>
              </w:rPr>
              <w:t>Kino na putu – besplatne projekcije u Mjesnim odborima,</w:t>
            </w:r>
          </w:p>
          <w:p w14:paraId="18D31D71" w14:textId="77777777" w:rsidR="00CC4826" w:rsidRPr="00143EAA" w:rsidRDefault="00CC4826" w:rsidP="00047253">
            <w:pPr>
              <w:pStyle w:val="Odlomakpopisa"/>
              <w:numPr>
                <w:ilvl w:val="0"/>
                <w:numId w:val="24"/>
              </w:numPr>
              <w:ind w:left="284" w:hanging="284"/>
              <w:jc w:val="both"/>
              <w:rPr>
                <w:sz w:val="20"/>
                <w:szCs w:val="20"/>
              </w:rPr>
            </w:pPr>
            <w:r w:rsidRPr="00143EAA">
              <w:rPr>
                <w:sz w:val="20"/>
                <w:szCs w:val="20"/>
              </w:rPr>
              <w:t>Senzorne projekcije – besplatne projekcije za djecu s poteškoćama</w:t>
            </w:r>
          </w:p>
          <w:p w14:paraId="761D2528" w14:textId="77777777" w:rsidR="00CC4826" w:rsidRPr="00143EAA" w:rsidRDefault="00CC4826" w:rsidP="00047253">
            <w:pPr>
              <w:pStyle w:val="Odlomakpopisa"/>
              <w:numPr>
                <w:ilvl w:val="0"/>
                <w:numId w:val="24"/>
              </w:numPr>
              <w:ind w:left="284" w:hanging="284"/>
              <w:jc w:val="both"/>
              <w:rPr>
                <w:sz w:val="20"/>
                <w:szCs w:val="20"/>
              </w:rPr>
            </w:pPr>
            <w:r w:rsidRPr="00143EAA">
              <w:rPr>
                <w:sz w:val="20"/>
                <w:szCs w:val="20"/>
              </w:rPr>
              <w:t>Zlatne matineje – besplatne projekcije za umirovljenike.</w:t>
            </w:r>
          </w:p>
          <w:p w14:paraId="572756B5" w14:textId="77777777" w:rsidR="00CC4826" w:rsidRPr="00143EAA" w:rsidRDefault="00CC4826" w:rsidP="00CC4826">
            <w:pPr>
              <w:jc w:val="both"/>
              <w:rPr>
                <w:rFonts w:eastAsia="Calibri"/>
                <w:sz w:val="20"/>
                <w:szCs w:val="20"/>
                <w:lang w:eastAsia="en-US"/>
              </w:rPr>
            </w:pPr>
            <w:r w:rsidRPr="00143EAA">
              <w:rPr>
                <w:rFonts w:eastAsia="Calibri"/>
                <w:sz w:val="20"/>
                <w:szCs w:val="20"/>
                <w:lang w:eastAsia="en-US"/>
              </w:rPr>
              <w:t>Ishodište za planirana sredstva odnosi se na realizirana sredstva iz proteklog razdoblja te važećim cijenama zakupnina i najamnina filmova.</w:t>
            </w:r>
          </w:p>
        </w:tc>
        <w:tc>
          <w:tcPr>
            <w:tcW w:w="1313" w:type="dxa"/>
            <w:shd w:val="clear" w:color="auto" w:fill="auto"/>
            <w:noWrap/>
            <w:vAlign w:val="center"/>
          </w:tcPr>
          <w:p w14:paraId="1B363C3E" w14:textId="082B959F" w:rsidR="00CC4826" w:rsidRPr="00143EAA" w:rsidRDefault="005C6F51" w:rsidP="00CC4826">
            <w:pPr>
              <w:spacing w:after="200" w:line="276" w:lineRule="auto"/>
              <w:jc w:val="right"/>
              <w:rPr>
                <w:rFonts w:eastAsia="Calibri"/>
                <w:b/>
                <w:sz w:val="20"/>
                <w:szCs w:val="20"/>
                <w:lang w:eastAsia="en-US"/>
              </w:rPr>
            </w:pPr>
            <w:r w:rsidRPr="00143EAA">
              <w:rPr>
                <w:rFonts w:eastAsia="Calibri"/>
                <w:b/>
                <w:sz w:val="20"/>
                <w:szCs w:val="20"/>
                <w:lang w:eastAsia="en-US"/>
              </w:rPr>
              <w:t>71.081</w:t>
            </w:r>
          </w:p>
        </w:tc>
        <w:tc>
          <w:tcPr>
            <w:tcW w:w="1314" w:type="dxa"/>
            <w:shd w:val="clear" w:color="auto" w:fill="auto"/>
            <w:noWrap/>
            <w:vAlign w:val="center"/>
          </w:tcPr>
          <w:p w14:paraId="0AB1CBE0" w14:textId="77777777" w:rsidR="00CC4826" w:rsidRPr="00143EAA" w:rsidRDefault="00CC4826" w:rsidP="00CC4826">
            <w:pPr>
              <w:spacing w:after="200" w:line="276" w:lineRule="auto"/>
              <w:jc w:val="right"/>
              <w:rPr>
                <w:rFonts w:eastAsia="Calibri"/>
                <w:b/>
                <w:sz w:val="20"/>
                <w:szCs w:val="20"/>
                <w:lang w:eastAsia="en-US"/>
              </w:rPr>
            </w:pPr>
            <w:r w:rsidRPr="00143EAA">
              <w:rPr>
                <w:rFonts w:eastAsia="Calibri"/>
                <w:b/>
                <w:sz w:val="20"/>
                <w:szCs w:val="20"/>
                <w:lang w:eastAsia="en-US"/>
              </w:rPr>
              <w:t>50.700</w:t>
            </w:r>
          </w:p>
        </w:tc>
        <w:tc>
          <w:tcPr>
            <w:tcW w:w="1480" w:type="dxa"/>
            <w:shd w:val="clear" w:color="auto" w:fill="auto"/>
            <w:noWrap/>
            <w:vAlign w:val="center"/>
          </w:tcPr>
          <w:p w14:paraId="61E71070" w14:textId="77777777" w:rsidR="00CC4826" w:rsidRPr="00143EAA" w:rsidRDefault="00CC4826" w:rsidP="00CC4826">
            <w:pPr>
              <w:spacing w:after="200" w:line="276" w:lineRule="auto"/>
              <w:jc w:val="right"/>
              <w:rPr>
                <w:rFonts w:eastAsia="Calibri"/>
                <w:b/>
                <w:sz w:val="20"/>
                <w:szCs w:val="20"/>
                <w:lang w:eastAsia="en-US"/>
              </w:rPr>
            </w:pPr>
            <w:r w:rsidRPr="00143EAA">
              <w:rPr>
                <w:rFonts w:eastAsia="Calibri"/>
                <w:b/>
                <w:sz w:val="20"/>
                <w:szCs w:val="20"/>
                <w:lang w:eastAsia="en-US"/>
              </w:rPr>
              <w:t>50.700</w:t>
            </w:r>
          </w:p>
        </w:tc>
      </w:tr>
      <w:tr w:rsidR="002C2952" w:rsidRPr="002C2952"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2C2952" w:rsidRDefault="00CC4826" w:rsidP="00CC4826">
            <w:pPr>
              <w:rPr>
                <w:rFonts w:eastAsia="Calibri"/>
                <w:b/>
                <w:bCs/>
                <w:sz w:val="20"/>
                <w:szCs w:val="20"/>
              </w:rPr>
            </w:pPr>
            <w:r w:rsidRPr="002C2952">
              <w:rPr>
                <w:b/>
                <w:bCs/>
                <w:sz w:val="20"/>
                <w:szCs w:val="20"/>
              </w:rPr>
              <w:t>Naziv aktivnosti/projekta u Proračunu:</w:t>
            </w:r>
            <w:r w:rsidRPr="002C2952">
              <w:rPr>
                <w:rFonts w:eastAsia="Calibri"/>
                <w:b/>
                <w:bCs/>
                <w:sz w:val="20"/>
                <w:szCs w:val="20"/>
              </w:rPr>
              <w:t xml:space="preserve"> OBRAZOVANJE</w:t>
            </w:r>
          </w:p>
        </w:tc>
      </w:tr>
      <w:tr w:rsidR="002C2952" w:rsidRPr="002C2952"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109CF000"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718E8328" w14:textId="77777777" w:rsidTr="00CC4826">
        <w:trPr>
          <w:trHeight w:val="274"/>
          <w:jc w:val="center"/>
        </w:trPr>
        <w:tc>
          <w:tcPr>
            <w:tcW w:w="6099" w:type="dxa"/>
            <w:gridSpan w:val="4"/>
            <w:vMerge/>
            <w:vAlign w:val="center"/>
            <w:hideMark/>
          </w:tcPr>
          <w:p w14:paraId="4BFE16BD" w14:textId="77777777" w:rsidR="00CC4826" w:rsidRPr="002C2952" w:rsidRDefault="00CC4826" w:rsidP="00CC4826">
            <w:pPr>
              <w:rPr>
                <w:sz w:val="20"/>
                <w:szCs w:val="20"/>
              </w:rPr>
            </w:pPr>
          </w:p>
        </w:tc>
        <w:tc>
          <w:tcPr>
            <w:tcW w:w="1313" w:type="dxa"/>
            <w:shd w:val="clear" w:color="auto" w:fill="auto"/>
            <w:noWrap/>
            <w:vAlign w:val="bottom"/>
            <w:hideMark/>
          </w:tcPr>
          <w:p w14:paraId="6DBB318A"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41687604"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5F844D18" w14:textId="77777777" w:rsidR="00CC4826" w:rsidRPr="002C2952" w:rsidRDefault="00CC4826" w:rsidP="00CC4826">
            <w:pPr>
              <w:jc w:val="center"/>
              <w:rPr>
                <w:sz w:val="20"/>
                <w:szCs w:val="20"/>
              </w:rPr>
            </w:pPr>
            <w:r w:rsidRPr="002C2952">
              <w:rPr>
                <w:sz w:val="20"/>
                <w:szCs w:val="20"/>
              </w:rPr>
              <w:t>2025.</w:t>
            </w:r>
          </w:p>
        </w:tc>
      </w:tr>
      <w:tr w:rsidR="00143EAA" w:rsidRPr="00143EAA" w14:paraId="0704FDAC" w14:textId="77777777" w:rsidTr="00CC4826">
        <w:trPr>
          <w:trHeight w:val="416"/>
          <w:jc w:val="center"/>
        </w:trPr>
        <w:tc>
          <w:tcPr>
            <w:tcW w:w="6099" w:type="dxa"/>
            <w:gridSpan w:val="4"/>
            <w:shd w:val="clear" w:color="auto" w:fill="auto"/>
            <w:noWrap/>
            <w:hideMark/>
          </w:tcPr>
          <w:p w14:paraId="034A95E3" w14:textId="77777777" w:rsidR="005C6F51" w:rsidRPr="00143EAA" w:rsidRDefault="005C6F51" w:rsidP="005C6F51">
            <w:pPr>
              <w:jc w:val="both"/>
              <w:rPr>
                <w:rFonts w:eastAsia="Calibri"/>
                <w:sz w:val="20"/>
                <w:szCs w:val="20"/>
                <w:lang w:eastAsia="en-US"/>
              </w:rPr>
            </w:pPr>
            <w:r w:rsidRPr="00143EAA">
              <w:rPr>
                <w:rFonts w:eastAsia="Calibri"/>
                <w:sz w:val="20"/>
                <w:szCs w:val="20"/>
                <w:lang w:eastAsia="en-US"/>
              </w:rPr>
              <w:lastRenderedPageBreak/>
              <w:t>Obrazovanje odraslih u POU Samobor obuhvaća niz formalnih i neformalnih programa, prekvalifikacija i dokvalifikacije za odrasle, ali i neformalne programe za djecu i mlade. Od 2021. godine POU Samobor provodi Erasmus+ projekt jačanja kapaciteta ustanova za obrazovanje odraslih, a od 2022. godine provodi nacionalni EU projekta Vaučera za besplatno obrazovanje odraslih.</w:t>
            </w:r>
          </w:p>
          <w:p w14:paraId="5F64DEC9" w14:textId="77777777" w:rsidR="005C6F51" w:rsidRPr="00143EAA" w:rsidRDefault="005C6F51" w:rsidP="005C6F51">
            <w:pPr>
              <w:jc w:val="both"/>
              <w:rPr>
                <w:rFonts w:eastAsia="Calibri"/>
                <w:sz w:val="20"/>
                <w:szCs w:val="20"/>
                <w:lang w:eastAsia="en-US"/>
              </w:rPr>
            </w:pPr>
            <w:r w:rsidRPr="00143EAA">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6D505830" w:rsidR="005C6F51" w:rsidRPr="00143EAA" w:rsidRDefault="005C6F51" w:rsidP="005C6F51">
            <w:pPr>
              <w:jc w:val="right"/>
              <w:rPr>
                <w:rFonts w:eastAsia="Calibri"/>
                <w:b/>
                <w:sz w:val="20"/>
                <w:szCs w:val="20"/>
                <w:lang w:eastAsia="en-US"/>
              </w:rPr>
            </w:pPr>
            <w:r w:rsidRPr="00143EAA">
              <w:rPr>
                <w:rFonts w:eastAsia="Calibri"/>
                <w:b/>
                <w:sz w:val="20"/>
                <w:szCs w:val="20"/>
                <w:lang w:eastAsia="en-US"/>
              </w:rPr>
              <w:t>121.200</w:t>
            </w:r>
          </w:p>
        </w:tc>
        <w:tc>
          <w:tcPr>
            <w:tcW w:w="1314" w:type="dxa"/>
            <w:shd w:val="clear" w:color="auto" w:fill="auto"/>
            <w:noWrap/>
            <w:vAlign w:val="center"/>
          </w:tcPr>
          <w:p w14:paraId="5A702992" w14:textId="77777777" w:rsidR="005C6F51" w:rsidRPr="00143EAA" w:rsidRDefault="005C6F51" w:rsidP="005C6F51">
            <w:pPr>
              <w:jc w:val="right"/>
              <w:rPr>
                <w:rFonts w:eastAsia="Calibri"/>
                <w:b/>
                <w:sz w:val="20"/>
                <w:szCs w:val="20"/>
                <w:lang w:eastAsia="en-US"/>
              </w:rPr>
            </w:pPr>
            <w:r w:rsidRPr="00143EAA">
              <w:rPr>
                <w:rFonts w:eastAsia="Calibri"/>
                <w:b/>
                <w:sz w:val="20"/>
                <w:szCs w:val="20"/>
                <w:lang w:eastAsia="en-US"/>
              </w:rPr>
              <w:t>64.600</w:t>
            </w:r>
          </w:p>
        </w:tc>
        <w:tc>
          <w:tcPr>
            <w:tcW w:w="1480" w:type="dxa"/>
            <w:shd w:val="clear" w:color="auto" w:fill="auto"/>
            <w:noWrap/>
            <w:vAlign w:val="center"/>
          </w:tcPr>
          <w:p w14:paraId="1BF7A86C" w14:textId="77777777" w:rsidR="005C6F51" w:rsidRPr="00143EAA" w:rsidRDefault="005C6F51" w:rsidP="005C6F51">
            <w:pPr>
              <w:jc w:val="right"/>
              <w:rPr>
                <w:rFonts w:eastAsia="Calibri"/>
                <w:b/>
                <w:sz w:val="20"/>
                <w:szCs w:val="20"/>
                <w:lang w:eastAsia="en-US"/>
              </w:rPr>
            </w:pPr>
            <w:r w:rsidRPr="00143EAA">
              <w:rPr>
                <w:rFonts w:eastAsia="Calibri"/>
                <w:b/>
                <w:sz w:val="20"/>
                <w:szCs w:val="20"/>
                <w:lang w:eastAsia="en-US"/>
              </w:rPr>
              <w:t>64.600</w:t>
            </w:r>
          </w:p>
        </w:tc>
      </w:tr>
      <w:tr w:rsidR="00143EAA" w:rsidRPr="00143EAA" w14:paraId="601AF7E1" w14:textId="77777777" w:rsidTr="000C2163">
        <w:trPr>
          <w:trHeight w:val="300"/>
          <w:jc w:val="center"/>
        </w:trPr>
        <w:tc>
          <w:tcPr>
            <w:tcW w:w="10206" w:type="dxa"/>
            <w:gridSpan w:val="7"/>
            <w:shd w:val="clear" w:color="000000" w:fill="F2F2F2"/>
            <w:vAlign w:val="center"/>
            <w:hideMark/>
          </w:tcPr>
          <w:p w14:paraId="5A3C8DDB" w14:textId="4135E2A1" w:rsidR="005C6F51" w:rsidRPr="00143EAA" w:rsidRDefault="005C6F51" w:rsidP="005C6F51">
            <w:pPr>
              <w:rPr>
                <w:b/>
                <w:bCs/>
                <w:sz w:val="20"/>
                <w:szCs w:val="20"/>
              </w:rPr>
            </w:pPr>
            <w:r w:rsidRPr="00143EAA">
              <w:rPr>
                <w:b/>
                <w:bCs/>
                <w:sz w:val="20"/>
                <w:szCs w:val="20"/>
              </w:rPr>
              <w:t>Naziv aktivnosti/projekta u Proračunu:</w:t>
            </w:r>
            <w:r w:rsidRPr="00143EAA">
              <w:rPr>
                <w:rFonts w:eastAsia="Calibri"/>
                <w:b/>
                <w:bCs/>
                <w:sz w:val="20"/>
                <w:szCs w:val="20"/>
              </w:rPr>
              <w:t xml:space="preserve"> ERASMUS PROJEKTI</w:t>
            </w:r>
          </w:p>
        </w:tc>
      </w:tr>
      <w:tr w:rsidR="00143EAA" w:rsidRPr="00143EAA" w14:paraId="1AB6D650" w14:textId="77777777" w:rsidTr="000C2163">
        <w:trPr>
          <w:trHeight w:val="251"/>
          <w:jc w:val="center"/>
        </w:trPr>
        <w:tc>
          <w:tcPr>
            <w:tcW w:w="6099" w:type="dxa"/>
            <w:gridSpan w:val="4"/>
            <w:vMerge w:val="restart"/>
            <w:shd w:val="clear" w:color="auto" w:fill="auto"/>
            <w:vAlign w:val="center"/>
            <w:hideMark/>
          </w:tcPr>
          <w:p w14:paraId="05A44D1B" w14:textId="77777777" w:rsidR="005C6F51" w:rsidRPr="00143EAA" w:rsidRDefault="005C6F51" w:rsidP="000C2163">
            <w:pPr>
              <w:jc w:val="center"/>
              <w:rPr>
                <w:sz w:val="20"/>
                <w:szCs w:val="20"/>
              </w:rPr>
            </w:pPr>
            <w:r w:rsidRPr="00143EAA">
              <w:rPr>
                <w:sz w:val="20"/>
                <w:szCs w:val="20"/>
              </w:rPr>
              <w:t>Obrazloženje aktivnosti/projekta</w:t>
            </w:r>
          </w:p>
        </w:tc>
        <w:tc>
          <w:tcPr>
            <w:tcW w:w="4107" w:type="dxa"/>
            <w:gridSpan w:val="3"/>
            <w:shd w:val="clear" w:color="auto" w:fill="auto"/>
            <w:noWrap/>
            <w:vAlign w:val="center"/>
            <w:hideMark/>
          </w:tcPr>
          <w:p w14:paraId="0B2EBA89" w14:textId="77777777" w:rsidR="005C6F51" w:rsidRPr="00143EAA" w:rsidRDefault="005C6F51" w:rsidP="000C2163">
            <w:pPr>
              <w:jc w:val="center"/>
              <w:rPr>
                <w:sz w:val="20"/>
                <w:szCs w:val="20"/>
              </w:rPr>
            </w:pPr>
            <w:r w:rsidRPr="00143EAA">
              <w:rPr>
                <w:sz w:val="20"/>
                <w:szCs w:val="20"/>
              </w:rPr>
              <w:t>Planirana sredstva (EUR)</w:t>
            </w:r>
          </w:p>
        </w:tc>
      </w:tr>
      <w:tr w:rsidR="00143EAA" w:rsidRPr="00143EAA" w14:paraId="6C06AFCA" w14:textId="77777777" w:rsidTr="000C2163">
        <w:trPr>
          <w:trHeight w:val="207"/>
          <w:jc w:val="center"/>
        </w:trPr>
        <w:tc>
          <w:tcPr>
            <w:tcW w:w="6099" w:type="dxa"/>
            <w:gridSpan w:val="4"/>
            <w:vMerge/>
            <w:vAlign w:val="center"/>
            <w:hideMark/>
          </w:tcPr>
          <w:p w14:paraId="73488BE8" w14:textId="77777777" w:rsidR="005C6F51" w:rsidRPr="00143EAA" w:rsidRDefault="005C6F51" w:rsidP="000C2163">
            <w:pPr>
              <w:rPr>
                <w:sz w:val="20"/>
                <w:szCs w:val="20"/>
              </w:rPr>
            </w:pPr>
          </w:p>
        </w:tc>
        <w:tc>
          <w:tcPr>
            <w:tcW w:w="1313" w:type="dxa"/>
            <w:noWrap/>
            <w:vAlign w:val="bottom"/>
            <w:hideMark/>
          </w:tcPr>
          <w:p w14:paraId="412C431C" w14:textId="77777777" w:rsidR="005C6F51" w:rsidRPr="00143EAA" w:rsidRDefault="005C6F51" w:rsidP="000C2163">
            <w:pPr>
              <w:jc w:val="center"/>
              <w:rPr>
                <w:sz w:val="20"/>
                <w:szCs w:val="20"/>
              </w:rPr>
            </w:pPr>
            <w:r w:rsidRPr="00143EAA">
              <w:rPr>
                <w:sz w:val="20"/>
                <w:szCs w:val="20"/>
              </w:rPr>
              <w:t>2023.</w:t>
            </w:r>
          </w:p>
        </w:tc>
        <w:tc>
          <w:tcPr>
            <w:tcW w:w="1314" w:type="dxa"/>
            <w:noWrap/>
            <w:vAlign w:val="bottom"/>
            <w:hideMark/>
          </w:tcPr>
          <w:p w14:paraId="5A175E84" w14:textId="77777777" w:rsidR="005C6F51" w:rsidRPr="00143EAA" w:rsidRDefault="005C6F51" w:rsidP="000C2163">
            <w:pPr>
              <w:jc w:val="center"/>
              <w:rPr>
                <w:sz w:val="20"/>
                <w:szCs w:val="20"/>
              </w:rPr>
            </w:pPr>
            <w:r w:rsidRPr="00143EAA">
              <w:rPr>
                <w:sz w:val="20"/>
                <w:szCs w:val="20"/>
              </w:rPr>
              <w:t>2024.</w:t>
            </w:r>
          </w:p>
        </w:tc>
        <w:tc>
          <w:tcPr>
            <w:tcW w:w="1480" w:type="dxa"/>
            <w:noWrap/>
            <w:vAlign w:val="bottom"/>
            <w:hideMark/>
          </w:tcPr>
          <w:p w14:paraId="4D91C385" w14:textId="77777777" w:rsidR="005C6F51" w:rsidRPr="00143EAA" w:rsidRDefault="005C6F51" w:rsidP="000C2163">
            <w:pPr>
              <w:jc w:val="center"/>
              <w:rPr>
                <w:sz w:val="20"/>
                <w:szCs w:val="20"/>
              </w:rPr>
            </w:pPr>
            <w:r w:rsidRPr="00143EAA">
              <w:rPr>
                <w:sz w:val="20"/>
                <w:szCs w:val="20"/>
              </w:rPr>
              <w:t>2025.</w:t>
            </w:r>
          </w:p>
        </w:tc>
      </w:tr>
      <w:tr w:rsidR="00143EAA" w:rsidRPr="00143EAA" w14:paraId="658FB570" w14:textId="77777777" w:rsidTr="000C2163">
        <w:trPr>
          <w:trHeight w:val="416"/>
          <w:jc w:val="center"/>
        </w:trPr>
        <w:tc>
          <w:tcPr>
            <w:tcW w:w="6099" w:type="dxa"/>
            <w:gridSpan w:val="4"/>
            <w:shd w:val="clear" w:color="auto" w:fill="auto"/>
            <w:noWrap/>
            <w:hideMark/>
          </w:tcPr>
          <w:p w14:paraId="04F459AD" w14:textId="77777777" w:rsidR="005C6F51" w:rsidRPr="00143EAA" w:rsidRDefault="005C6F51" w:rsidP="005C6F51">
            <w:pPr>
              <w:rPr>
                <w:rFonts w:eastAsia="Calibri"/>
                <w:bCs/>
                <w:sz w:val="20"/>
                <w:szCs w:val="20"/>
                <w:lang w:eastAsia="en-US"/>
              </w:rPr>
            </w:pPr>
            <w:r w:rsidRPr="00143EAA">
              <w:rPr>
                <w:rFonts w:eastAsia="Calibri"/>
                <w:bCs/>
                <w:sz w:val="20"/>
                <w:szCs w:val="20"/>
                <w:lang w:eastAsia="en-US"/>
              </w:rPr>
              <w:t>Tijekom 2023.godine odobren je novi projekt Erasmus+ za obrazovanje odraslih.</w:t>
            </w:r>
          </w:p>
          <w:p w14:paraId="326FDF02" w14:textId="2D20FF84" w:rsidR="005C6F51" w:rsidRPr="00143EAA" w:rsidRDefault="005C6F51" w:rsidP="005C6F51">
            <w:pPr>
              <w:jc w:val="both"/>
              <w:rPr>
                <w:rFonts w:eastAsia="Calibri"/>
                <w:sz w:val="20"/>
                <w:szCs w:val="20"/>
              </w:rPr>
            </w:pPr>
            <w:r w:rsidRPr="00143EAA">
              <w:rPr>
                <w:rFonts w:eastAsia="Calibri"/>
                <w:bCs/>
                <w:sz w:val="20"/>
                <w:szCs w:val="20"/>
                <w:lang w:eastAsia="en-US"/>
              </w:rPr>
              <w:t>Ishodište za planirana sredstva je odobreni plan troškova projekta.</w:t>
            </w:r>
          </w:p>
        </w:tc>
        <w:tc>
          <w:tcPr>
            <w:tcW w:w="1313" w:type="dxa"/>
            <w:shd w:val="clear" w:color="auto" w:fill="auto"/>
            <w:noWrap/>
            <w:vAlign w:val="center"/>
          </w:tcPr>
          <w:p w14:paraId="08CB2466" w14:textId="6389747E" w:rsidR="005C6F51" w:rsidRPr="00143EAA" w:rsidRDefault="005C6F51" w:rsidP="005C6F51">
            <w:pPr>
              <w:jc w:val="right"/>
              <w:rPr>
                <w:b/>
                <w:sz w:val="20"/>
                <w:szCs w:val="20"/>
              </w:rPr>
            </w:pPr>
            <w:r w:rsidRPr="00143EAA">
              <w:rPr>
                <w:rFonts w:eastAsia="Calibri"/>
                <w:b/>
                <w:sz w:val="20"/>
                <w:szCs w:val="20"/>
                <w:lang w:eastAsia="en-US"/>
              </w:rPr>
              <w:t>32.609</w:t>
            </w:r>
          </w:p>
        </w:tc>
        <w:tc>
          <w:tcPr>
            <w:tcW w:w="1314" w:type="dxa"/>
            <w:shd w:val="clear" w:color="auto" w:fill="auto"/>
            <w:noWrap/>
            <w:vAlign w:val="center"/>
          </w:tcPr>
          <w:p w14:paraId="74401A45" w14:textId="5D86A775" w:rsidR="005C6F51" w:rsidRPr="00143EAA" w:rsidRDefault="005C6F51" w:rsidP="005C6F51">
            <w:pPr>
              <w:jc w:val="right"/>
              <w:rPr>
                <w:b/>
                <w:sz w:val="20"/>
                <w:szCs w:val="20"/>
              </w:rPr>
            </w:pPr>
            <w:r w:rsidRPr="00143EAA">
              <w:rPr>
                <w:rFonts w:eastAsia="Calibri"/>
                <w:b/>
                <w:sz w:val="20"/>
                <w:szCs w:val="20"/>
                <w:lang w:eastAsia="en-US"/>
              </w:rPr>
              <w:t>0</w:t>
            </w:r>
          </w:p>
        </w:tc>
        <w:tc>
          <w:tcPr>
            <w:tcW w:w="1480" w:type="dxa"/>
            <w:shd w:val="clear" w:color="auto" w:fill="auto"/>
            <w:noWrap/>
            <w:vAlign w:val="center"/>
          </w:tcPr>
          <w:p w14:paraId="5A3CB244" w14:textId="6C17D395" w:rsidR="005C6F51" w:rsidRPr="00143EAA" w:rsidRDefault="005C6F51" w:rsidP="005C6F51">
            <w:pPr>
              <w:jc w:val="right"/>
              <w:rPr>
                <w:b/>
                <w:sz w:val="20"/>
                <w:szCs w:val="20"/>
              </w:rPr>
            </w:pPr>
            <w:r w:rsidRPr="00143EAA">
              <w:rPr>
                <w:rFonts w:eastAsia="Calibri"/>
                <w:b/>
                <w:sz w:val="20"/>
                <w:szCs w:val="20"/>
                <w:lang w:eastAsia="en-US"/>
              </w:rPr>
              <w:t>0</w:t>
            </w:r>
          </w:p>
        </w:tc>
      </w:tr>
      <w:tr w:rsidR="00143EAA" w:rsidRPr="00143EAA" w14:paraId="2159DA1D" w14:textId="77777777" w:rsidTr="00CC4826">
        <w:trPr>
          <w:trHeight w:val="300"/>
          <w:jc w:val="center"/>
        </w:trPr>
        <w:tc>
          <w:tcPr>
            <w:tcW w:w="10206" w:type="dxa"/>
            <w:gridSpan w:val="7"/>
            <w:shd w:val="clear" w:color="000000" w:fill="F2F2F2"/>
            <w:vAlign w:val="center"/>
            <w:hideMark/>
          </w:tcPr>
          <w:p w14:paraId="65845911" w14:textId="77777777" w:rsidR="00CC4826" w:rsidRPr="00143EAA" w:rsidRDefault="00CC4826" w:rsidP="00CC4826">
            <w:pPr>
              <w:rPr>
                <w:b/>
                <w:bCs/>
                <w:sz w:val="20"/>
                <w:szCs w:val="20"/>
              </w:rPr>
            </w:pPr>
            <w:r w:rsidRPr="00143EAA">
              <w:rPr>
                <w:b/>
                <w:bCs/>
                <w:sz w:val="20"/>
                <w:szCs w:val="20"/>
              </w:rPr>
              <w:t>Naziv aktivnosti/projekta u Proračunu: OPREMA</w:t>
            </w:r>
          </w:p>
        </w:tc>
      </w:tr>
      <w:tr w:rsidR="00143EAA" w:rsidRPr="00143EAA"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CC4826" w:rsidRPr="00143EAA" w:rsidRDefault="00CC4826" w:rsidP="00CC4826">
            <w:pPr>
              <w:jc w:val="center"/>
              <w:rPr>
                <w:sz w:val="20"/>
                <w:szCs w:val="20"/>
              </w:rPr>
            </w:pPr>
            <w:r w:rsidRPr="00143EAA">
              <w:rPr>
                <w:sz w:val="20"/>
                <w:szCs w:val="20"/>
              </w:rPr>
              <w:t>Obrazloženje aktivnosti/projekta</w:t>
            </w:r>
          </w:p>
        </w:tc>
        <w:tc>
          <w:tcPr>
            <w:tcW w:w="4107" w:type="dxa"/>
            <w:gridSpan w:val="3"/>
            <w:shd w:val="clear" w:color="auto" w:fill="auto"/>
            <w:noWrap/>
            <w:vAlign w:val="center"/>
            <w:hideMark/>
          </w:tcPr>
          <w:p w14:paraId="247BFFA4" w14:textId="77777777" w:rsidR="00CC4826" w:rsidRPr="00143EAA" w:rsidRDefault="00CC4826" w:rsidP="00CC4826">
            <w:pPr>
              <w:jc w:val="center"/>
              <w:rPr>
                <w:sz w:val="20"/>
                <w:szCs w:val="20"/>
              </w:rPr>
            </w:pPr>
            <w:r w:rsidRPr="00143EAA">
              <w:rPr>
                <w:sz w:val="20"/>
                <w:szCs w:val="20"/>
              </w:rPr>
              <w:t>Planirana sredstva (EUR)</w:t>
            </w:r>
          </w:p>
        </w:tc>
      </w:tr>
      <w:tr w:rsidR="00143EAA" w:rsidRPr="00143EAA" w14:paraId="0A87B1EF" w14:textId="77777777" w:rsidTr="00CC4826">
        <w:trPr>
          <w:trHeight w:val="207"/>
          <w:jc w:val="center"/>
        </w:trPr>
        <w:tc>
          <w:tcPr>
            <w:tcW w:w="6099" w:type="dxa"/>
            <w:gridSpan w:val="4"/>
            <w:vMerge/>
            <w:vAlign w:val="center"/>
            <w:hideMark/>
          </w:tcPr>
          <w:p w14:paraId="7611BB18" w14:textId="77777777" w:rsidR="00CC4826" w:rsidRPr="00143EAA" w:rsidRDefault="00CC4826" w:rsidP="00CC4826">
            <w:pPr>
              <w:rPr>
                <w:sz w:val="20"/>
                <w:szCs w:val="20"/>
              </w:rPr>
            </w:pPr>
          </w:p>
        </w:tc>
        <w:tc>
          <w:tcPr>
            <w:tcW w:w="1313" w:type="dxa"/>
            <w:noWrap/>
            <w:vAlign w:val="bottom"/>
            <w:hideMark/>
          </w:tcPr>
          <w:p w14:paraId="21437DE2" w14:textId="77777777" w:rsidR="00CC4826" w:rsidRPr="00143EAA" w:rsidRDefault="00CC4826" w:rsidP="00CC4826">
            <w:pPr>
              <w:jc w:val="center"/>
              <w:rPr>
                <w:sz w:val="20"/>
                <w:szCs w:val="20"/>
              </w:rPr>
            </w:pPr>
            <w:r w:rsidRPr="00143EAA">
              <w:rPr>
                <w:sz w:val="20"/>
                <w:szCs w:val="20"/>
              </w:rPr>
              <w:t>2023.</w:t>
            </w:r>
          </w:p>
        </w:tc>
        <w:tc>
          <w:tcPr>
            <w:tcW w:w="1314" w:type="dxa"/>
            <w:noWrap/>
            <w:vAlign w:val="bottom"/>
            <w:hideMark/>
          </w:tcPr>
          <w:p w14:paraId="35410BD0" w14:textId="77777777" w:rsidR="00CC4826" w:rsidRPr="00143EAA" w:rsidRDefault="00CC4826" w:rsidP="00CC4826">
            <w:pPr>
              <w:jc w:val="center"/>
              <w:rPr>
                <w:sz w:val="20"/>
                <w:szCs w:val="20"/>
              </w:rPr>
            </w:pPr>
            <w:r w:rsidRPr="00143EAA">
              <w:rPr>
                <w:sz w:val="20"/>
                <w:szCs w:val="20"/>
              </w:rPr>
              <w:t>2024.</w:t>
            </w:r>
          </w:p>
        </w:tc>
        <w:tc>
          <w:tcPr>
            <w:tcW w:w="1480" w:type="dxa"/>
            <w:noWrap/>
            <w:vAlign w:val="bottom"/>
            <w:hideMark/>
          </w:tcPr>
          <w:p w14:paraId="1B6EF3B2" w14:textId="77777777" w:rsidR="00CC4826" w:rsidRPr="00143EAA" w:rsidRDefault="00CC4826" w:rsidP="00CC4826">
            <w:pPr>
              <w:jc w:val="center"/>
              <w:rPr>
                <w:sz w:val="20"/>
                <w:szCs w:val="20"/>
              </w:rPr>
            </w:pPr>
            <w:r w:rsidRPr="00143EAA">
              <w:rPr>
                <w:sz w:val="20"/>
                <w:szCs w:val="20"/>
              </w:rPr>
              <w:t>2025.</w:t>
            </w:r>
          </w:p>
        </w:tc>
      </w:tr>
      <w:tr w:rsidR="00143EAA" w:rsidRPr="00143EAA" w14:paraId="2C3FB101" w14:textId="77777777" w:rsidTr="00CC4826">
        <w:trPr>
          <w:trHeight w:val="416"/>
          <w:jc w:val="center"/>
        </w:trPr>
        <w:tc>
          <w:tcPr>
            <w:tcW w:w="6099" w:type="dxa"/>
            <w:gridSpan w:val="4"/>
            <w:shd w:val="clear" w:color="auto" w:fill="auto"/>
            <w:noWrap/>
            <w:hideMark/>
          </w:tcPr>
          <w:p w14:paraId="12C1CF21" w14:textId="6BBF57EC" w:rsidR="00CC4826" w:rsidRPr="00143EAA" w:rsidRDefault="00CC4826" w:rsidP="00CC4826">
            <w:pPr>
              <w:jc w:val="both"/>
              <w:rPr>
                <w:rFonts w:eastAsia="Calibri"/>
                <w:bCs/>
                <w:sz w:val="20"/>
                <w:szCs w:val="20"/>
                <w:lang w:eastAsia="en-US"/>
              </w:rPr>
            </w:pPr>
            <w:r w:rsidRPr="00143EAA">
              <w:rPr>
                <w:rFonts w:eastAsia="Calibri"/>
                <w:bCs/>
                <w:sz w:val="20"/>
                <w:szCs w:val="20"/>
                <w:lang w:eastAsia="en-US"/>
              </w:rPr>
              <w:t>Tijekom 2023. godine predviđeno je nabavljanje scenske i informatičke opreme i pratećih licenci, video nadzor za Galeriju Prica, uredskog namještaja.</w:t>
            </w:r>
          </w:p>
          <w:p w14:paraId="3033EC65" w14:textId="77777777" w:rsidR="00CC4826" w:rsidRPr="00143EAA" w:rsidRDefault="00CC4826" w:rsidP="00CC4826">
            <w:pPr>
              <w:jc w:val="both"/>
              <w:rPr>
                <w:rFonts w:eastAsia="Calibri"/>
                <w:sz w:val="20"/>
                <w:szCs w:val="20"/>
              </w:rPr>
            </w:pPr>
            <w:r w:rsidRPr="00143EAA">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300BC80" w14:textId="0A56FEC5" w:rsidR="00CC4826" w:rsidRPr="00143EAA" w:rsidRDefault="00C11C45" w:rsidP="00CC4826">
            <w:pPr>
              <w:jc w:val="right"/>
              <w:rPr>
                <w:b/>
                <w:sz w:val="20"/>
                <w:szCs w:val="20"/>
              </w:rPr>
            </w:pPr>
            <w:r w:rsidRPr="00143EAA">
              <w:rPr>
                <w:b/>
                <w:sz w:val="20"/>
                <w:szCs w:val="20"/>
              </w:rPr>
              <w:t>51.100</w:t>
            </w:r>
          </w:p>
        </w:tc>
        <w:tc>
          <w:tcPr>
            <w:tcW w:w="1314" w:type="dxa"/>
            <w:shd w:val="clear" w:color="auto" w:fill="auto"/>
            <w:noWrap/>
            <w:vAlign w:val="center"/>
          </w:tcPr>
          <w:p w14:paraId="5E4C6439" w14:textId="77777777" w:rsidR="00CC4826" w:rsidRPr="00143EAA" w:rsidRDefault="00CC4826" w:rsidP="00CC4826">
            <w:pPr>
              <w:jc w:val="right"/>
              <w:rPr>
                <w:b/>
                <w:sz w:val="20"/>
                <w:szCs w:val="20"/>
              </w:rPr>
            </w:pPr>
            <w:r w:rsidRPr="00143EAA">
              <w:rPr>
                <w:b/>
                <w:sz w:val="20"/>
                <w:szCs w:val="20"/>
              </w:rPr>
              <w:t>46.100</w:t>
            </w:r>
          </w:p>
        </w:tc>
        <w:tc>
          <w:tcPr>
            <w:tcW w:w="1480" w:type="dxa"/>
            <w:shd w:val="clear" w:color="auto" w:fill="auto"/>
            <w:noWrap/>
            <w:vAlign w:val="center"/>
          </w:tcPr>
          <w:p w14:paraId="33ADC3DC" w14:textId="77777777" w:rsidR="00CC4826" w:rsidRPr="00143EAA" w:rsidRDefault="00CC4826" w:rsidP="00CC4826">
            <w:pPr>
              <w:jc w:val="right"/>
              <w:rPr>
                <w:b/>
                <w:sz w:val="20"/>
                <w:szCs w:val="20"/>
              </w:rPr>
            </w:pPr>
            <w:r w:rsidRPr="00143EAA">
              <w:rPr>
                <w:b/>
                <w:sz w:val="20"/>
                <w:szCs w:val="20"/>
              </w:rPr>
              <w:t>46.100</w:t>
            </w:r>
          </w:p>
        </w:tc>
      </w:tr>
      <w:tr w:rsidR="002C2952" w:rsidRPr="002C2952" w14:paraId="2E2684F4" w14:textId="77777777" w:rsidTr="00CC4826">
        <w:trPr>
          <w:trHeight w:val="300"/>
          <w:jc w:val="center"/>
        </w:trPr>
        <w:tc>
          <w:tcPr>
            <w:tcW w:w="10206" w:type="dxa"/>
            <w:gridSpan w:val="7"/>
            <w:shd w:val="clear" w:color="000000" w:fill="F2F2F2"/>
            <w:vAlign w:val="center"/>
            <w:hideMark/>
          </w:tcPr>
          <w:p w14:paraId="2276444A" w14:textId="77777777" w:rsidR="00CC4826" w:rsidRPr="002C2952" w:rsidRDefault="00CC4826" w:rsidP="00CC4826">
            <w:pPr>
              <w:rPr>
                <w:b/>
                <w:bCs/>
                <w:sz w:val="20"/>
                <w:szCs w:val="20"/>
              </w:rPr>
            </w:pPr>
            <w:r w:rsidRPr="002C2952">
              <w:rPr>
                <w:b/>
                <w:bCs/>
                <w:sz w:val="20"/>
                <w:szCs w:val="20"/>
              </w:rPr>
              <w:t>Naziv aktivnosti/projekta u Proračunu: EU PROGRAM BACK TO THE LOCAL CINEMA</w:t>
            </w:r>
          </w:p>
        </w:tc>
      </w:tr>
      <w:tr w:rsidR="002C2952" w:rsidRPr="002C2952"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7830157C"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60CBBA5D" w14:textId="77777777" w:rsidTr="00CC4826">
        <w:trPr>
          <w:trHeight w:val="207"/>
          <w:jc w:val="center"/>
        </w:trPr>
        <w:tc>
          <w:tcPr>
            <w:tcW w:w="6099" w:type="dxa"/>
            <w:gridSpan w:val="4"/>
            <w:vMerge/>
            <w:vAlign w:val="center"/>
            <w:hideMark/>
          </w:tcPr>
          <w:p w14:paraId="2B628448" w14:textId="77777777" w:rsidR="00CC4826" w:rsidRPr="002C2952" w:rsidRDefault="00CC4826" w:rsidP="00CC4826">
            <w:pPr>
              <w:rPr>
                <w:sz w:val="20"/>
                <w:szCs w:val="20"/>
              </w:rPr>
            </w:pPr>
          </w:p>
        </w:tc>
        <w:tc>
          <w:tcPr>
            <w:tcW w:w="1313" w:type="dxa"/>
            <w:noWrap/>
            <w:vAlign w:val="bottom"/>
            <w:hideMark/>
          </w:tcPr>
          <w:p w14:paraId="7D797FF1" w14:textId="77777777" w:rsidR="00CC4826" w:rsidRPr="002C2952" w:rsidRDefault="00CC4826" w:rsidP="00CC4826">
            <w:pPr>
              <w:jc w:val="center"/>
              <w:rPr>
                <w:sz w:val="20"/>
                <w:szCs w:val="20"/>
              </w:rPr>
            </w:pPr>
            <w:r w:rsidRPr="002C2952">
              <w:rPr>
                <w:sz w:val="20"/>
                <w:szCs w:val="20"/>
              </w:rPr>
              <w:t>2023.</w:t>
            </w:r>
          </w:p>
        </w:tc>
        <w:tc>
          <w:tcPr>
            <w:tcW w:w="1314" w:type="dxa"/>
            <w:noWrap/>
            <w:vAlign w:val="bottom"/>
            <w:hideMark/>
          </w:tcPr>
          <w:p w14:paraId="392E2CD3" w14:textId="77777777" w:rsidR="00CC4826" w:rsidRPr="002C2952" w:rsidRDefault="00CC4826" w:rsidP="00CC4826">
            <w:pPr>
              <w:jc w:val="center"/>
              <w:rPr>
                <w:sz w:val="20"/>
                <w:szCs w:val="20"/>
              </w:rPr>
            </w:pPr>
            <w:r w:rsidRPr="002C2952">
              <w:rPr>
                <w:sz w:val="20"/>
                <w:szCs w:val="20"/>
              </w:rPr>
              <w:t>2024.</w:t>
            </w:r>
          </w:p>
        </w:tc>
        <w:tc>
          <w:tcPr>
            <w:tcW w:w="1480" w:type="dxa"/>
            <w:noWrap/>
            <w:vAlign w:val="bottom"/>
            <w:hideMark/>
          </w:tcPr>
          <w:p w14:paraId="3B7A6043" w14:textId="77777777" w:rsidR="00CC4826" w:rsidRPr="002C2952" w:rsidRDefault="00CC4826" w:rsidP="00CC4826">
            <w:pPr>
              <w:jc w:val="center"/>
              <w:rPr>
                <w:sz w:val="20"/>
                <w:szCs w:val="20"/>
              </w:rPr>
            </w:pPr>
            <w:r w:rsidRPr="002C2952">
              <w:rPr>
                <w:sz w:val="20"/>
                <w:szCs w:val="20"/>
              </w:rPr>
              <w:t>2025.</w:t>
            </w:r>
          </w:p>
        </w:tc>
      </w:tr>
      <w:tr w:rsidR="002C2952" w:rsidRPr="002C2952" w14:paraId="2CB02881" w14:textId="77777777" w:rsidTr="00CC4826">
        <w:trPr>
          <w:trHeight w:val="474"/>
          <w:jc w:val="center"/>
        </w:trPr>
        <w:tc>
          <w:tcPr>
            <w:tcW w:w="6099" w:type="dxa"/>
            <w:gridSpan w:val="4"/>
            <w:shd w:val="clear" w:color="auto" w:fill="auto"/>
            <w:noWrap/>
            <w:hideMark/>
          </w:tcPr>
          <w:p w14:paraId="02B95B54" w14:textId="77777777"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 xml:space="preserve">EU program Collaborate to inovate započeo je 2022. godine i završava u lipnju 2023. godine te obuhvaća aktivnosti radionica filmske pismenosti za odgajatelje i učitelje, projekcije filmova za djecu s radionicama filmske pismenosti, izradu edukativnih vodiča za 14 filmova za djecu te mapiranje lokalnih filmskih stručnjaka. </w:t>
            </w:r>
          </w:p>
          <w:p w14:paraId="1BF15B51" w14:textId="77777777"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Nositelj projekta je CZK Čakovec, a partneri su POU Samobor i POU Novska.</w:t>
            </w:r>
          </w:p>
          <w:p w14:paraId="1548F5F1" w14:textId="77777777"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U projekcijama je planirano prijaviti nastavak projekta u 2024. i 2025. godini.</w:t>
            </w:r>
          </w:p>
        </w:tc>
        <w:tc>
          <w:tcPr>
            <w:tcW w:w="1313" w:type="dxa"/>
            <w:shd w:val="clear" w:color="auto" w:fill="auto"/>
            <w:noWrap/>
            <w:vAlign w:val="center"/>
          </w:tcPr>
          <w:p w14:paraId="2B0FDBEB" w14:textId="77777777" w:rsidR="00CC4826" w:rsidRPr="002C2952" w:rsidRDefault="00CC4826" w:rsidP="00CC4826">
            <w:pPr>
              <w:jc w:val="right"/>
              <w:rPr>
                <w:b/>
                <w:sz w:val="20"/>
                <w:szCs w:val="20"/>
              </w:rPr>
            </w:pPr>
            <w:r w:rsidRPr="002C2952">
              <w:rPr>
                <w:b/>
                <w:sz w:val="20"/>
                <w:szCs w:val="20"/>
              </w:rPr>
              <w:t>16.500</w:t>
            </w:r>
          </w:p>
        </w:tc>
        <w:tc>
          <w:tcPr>
            <w:tcW w:w="1314" w:type="dxa"/>
            <w:shd w:val="clear" w:color="auto" w:fill="auto"/>
            <w:noWrap/>
            <w:vAlign w:val="center"/>
          </w:tcPr>
          <w:p w14:paraId="1A749725" w14:textId="77777777" w:rsidR="00CC4826" w:rsidRPr="002C2952" w:rsidRDefault="00CC4826" w:rsidP="00CC4826">
            <w:pPr>
              <w:jc w:val="right"/>
              <w:rPr>
                <w:b/>
                <w:sz w:val="20"/>
                <w:szCs w:val="20"/>
              </w:rPr>
            </w:pPr>
            <w:r w:rsidRPr="002C2952">
              <w:rPr>
                <w:b/>
                <w:sz w:val="20"/>
                <w:szCs w:val="20"/>
              </w:rPr>
              <w:t>16.500</w:t>
            </w:r>
          </w:p>
        </w:tc>
        <w:tc>
          <w:tcPr>
            <w:tcW w:w="1480" w:type="dxa"/>
            <w:shd w:val="clear" w:color="auto" w:fill="auto"/>
            <w:noWrap/>
            <w:vAlign w:val="center"/>
          </w:tcPr>
          <w:p w14:paraId="05D738F1" w14:textId="77777777" w:rsidR="00CC4826" w:rsidRPr="002C2952" w:rsidRDefault="00CC4826" w:rsidP="00CC4826">
            <w:pPr>
              <w:jc w:val="right"/>
              <w:rPr>
                <w:b/>
                <w:sz w:val="20"/>
                <w:szCs w:val="20"/>
              </w:rPr>
            </w:pPr>
            <w:r w:rsidRPr="002C2952">
              <w:rPr>
                <w:b/>
                <w:sz w:val="20"/>
                <w:szCs w:val="20"/>
              </w:rPr>
              <w:t>16.500</w:t>
            </w:r>
          </w:p>
        </w:tc>
      </w:tr>
      <w:tr w:rsidR="002C2952" w:rsidRPr="002C2952" w14:paraId="7CF4A8BC" w14:textId="77777777" w:rsidTr="00CC4826">
        <w:trPr>
          <w:trHeight w:val="416"/>
          <w:jc w:val="center"/>
        </w:trPr>
        <w:tc>
          <w:tcPr>
            <w:tcW w:w="1750" w:type="dxa"/>
            <w:shd w:val="clear" w:color="auto" w:fill="auto"/>
            <w:noWrap/>
            <w:vAlign w:val="center"/>
          </w:tcPr>
          <w:p w14:paraId="7D0EA41E" w14:textId="77777777" w:rsidR="00CC4826" w:rsidRPr="002C2952" w:rsidRDefault="00CC4826" w:rsidP="00CC4826">
            <w:pPr>
              <w:rPr>
                <w:rFonts w:eastAsia="Calibri"/>
                <w:bCs/>
                <w:sz w:val="20"/>
                <w:szCs w:val="20"/>
                <w:lang w:eastAsia="en-US"/>
              </w:rPr>
            </w:pPr>
            <w:r w:rsidRPr="002C2952">
              <w:rPr>
                <w:rFonts w:eastAsia="Calibri"/>
                <w:b/>
                <w:bCs/>
                <w:sz w:val="20"/>
                <w:szCs w:val="20"/>
              </w:rPr>
              <w:t>Pokazatelj uspješnosti</w:t>
            </w:r>
          </w:p>
        </w:tc>
        <w:tc>
          <w:tcPr>
            <w:tcW w:w="2188" w:type="dxa"/>
            <w:shd w:val="clear" w:color="auto" w:fill="auto"/>
            <w:vAlign w:val="center"/>
          </w:tcPr>
          <w:p w14:paraId="35BB0923" w14:textId="77777777" w:rsidR="00CC4826" w:rsidRPr="002C2952" w:rsidRDefault="00CC4826" w:rsidP="00CC4826">
            <w:pPr>
              <w:rPr>
                <w:rFonts w:eastAsia="Calibri"/>
                <w:bCs/>
                <w:sz w:val="20"/>
                <w:szCs w:val="20"/>
                <w:lang w:eastAsia="en-US"/>
              </w:rPr>
            </w:pPr>
            <w:r w:rsidRPr="002C2952">
              <w:rPr>
                <w:rFonts w:eastAsia="Calibri"/>
                <w:b/>
                <w:bCs/>
                <w:sz w:val="20"/>
                <w:szCs w:val="20"/>
              </w:rPr>
              <w:t>Definicija</w:t>
            </w:r>
          </w:p>
        </w:tc>
        <w:tc>
          <w:tcPr>
            <w:tcW w:w="1021" w:type="dxa"/>
            <w:shd w:val="clear" w:color="auto" w:fill="auto"/>
            <w:vAlign w:val="center"/>
          </w:tcPr>
          <w:p w14:paraId="635A4F77" w14:textId="77777777" w:rsidR="00CC4826" w:rsidRPr="002C2952" w:rsidRDefault="00CC4826" w:rsidP="00CC4826">
            <w:pPr>
              <w:jc w:val="center"/>
              <w:rPr>
                <w:rFonts w:eastAsia="Calibri"/>
                <w:bCs/>
                <w:sz w:val="20"/>
                <w:szCs w:val="20"/>
                <w:lang w:eastAsia="en-US"/>
              </w:rPr>
            </w:pPr>
            <w:r w:rsidRPr="002C2952">
              <w:rPr>
                <w:rFonts w:eastAsia="Calibri"/>
                <w:b/>
                <w:bCs/>
                <w:sz w:val="20"/>
                <w:szCs w:val="20"/>
              </w:rPr>
              <w:t>Jedinica</w:t>
            </w:r>
          </w:p>
        </w:tc>
        <w:tc>
          <w:tcPr>
            <w:tcW w:w="1140" w:type="dxa"/>
            <w:shd w:val="clear" w:color="auto" w:fill="auto"/>
            <w:vAlign w:val="center"/>
          </w:tcPr>
          <w:p w14:paraId="1AA77A93" w14:textId="77777777" w:rsidR="00CC4826" w:rsidRPr="002C2952" w:rsidRDefault="00CC4826" w:rsidP="00CC4826">
            <w:pPr>
              <w:jc w:val="center"/>
              <w:rPr>
                <w:rFonts w:eastAsia="Calibri"/>
                <w:bCs/>
                <w:sz w:val="20"/>
                <w:szCs w:val="20"/>
                <w:lang w:eastAsia="en-US"/>
              </w:rPr>
            </w:pPr>
            <w:r w:rsidRPr="002C2952">
              <w:rPr>
                <w:rFonts w:eastAsia="Calibri"/>
                <w:b/>
                <w:bCs/>
                <w:sz w:val="20"/>
                <w:szCs w:val="20"/>
              </w:rPr>
              <w:t>Polazna vrijednost 2022.</w:t>
            </w:r>
          </w:p>
        </w:tc>
        <w:tc>
          <w:tcPr>
            <w:tcW w:w="1313" w:type="dxa"/>
            <w:shd w:val="clear" w:color="auto" w:fill="auto"/>
            <w:noWrap/>
            <w:vAlign w:val="center"/>
          </w:tcPr>
          <w:p w14:paraId="38071941" w14:textId="0A63E68A" w:rsidR="00CC4826" w:rsidRPr="002C2952" w:rsidRDefault="00CC4826" w:rsidP="009C5EBB">
            <w:pPr>
              <w:keepNext/>
              <w:jc w:val="center"/>
              <w:outlineLvl w:val="6"/>
              <w:rPr>
                <w:b/>
                <w:sz w:val="20"/>
                <w:szCs w:val="20"/>
              </w:rPr>
            </w:pPr>
            <w:r w:rsidRPr="002C2952">
              <w:rPr>
                <w:rFonts w:eastAsia="Calibri"/>
                <w:b/>
                <w:bCs/>
                <w:sz w:val="20"/>
                <w:szCs w:val="20"/>
              </w:rPr>
              <w:t>Ciljana vrijednost</w:t>
            </w:r>
            <w:r w:rsidR="009C5EBB" w:rsidRPr="002C2952">
              <w:rPr>
                <w:rFonts w:eastAsia="Calibri"/>
                <w:b/>
                <w:bCs/>
                <w:sz w:val="20"/>
                <w:szCs w:val="20"/>
              </w:rPr>
              <w:t xml:space="preserve"> </w:t>
            </w:r>
            <w:r w:rsidRPr="002C2952">
              <w:rPr>
                <w:rFonts w:eastAsia="Calibri"/>
                <w:b/>
                <w:bCs/>
                <w:sz w:val="20"/>
                <w:szCs w:val="20"/>
              </w:rPr>
              <w:t>2023.</w:t>
            </w:r>
          </w:p>
        </w:tc>
        <w:tc>
          <w:tcPr>
            <w:tcW w:w="1314" w:type="dxa"/>
            <w:shd w:val="clear" w:color="auto" w:fill="auto"/>
            <w:noWrap/>
            <w:vAlign w:val="center"/>
          </w:tcPr>
          <w:p w14:paraId="2E23B70E" w14:textId="6D8369DE" w:rsidR="00CC4826" w:rsidRPr="002C2952" w:rsidRDefault="00CC4826" w:rsidP="009C5EBB">
            <w:pPr>
              <w:keepNext/>
              <w:jc w:val="center"/>
              <w:outlineLvl w:val="6"/>
              <w:rPr>
                <w:b/>
                <w:sz w:val="20"/>
                <w:szCs w:val="20"/>
              </w:rPr>
            </w:pPr>
            <w:r w:rsidRPr="002C2952">
              <w:rPr>
                <w:rFonts w:eastAsia="Calibri"/>
                <w:b/>
                <w:bCs/>
                <w:sz w:val="20"/>
                <w:szCs w:val="20"/>
              </w:rPr>
              <w:t>Ciljana vrijednost</w:t>
            </w:r>
            <w:r w:rsidR="009C5EBB" w:rsidRPr="002C2952">
              <w:rPr>
                <w:rFonts w:eastAsia="Calibri"/>
                <w:b/>
                <w:bCs/>
                <w:sz w:val="20"/>
                <w:szCs w:val="20"/>
              </w:rPr>
              <w:t xml:space="preserve"> </w:t>
            </w:r>
            <w:r w:rsidRPr="002C2952">
              <w:rPr>
                <w:rFonts w:eastAsia="Calibri"/>
                <w:b/>
                <w:bCs/>
                <w:sz w:val="20"/>
                <w:szCs w:val="20"/>
              </w:rPr>
              <w:t>2024.</w:t>
            </w:r>
          </w:p>
        </w:tc>
        <w:tc>
          <w:tcPr>
            <w:tcW w:w="1480" w:type="dxa"/>
            <w:shd w:val="clear" w:color="auto" w:fill="auto"/>
            <w:noWrap/>
            <w:vAlign w:val="center"/>
          </w:tcPr>
          <w:p w14:paraId="48B5AE83" w14:textId="2F53D2B4" w:rsidR="00CC4826" w:rsidRPr="002C2952" w:rsidRDefault="00CC4826" w:rsidP="009C5EBB">
            <w:pPr>
              <w:keepNext/>
              <w:jc w:val="center"/>
              <w:outlineLvl w:val="6"/>
              <w:rPr>
                <w:b/>
                <w:sz w:val="20"/>
                <w:szCs w:val="20"/>
              </w:rPr>
            </w:pPr>
            <w:r w:rsidRPr="002C2952">
              <w:rPr>
                <w:rFonts w:eastAsia="Calibri"/>
                <w:b/>
                <w:bCs/>
                <w:sz w:val="20"/>
                <w:szCs w:val="20"/>
              </w:rPr>
              <w:t>Ciljana vrijednost</w:t>
            </w:r>
            <w:r w:rsidR="009C5EBB" w:rsidRPr="002C2952">
              <w:rPr>
                <w:rFonts w:eastAsia="Calibri"/>
                <w:b/>
                <w:bCs/>
                <w:sz w:val="20"/>
                <w:szCs w:val="20"/>
              </w:rPr>
              <w:t xml:space="preserve"> </w:t>
            </w:r>
            <w:r w:rsidRPr="002C2952">
              <w:rPr>
                <w:rFonts w:eastAsia="Calibri"/>
                <w:b/>
                <w:bCs/>
                <w:sz w:val="20"/>
                <w:szCs w:val="20"/>
              </w:rPr>
              <w:t>2025.</w:t>
            </w:r>
          </w:p>
        </w:tc>
      </w:tr>
      <w:tr w:rsidR="002C2952" w:rsidRPr="002C2952" w14:paraId="66F56A3C" w14:textId="77777777" w:rsidTr="00CC4826">
        <w:trPr>
          <w:trHeight w:val="416"/>
          <w:jc w:val="center"/>
        </w:trPr>
        <w:tc>
          <w:tcPr>
            <w:tcW w:w="1750" w:type="dxa"/>
            <w:shd w:val="clear" w:color="auto" w:fill="auto"/>
            <w:noWrap/>
            <w:vAlign w:val="center"/>
          </w:tcPr>
          <w:p w14:paraId="50FA29A2" w14:textId="77777777" w:rsidR="00CC4826" w:rsidRPr="002C2952" w:rsidRDefault="00CC4826" w:rsidP="00CC4826">
            <w:pPr>
              <w:rPr>
                <w:rFonts w:eastAsia="Calibri"/>
                <w:sz w:val="20"/>
                <w:szCs w:val="20"/>
                <w:lang w:eastAsia="en-US"/>
              </w:rPr>
            </w:pPr>
            <w:r w:rsidRPr="002C2952">
              <w:rPr>
                <w:rFonts w:eastAsia="Calibri"/>
                <w:sz w:val="20"/>
                <w:szCs w:val="20"/>
                <w:lang w:eastAsia="en-US"/>
              </w:rPr>
              <w:t>Ukupan broj realiziranih i provedenih aktivnosti i programa</w:t>
            </w:r>
          </w:p>
        </w:tc>
        <w:tc>
          <w:tcPr>
            <w:tcW w:w="2188" w:type="dxa"/>
            <w:shd w:val="clear" w:color="auto" w:fill="auto"/>
            <w:vAlign w:val="center"/>
          </w:tcPr>
          <w:p w14:paraId="281C1713"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27E7A87B"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900</w:t>
            </w:r>
          </w:p>
        </w:tc>
        <w:tc>
          <w:tcPr>
            <w:tcW w:w="1313" w:type="dxa"/>
            <w:shd w:val="clear" w:color="auto" w:fill="auto"/>
            <w:noWrap/>
            <w:vAlign w:val="center"/>
          </w:tcPr>
          <w:p w14:paraId="7D374F18"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910</w:t>
            </w:r>
          </w:p>
        </w:tc>
        <w:tc>
          <w:tcPr>
            <w:tcW w:w="1314" w:type="dxa"/>
            <w:shd w:val="clear" w:color="auto" w:fill="auto"/>
            <w:noWrap/>
            <w:vAlign w:val="center"/>
          </w:tcPr>
          <w:p w14:paraId="4DE258CF"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920</w:t>
            </w:r>
          </w:p>
        </w:tc>
        <w:tc>
          <w:tcPr>
            <w:tcW w:w="1480" w:type="dxa"/>
            <w:shd w:val="clear" w:color="auto" w:fill="auto"/>
            <w:noWrap/>
            <w:vAlign w:val="center"/>
          </w:tcPr>
          <w:p w14:paraId="7F75D83C"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930</w:t>
            </w:r>
          </w:p>
        </w:tc>
      </w:tr>
      <w:tr w:rsidR="002C2952" w:rsidRPr="002C2952" w14:paraId="05ECEBD4" w14:textId="77777777" w:rsidTr="00CC4826">
        <w:trPr>
          <w:trHeight w:val="416"/>
          <w:jc w:val="center"/>
        </w:trPr>
        <w:tc>
          <w:tcPr>
            <w:tcW w:w="1750" w:type="dxa"/>
            <w:shd w:val="clear" w:color="auto" w:fill="auto"/>
            <w:noWrap/>
            <w:vAlign w:val="center"/>
          </w:tcPr>
          <w:p w14:paraId="6FF96420" w14:textId="77777777" w:rsidR="00CC4826" w:rsidRPr="002C2952" w:rsidRDefault="00CC4826" w:rsidP="00CC4826">
            <w:pPr>
              <w:rPr>
                <w:rFonts w:eastAsia="Calibri"/>
                <w:sz w:val="20"/>
                <w:szCs w:val="20"/>
                <w:lang w:eastAsia="en-US"/>
              </w:rPr>
            </w:pPr>
            <w:r w:rsidRPr="002C2952">
              <w:rPr>
                <w:rFonts w:eastAsia="Calibri"/>
                <w:sz w:val="20"/>
                <w:szCs w:val="20"/>
                <w:lang w:eastAsia="en-US"/>
              </w:rPr>
              <w:t>Samoborska glazbena jesen</w:t>
            </w:r>
          </w:p>
        </w:tc>
        <w:tc>
          <w:tcPr>
            <w:tcW w:w="2188" w:type="dxa"/>
            <w:shd w:val="clear" w:color="auto" w:fill="auto"/>
            <w:vAlign w:val="center"/>
          </w:tcPr>
          <w:p w14:paraId="4D8301C8"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272DEFEA"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3" w:type="dxa"/>
            <w:shd w:val="clear" w:color="auto" w:fill="auto"/>
            <w:noWrap/>
            <w:vAlign w:val="center"/>
          </w:tcPr>
          <w:p w14:paraId="2859AD3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4" w:type="dxa"/>
            <w:shd w:val="clear" w:color="auto" w:fill="auto"/>
            <w:noWrap/>
            <w:vAlign w:val="center"/>
          </w:tcPr>
          <w:p w14:paraId="1356DC38"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480" w:type="dxa"/>
            <w:shd w:val="clear" w:color="auto" w:fill="auto"/>
            <w:noWrap/>
            <w:vAlign w:val="center"/>
          </w:tcPr>
          <w:p w14:paraId="064AFD88"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r>
      <w:tr w:rsidR="002C2952" w:rsidRPr="002C2952" w14:paraId="3398756F" w14:textId="77777777" w:rsidTr="00CC4826">
        <w:trPr>
          <w:trHeight w:val="416"/>
          <w:jc w:val="center"/>
        </w:trPr>
        <w:tc>
          <w:tcPr>
            <w:tcW w:w="1750" w:type="dxa"/>
            <w:shd w:val="clear" w:color="auto" w:fill="auto"/>
            <w:noWrap/>
            <w:vAlign w:val="center"/>
          </w:tcPr>
          <w:p w14:paraId="6D1FD7F0" w14:textId="77777777" w:rsidR="00CC4826" w:rsidRPr="002C2952" w:rsidRDefault="00CC4826" w:rsidP="00CC4826">
            <w:pPr>
              <w:rPr>
                <w:rFonts w:eastAsia="Calibri"/>
                <w:sz w:val="20"/>
                <w:szCs w:val="20"/>
                <w:lang w:eastAsia="en-US"/>
              </w:rPr>
            </w:pPr>
            <w:r w:rsidRPr="002C2952">
              <w:rPr>
                <w:rFonts w:eastAsia="Calibri"/>
                <w:sz w:val="20"/>
                <w:szCs w:val="20"/>
                <w:lang w:eastAsia="en-US"/>
              </w:rPr>
              <w:t>Galerija Prica</w:t>
            </w:r>
          </w:p>
        </w:tc>
        <w:tc>
          <w:tcPr>
            <w:tcW w:w="2188" w:type="dxa"/>
            <w:shd w:val="clear" w:color="auto" w:fill="auto"/>
            <w:vAlign w:val="center"/>
          </w:tcPr>
          <w:p w14:paraId="79AC0DAB"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ukupan broj izložbi i ostalih aktivnosti</w:t>
            </w:r>
          </w:p>
        </w:tc>
        <w:tc>
          <w:tcPr>
            <w:tcW w:w="1021" w:type="dxa"/>
            <w:shd w:val="clear" w:color="auto" w:fill="auto"/>
            <w:vAlign w:val="center"/>
          </w:tcPr>
          <w:p w14:paraId="58954025"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70CAC25A"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c>
          <w:tcPr>
            <w:tcW w:w="1313" w:type="dxa"/>
            <w:shd w:val="clear" w:color="auto" w:fill="auto"/>
            <w:noWrap/>
            <w:vAlign w:val="center"/>
          </w:tcPr>
          <w:p w14:paraId="2D8EDAA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c>
          <w:tcPr>
            <w:tcW w:w="1314" w:type="dxa"/>
            <w:shd w:val="clear" w:color="auto" w:fill="auto"/>
            <w:noWrap/>
            <w:vAlign w:val="center"/>
          </w:tcPr>
          <w:p w14:paraId="5C66F821"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c>
          <w:tcPr>
            <w:tcW w:w="1480" w:type="dxa"/>
            <w:shd w:val="clear" w:color="auto" w:fill="auto"/>
            <w:noWrap/>
            <w:vAlign w:val="center"/>
          </w:tcPr>
          <w:p w14:paraId="754A046B"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r>
      <w:tr w:rsidR="002C2952" w:rsidRPr="002C2952" w14:paraId="5766FCCF" w14:textId="77777777" w:rsidTr="00CC4826">
        <w:trPr>
          <w:trHeight w:val="416"/>
          <w:jc w:val="center"/>
        </w:trPr>
        <w:tc>
          <w:tcPr>
            <w:tcW w:w="1750" w:type="dxa"/>
            <w:shd w:val="clear" w:color="auto" w:fill="auto"/>
            <w:noWrap/>
            <w:vAlign w:val="center"/>
          </w:tcPr>
          <w:p w14:paraId="7ADDE0D6"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Posebni programi</w:t>
            </w:r>
          </w:p>
        </w:tc>
        <w:tc>
          <w:tcPr>
            <w:tcW w:w="2188" w:type="dxa"/>
            <w:shd w:val="clear" w:color="auto" w:fill="auto"/>
            <w:vAlign w:val="center"/>
          </w:tcPr>
          <w:p w14:paraId="2D0776D1"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Povećati ukupan broj događanja posebnih programa</w:t>
            </w:r>
          </w:p>
        </w:tc>
        <w:tc>
          <w:tcPr>
            <w:tcW w:w="1021" w:type="dxa"/>
            <w:shd w:val="clear" w:color="auto" w:fill="auto"/>
            <w:vAlign w:val="center"/>
          </w:tcPr>
          <w:p w14:paraId="1265FA2F"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6D3B90C6"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25</w:t>
            </w:r>
          </w:p>
        </w:tc>
        <w:tc>
          <w:tcPr>
            <w:tcW w:w="1313" w:type="dxa"/>
            <w:shd w:val="clear" w:color="auto" w:fill="auto"/>
            <w:noWrap/>
            <w:vAlign w:val="center"/>
          </w:tcPr>
          <w:p w14:paraId="212DE282"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26</w:t>
            </w:r>
          </w:p>
        </w:tc>
        <w:tc>
          <w:tcPr>
            <w:tcW w:w="1314" w:type="dxa"/>
            <w:shd w:val="clear" w:color="auto" w:fill="auto"/>
            <w:noWrap/>
            <w:vAlign w:val="center"/>
          </w:tcPr>
          <w:p w14:paraId="78576253"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27</w:t>
            </w:r>
          </w:p>
        </w:tc>
        <w:tc>
          <w:tcPr>
            <w:tcW w:w="1480" w:type="dxa"/>
            <w:shd w:val="clear" w:color="auto" w:fill="auto"/>
            <w:noWrap/>
            <w:vAlign w:val="center"/>
          </w:tcPr>
          <w:p w14:paraId="4B6406D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28</w:t>
            </w:r>
          </w:p>
        </w:tc>
      </w:tr>
      <w:tr w:rsidR="002C2952" w:rsidRPr="002C2952" w14:paraId="2478B48C" w14:textId="77777777" w:rsidTr="00CC4826">
        <w:trPr>
          <w:trHeight w:val="416"/>
          <w:jc w:val="center"/>
        </w:trPr>
        <w:tc>
          <w:tcPr>
            <w:tcW w:w="1750" w:type="dxa"/>
            <w:shd w:val="clear" w:color="auto" w:fill="auto"/>
            <w:noWrap/>
            <w:vAlign w:val="center"/>
          </w:tcPr>
          <w:p w14:paraId="24FD6C77" w14:textId="77777777" w:rsidR="00CC4826" w:rsidRPr="002C2952" w:rsidRDefault="00CC4826" w:rsidP="00CC4826">
            <w:pPr>
              <w:rPr>
                <w:rFonts w:eastAsia="Calibri"/>
                <w:sz w:val="20"/>
                <w:szCs w:val="20"/>
                <w:lang w:eastAsia="en-US"/>
              </w:rPr>
            </w:pPr>
            <w:r w:rsidRPr="002C2952">
              <w:rPr>
                <w:rFonts w:eastAsia="Calibri"/>
                <w:sz w:val="20"/>
                <w:szCs w:val="20"/>
                <w:lang w:eastAsia="en-US"/>
              </w:rPr>
              <w:t>Kinoprikazivaštvo</w:t>
            </w:r>
          </w:p>
        </w:tc>
        <w:tc>
          <w:tcPr>
            <w:tcW w:w="2188" w:type="dxa"/>
            <w:shd w:val="clear" w:color="auto" w:fill="auto"/>
            <w:vAlign w:val="center"/>
          </w:tcPr>
          <w:p w14:paraId="2936CDD9"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Povećati ukupan broj kino projekcija</w:t>
            </w:r>
          </w:p>
        </w:tc>
        <w:tc>
          <w:tcPr>
            <w:tcW w:w="1021" w:type="dxa"/>
            <w:shd w:val="clear" w:color="auto" w:fill="auto"/>
            <w:vAlign w:val="center"/>
          </w:tcPr>
          <w:p w14:paraId="3683D5A6"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Broj projekcija</w:t>
            </w:r>
          </w:p>
        </w:tc>
        <w:tc>
          <w:tcPr>
            <w:tcW w:w="1140" w:type="dxa"/>
            <w:shd w:val="clear" w:color="auto" w:fill="auto"/>
            <w:vAlign w:val="center"/>
          </w:tcPr>
          <w:p w14:paraId="7AA816A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600</w:t>
            </w:r>
          </w:p>
        </w:tc>
        <w:tc>
          <w:tcPr>
            <w:tcW w:w="1313" w:type="dxa"/>
            <w:shd w:val="clear" w:color="auto" w:fill="auto"/>
            <w:noWrap/>
            <w:vAlign w:val="center"/>
          </w:tcPr>
          <w:p w14:paraId="1D79B3E0"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620</w:t>
            </w:r>
          </w:p>
        </w:tc>
        <w:tc>
          <w:tcPr>
            <w:tcW w:w="1314" w:type="dxa"/>
            <w:shd w:val="clear" w:color="auto" w:fill="auto"/>
            <w:noWrap/>
            <w:vAlign w:val="center"/>
          </w:tcPr>
          <w:p w14:paraId="60F65CA2"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640</w:t>
            </w:r>
          </w:p>
        </w:tc>
        <w:tc>
          <w:tcPr>
            <w:tcW w:w="1480" w:type="dxa"/>
            <w:shd w:val="clear" w:color="auto" w:fill="auto"/>
            <w:noWrap/>
            <w:vAlign w:val="center"/>
          </w:tcPr>
          <w:p w14:paraId="664C9EE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660</w:t>
            </w:r>
          </w:p>
        </w:tc>
      </w:tr>
      <w:tr w:rsidR="002C2952" w:rsidRPr="002C2952" w14:paraId="180636A1" w14:textId="77777777" w:rsidTr="00CC4826">
        <w:trPr>
          <w:trHeight w:val="416"/>
          <w:jc w:val="center"/>
        </w:trPr>
        <w:tc>
          <w:tcPr>
            <w:tcW w:w="1750" w:type="dxa"/>
            <w:shd w:val="clear" w:color="auto" w:fill="auto"/>
            <w:noWrap/>
            <w:vAlign w:val="center"/>
          </w:tcPr>
          <w:p w14:paraId="45B33447" w14:textId="77777777" w:rsidR="00CC4826" w:rsidRPr="002C2952" w:rsidRDefault="00CC4826" w:rsidP="00CC4826">
            <w:pPr>
              <w:rPr>
                <w:rFonts w:eastAsia="Calibri"/>
                <w:sz w:val="20"/>
                <w:szCs w:val="20"/>
                <w:lang w:eastAsia="en-US"/>
              </w:rPr>
            </w:pPr>
            <w:r w:rsidRPr="002C2952">
              <w:rPr>
                <w:rFonts w:eastAsia="Calibri"/>
                <w:sz w:val="20"/>
                <w:szCs w:val="20"/>
                <w:lang w:eastAsia="en-US"/>
              </w:rPr>
              <w:t>Obrazovanje</w:t>
            </w:r>
          </w:p>
        </w:tc>
        <w:tc>
          <w:tcPr>
            <w:tcW w:w="2188" w:type="dxa"/>
            <w:shd w:val="clear" w:color="auto" w:fill="auto"/>
            <w:vAlign w:val="center"/>
          </w:tcPr>
          <w:p w14:paraId="06E96455"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ukupan broj obrazovnih grupa</w:t>
            </w:r>
          </w:p>
        </w:tc>
        <w:tc>
          <w:tcPr>
            <w:tcW w:w="1021" w:type="dxa"/>
            <w:shd w:val="clear" w:color="auto" w:fill="auto"/>
            <w:vAlign w:val="center"/>
          </w:tcPr>
          <w:p w14:paraId="42BAD0DE"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obrazovnih grupa</w:t>
            </w:r>
          </w:p>
        </w:tc>
        <w:tc>
          <w:tcPr>
            <w:tcW w:w="1140" w:type="dxa"/>
            <w:shd w:val="clear" w:color="auto" w:fill="auto"/>
            <w:vAlign w:val="center"/>
          </w:tcPr>
          <w:p w14:paraId="13EBB323"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3" w:type="dxa"/>
            <w:shd w:val="clear" w:color="auto" w:fill="auto"/>
            <w:noWrap/>
            <w:vAlign w:val="center"/>
          </w:tcPr>
          <w:p w14:paraId="5443FB10"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4" w:type="dxa"/>
            <w:shd w:val="clear" w:color="auto" w:fill="auto"/>
            <w:noWrap/>
            <w:vAlign w:val="center"/>
          </w:tcPr>
          <w:p w14:paraId="4F037B3D"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480" w:type="dxa"/>
            <w:shd w:val="clear" w:color="auto" w:fill="auto"/>
            <w:noWrap/>
            <w:vAlign w:val="center"/>
          </w:tcPr>
          <w:p w14:paraId="539BB89D"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r>
      <w:tr w:rsidR="002C2952" w:rsidRPr="002C2952" w14:paraId="54EE9B5D" w14:textId="77777777" w:rsidTr="00CC4826">
        <w:trPr>
          <w:trHeight w:val="416"/>
          <w:jc w:val="center"/>
        </w:trPr>
        <w:tc>
          <w:tcPr>
            <w:tcW w:w="1750" w:type="dxa"/>
            <w:shd w:val="clear" w:color="auto" w:fill="auto"/>
            <w:noWrap/>
            <w:vAlign w:val="center"/>
          </w:tcPr>
          <w:p w14:paraId="416A7EED" w14:textId="77777777" w:rsidR="00CC4826" w:rsidRPr="002C2952" w:rsidRDefault="00CC4826" w:rsidP="00CC4826">
            <w:pPr>
              <w:rPr>
                <w:rFonts w:eastAsia="Calibri"/>
                <w:sz w:val="20"/>
                <w:szCs w:val="20"/>
                <w:lang w:eastAsia="en-US"/>
              </w:rPr>
            </w:pPr>
            <w:r w:rsidRPr="002C2952">
              <w:rPr>
                <w:rFonts w:eastAsia="Calibri"/>
                <w:sz w:val="20"/>
                <w:szCs w:val="20"/>
                <w:lang w:eastAsia="en-US"/>
              </w:rPr>
              <w:lastRenderedPageBreak/>
              <w:t>Oprema</w:t>
            </w:r>
          </w:p>
        </w:tc>
        <w:tc>
          <w:tcPr>
            <w:tcW w:w="2188" w:type="dxa"/>
            <w:shd w:val="clear" w:color="auto" w:fill="auto"/>
            <w:vAlign w:val="center"/>
          </w:tcPr>
          <w:p w14:paraId="2D942C08" w14:textId="77777777" w:rsidR="00CC4826" w:rsidRPr="002C2952" w:rsidRDefault="00CC4826" w:rsidP="00CC4826">
            <w:pPr>
              <w:rPr>
                <w:rFonts w:eastAsia="Calibri"/>
                <w:sz w:val="20"/>
                <w:szCs w:val="20"/>
                <w:lang w:eastAsia="en-US"/>
              </w:rPr>
            </w:pPr>
            <w:r w:rsidRPr="002C2952">
              <w:rPr>
                <w:rFonts w:eastAsia="Calibri"/>
                <w:sz w:val="20"/>
                <w:szCs w:val="20"/>
                <w:lang w:eastAsia="en-US"/>
              </w:rPr>
              <w:t>Svu nabavljenu opremu staviti u funkciju</w:t>
            </w:r>
          </w:p>
        </w:tc>
        <w:tc>
          <w:tcPr>
            <w:tcW w:w="1021" w:type="dxa"/>
            <w:shd w:val="clear" w:color="auto" w:fill="auto"/>
            <w:vAlign w:val="center"/>
          </w:tcPr>
          <w:p w14:paraId="2869F1E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postotak</w:t>
            </w:r>
          </w:p>
        </w:tc>
        <w:tc>
          <w:tcPr>
            <w:tcW w:w="1140" w:type="dxa"/>
            <w:shd w:val="clear" w:color="auto" w:fill="auto"/>
            <w:vAlign w:val="center"/>
          </w:tcPr>
          <w:p w14:paraId="0371A082"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c>
          <w:tcPr>
            <w:tcW w:w="1313" w:type="dxa"/>
            <w:shd w:val="clear" w:color="auto" w:fill="auto"/>
            <w:noWrap/>
            <w:vAlign w:val="center"/>
          </w:tcPr>
          <w:p w14:paraId="39274530"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c>
          <w:tcPr>
            <w:tcW w:w="1314" w:type="dxa"/>
            <w:shd w:val="clear" w:color="auto" w:fill="auto"/>
            <w:noWrap/>
            <w:vAlign w:val="center"/>
          </w:tcPr>
          <w:p w14:paraId="3296117D"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c>
          <w:tcPr>
            <w:tcW w:w="1480" w:type="dxa"/>
            <w:shd w:val="clear" w:color="auto" w:fill="auto"/>
            <w:noWrap/>
            <w:vAlign w:val="center"/>
          </w:tcPr>
          <w:p w14:paraId="4229B41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r>
      <w:tr w:rsidR="00CC4826" w:rsidRPr="002C2952" w14:paraId="27E03717" w14:textId="77777777" w:rsidTr="00CC4826">
        <w:trPr>
          <w:trHeight w:val="416"/>
          <w:jc w:val="center"/>
        </w:trPr>
        <w:tc>
          <w:tcPr>
            <w:tcW w:w="1750" w:type="dxa"/>
            <w:shd w:val="clear" w:color="auto" w:fill="auto"/>
            <w:noWrap/>
            <w:vAlign w:val="center"/>
          </w:tcPr>
          <w:p w14:paraId="60CB23C9" w14:textId="77777777" w:rsidR="00CC4826" w:rsidRPr="002C2952" w:rsidRDefault="00CC4826" w:rsidP="00CC4826">
            <w:pPr>
              <w:rPr>
                <w:rFonts w:eastAsia="Calibri"/>
                <w:sz w:val="20"/>
                <w:szCs w:val="20"/>
                <w:lang w:eastAsia="en-US"/>
              </w:rPr>
            </w:pPr>
            <w:r w:rsidRPr="002C2952">
              <w:rPr>
                <w:rFonts w:eastAsia="Calibri"/>
                <w:sz w:val="20"/>
                <w:szCs w:val="20"/>
                <w:lang w:eastAsia="en-US"/>
              </w:rPr>
              <w:t>EU program Back to the local cinema</w:t>
            </w:r>
          </w:p>
        </w:tc>
        <w:tc>
          <w:tcPr>
            <w:tcW w:w="2188" w:type="dxa"/>
            <w:shd w:val="clear" w:color="auto" w:fill="auto"/>
            <w:vAlign w:val="center"/>
          </w:tcPr>
          <w:p w14:paraId="6C28D086"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planirani broj filmskih radionica</w:t>
            </w:r>
          </w:p>
        </w:tc>
        <w:tc>
          <w:tcPr>
            <w:tcW w:w="1021" w:type="dxa"/>
            <w:shd w:val="clear" w:color="auto" w:fill="auto"/>
            <w:vAlign w:val="center"/>
          </w:tcPr>
          <w:p w14:paraId="74D4A434"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Broj radionica</w:t>
            </w:r>
          </w:p>
        </w:tc>
        <w:tc>
          <w:tcPr>
            <w:tcW w:w="1140" w:type="dxa"/>
            <w:shd w:val="clear" w:color="auto" w:fill="auto"/>
            <w:vAlign w:val="center"/>
          </w:tcPr>
          <w:p w14:paraId="1CAC651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w:t>
            </w:r>
          </w:p>
        </w:tc>
        <w:tc>
          <w:tcPr>
            <w:tcW w:w="1313" w:type="dxa"/>
            <w:shd w:val="clear" w:color="auto" w:fill="auto"/>
            <w:noWrap/>
            <w:vAlign w:val="center"/>
          </w:tcPr>
          <w:p w14:paraId="1CAEE31F"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22</w:t>
            </w:r>
          </w:p>
        </w:tc>
        <w:tc>
          <w:tcPr>
            <w:tcW w:w="1314" w:type="dxa"/>
            <w:shd w:val="clear" w:color="auto" w:fill="auto"/>
            <w:noWrap/>
            <w:vAlign w:val="center"/>
          </w:tcPr>
          <w:p w14:paraId="7C4BE5D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w:t>
            </w:r>
          </w:p>
        </w:tc>
        <w:tc>
          <w:tcPr>
            <w:tcW w:w="1480" w:type="dxa"/>
            <w:shd w:val="clear" w:color="auto" w:fill="auto"/>
            <w:noWrap/>
            <w:vAlign w:val="center"/>
          </w:tcPr>
          <w:p w14:paraId="06BD512F"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r>
    </w:tbl>
    <w:p w14:paraId="5FAE3DFA" w14:textId="77777777" w:rsidR="00CC4826" w:rsidRPr="002C2952" w:rsidRDefault="00CC4826" w:rsidP="00CC4826">
      <w:pPr>
        <w:spacing w:line="276" w:lineRule="auto"/>
        <w:rPr>
          <w:rFonts w:eastAsia="Calibri"/>
          <w:szCs w:val="22"/>
          <w:lang w:eastAsia="en-US"/>
        </w:rPr>
      </w:pPr>
    </w:p>
    <w:p w14:paraId="2A7CE535" w14:textId="77777777" w:rsidR="008A131B" w:rsidRDefault="008A131B" w:rsidP="00CC4826">
      <w:pPr>
        <w:spacing w:line="276" w:lineRule="auto"/>
        <w:rPr>
          <w:rFonts w:eastAsia="Calibri"/>
          <w:b/>
          <w:szCs w:val="22"/>
          <w:lang w:eastAsia="en-US"/>
        </w:rPr>
      </w:pPr>
    </w:p>
    <w:p w14:paraId="5411C624" w14:textId="44F29CF9" w:rsidR="00666B38" w:rsidRPr="002C2952" w:rsidRDefault="00CC4826" w:rsidP="00CC4826">
      <w:pPr>
        <w:spacing w:line="276" w:lineRule="auto"/>
        <w:rPr>
          <w:rFonts w:eastAsia="Calibri"/>
          <w:b/>
          <w:szCs w:val="22"/>
          <w:lang w:eastAsia="en-US"/>
        </w:rPr>
      </w:pPr>
      <w:r w:rsidRPr="002C2952">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2C2952" w14:paraId="383F67B1" w14:textId="77777777" w:rsidTr="007E3F9C">
        <w:trPr>
          <w:trHeight w:val="266"/>
          <w:jc w:val="center"/>
        </w:trPr>
        <w:tc>
          <w:tcPr>
            <w:tcW w:w="10206" w:type="dxa"/>
            <w:gridSpan w:val="7"/>
            <w:shd w:val="clear" w:color="auto" w:fill="D9D9D9"/>
            <w:noWrap/>
            <w:hideMark/>
          </w:tcPr>
          <w:p w14:paraId="33C8C522" w14:textId="77777777" w:rsidR="00666B38" w:rsidRPr="002C2952" w:rsidRDefault="00666B38" w:rsidP="007E3F9C">
            <w:pPr>
              <w:rPr>
                <w:b/>
                <w:bCs/>
                <w:iCs/>
              </w:rPr>
            </w:pPr>
            <w:r w:rsidRPr="002C2952">
              <w:rPr>
                <w:b/>
                <w:bCs/>
                <w:iCs/>
              </w:rPr>
              <w:t>Program:  JAVNE POTREBE U KULTURI</w:t>
            </w:r>
          </w:p>
        </w:tc>
      </w:tr>
      <w:tr w:rsidR="002C2952" w:rsidRPr="002C2952"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2C2952" w:rsidRDefault="00666B38" w:rsidP="007E3F9C">
            <w:pPr>
              <w:jc w:val="both"/>
              <w:rPr>
                <w:sz w:val="20"/>
                <w:szCs w:val="20"/>
              </w:rPr>
            </w:pPr>
            <w:r w:rsidRPr="002C2952">
              <w:rPr>
                <w:sz w:val="20"/>
                <w:szCs w:val="20"/>
              </w:rPr>
              <w:t>Zakonske i druge pravne osnove programa:</w:t>
            </w:r>
          </w:p>
          <w:p w14:paraId="232AED7A" w14:textId="77777777" w:rsidR="00666B38" w:rsidRPr="002C2952" w:rsidRDefault="00666B38" w:rsidP="00047253">
            <w:pPr>
              <w:pStyle w:val="Odlomakpopisa"/>
              <w:numPr>
                <w:ilvl w:val="0"/>
                <w:numId w:val="28"/>
              </w:numPr>
              <w:spacing w:after="200" w:line="276" w:lineRule="auto"/>
              <w:jc w:val="both"/>
              <w:rPr>
                <w:sz w:val="20"/>
                <w:szCs w:val="20"/>
              </w:rPr>
            </w:pPr>
            <w:r w:rsidRPr="002C2952">
              <w:rPr>
                <w:sz w:val="20"/>
                <w:szCs w:val="20"/>
              </w:rPr>
              <w:t xml:space="preserve">Zakon o ustanovama (NN 76/93, 29/97, 47/99, 35/08 i 127/19), </w:t>
            </w:r>
          </w:p>
          <w:p w14:paraId="40E5194B" w14:textId="0DD1948A" w:rsidR="00666B38" w:rsidRPr="002C2952" w:rsidRDefault="00666B38" w:rsidP="00047253">
            <w:pPr>
              <w:pStyle w:val="Odlomakpopisa"/>
              <w:numPr>
                <w:ilvl w:val="0"/>
                <w:numId w:val="28"/>
              </w:numPr>
              <w:spacing w:after="200" w:line="276" w:lineRule="auto"/>
              <w:jc w:val="both"/>
              <w:rPr>
                <w:sz w:val="20"/>
                <w:szCs w:val="20"/>
              </w:rPr>
            </w:pPr>
            <w:r w:rsidRPr="002C2952">
              <w:rPr>
                <w:sz w:val="20"/>
                <w:szCs w:val="20"/>
              </w:rPr>
              <w:t>Zakon o knjižnicama i knjižničnoj djelatnosti (NN 17/19</w:t>
            </w:r>
            <w:r w:rsidR="0029784E" w:rsidRPr="002C2952">
              <w:rPr>
                <w:sz w:val="20"/>
                <w:szCs w:val="20"/>
              </w:rPr>
              <w:t>,</w:t>
            </w:r>
            <w:r w:rsidRPr="002C2952">
              <w:rPr>
                <w:sz w:val="20"/>
                <w:szCs w:val="20"/>
              </w:rPr>
              <w:t xml:space="preserve"> 98/19</w:t>
            </w:r>
            <w:r w:rsidR="0029784E" w:rsidRPr="002C2952">
              <w:rPr>
                <w:sz w:val="20"/>
                <w:szCs w:val="20"/>
              </w:rPr>
              <w:t xml:space="preserve"> i 114/22</w:t>
            </w:r>
            <w:r w:rsidRPr="002C2952">
              <w:rPr>
                <w:sz w:val="20"/>
                <w:szCs w:val="20"/>
              </w:rPr>
              <w:t xml:space="preserve">), </w:t>
            </w:r>
          </w:p>
          <w:p w14:paraId="30082006" w14:textId="77777777" w:rsidR="00666B38" w:rsidRPr="002C2952" w:rsidRDefault="00666B38" w:rsidP="00047253">
            <w:pPr>
              <w:pStyle w:val="Odlomakpopisa"/>
              <w:numPr>
                <w:ilvl w:val="0"/>
                <w:numId w:val="28"/>
              </w:numPr>
              <w:spacing w:after="200" w:line="276" w:lineRule="auto"/>
              <w:jc w:val="both"/>
              <w:rPr>
                <w:sz w:val="20"/>
                <w:szCs w:val="20"/>
              </w:rPr>
            </w:pPr>
            <w:r w:rsidRPr="002C2952">
              <w:rPr>
                <w:sz w:val="20"/>
                <w:szCs w:val="20"/>
              </w:rPr>
              <w:t xml:space="preserve">Zakon o financiranju javnih potreba u kulturi (NN 47/90, 27/93 i 38/09), </w:t>
            </w:r>
          </w:p>
          <w:p w14:paraId="68C8E2DA" w14:textId="72B4823A" w:rsidR="007B2E7B" w:rsidRPr="002C2952" w:rsidRDefault="007B2E7B" w:rsidP="007B2E7B">
            <w:pPr>
              <w:pStyle w:val="Odlomakpopisa"/>
              <w:numPr>
                <w:ilvl w:val="0"/>
                <w:numId w:val="28"/>
              </w:numPr>
              <w:spacing w:line="276" w:lineRule="auto"/>
              <w:jc w:val="both"/>
              <w:rPr>
                <w:sz w:val="20"/>
                <w:szCs w:val="20"/>
              </w:rPr>
            </w:pPr>
            <w:r w:rsidRPr="002C2952">
              <w:rPr>
                <w:sz w:val="20"/>
                <w:szCs w:val="20"/>
              </w:rPr>
              <w:t>Zakon o kulturnim vijećima i financiranju javnih potreba u kulturi (NN 83/22),</w:t>
            </w:r>
          </w:p>
          <w:p w14:paraId="0CECCFC1" w14:textId="7DB3B85B" w:rsidR="00666B38" w:rsidRPr="002C2952" w:rsidRDefault="00666B38" w:rsidP="007B2E7B">
            <w:pPr>
              <w:pStyle w:val="Odlomakpopisa"/>
              <w:numPr>
                <w:ilvl w:val="0"/>
                <w:numId w:val="28"/>
              </w:numPr>
              <w:spacing w:line="276" w:lineRule="auto"/>
              <w:jc w:val="both"/>
              <w:rPr>
                <w:sz w:val="20"/>
                <w:szCs w:val="20"/>
              </w:rPr>
            </w:pPr>
            <w:r w:rsidRPr="002C2952">
              <w:rPr>
                <w:sz w:val="20"/>
                <w:szCs w:val="20"/>
              </w:rPr>
              <w:t xml:space="preserve">Standardi za narodne knjižnice u Republici Hrvatskoj (NN </w:t>
            </w:r>
            <w:r w:rsidR="0029784E" w:rsidRPr="002C2952">
              <w:rPr>
                <w:sz w:val="20"/>
                <w:szCs w:val="20"/>
              </w:rPr>
              <w:t>103/21</w:t>
            </w:r>
            <w:r w:rsidRPr="002C2952">
              <w:rPr>
                <w:sz w:val="20"/>
                <w:szCs w:val="20"/>
              </w:rPr>
              <w:t>)</w:t>
            </w:r>
            <w:r w:rsidR="0029784E" w:rsidRPr="002C2952">
              <w:rPr>
                <w:sz w:val="20"/>
                <w:szCs w:val="20"/>
              </w:rPr>
              <w:t>.</w:t>
            </w:r>
          </w:p>
        </w:tc>
      </w:tr>
      <w:tr w:rsidR="002C2952" w:rsidRPr="002C2952"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2C2952" w:rsidRDefault="00666B38" w:rsidP="007E3F9C">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59F0D995" w14:textId="77777777" w:rsidR="00666B38" w:rsidRPr="002C2952" w:rsidRDefault="00666B38" w:rsidP="007E3F9C">
            <w:pPr>
              <w:jc w:val="both"/>
              <w:rPr>
                <w:bCs/>
                <w:i/>
                <w:iCs/>
                <w:sz w:val="20"/>
                <w:szCs w:val="20"/>
              </w:rPr>
            </w:pPr>
            <w:r w:rsidRPr="002C2952">
              <w:rPr>
                <w:bCs/>
                <w:i/>
                <w:iCs/>
                <w:sz w:val="20"/>
                <w:szCs w:val="20"/>
              </w:rPr>
              <w:t>8. Kultura, tjelesna kultura i sport</w:t>
            </w:r>
          </w:p>
          <w:p w14:paraId="07D81D46" w14:textId="77777777" w:rsidR="00666B38" w:rsidRPr="002C2952" w:rsidRDefault="00666B38" w:rsidP="007E3F9C">
            <w:pPr>
              <w:jc w:val="both"/>
              <w:rPr>
                <w:b/>
                <w:sz w:val="20"/>
                <w:szCs w:val="20"/>
              </w:rPr>
            </w:pPr>
            <w:r w:rsidRPr="002C2952">
              <w:rPr>
                <w:bCs/>
                <w:i/>
                <w:iCs/>
                <w:sz w:val="20"/>
                <w:szCs w:val="20"/>
              </w:rPr>
              <w:br/>
            </w:r>
            <w:r w:rsidRPr="002C2952">
              <w:rPr>
                <w:b/>
                <w:sz w:val="20"/>
                <w:szCs w:val="20"/>
              </w:rPr>
              <w:t>Pokazatelji rezultata:</w:t>
            </w:r>
          </w:p>
          <w:p w14:paraId="08E7A860" w14:textId="77777777" w:rsidR="00666B38" w:rsidRPr="002C2952" w:rsidRDefault="00666B38" w:rsidP="007E3F9C">
            <w:pPr>
              <w:jc w:val="both"/>
              <w:rPr>
                <w:sz w:val="20"/>
                <w:szCs w:val="20"/>
              </w:rPr>
            </w:pPr>
            <w:r w:rsidRPr="002C2952">
              <w:rPr>
                <w:bCs/>
                <w:sz w:val="20"/>
                <w:szCs w:val="20"/>
              </w:rPr>
              <w:t>Sukladno Prilogu 1. Provedbenog programa Grada Samobora za razdoblje 2021. – 2025.</w:t>
            </w:r>
          </w:p>
        </w:tc>
      </w:tr>
      <w:tr w:rsidR="002C2952" w:rsidRPr="002C2952"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2C2952" w:rsidRDefault="00666B38" w:rsidP="007E3F9C">
            <w:pPr>
              <w:rPr>
                <w:b/>
                <w:sz w:val="20"/>
                <w:szCs w:val="20"/>
              </w:rPr>
            </w:pPr>
            <w:r w:rsidRPr="002C2952">
              <w:rPr>
                <w:b/>
                <w:bCs/>
                <w:sz w:val="20"/>
                <w:szCs w:val="20"/>
              </w:rPr>
              <w:t>Naziv aktivnosti/projekta u Proračunu: REDOVNA DJELATNOST</w:t>
            </w:r>
          </w:p>
        </w:tc>
      </w:tr>
      <w:tr w:rsidR="002C2952" w:rsidRPr="002C2952"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666B38" w:rsidRPr="002C2952" w:rsidRDefault="00666B38" w:rsidP="007E3F9C">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5EA048AD" w14:textId="77777777" w:rsidR="00666B38" w:rsidRPr="002C2952" w:rsidRDefault="00666B38" w:rsidP="007E3F9C">
            <w:pPr>
              <w:jc w:val="center"/>
              <w:rPr>
                <w:sz w:val="20"/>
                <w:szCs w:val="20"/>
              </w:rPr>
            </w:pPr>
            <w:r w:rsidRPr="002C2952">
              <w:rPr>
                <w:sz w:val="20"/>
                <w:szCs w:val="20"/>
              </w:rPr>
              <w:t>Planirana sredstva (EUR)</w:t>
            </w:r>
          </w:p>
        </w:tc>
      </w:tr>
      <w:tr w:rsidR="002C2952" w:rsidRPr="002C2952" w14:paraId="43D1DBEC" w14:textId="77777777" w:rsidTr="007E3F9C">
        <w:trPr>
          <w:trHeight w:val="207"/>
          <w:jc w:val="center"/>
        </w:trPr>
        <w:tc>
          <w:tcPr>
            <w:tcW w:w="6099" w:type="dxa"/>
            <w:gridSpan w:val="4"/>
            <w:vMerge/>
            <w:vAlign w:val="center"/>
            <w:hideMark/>
          </w:tcPr>
          <w:p w14:paraId="16FD0C70" w14:textId="77777777" w:rsidR="00666B38" w:rsidRPr="002C2952" w:rsidRDefault="00666B38" w:rsidP="007E3F9C">
            <w:pPr>
              <w:rPr>
                <w:sz w:val="20"/>
                <w:szCs w:val="20"/>
              </w:rPr>
            </w:pPr>
          </w:p>
        </w:tc>
        <w:tc>
          <w:tcPr>
            <w:tcW w:w="1313" w:type="dxa"/>
            <w:shd w:val="clear" w:color="auto" w:fill="auto"/>
            <w:noWrap/>
            <w:vAlign w:val="bottom"/>
            <w:hideMark/>
          </w:tcPr>
          <w:p w14:paraId="04D2DAF1" w14:textId="77777777" w:rsidR="00666B38" w:rsidRPr="002C2952" w:rsidRDefault="00666B38" w:rsidP="007E3F9C">
            <w:pPr>
              <w:jc w:val="center"/>
              <w:rPr>
                <w:sz w:val="20"/>
                <w:szCs w:val="20"/>
              </w:rPr>
            </w:pPr>
            <w:r w:rsidRPr="002C2952">
              <w:rPr>
                <w:sz w:val="20"/>
                <w:szCs w:val="20"/>
              </w:rPr>
              <w:t>2023.</w:t>
            </w:r>
          </w:p>
        </w:tc>
        <w:tc>
          <w:tcPr>
            <w:tcW w:w="1314" w:type="dxa"/>
            <w:shd w:val="clear" w:color="auto" w:fill="auto"/>
            <w:noWrap/>
            <w:vAlign w:val="bottom"/>
            <w:hideMark/>
          </w:tcPr>
          <w:p w14:paraId="2825F025" w14:textId="77777777" w:rsidR="00666B38" w:rsidRPr="002C2952" w:rsidRDefault="00666B38" w:rsidP="007E3F9C">
            <w:pPr>
              <w:jc w:val="center"/>
              <w:rPr>
                <w:sz w:val="20"/>
                <w:szCs w:val="20"/>
              </w:rPr>
            </w:pPr>
            <w:r w:rsidRPr="002C2952">
              <w:rPr>
                <w:sz w:val="20"/>
                <w:szCs w:val="20"/>
              </w:rPr>
              <w:t>2024.</w:t>
            </w:r>
          </w:p>
        </w:tc>
        <w:tc>
          <w:tcPr>
            <w:tcW w:w="1480" w:type="dxa"/>
            <w:shd w:val="clear" w:color="auto" w:fill="auto"/>
            <w:noWrap/>
            <w:vAlign w:val="bottom"/>
            <w:hideMark/>
          </w:tcPr>
          <w:p w14:paraId="527A95CE" w14:textId="77777777" w:rsidR="00666B38" w:rsidRPr="002C2952" w:rsidRDefault="00666B38" w:rsidP="007E3F9C">
            <w:pPr>
              <w:jc w:val="center"/>
              <w:rPr>
                <w:sz w:val="20"/>
                <w:szCs w:val="20"/>
              </w:rPr>
            </w:pPr>
            <w:r w:rsidRPr="002C2952">
              <w:rPr>
                <w:sz w:val="20"/>
                <w:szCs w:val="20"/>
              </w:rPr>
              <w:t>2025.</w:t>
            </w:r>
          </w:p>
        </w:tc>
      </w:tr>
      <w:tr w:rsidR="00994095" w:rsidRPr="00994095" w14:paraId="1FB6902A" w14:textId="77777777" w:rsidTr="007E3F9C">
        <w:trPr>
          <w:trHeight w:val="416"/>
          <w:jc w:val="center"/>
        </w:trPr>
        <w:tc>
          <w:tcPr>
            <w:tcW w:w="6099" w:type="dxa"/>
            <w:gridSpan w:val="4"/>
            <w:shd w:val="clear" w:color="auto" w:fill="auto"/>
            <w:noWrap/>
            <w:hideMark/>
          </w:tcPr>
          <w:p w14:paraId="64EECFA3" w14:textId="77777777" w:rsidR="00666B38" w:rsidRPr="00994095" w:rsidRDefault="00666B38" w:rsidP="007E3F9C">
            <w:pPr>
              <w:jc w:val="both"/>
              <w:rPr>
                <w:rFonts w:eastAsia="Calibri"/>
                <w:bCs/>
                <w:sz w:val="20"/>
                <w:szCs w:val="20"/>
                <w:lang w:eastAsia="en-US"/>
              </w:rPr>
            </w:pPr>
            <w:r w:rsidRPr="00994095">
              <w:rPr>
                <w:rFonts w:eastAsia="Calibri"/>
                <w:bCs/>
                <w:sz w:val="20"/>
                <w:szCs w:val="20"/>
                <w:lang w:eastAsia="en-US"/>
              </w:rPr>
              <w:t xml:space="preserve">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w:t>
            </w:r>
          </w:p>
          <w:p w14:paraId="38A0976D" w14:textId="6231AD2D" w:rsidR="00666B38" w:rsidRPr="00994095" w:rsidRDefault="00666B38" w:rsidP="007E3F9C">
            <w:pPr>
              <w:jc w:val="both"/>
              <w:rPr>
                <w:rFonts w:eastAsia="Calibri"/>
                <w:bCs/>
                <w:sz w:val="20"/>
                <w:szCs w:val="20"/>
                <w:lang w:eastAsia="en-US"/>
              </w:rPr>
            </w:pPr>
            <w:r w:rsidRPr="00994095">
              <w:rPr>
                <w:rFonts w:eastAsia="Calibri"/>
                <w:bCs/>
                <w:sz w:val="20"/>
                <w:szCs w:val="20"/>
                <w:lang w:eastAsia="en-US"/>
              </w:rPr>
              <w:t xml:space="preserve">Ishodište za planirana sredstva za plaće djelatnika ustanova umnožak je osnovice u iznosu od 500 </w:t>
            </w:r>
            <w:r w:rsidR="005D3DCC" w:rsidRPr="00994095">
              <w:rPr>
                <w:rFonts w:eastAsia="Calibri"/>
                <w:bCs/>
                <w:sz w:val="20"/>
                <w:szCs w:val="20"/>
                <w:lang w:eastAsia="en-US"/>
              </w:rPr>
              <w:t>eura</w:t>
            </w:r>
            <w:r w:rsidRPr="00994095">
              <w:rPr>
                <w:rFonts w:eastAsia="Calibri"/>
                <w:bCs/>
                <w:sz w:val="20"/>
                <w:szCs w:val="20"/>
                <w:lang w:eastAsia="en-US"/>
              </w:rPr>
              <w:t xml:space="preserve"> i koeficijenta propisanog Pravilnikom za svakog djelatnika.</w:t>
            </w:r>
          </w:p>
          <w:p w14:paraId="03DE0A11" w14:textId="6C2055B2" w:rsidR="00666B38" w:rsidRPr="00994095" w:rsidRDefault="00666B38" w:rsidP="007E3F9C">
            <w:pPr>
              <w:jc w:val="both"/>
              <w:rPr>
                <w:rFonts w:eastAsia="Calibri"/>
                <w:bCs/>
                <w:sz w:val="20"/>
                <w:szCs w:val="20"/>
                <w:lang w:eastAsia="en-US"/>
              </w:rPr>
            </w:pPr>
            <w:r w:rsidRPr="00994095">
              <w:rPr>
                <w:rFonts w:eastAsia="Calibri"/>
                <w:bCs/>
                <w:sz w:val="20"/>
                <w:szCs w:val="20"/>
                <w:lang w:eastAsia="en-US"/>
              </w:rPr>
              <w:t xml:space="preserve">Ishodište za planirana sredstva odnosi se na realizaciju iz prošlih godina te iskazanu potrebu dionika, </w:t>
            </w:r>
            <w:r w:rsidR="005D3DCC" w:rsidRPr="00994095">
              <w:rPr>
                <w:rFonts w:eastAsia="Calibri"/>
                <w:bCs/>
                <w:sz w:val="20"/>
                <w:szCs w:val="20"/>
                <w:lang w:eastAsia="en-US"/>
              </w:rPr>
              <w:t>kao i</w:t>
            </w:r>
            <w:r w:rsidRPr="00994095">
              <w:rPr>
                <w:rFonts w:eastAsia="Calibri"/>
                <w:bCs/>
                <w:sz w:val="20"/>
                <w:szCs w:val="20"/>
                <w:lang w:eastAsia="en-US"/>
              </w:rPr>
              <w:t xml:space="preserve"> procjen</w:t>
            </w:r>
            <w:r w:rsidR="005D3DCC" w:rsidRPr="00994095">
              <w:rPr>
                <w:rFonts w:eastAsia="Calibri"/>
                <w:bCs/>
                <w:sz w:val="20"/>
                <w:szCs w:val="20"/>
                <w:lang w:eastAsia="en-US"/>
              </w:rPr>
              <w:t>u temeljem važećih</w:t>
            </w:r>
            <w:r w:rsidRPr="00994095">
              <w:rPr>
                <w:rFonts w:eastAsia="Calibri"/>
                <w:bCs/>
                <w:sz w:val="20"/>
                <w:szCs w:val="20"/>
                <w:lang w:eastAsia="en-US"/>
              </w:rPr>
              <w:t xml:space="preserve"> cijen</w:t>
            </w:r>
            <w:r w:rsidR="005D3DCC" w:rsidRPr="00994095">
              <w:rPr>
                <w:rFonts w:eastAsia="Calibri"/>
                <w:bCs/>
                <w:sz w:val="20"/>
                <w:szCs w:val="20"/>
                <w:lang w:eastAsia="en-US"/>
              </w:rPr>
              <w:t>a</w:t>
            </w:r>
            <w:r w:rsidRPr="00994095">
              <w:rPr>
                <w:rFonts w:eastAsia="Calibri"/>
                <w:bCs/>
                <w:sz w:val="20"/>
                <w:szCs w:val="20"/>
                <w:lang w:eastAsia="en-US"/>
              </w:rPr>
              <w:t xml:space="preserve"> energenata i komunalnih usluga.</w:t>
            </w:r>
          </w:p>
          <w:p w14:paraId="7834DD01" w14:textId="5A8E5728" w:rsidR="00666B38" w:rsidRPr="00994095" w:rsidRDefault="005D3DCC" w:rsidP="007E3F9C">
            <w:pPr>
              <w:spacing w:line="276" w:lineRule="auto"/>
              <w:jc w:val="both"/>
              <w:rPr>
                <w:rFonts w:eastAsia="Calibri"/>
                <w:bCs/>
                <w:sz w:val="20"/>
                <w:szCs w:val="20"/>
                <w:lang w:eastAsia="en-US"/>
              </w:rPr>
            </w:pPr>
            <w:r w:rsidRPr="00994095">
              <w:rPr>
                <w:rFonts w:eastAsia="Calibri"/>
                <w:bCs/>
                <w:sz w:val="20"/>
                <w:szCs w:val="20"/>
                <w:lang w:eastAsia="en-US"/>
              </w:rPr>
              <w:t xml:space="preserve">Planiraju se i </w:t>
            </w:r>
            <w:r w:rsidR="00666B38" w:rsidRPr="00994095">
              <w:rPr>
                <w:rFonts w:eastAsia="Calibri"/>
                <w:bCs/>
                <w:sz w:val="20"/>
                <w:szCs w:val="20"/>
                <w:lang w:eastAsia="en-US"/>
              </w:rPr>
              <w:t xml:space="preserve">rashodi </w:t>
            </w:r>
            <w:r w:rsidRPr="00994095">
              <w:rPr>
                <w:rFonts w:eastAsia="Calibri"/>
                <w:bCs/>
                <w:sz w:val="20"/>
                <w:szCs w:val="20"/>
                <w:lang w:eastAsia="en-US"/>
              </w:rPr>
              <w:t>za</w:t>
            </w:r>
            <w:r w:rsidR="00666B38" w:rsidRPr="00994095">
              <w:rPr>
                <w:rFonts w:eastAsia="Calibri"/>
                <w:bCs/>
                <w:sz w:val="20"/>
                <w:szCs w:val="20"/>
                <w:lang w:eastAsia="en-US"/>
              </w:rPr>
              <w:t xml:space="preserve"> obnovu fasade Odjela za djecu i mlade, nabavu zaštitne folije za knjige, digitalizaciju novina.</w:t>
            </w:r>
          </w:p>
        </w:tc>
        <w:tc>
          <w:tcPr>
            <w:tcW w:w="1313" w:type="dxa"/>
            <w:shd w:val="clear" w:color="auto" w:fill="auto"/>
            <w:noWrap/>
            <w:vAlign w:val="center"/>
          </w:tcPr>
          <w:p w14:paraId="1F0F5D5C" w14:textId="2143FD8C" w:rsidR="00666B38" w:rsidRPr="00994095" w:rsidRDefault="00C11C45" w:rsidP="007E3F9C">
            <w:pPr>
              <w:jc w:val="right"/>
              <w:rPr>
                <w:b/>
                <w:sz w:val="20"/>
                <w:szCs w:val="20"/>
              </w:rPr>
            </w:pPr>
            <w:r w:rsidRPr="00994095">
              <w:rPr>
                <w:b/>
                <w:sz w:val="20"/>
                <w:szCs w:val="20"/>
              </w:rPr>
              <w:t>526.767</w:t>
            </w:r>
          </w:p>
        </w:tc>
        <w:tc>
          <w:tcPr>
            <w:tcW w:w="1314" w:type="dxa"/>
            <w:shd w:val="clear" w:color="auto" w:fill="auto"/>
            <w:noWrap/>
            <w:vAlign w:val="center"/>
          </w:tcPr>
          <w:p w14:paraId="2B7D5EC6" w14:textId="77777777" w:rsidR="00666B38" w:rsidRPr="00994095" w:rsidRDefault="00666B38" w:rsidP="007E3F9C">
            <w:pPr>
              <w:jc w:val="right"/>
              <w:rPr>
                <w:b/>
                <w:sz w:val="20"/>
                <w:szCs w:val="20"/>
              </w:rPr>
            </w:pPr>
            <w:r w:rsidRPr="00994095">
              <w:rPr>
                <w:b/>
                <w:sz w:val="20"/>
                <w:szCs w:val="20"/>
              </w:rPr>
              <w:t>571.500</w:t>
            </w:r>
          </w:p>
        </w:tc>
        <w:tc>
          <w:tcPr>
            <w:tcW w:w="1480" w:type="dxa"/>
            <w:shd w:val="clear" w:color="auto" w:fill="auto"/>
            <w:noWrap/>
            <w:vAlign w:val="center"/>
          </w:tcPr>
          <w:p w14:paraId="03A9AF4B" w14:textId="77777777" w:rsidR="00666B38" w:rsidRPr="00994095" w:rsidRDefault="00666B38" w:rsidP="007E3F9C">
            <w:pPr>
              <w:jc w:val="right"/>
              <w:rPr>
                <w:b/>
                <w:sz w:val="20"/>
                <w:szCs w:val="20"/>
              </w:rPr>
            </w:pPr>
            <w:r w:rsidRPr="00994095">
              <w:rPr>
                <w:b/>
                <w:sz w:val="20"/>
                <w:szCs w:val="20"/>
              </w:rPr>
              <w:t>556.500</w:t>
            </w:r>
          </w:p>
        </w:tc>
      </w:tr>
      <w:tr w:rsidR="002C2952" w:rsidRPr="002C2952"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2C2952" w:rsidRDefault="00666B38" w:rsidP="007E3F9C">
            <w:pPr>
              <w:rPr>
                <w:b/>
                <w:bCs/>
                <w:sz w:val="20"/>
                <w:szCs w:val="20"/>
              </w:rPr>
            </w:pPr>
            <w:r w:rsidRPr="002C2952">
              <w:rPr>
                <w:b/>
                <w:bCs/>
                <w:sz w:val="20"/>
                <w:szCs w:val="20"/>
              </w:rPr>
              <w:t>Naziv aktivnosti/projekta u Proračunu: OSTALI POSEBNI PROGRAMI</w:t>
            </w:r>
          </w:p>
        </w:tc>
      </w:tr>
      <w:tr w:rsidR="002C2952" w:rsidRPr="002C2952"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666B38" w:rsidRPr="002C2952" w:rsidRDefault="00666B38" w:rsidP="007E3F9C">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6B40EEFC" w14:textId="77777777" w:rsidR="00666B38" w:rsidRPr="002C2952" w:rsidRDefault="00666B38" w:rsidP="007E3F9C">
            <w:pPr>
              <w:jc w:val="center"/>
              <w:rPr>
                <w:sz w:val="20"/>
                <w:szCs w:val="20"/>
              </w:rPr>
            </w:pPr>
            <w:r w:rsidRPr="002C2952">
              <w:rPr>
                <w:sz w:val="20"/>
                <w:szCs w:val="20"/>
              </w:rPr>
              <w:t>Planirana sredstva (EUR)</w:t>
            </w:r>
          </w:p>
        </w:tc>
      </w:tr>
      <w:tr w:rsidR="002C2952" w:rsidRPr="002C2952" w14:paraId="4CB2BE03" w14:textId="77777777" w:rsidTr="007E3F9C">
        <w:trPr>
          <w:trHeight w:val="207"/>
          <w:jc w:val="center"/>
        </w:trPr>
        <w:tc>
          <w:tcPr>
            <w:tcW w:w="6099" w:type="dxa"/>
            <w:gridSpan w:val="4"/>
            <w:vMerge/>
            <w:vAlign w:val="center"/>
            <w:hideMark/>
          </w:tcPr>
          <w:p w14:paraId="3A40AEE6" w14:textId="77777777" w:rsidR="00666B38" w:rsidRPr="002C2952" w:rsidRDefault="00666B38" w:rsidP="007E3F9C">
            <w:pPr>
              <w:rPr>
                <w:sz w:val="20"/>
                <w:szCs w:val="20"/>
              </w:rPr>
            </w:pPr>
          </w:p>
        </w:tc>
        <w:tc>
          <w:tcPr>
            <w:tcW w:w="1313" w:type="dxa"/>
            <w:shd w:val="clear" w:color="auto" w:fill="auto"/>
            <w:noWrap/>
            <w:vAlign w:val="bottom"/>
            <w:hideMark/>
          </w:tcPr>
          <w:p w14:paraId="5E827D94" w14:textId="77777777" w:rsidR="00666B38" w:rsidRPr="002C2952" w:rsidRDefault="00666B38" w:rsidP="007E3F9C">
            <w:pPr>
              <w:jc w:val="center"/>
              <w:rPr>
                <w:sz w:val="20"/>
                <w:szCs w:val="20"/>
              </w:rPr>
            </w:pPr>
            <w:r w:rsidRPr="002C2952">
              <w:rPr>
                <w:sz w:val="20"/>
                <w:szCs w:val="20"/>
              </w:rPr>
              <w:t>2023.</w:t>
            </w:r>
          </w:p>
        </w:tc>
        <w:tc>
          <w:tcPr>
            <w:tcW w:w="1314" w:type="dxa"/>
            <w:shd w:val="clear" w:color="auto" w:fill="auto"/>
            <w:noWrap/>
            <w:vAlign w:val="bottom"/>
            <w:hideMark/>
          </w:tcPr>
          <w:p w14:paraId="4F18704E" w14:textId="77777777" w:rsidR="00666B38" w:rsidRPr="002C2952" w:rsidRDefault="00666B38" w:rsidP="007E3F9C">
            <w:pPr>
              <w:jc w:val="center"/>
              <w:rPr>
                <w:sz w:val="20"/>
                <w:szCs w:val="20"/>
              </w:rPr>
            </w:pPr>
            <w:r w:rsidRPr="002C2952">
              <w:rPr>
                <w:sz w:val="20"/>
                <w:szCs w:val="20"/>
              </w:rPr>
              <w:t>2024.</w:t>
            </w:r>
          </w:p>
        </w:tc>
        <w:tc>
          <w:tcPr>
            <w:tcW w:w="1480" w:type="dxa"/>
            <w:shd w:val="clear" w:color="auto" w:fill="auto"/>
            <w:noWrap/>
            <w:vAlign w:val="bottom"/>
            <w:hideMark/>
          </w:tcPr>
          <w:p w14:paraId="77993C7F" w14:textId="77777777" w:rsidR="00666B38" w:rsidRPr="002C2952" w:rsidRDefault="00666B38" w:rsidP="007E3F9C">
            <w:pPr>
              <w:jc w:val="center"/>
              <w:rPr>
                <w:sz w:val="20"/>
                <w:szCs w:val="20"/>
              </w:rPr>
            </w:pPr>
            <w:r w:rsidRPr="002C2952">
              <w:rPr>
                <w:sz w:val="20"/>
                <w:szCs w:val="20"/>
              </w:rPr>
              <w:t>2025.</w:t>
            </w:r>
          </w:p>
        </w:tc>
      </w:tr>
      <w:tr w:rsidR="00994095" w:rsidRPr="00994095"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003045E5" w14:textId="77777777" w:rsidR="00666B38" w:rsidRPr="00994095" w:rsidRDefault="00666B38" w:rsidP="007E3F9C">
            <w:pPr>
              <w:jc w:val="both"/>
              <w:rPr>
                <w:rFonts w:eastAsia="Calibri"/>
                <w:bCs/>
                <w:sz w:val="20"/>
                <w:szCs w:val="20"/>
                <w:lang w:eastAsia="en-US"/>
              </w:rPr>
            </w:pPr>
            <w:r w:rsidRPr="00994095">
              <w:rPr>
                <w:rFonts w:eastAsia="Calibri"/>
                <w:bCs/>
                <w:sz w:val="20"/>
                <w:szCs w:val="20"/>
                <w:lang w:eastAsia="en-US"/>
              </w:rPr>
              <w:t>Posebni projekti Gradske knjižnice Samobor tijekom 2023. godine su:</w:t>
            </w:r>
          </w:p>
          <w:p w14:paraId="56F61CA2" w14:textId="14C3BE80" w:rsidR="00666B38" w:rsidRPr="00994095" w:rsidRDefault="00666B38" w:rsidP="007E3F9C">
            <w:pPr>
              <w:jc w:val="both"/>
              <w:rPr>
                <w:rFonts w:eastAsia="Calibri"/>
                <w:bCs/>
                <w:sz w:val="20"/>
                <w:szCs w:val="20"/>
                <w:lang w:eastAsia="en-US"/>
              </w:rPr>
            </w:pPr>
            <w:r w:rsidRPr="00994095">
              <w:rPr>
                <w:rFonts w:eastAsia="Calibri"/>
                <w:bCs/>
                <w:sz w:val="20"/>
                <w:szCs w:val="20"/>
                <w:lang w:eastAsia="en-US"/>
              </w:rPr>
              <w:t>Volim hrvatski, Volim prirodu, Dani dramskog odgoja, Dani kratkopričaša, Mjesec hrvatske knjige, Noć knjige, 11. Zbirka kratke priče s natječaja iz 2023. god., Zbornik nagrađenih priča s proteklih 10 natječaja, Festival pripovijedanja, izrada QR koda koji je povezan sa stranicom GKS kao sponu između fizičkog i digitalnog svijeta, tisak knjigomata, predavanj</w:t>
            </w:r>
            <w:r w:rsidR="0077404D" w:rsidRPr="00994095">
              <w:rPr>
                <w:rFonts w:eastAsia="Calibri"/>
                <w:bCs/>
                <w:sz w:val="20"/>
                <w:szCs w:val="20"/>
                <w:lang w:eastAsia="en-US"/>
              </w:rPr>
              <w:t>a</w:t>
            </w:r>
            <w:r w:rsidRPr="00994095">
              <w:rPr>
                <w:rFonts w:eastAsia="Calibri"/>
                <w:bCs/>
                <w:sz w:val="20"/>
                <w:szCs w:val="20"/>
                <w:lang w:eastAsia="en-US"/>
              </w:rPr>
              <w:t>, promocije, tribine, kvizovi te književni natječaj „ Josip Prudeus“.</w:t>
            </w:r>
          </w:p>
          <w:p w14:paraId="3AB566C5" w14:textId="226775CE" w:rsidR="00666B38" w:rsidRPr="00994095" w:rsidRDefault="00666B38" w:rsidP="007E3F9C">
            <w:pPr>
              <w:jc w:val="both"/>
              <w:rPr>
                <w:rFonts w:eastAsia="Calibri"/>
                <w:bCs/>
                <w:sz w:val="20"/>
                <w:szCs w:val="20"/>
                <w:lang w:eastAsia="en-US"/>
              </w:rPr>
            </w:pPr>
            <w:r w:rsidRPr="00994095">
              <w:rPr>
                <w:rFonts w:eastAsia="Calibri"/>
                <w:bCs/>
                <w:sz w:val="20"/>
                <w:szCs w:val="20"/>
                <w:lang w:eastAsia="en-US"/>
              </w:rPr>
              <w:t>Ishodište za planirana sredstva odnosi se na broj programa te posebne troškove koji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vizuala za promotivne materijale i tiska plakata, brošura i knjiga.</w:t>
            </w:r>
          </w:p>
        </w:tc>
        <w:tc>
          <w:tcPr>
            <w:tcW w:w="1313" w:type="dxa"/>
            <w:tcBorders>
              <w:top w:val="single" w:sz="4" w:space="0" w:color="auto"/>
              <w:bottom w:val="single" w:sz="4" w:space="0" w:color="auto"/>
            </w:tcBorders>
            <w:shd w:val="clear" w:color="auto" w:fill="auto"/>
            <w:noWrap/>
            <w:vAlign w:val="center"/>
          </w:tcPr>
          <w:p w14:paraId="5C34555A" w14:textId="3BEA5681" w:rsidR="00666B38" w:rsidRPr="00994095" w:rsidRDefault="00C11C45" w:rsidP="007E3F9C">
            <w:pPr>
              <w:jc w:val="right"/>
              <w:rPr>
                <w:b/>
                <w:sz w:val="20"/>
                <w:szCs w:val="20"/>
              </w:rPr>
            </w:pPr>
            <w:r w:rsidRPr="00994095">
              <w:rPr>
                <w:b/>
                <w:sz w:val="20"/>
                <w:szCs w:val="20"/>
              </w:rPr>
              <w:t>22.807</w:t>
            </w:r>
          </w:p>
        </w:tc>
        <w:tc>
          <w:tcPr>
            <w:tcW w:w="1314" w:type="dxa"/>
            <w:tcBorders>
              <w:top w:val="single" w:sz="4" w:space="0" w:color="auto"/>
              <w:bottom w:val="single" w:sz="4" w:space="0" w:color="auto"/>
            </w:tcBorders>
            <w:shd w:val="clear" w:color="auto" w:fill="auto"/>
            <w:noWrap/>
            <w:vAlign w:val="center"/>
          </w:tcPr>
          <w:p w14:paraId="5EBB49F7" w14:textId="77777777" w:rsidR="00666B38" w:rsidRPr="00994095" w:rsidRDefault="00666B38" w:rsidP="007E3F9C">
            <w:pPr>
              <w:jc w:val="right"/>
              <w:rPr>
                <w:b/>
                <w:sz w:val="20"/>
                <w:szCs w:val="20"/>
              </w:rPr>
            </w:pPr>
            <w:r w:rsidRPr="00994095">
              <w:rPr>
                <w:b/>
                <w:sz w:val="20"/>
                <w:szCs w:val="20"/>
              </w:rPr>
              <w:t>23.900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77777777" w:rsidR="00666B38" w:rsidRPr="00994095" w:rsidRDefault="00666B38" w:rsidP="007E3F9C">
            <w:pPr>
              <w:jc w:val="right"/>
              <w:rPr>
                <w:b/>
                <w:sz w:val="20"/>
                <w:szCs w:val="20"/>
              </w:rPr>
            </w:pPr>
            <w:r w:rsidRPr="00994095">
              <w:rPr>
                <w:b/>
                <w:sz w:val="20"/>
                <w:szCs w:val="20"/>
              </w:rPr>
              <w:t>23.900</w:t>
            </w:r>
          </w:p>
        </w:tc>
      </w:tr>
      <w:tr w:rsidR="002C2952" w:rsidRPr="002C2952"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2C2952" w:rsidRDefault="00666B38" w:rsidP="007E3F9C">
            <w:pPr>
              <w:rPr>
                <w:b/>
                <w:bCs/>
                <w:sz w:val="20"/>
                <w:szCs w:val="20"/>
              </w:rPr>
            </w:pPr>
            <w:r w:rsidRPr="002C2952">
              <w:rPr>
                <w:b/>
                <w:bCs/>
                <w:sz w:val="20"/>
                <w:szCs w:val="20"/>
              </w:rPr>
              <w:t>Naziv aktivnosti/projekta u Proračunu: NABAVA OPREMA I KNJIGE</w:t>
            </w:r>
          </w:p>
        </w:tc>
      </w:tr>
      <w:tr w:rsidR="002C2952" w:rsidRPr="002C2952"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666B38" w:rsidRPr="002C2952" w:rsidRDefault="00666B38" w:rsidP="007E3F9C">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58CAE2EB" w14:textId="77777777" w:rsidR="00666B38" w:rsidRPr="002C2952" w:rsidRDefault="00666B38" w:rsidP="007E3F9C">
            <w:pPr>
              <w:jc w:val="center"/>
              <w:rPr>
                <w:sz w:val="20"/>
                <w:szCs w:val="20"/>
              </w:rPr>
            </w:pPr>
            <w:r w:rsidRPr="002C2952">
              <w:rPr>
                <w:sz w:val="20"/>
                <w:szCs w:val="20"/>
              </w:rPr>
              <w:t>Planirana sredstva (EUR)</w:t>
            </w:r>
          </w:p>
        </w:tc>
      </w:tr>
      <w:tr w:rsidR="002C2952" w:rsidRPr="002C2952" w14:paraId="360BF54F" w14:textId="77777777" w:rsidTr="007E3F9C">
        <w:trPr>
          <w:trHeight w:val="207"/>
          <w:jc w:val="center"/>
        </w:trPr>
        <w:tc>
          <w:tcPr>
            <w:tcW w:w="6099" w:type="dxa"/>
            <w:gridSpan w:val="4"/>
            <w:vMerge/>
            <w:vAlign w:val="center"/>
            <w:hideMark/>
          </w:tcPr>
          <w:p w14:paraId="3C0E4A1A" w14:textId="77777777" w:rsidR="00666B38" w:rsidRPr="002C2952" w:rsidRDefault="00666B38" w:rsidP="007E3F9C">
            <w:pPr>
              <w:rPr>
                <w:sz w:val="20"/>
                <w:szCs w:val="20"/>
              </w:rPr>
            </w:pPr>
          </w:p>
        </w:tc>
        <w:tc>
          <w:tcPr>
            <w:tcW w:w="1313" w:type="dxa"/>
            <w:shd w:val="clear" w:color="auto" w:fill="auto"/>
            <w:noWrap/>
            <w:vAlign w:val="bottom"/>
            <w:hideMark/>
          </w:tcPr>
          <w:p w14:paraId="0B3D8DCE" w14:textId="77777777" w:rsidR="00666B38" w:rsidRPr="002C2952" w:rsidRDefault="00666B38" w:rsidP="007E3F9C">
            <w:pPr>
              <w:jc w:val="center"/>
              <w:rPr>
                <w:sz w:val="20"/>
                <w:szCs w:val="20"/>
              </w:rPr>
            </w:pPr>
            <w:r w:rsidRPr="002C2952">
              <w:rPr>
                <w:sz w:val="20"/>
                <w:szCs w:val="20"/>
              </w:rPr>
              <w:t>2023.</w:t>
            </w:r>
          </w:p>
        </w:tc>
        <w:tc>
          <w:tcPr>
            <w:tcW w:w="1314" w:type="dxa"/>
            <w:shd w:val="clear" w:color="auto" w:fill="auto"/>
            <w:noWrap/>
            <w:vAlign w:val="bottom"/>
            <w:hideMark/>
          </w:tcPr>
          <w:p w14:paraId="5375E0D1" w14:textId="77777777" w:rsidR="00666B38" w:rsidRPr="002C2952" w:rsidRDefault="00666B38" w:rsidP="007E3F9C">
            <w:pPr>
              <w:jc w:val="center"/>
              <w:rPr>
                <w:sz w:val="20"/>
                <w:szCs w:val="20"/>
              </w:rPr>
            </w:pPr>
            <w:r w:rsidRPr="002C2952">
              <w:rPr>
                <w:sz w:val="20"/>
                <w:szCs w:val="20"/>
              </w:rPr>
              <w:t>2024.</w:t>
            </w:r>
          </w:p>
        </w:tc>
        <w:tc>
          <w:tcPr>
            <w:tcW w:w="1480" w:type="dxa"/>
            <w:shd w:val="clear" w:color="auto" w:fill="auto"/>
            <w:noWrap/>
            <w:vAlign w:val="bottom"/>
            <w:hideMark/>
          </w:tcPr>
          <w:p w14:paraId="6C3E889E" w14:textId="77777777" w:rsidR="00666B38" w:rsidRPr="002C2952" w:rsidRDefault="00666B38" w:rsidP="007E3F9C">
            <w:pPr>
              <w:jc w:val="center"/>
              <w:rPr>
                <w:sz w:val="20"/>
                <w:szCs w:val="20"/>
              </w:rPr>
            </w:pPr>
            <w:r w:rsidRPr="002C2952">
              <w:rPr>
                <w:sz w:val="20"/>
                <w:szCs w:val="20"/>
              </w:rPr>
              <w:t>2025.</w:t>
            </w:r>
          </w:p>
        </w:tc>
      </w:tr>
      <w:tr w:rsidR="00994095" w:rsidRPr="00994095"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03CE9E5C" w14:textId="668723D8" w:rsidR="00666B38" w:rsidRPr="00994095" w:rsidRDefault="00666B38" w:rsidP="007E3F9C">
            <w:pPr>
              <w:jc w:val="both"/>
              <w:rPr>
                <w:rFonts w:eastAsia="Calibri"/>
                <w:bCs/>
                <w:sz w:val="20"/>
                <w:szCs w:val="20"/>
                <w:lang w:eastAsia="en-US"/>
              </w:rPr>
            </w:pPr>
            <w:r w:rsidRPr="00994095">
              <w:rPr>
                <w:rFonts w:eastAsia="Calibri"/>
                <w:bCs/>
                <w:sz w:val="20"/>
                <w:szCs w:val="20"/>
                <w:lang w:eastAsia="en-US"/>
              </w:rPr>
              <w:t>Ovom aktivnošću provodi se financiranje opreme (informatička oprema, oprema za održavanje i zaštitu</w:t>
            </w:r>
            <w:r w:rsidR="00C11C45" w:rsidRPr="00994095">
              <w:rPr>
                <w:rFonts w:eastAsia="Calibri"/>
                <w:bCs/>
                <w:sz w:val="20"/>
                <w:szCs w:val="20"/>
                <w:lang w:eastAsia="en-US"/>
              </w:rPr>
              <w:t>, oprema za pohranjivanje knjižne građe</w:t>
            </w:r>
            <w:r w:rsidRPr="00994095">
              <w:rPr>
                <w:rFonts w:eastAsia="Calibri"/>
                <w:bCs/>
                <w:sz w:val="20"/>
                <w:szCs w:val="20"/>
                <w:lang w:eastAsia="en-US"/>
              </w:rPr>
              <w:t xml:space="preserve">) te osnovna djelatnost Knjižnice, a to je </w:t>
            </w:r>
            <w:r w:rsidR="00C11C45" w:rsidRPr="00994095">
              <w:rPr>
                <w:rFonts w:eastAsia="Calibri"/>
                <w:bCs/>
                <w:sz w:val="20"/>
                <w:szCs w:val="20"/>
                <w:lang w:eastAsia="en-US"/>
              </w:rPr>
              <w:t xml:space="preserve">otkup knjiga i </w:t>
            </w:r>
            <w:r w:rsidRPr="00994095">
              <w:rPr>
                <w:rFonts w:eastAsia="Calibri"/>
                <w:bCs/>
                <w:sz w:val="20"/>
                <w:szCs w:val="20"/>
                <w:lang w:eastAsia="en-US"/>
              </w:rPr>
              <w:t xml:space="preserve">nabava knjižne i neknjižne građe prema standardima za narodne knjižnice. Građa se sukcesivno nabavlja tijekom cijele godine i predviđena nabava sukladno ponudi izdavača kreće se od 2.500 do 3.000 jedinica građe. </w:t>
            </w:r>
            <w:r w:rsidR="00C11C45" w:rsidRPr="00994095">
              <w:rPr>
                <w:rFonts w:eastAsia="Calibri"/>
                <w:bCs/>
                <w:sz w:val="20"/>
                <w:szCs w:val="20"/>
                <w:lang w:eastAsia="en-US"/>
              </w:rPr>
              <w:t>Sredstva za isto osiguravaju se na teret Grada Samobora, Ministarstva kulture i medija te Zagrebačke županije.</w:t>
            </w:r>
            <w:r w:rsidRPr="00994095">
              <w:rPr>
                <w:rFonts w:eastAsia="Calibri"/>
                <w:bCs/>
                <w:sz w:val="20"/>
                <w:szCs w:val="20"/>
                <w:lang w:eastAsia="en-US"/>
              </w:rPr>
              <w:t xml:space="preserve"> Provođenjem ove aktivnosti omogućava se posudba i korištenje svih vrsta knjižnične građe (beletristika, znanstvena literatura, priručnici, periodičke publikacije, neknjižna građa).</w:t>
            </w:r>
          </w:p>
          <w:p w14:paraId="4DBCF037" w14:textId="4CB54B7F" w:rsidR="00666B38" w:rsidRPr="00994095" w:rsidRDefault="00666B38" w:rsidP="000F0EAF">
            <w:pPr>
              <w:jc w:val="both"/>
              <w:rPr>
                <w:rFonts w:eastAsia="Calibri"/>
                <w:bCs/>
                <w:sz w:val="20"/>
                <w:szCs w:val="20"/>
                <w:lang w:eastAsia="en-US"/>
              </w:rPr>
            </w:pPr>
            <w:r w:rsidRPr="00994095">
              <w:rPr>
                <w:rFonts w:eastAsia="Calibri"/>
                <w:bCs/>
                <w:sz w:val="20"/>
                <w:szCs w:val="20"/>
                <w:lang w:eastAsia="en-US"/>
              </w:rPr>
              <w:t xml:space="preserve">Planirana je i zamjena dotrajalih </w:t>
            </w:r>
            <w:r w:rsidR="000F0EAF" w:rsidRPr="00994095">
              <w:rPr>
                <w:rFonts w:eastAsia="Calibri"/>
                <w:bCs/>
                <w:sz w:val="20"/>
                <w:szCs w:val="20"/>
                <w:lang w:eastAsia="en-US"/>
              </w:rPr>
              <w:t xml:space="preserve">računala osiguranim sredstvima </w:t>
            </w:r>
            <w:r w:rsidR="0047032A" w:rsidRPr="00994095">
              <w:rPr>
                <w:rFonts w:eastAsia="Calibri"/>
                <w:bCs/>
                <w:sz w:val="20"/>
                <w:szCs w:val="20"/>
                <w:lang w:eastAsia="en-US"/>
              </w:rPr>
              <w:t>od Grada Samobora</w:t>
            </w:r>
            <w:r w:rsidRPr="00994095">
              <w:rPr>
                <w:rFonts w:eastAsia="Calibri"/>
                <w:bCs/>
                <w:sz w:val="20"/>
                <w:szCs w:val="20"/>
                <w:lang w:eastAsia="en-US"/>
              </w:rPr>
              <w:t xml:space="preserve"> i traženim sredstvima od </w:t>
            </w:r>
            <w:r w:rsidR="000F0EAF" w:rsidRPr="00994095">
              <w:rPr>
                <w:rFonts w:eastAsia="Calibri"/>
                <w:bCs/>
                <w:sz w:val="20"/>
                <w:szCs w:val="20"/>
                <w:lang w:eastAsia="en-US"/>
              </w:rPr>
              <w:t>Ministarstvo kulture i medija.</w:t>
            </w:r>
          </w:p>
        </w:tc>
        <w:tc>
          <w:tcPr>
            <w:tcW w:w="1313" w:type="dxa"/>
            <w:shd w:val="clear" w:color="auto" w:fill="auto"/>
            <w:noWrap/>
            <w:vAlign w:val="center"/>
          </w:tcPr>
          <w:p w14:paraId="64584F63" w14:textId="5A5E2226" w:rsidR="00666B38" w:rsidRPr="00994095" w:rsidRDefault="00C11C45" w:rsidP="007E3F9C">
            <w:pPr>
              <w:jc w:val="right"/>
              <w:rPr>
                <w:b/>
                <w:sz w:val="20"/>
                <w:szCs w:val="20"/>
              </w:rPr>
            </w:pPr>
            <w:r w:rsidRPr="00994095">
              <w:rPr>
                <w:b/>
                <w:sz w:val="20"/>
                <w:szCs w:val="20"/>
              </w:rPr>
              <w:t>147.383</w:t>
            </w:r>
          </w:p>
        </w:tc>
        <w:tc>
          <w:tcPr>
            <w:tcW w:w="1314" w:type="dxa"/>
            <w:shd w:val="clear" w:color="auto" w:fill="auto"/>
            <w:noWrap/>
            <w:vAlign w:val="center"/>
          </w:tcPr>
          <w:p w14:paraId="2AEA67E7" w14:textId="77777777" w:rsidR="00666B38" w:rsidRPr="00994095" w:rsidRDefault="00666B38" w:rsidP="007E3F9C">
            <w:pPr>
              <w:jc w:val="right"/>
              <w:rPr>
                <w:b/>
                <w:sz w:val="20"/>
                <w:szCs w:val="20"/>
              </w:rPr>
            </w:pPr>
            <w:r w:rsidRPr="00994095">
              <w:rPr>
                <w:b/>
                <w:sz w:val="20"/>
                <w:szCs w:val="20"/>
              </w:rPr>
              <w:t>54.800</w:t>
            </w:r>
          </w:p>
        </w:tc>
        <w:tc>
          <w:tcPr>
            <w:tcW w:w="1480" w:type="dxa"/>
            <w:shd w:val="clear" w:color="auto" w:fill="auto"/>
            <w:noWrap/>
            <w:vAlign w:val="center"/>
          </w:tcPr>
          <w:p w14:paraId="7DA0C1B6" w14:textId="77777777" w:rsidR="00666B38" w:rsidRPr="00994095" w:rsidRDefault="00666B38" w:rsidP="007E3F9C">
            <w:pPr>
              <w:jc w:val="right"/>
              <w:rPr>
                <w:b/>
                <w:sz w:val="20"/>
                <w:szCs w:val="20"/>
              </w:rPr>
            </w:pPr>
            <w:r w:rsidRPr="00994095">
              <w:rPr>
                <w:b/>
                <w:sz w:val="20"/>
                <w:szCs w:val="20"/>
              </w:rPr>
              <w:t>54.800</w:t>
            </w:r>
          </w:p>
        </w:tc>
      </w:tr>
      <w:tr w:rsidR="002C2952" w:rsidRPr="002C2952" w14:paraId="719EE1B6" w14:textId="77777777" w:rsidTr="007E3F9C">
        <w:trPr>
          <w:trHeight w:val="416"/>
          <w:jc w:val="center"/>
        </w:trPr>
        <w:tc>
          <w:tcPr>
            <w:tcW w:w="1750" w:type="dxa"/>
            <w:shd w:val="clear" w:color="auto" w:fill="auto"/>
            <w:noWrap/>
            <w:vAlign w:val="center"/>
          </w:tcPr>
          <w:p w14:paraId="4201677D" w14:textId="77777777" w:rsidR="00666B38" w:rsidRPr="002C2952" w:rsidRDefault="00666B38" w:rsidP="007E3F9C">
            <w:pPr>
              <w:rPr>
                <w:rFonts w:eastAsia="Calibri"/>
                <w:bCs/>
                <w:sz w:val="20"/>
                <w:szCs w:val="20"/>
                <w:lang w:eastAsia="en-US"/>
              </w:rPr>
            </w:pPr>
            <w:r w:rsidRPr="002C2952">
              <w:rPr>
                <w:rFonts w:eastAsia="Calibri"/>
                <w:b/>
                <w:bCs/>
                <w:sz w:val="20"/>
                <w:szCs w:val="20"/>
              </w:rPr>
              <w:t>Pokazatelj uspješnosti</w:t>
            </w:r>
          </w:p>
        </w:tc>
        <w:tc>
          <w:tcPr>
            <w:tcW w:w="2188" w:type="dxa"/>
            <w:shd w:val="clear" w:color="auto" w:fill="auto"/>
            <w:vAlign w:val="center"/>
          </w:tcPr>
          <w:p w14:paraId="4AEBEFD7" w14:textId="77777777" w:rsidR="00666B38" w:rsidRPr="002C2952" w:rsidRDefault="00666B38" w:rsidP="007E3F9C">
            <w:pPr>
              <w:rPr>
                <w:rFonts w:eastAsia="Calibri"/>
                <w:bCs/>
                <w:sz w:val="20"/>
                <w:szCs w:val="20"/>
                <w:lang w:eastAsia="en-US"/>
              </w:rPr>
            </w:pPr>
            <w:r w:rsidRPr="002C2952">
              <w:rPr>
                <w:rFonts w:eastAsia="Calibri"/>
                <w:b/>
                <w:bCs/>
                <w:sz w:val="20"/>
                <w:szCs w:val="20"/>
              </w:rPr>
              <w:t>Definicija</w:t>
            </w:r>
          </w:p>
        </w:tc>
        <w:tc>
          <w:tcPr>
            <w:tcW w:w="1021" w:type="dxa"/>
            <w:shd w:val="clear" w:color="auto" w:fill="auto"/>
            <w:vAlign w:val="center"/>
          </w:tcPr>
          <w:p w14:paraId="585CE53E" w14:textId="77777777" w:rsidR="00666B38" w:rsidRPr="002C2952" w:rsidRDefault="00666B38" w:rsidP="007E3F9C">
            <w:pPr>
              <w:jc w:val="center"/>
              <w:rPr>
                <w:rFonts w:eastAsia="Calibri"/>
                <w:bCs/>
                <w:sz w:val="20"/>
                <w:szCs w:val="20"/>
                <w:lang w:eastAsia="en-US"/>
              </w:rPr>
            </w:pPr>
            <w:r w:rsidRPr="002C2952">
              <w:rPr>
                <w:rFonts w:eastAsia="Calibri"/>
                <w:b/>
                <w:bCs/>
                <w:sz w:val="20"/>
                <w:szCs w:val="20"/>
              </w:rPr>
              <w:t>Jedinica</w:t>
            </w:r>
          </w:p>
        </w:tc>
        <w:tc>
          <w:tcPr>
            <w:tcW w:w="1140" w:type="dxa"/>
            <w:shd w:val="clear" w:color="auto" w:fill="auto"/>
            <w:vAlign w:val="center"/>
          </w:tcPr>
          <w:p w14:paraId="7ED36911" w14:textId="77777777" w:rsidR="00666B38" w:rsidRPr="002C2952" w:rsidRDefault="00666B38" w:rsidP="007E3F9C">
            <w:pPr>
              <w:jc w:val="center"/>
              <w:rPr>
                <w:rFonts w:eastAsia="Calibri"/>
                <w:bCs/>
                <w:sz w:val="20"/>
                <w:szCs w:val="20"/>
                <w:lang w:eastAsia="en-US"/>
              </w:rPr>
            </w:pPr>
            <w:r w:rsidRPr="002C2952">
              <w:rPr>
                <w:rFonts w:eastAsia="Calibri"/>
                <w:b/>
                <w:bCs/>
                <w:sz w:val="20"/>
                <w:szCs w:val="20"/>
              </w:rPr>
              <w:t>Polazna vrijednost 2022.</w:t>
            </w:r>
          </w:p>
        </w:tc>
        <w:tc>
          <w:tcPr>
            <w:tcW w:w="1313" w:type="dxa"/>
            <w:shd w:val="clear" w:color="auto" w:fill="auto"/>
            <w:noWrap/>
            <w:vAlign w:val="center"/>
          </w:tcPr>
          <w:p w14:paraId="3B820537" w14:textId="14DC6CCC" w:rsidR="00666B38" w:rsidRPr="002C2952" w:rsidRDefault="00666B38" w:rsidP="006C2B1E">
            <w:pPr>
              <w:keepNext/>
              <w:jc w:val="center"/>
              <w:outlineLvl w:val="6"/>
              <w:rPr>
                <w:b/>
                <w:sz w:val="20"/>
                <w:szCs w:val="20"/>
              </w:rPr>
            </w:pPr>
            <w:r w:rsidRPr="002C2952">
              <w:rPr>
                <w:rFonts w:eastAsia="Calibri"/>
                <w:b/>
                <w:bCs/>
                <w:sz w:val="20"/>
                <w:szCs w:val="20"/>
              </w:rPr>
              <w:t>Ciljana vrijednost</w:t>
            </w:r>
            <w:r w:rsidR="006C2B1E" w:rsidRPr="002C2952">
              <w:rPr>
                <w:rFonts w:eastAsia="Calibri"/>
                <w:b/>
                <w:bCs/>
                <w:sz w:val="20"/>
                <w:szCs w:val="20"/>
              </w:rPr>
              <w:t xml:space="preserve"> </w:t>
            </w:r>
            <w:r w:rsidRPr="002C2952">
              <w:rPr>
                <w:rFonts w:eastAsia="Calibri"/>
                <w:b/>
                <w:bCs/>
                <w:sz w:val="20"/>
                <w:szCs w:val="20"/>
              </w:rPr>
              <w:t>2023.</w:t>
            </w:r>
          </w:p>
        </w:tc>
        <w:tc>
          <w:tcPr>
            <w:tcW w:w="1314" w:type="dxa"/>
            <w:shd w:val="clear" w:color="auto" w:fill="auto"/>
            <w:noWrap/>
            <w:vAlign w:val="center"/>
          </w:tcPr>
          <w:p w14:paraId="01D91690" w14:textId="187B76EF" w:rsidR="00666B38" w:rsidRPr="002C2952" w:rsidRDefault="00666B38" w:rsidP="006C2B1E">
            <w:pPr>
              <w:keepNext/>
              <w:jc w:val="center"/>
              <w:outlineLvl w:val="6"/>
              <w:rPr>
                <w:b/>
                <w:sz w:val="20"/>
                <w:szCs w:val="20"/>
              </w:rPr>
            </w:pPr>
            <w:r w:rsidRPr="002C2952">
              <w:rPr>
                <w:rFonts w:eastAsia="Calibri"/>
                <w:b/>
                <w:bCs/>
                <w:sz w:val="20"/>
                <w:szCs w:val="20"/>
              </w:rPr>
              <w:t>Ciljana vrijednost</w:t>
            </w:r>
            <w:r w:rsidR="006C2B1E" w:rsidRPr="002C2952">
              <w:rPr>
                <w:rFonts w:eastAsia="Calibri"/>
                <w:b/>
                <w:bCs/>
                <w:sz w:val="20"/>
                <w:szCs w:val="20"/>
              </w:rPr>
              <w:t xml:space="preserve"> </w:t>
            </w:r>
            <w:r w:rsidRPr="002C2952">
              <w:rPr>
                <w:rFonts w:eastAsia="Calibri"/>
                <w:b/>
                <w:bCs/>
                <w:sz w:val="20"/>
                <w:szCs w:val="20"/>
              </w:rPr>
              <w:t>2024.</w:t>
            </w:r>
          </w:p>
        </w:tc>
        <w:tc>
          <w:tcPr>
            <w:tcW w:w="1480" w:type="dxa"/>
            <w:shd w:val="clear" w:color="auto" w:fill="auto"/>
            <w:noWrap/>
            <w:vAlign w:val="center"/>
          </w:tcPr>
          <w:p w14:paraId="32152E53" w14:textId="1775201F" w:rsidR="00666B38" w:rsidRPr="002C2952" w:rsidRDefault="00666B38" w:rsidP="006C2B1E">
            <w:pPr>
              <w:keepNext/>
              <w:jc w:val="center"/>
              <w:outlineLvl w:val="6"/>
              <w:rPr>
                <w:b/>
                <w:sz w:val="20"/>
                <w:szCs w:val="20"/>
              </w:rPr>
            </w:pPr>
            <w:r w:rsidRPr="002C2952">
              <w:rPr>
                <w:rFonts w:eastAsia="Calibri"/>
                <w:b/>
                <w:bCs/>
                <w:sz w:val="20"/>
                <w:szCs w:val="20"/>
              </w:rPr>
              <w:t>Ciljana vrijednost</w:t>
            </w:r>
            <w:r w:rsidR="006C2B1E" w:rsidRPr="002C2952">
              <w:rPr>
                <w:rFonts w:eastAsia="Calibri"/>
                <w:b/>
                <w:bCs/>
                <w:sz w:val="20"/>
                <w:szCs w:val="20"/>
              </w:rPr>
              <w:t xml:space="preserve"> </w:t>
            </w:r>
            <w:r w:rsidRPr="002C2952">
              <w:rPr>
                <w:rFonts w:eastAsia="Calibri"/>
                <w:b/>
                <w:bCs/>
                <w:sz w:val="20"/>
                <w:szCs w:val="20"/>
              </w:rPr>
              <w:t>2025.</w:t>
            </w:r>
          </w:p>
        </w:tc>
      </w:tr>
      <w:tr w:rsidR="002C2952" w:rsidRPr="002C2952" w14:paraId="5D930309" w14:textId="77777777" w:rsidTr="007E3F9C">
        <w:trPr>
          <w:trHeight w:val="416"/>
          <w:jc w:val="center"/>
        </w:trPr>
        <w:tc>
          <w:tcPr>
            <w:tcW w:w="1750" w:type="dxa"/>
            <w:shd w:val="clear" w:color="auto" w:fill="auto"/>
            <w:noWrap/>
            <w:vAlign w:val="center"/>
          </w:tcPr>
          <w:p w14:paraId="77460291" w14:textId="77777777" w:rsidR="00666B38" w:rsidRPr="002C2952" w:rsidRDefault="00666B38" w:rsidP="007E3F9C">
            <w:pPr>
              <w:rPr>
                <w:rFonts w:eastAsia="Calibri"/>
                <w:sz w:val="20"/>
                <w:szCs w:val="20"/>
                <w:lang w:eastAsia="en-US"/>
              </w:rPr>
            </w:pPr>
            <w:r w:rsidRPr="002C2952">
              <w:rPr>
                <w:rFonts w:eastAsia="Calibri"/>
                <w:sz w:val="20"/>
                <w:szCs w:val="20"/>
                <w:lang w:eastAsia="en-US"/>
              </w:rPr>
              <w:t>Broj posebnih programa</w:t>
            </w:r>
          </w:p>
        </w:tc>
        <w:tc>
          <w:tcPr>
            <w:tcW w:w="2188" w:type="dxa"/>
            <w:shd w:val="clear" w:color="auto" w:fill="auto"/>
            <w:vAlign w:val="center"/>
          </w:tcPr>
          <w:p w14:paraId="53DD73D4"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broj posebnih programa</w:t>
            </w:r>
          </w:p>
        </w:tc>
        <w:tc>
          <w:tcPr>
            <w:tcW w:w="1021" w:type="dxa"/>
            <w:shd w:val="clear" w:color="auto" w:fill="auto"/>
            <w:vAlign w:val="center"/>
          </w:tcPr>
          <w:p w14:paraId="71B16F4B"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shd w:val="clear" w:color="auto" w:fill="auto"/>
            <w:vAlign w:val="center"/>
          </w:tcPr>
          <w:p w14:paraId="3F0783F0" w14:textId="77777777" w:rsidR="00666B38" w:rsidRPr="002C2952" w:rsidRDefault="00666B38" w:rsidP="007E3F9C">
            <w:pPr>
              <w:jc w:val="center"/>
              <w:rPr>
                <w:rFonts w:eastAsia="Calibri"/>
                <w:sz w:val="20"/>
                <w:szCs w:val="20"/>
                <w:lang w:eastAsia="en-US"/>
              </w:rPr>
            </w:pPr>
            <w:r w:rsidRPr="002C2952">
              <w:rPr>
                <w:rFonts w:eastAsia="Calibri"/>
                <w:sz w:val="20"/>
                <w:szCs w:val="20"/>
              </w:rPr>
              <w:t>12</w:t>
            </w:r>
          </w:p>
        </w:tc>
        <w:tc>
          <w:tcPr>
            <w:tcW w:w="1313" w:type="dxa"/>
            <w:shd w:val="clear" w:color="auto" w:fill="auto"/>
            <w:noWrap/>
            <w:vAlign w:val="center"/>
          </w:tcPr>
          <w:p w14:paraId="1E5D530D" w14:textId="77777777" w:rsidR="00666B38" w:rsidRPr="002C2952" w:rsidRDefault="00666B38" w:rsidP="007E3F9C">
            <w:pPr>
              <w:jc w:val="center"/>
              <w:rPr>
                <w:rFonts w:eastAsia="Calibri"/>
                <w:sz w:val="20"/>
                <w:szCs w:val="20"/>
                <w:lang w:eastAsia="en-US"/>
              </w:rPr>
            </w:pPr>
            <w:r w:rsidRPr="002C2952">
              <w:rPr>
                <w:rFonts w:eastAsia="Calibri"/>
                <w:sz w:val="20"/>
                <w:szCs w:val="20"/>
              </w:rPr>
              <w:t>20</w:t>
            </w:r>
          </w:p>
        </w:tc>
        <w:tc>
          <w:tcPr>
            <w:tcW w:w="1314" w:type="dxa"/>
            <w:shd w:val="clear" w:color="auto" w:fill="auto"/>
            <w:noWrap/>
            <w:vAlign w:val="center"/>
          </w:tcPr>
          <w:p w14:paraId="7D47CA6C" w14:textId="77777777" w:rsidR="00666B38" w:rsidRPr="002C2952" w:rsidRDefault="00666B38" w:rsidP="007E3F9C">
            <w:pPr>
              <w:jc w:val="center"/>
              <w:rPr>
                <w:rFonts w:eastAsia="Calibri"/>
                <w:sz w:val="20"/>
                <w:szCs w:val="20"/>
                <w:lang w:eastAsia="en-US"/>
              </w:rPr>
            </w:pPr>
            <w:r w:rsidRPr="002C2952">
              <w:rPr>
                <w:rFonts w:eastAsia="Calibri"/>
                <w:sz w:val="20"/>
                <w:szCs w:val="20"/>
              </w:rPr>
              <w:t>22</w:t>
            </w:r>
          </w:p>
        </w:tc>
        <w:tc>
          <w:tcPr>
            <w:tcW w:w="1480" w:type="dxa"/>
            <w:shd w:val="clear" w:color="auto" w:fill="auto"/>
            <w:noWrap/>
            <w:vAlign w:val="center"/>
          </w:tcPr>
          <w:p w14:paraId="462D93FC" w14:textId="77777777" w:rsidR="00666B38" w:rsidRPr="002C2952" w:rsidRDefault="00666B38" w:rsidP="007E3F9C">
            <w:pPr>
              <w:jc w:val="center"/>
              <w:rPr>
                <w:rFonts w:eastAsia="Calibri"/>
                <w:sz w:val="20"/>
                <w:szCs w:val="20"/>
                <w:lang w:eastAsia="en-US"/>
              </w:rPr>
            </w:pPr>
            <w:r w:rsidRPr="002C2952">
              <w:rPr>
                <w:rFonts w:eastAsia="Calibri"/>
                <w:sz w:val="20"/>
                <w:szCs w:val="20"/>
              </w:rPr>
              <w:t>22</w:t>
            </w:r>
          </w:p>
        </w:tc>
      </w:tr>
      <w:tr w:rsidR="002C2952" w:rsidRPr="002C2952" w14:paraId="687D293B" w14:textId="77777777" w:rsidTr="007E3F9C">
        <w:trPr>
          <w:trHeight w:val="416"/>
          <w:jc w:val="center"/>
        </w:trPr>
        <w:tc>
          <w:tcPr>
            <w:tcW w:w="1750" w:type="dxa"/>
            <w:shd w:val="clear" w:color="auto" w:fill="auto"/>
            <w:noWrap/>
            <w:vAlign w:val="center"/>
          </w:tcPr>
          <w:p w14:paraId="6BE85DF6" w14:textId="77777777" w:rsidR="00666B38" w:rsidRPr="002C2952" w:rsidRDefault="00666B38" w:rsidP="007E3F9C">
            <w:pPr>
              <w:rPr>
                <w:rFonts w:eastAsia="Calibri"/>
                <w:sz w:val="20"/>
                <w:szCs w:val="20"/>
                <w:lang w:eastAsia="en-US"/>
              </w:rPr>
            </w:pPr>
            <w:r w:rsidRPr="002C2952">
              <w:rPr>
                <w:rFonts w:eastAsia="Calibri"/>
                <w:sz w:val="20"/>
                <w:szCs w:val="20"/>
                <w:lang w:eastAsia="en-US"/>
              </w:rPr>
              <w:t xml:space="preserve">Broj izdanih članskih iskaznica </w:t>
            </w:r>
          </w:p>
        </w:tc>
        <w:tc>
          <w:tcPr>
            <w:tcW w:w="2188" w:type="dxa"/>
            <w:shd w:val="clear" w:color="auto" w:fill="auto"/>
            <w:vAlign w:val="center"/>
          </w:tcPr>
          <w:p w14:paraId="4C69A392"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broj izdanih članskih iskaznica Gradske knjižnice Samobor</w:t>
            </w:r>
          </w:p>
        </w:tc>
        <w:tc>
          <w:tcPr>
            <w:tcW w:w="1021" w:type="dxa"/>
            <w:shd w:val="clear" w:color="auto" w:fill="auto"/>
            <w:vAlign w:val="center"/>
          </w:tcPr>
          <w:p w14:paraId="0BB505F6"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shd w:val="clear" w:color="auto" w:fill="auto"/>
            <w:vAlign w:val="center"/>
          </w:tcPr>
          <w:p w14:paraId="3AB273C0" w14:textId="77777777" w:rsidR="00666B38" w:rsidRPr="002C2952" w:rsidRDefault="00666B38" w:rsidP="007E3F9C">
            <w:pPr>
              <w:jc w:val="center"/>
              <w:rPr>
                <w:rFonts w:eastAsia="Calibri"/>
                <w:sz w:val="20"/>
                <w:szCs w:val="20"/>
              </w:rPr>
            </w:pPr>
            <w:r w:rsidRPr="002C2952">
              <w:rPr>
                <w:rFonts w:eastAsia="Calibri"/>
                <w:sz w:val="20"/>
                <w:szCs w:val="20"/>
              </w:rPr>
              <w:t>4.400</w:t>
            </w:r>
          </w:p>
        </w:tc>
        <w:tc>
          <w:tcPr>
            <w:tcW w:w="1313" w:type="dxa"/>
            <w:shd w:val="clear" w:color="auto" w:fill="auto"/>
            <w:noWrap/>
            <w:vAlign w:val="center"/>
          </w:tcPr>
          <w:p w14:paraId="6B0F6E3B" w14:textId="77777777" w:rsidR="00666B38" w:rsidRPr="002C2952" w:rsidRDefault="00666B38" w:rsidP="007E3F9C">
            <w:pPr>
              <w:jc w:val="center"/>
              <w:rPr>
                <w:rFonts w:eastAsia="Calibri"/>
                <w:sz w:val="20"/>
                <w:szCs w:val="20"/>
              </w:rPr>
            </w:pPr>
            <w:r w:rsidRPr="002C2952">
              <w:rPr>
                <w:rFonts w:eastAsia="Calibri"/>
                <w:sz w:val="20"/>
                <w:szCs w:val="20"/>
              </w:rPr>
              <w:t>4.450</w:t>
            </w:r>
          </w:p>
        </w:tc>
        <w:tc>
          <w:tcPr>
            <w:tcW w:w="1314" w:type="dxa"/>
            <w:shd w:val="clear" w:color="auto" w:fill="auto"/>
            <w:noWrap/>
            <w:vAlign w:val="center"/>
          </w:tcPr>
          <w:p w14:paraId="4A04B356" w14:textId="77777777" w:rsidR="00666B38" w:rsidRPr="002C2952" w:rsidRDefault="00666B38" w:rsidP="007E3F9C">
            <w:pPr>
              <w:jc w:val="center"/>
              <w:rPr>
                <w:rFonts w:eastAsia="Calibri"/>
                <w:sz w:val="20"/>
                <w:szCs w:val="20"/>
              </w:rPr>
            </w:pPr>
            <w:r w:rsidRPr="002C2952">
              <w:rPr>
                <w:rFonts w:eastAsia="Calibri"/>
                <w:sz w:val="20"/>
                <w:szCs w:val="20"/>
              </w:rPr>
              <w:t>4.460</w:t>
            </w:r>
          </w:p>
        </w:tc>
        <w:tc>
          <w:tcPr>
            <w:tcW w:w="1480" w:type="dxa"/>
            <w:shd w:val="clear" w:color="auto" w:fill="auto"/>
            <w:noWrap/>
            <w:vAlign w:val="center"/>
          </w:tcPr>
          <w:p w14:paraId="3160C548" w14:textId="77777777" w:rsidR="00666B38" w:rsidRPr="002C2952" w:rsidRDefault="00666B38" w:rsidP="007E3F9C">
            <w:pPr>
              <w:jc w:val="center"/>
              <w:rPr>
                <w:rFonts w:eastAsia="Calibri"/>
                <w:sz w:val="20"/>
                <w:szCs w:val="20"/>
              </w:rPr>
            </w:pPr>
            <w:r w:rsidRPr="002C2952">
              <w:rPr>
                <w:rFonts w:eastAsia="Calibri"/>
                <w:sz w:val="20"/>
                <w:szCs w:val="20"/>
              </w:rPr>
              <w:t>4.470</w:t>
            </w:r>
          </w:p>
        </w:tc>
      </w:tr>
      <w:tr w:rsidR="002C2952" w:rsidRPr="002C2952" w14:paraId="262E528A"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3A09D" w14:textId="4B12EEAE" w:rsidR="00666B38" w:rsidRPr="002C2952" w:rsidRDefault="00666B38" w:rsidP="007E3F9C">
            <w:pPr>
              <w:rPr>
                <w:rFonts w:eastAsia="Calibri"/>
                <w:sz w:val="20"/>
                <w:szCs w:val="20"/>
                <w:lang w:eastAsia="en-US"/>
              </w:rPr>
            </w:pPr>
            <w:r w:rsidRPr="002C2952">
              <w:rPr>
                <w:rFonts w:eastAsia="Calibri"/>
                <w:sz w:val="20"/>
                <w:szCs w:val="20"/>
                <w:lang w:eastAsia="en-US"/>
              </w:rPr>
              <w:t xml:space="preserve">Broj nabavljene knjižne i neknjižne građe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4557B41" w14:textId="02C7171B" w:rsidR="00666B38" w:rsidRPr="002C2952" w:rsidRDefault="00666B38" w:rsidP="007E3F9C">
            <w:pPr>
              <w:rPr>
                <w:rFonts w:eastAsia="Calibri"/>
                <w:sz w:val="20"/>
                <w:szCs w:val="20"/>
                <w:lang w:eastAsia="en-US"/>
              </w:rPr>
            </w:pPr>
            <w:r w:rsidRPr="002C2952">
              <w:rPr>
                <w:rFonts w:eastAsia="Calibri"/>
                <w:sz w:val="20"/>
                <w:szCs w:val="20"/>
                <w:lang w:eastAsia="en-US"/>
              </w:rPr>
              <w:t>Povećati broj nabavljene građe za oba odjela putem raznih izvora</w:t>
            </w:r>
            <w:r w:rsidR="006C2B1E" w:rsidRPr="002C2952">
              <w:rPr>
                <w:rFonts w:eastAsia="Calibri"/>
                <w:sz w:val="20"/>
                <w:szCs w:val="20"/>
                <w:lang w:eastAsia="en-US"/>
              </w:rPr>
              <w:t xml:space="preserve"> (kroz kupnju, otkup nadležnog ministarstva i poklonima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664CBF"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459B16F3" w14:textId="77777777" w:rsidR="00666B38" w:rsidRPr="002C2952" w:rsidRDefault="00666B38" w:rsidP="007E3F9C">
            <w:pPr>
              <w:jc w:val="center"/>
              <w:rPr>
                <w:rFonts w:eastAsia="Calibri"/>
                <w:sz w:val="20"/>
                <w:szCs w:val="20"/>
              </w:rPr>
            </w:pPr>
            <w:r w:rsidRPr="002C2952">
              <w:rPr>
                <w:rFonts w:eastAsia="Calibri"/>
                <w:sz w:val="20"/>
                <w:szCs w:val="20"/>
              </w:rPr>
              <w:t>3.070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C40C4" w14:textId="77777777" w:rsidR="00666B38" w:rsidRPr="002C2952" w:rsidRDefault="00666B38" w:rsidP="007E3F9C">
            <w:pPr>
              <w:jc w:val="center"/>
              <w:rPr>
                <w:rFonts w:eastAsia="Calibri"/>
                <w:sz w:val="20"/>
                <w:szCs w:val="20"/>
              </w:rPr>
            </w:pPr>
            <w:r w:rsidRPr="002C2952">
              <w:rPr>
                <w:rFonts w:eastAsia="Calibri"/>
                <w:sz w:val="20"/>
                <w:szCs w:val="20"/>
              </w:rPr>
              <w:t>3.110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D8CE6" w14:textId="77777777" w:rsidR="00666B38" w:rsidRPr="002C2952" w:rsidRDefault="00666B38" w:rsidP="007E3F9C">
            <w:pPr>
              <w:jc w:val="center"/>
              <w:rPr>
                <w:rFonts w:eastAsia="Calibri"/>
                <w:sz w:val="20"/>
                <w:szCs w:val="20"/>
              </w:rPr>
            </w:pPr>
            <w:r w:rsidRPr="002C2952">
              <w:rPr>
                <w:rFonts w:eastAsia="Calibri"/>
                <w:sz w:val="20"/>
                <w:szCs w:val="20"/>
              </w:rPr>
              <w:t>3.150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32A65" w14:textId="77777777" w:rsidR="00666B38" w:rsidRPr="002C2952" w:rsidRDefault="00666B38" w:rsidP="007E3F9C">
            <w:pPr>
              <w:jc w:val="center"/>
              <w:rPr>
                <w:rFonts w:eastAsia="Calibri"/>
                <w:sz w:val="20"/>
                <w:szCs w:val="20"/>
              </w:rPr>
            </w:pPr>
            <w:r w:rsidRPr="002C2952">
              <w:rPr>
                <w:rFonts w:eastAsia="Calibri"/>
                <w:sz w:val="20"/>
                <w:szCs w:val="20"/>
              </w:rPr>
              <w:t>3.200</w:t>
            </w:r>
          </w:p>
        </w:tc>
      </w:tr>
      <w:tr w:rsidR="002C2952" w:rsidRPr="002C2952" w14:paraId="140E83FB"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1368C" w14:textId="77777777" w:rsidR="00666B38" w:rsidRPr="002C2952" w:rsidRDefault="00666B38" w:rsidP="007E3F9C">
            <w:pPr>
              <w:rPr>
                <w:rFonts w:eastAsia="Calibri"/>
                <w:sz w:val="20"/>
                <w:szCs w:val="20"/>
                <w:lang w:eastAsia="en-US"/>
              </w:rPr>
            </w:pPr>
            <w:r w:rsidRPr="002C2952">
              <w:rPr>
                <w:rFonts w:eastAsia="Calibri"/>
                <w:sz w:val="20"/>
                <w:szCs w:val="20"/>
                <w:lang w:eastAsia="en-US"/>
              </w:rPr>
              <w:t>Broj posudbe građe</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7367E76"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posudbu građe za sve uzraste korisnika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9E5A66"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5FEB341" w14:textId="77777777" w:rsidR="00666B38" w:rsidRPr="002C2952" w:rsidRDefault="00666B38" w:rsidP="007E3F9C">
            <w:pPr>
              <w:jc w:val="center"/>
              <w:rPr>
                <w:rFonts w:eastAsia="Calibri"/>
                <w:sz w:val="20"/>
                <w:szCs w:val="20"/>
              </w:rPr>
            </w:pPr>
            <w:r w:rsidRPr="002C2952">
              <w:rPr>
                <w:rFonts w:eastAsia="Calibri"/>
                <w:sz w:val="20"/>
                <w:szCs w:val="20"/>
              </w:rPr>
              <w:t>172.260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F80EE" w14:textId="77777777" w:rsidR="00666B38" w:rsidRPr="002C2952" w:rsidRDefault="00666B38" w:rsidP="007E3F9C">
            <w:pPr>
              <w:jc w:val="center"/>
              <w:rPr>
                <w:rFonts w:eastAsia="Calibri"/>
                <w:sz w:val="20"/>
                <w:szCs w:val="20"/>
              </w:rPr>
            </w:pPr>
            <w:r w:rsidRPr="002C2952">
              <w:rPr>
                <w:rFonts w:eastAsia="Calibri"/>
                <w:sz w:val="20"/>
                <w:szCs w:val="20"/>
              </w:rPr>
              <w:t>173.300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20CC5" w14:textId="77777777" w:rsidR="00666B38" w:rsidRPr="002C2952" w:rsidRDefault="00666B38" w:rsidP="007E3F9C">
            <w:pPr>
              <w:jc w:val="center"/>
              <w:rPr>
                <w:rFonts w:eastAsia="Calibri"/>
                <w:sz w:val="20"/>
                <w:szCs w:val="20"/>
              </w:rPr>
            </w:pPr>
            <w:r w:rsidRPr="002C2952">
              <w:rPr>
                <w:rFonts w:eastAsia="Calibri"/>
                <w:sz w:val="20"/>
                <w:szCs w:val="20"/>
              </w:rPr>
              <w:t>173.500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0A109" w14:textId="77777777" w:rsidR="00666B38" w:rsidRPr="002C2952" w:rsidRDefault="00666B38" w:rsidP="007E3F9C">
            <w:pPr>
              <w:jc w:val="center"/>
              <w:rPr>
                <w:rFonts w:eastAsia="Calibri"/>
                <w:sz w:val="20"/>
                <w:szCs w:val="20"/>
              </w:rPr>
            </w:pPr>
            <w:r w:rsidRPr="002C2952">
              <w:rPr>
                <w:rFonts w:eastAsia="Calibri"/>
                <w:sz w:val="20"/>
                <w:szCs w:val="20"/>
              </w:rPr>
              <w:t>173.600</w:t>
            </w:r>
          </w:p>
        </w:tc>
      </w:tr>
      <w:tr w:rsidR="00666B38" w:rsidRPr="002C2952" w14:paraId="7FDE6F1C"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E005" w14:textId="77777777" w:rsidR="00666B38" w:rsidRPr="002C2952" w:rsidRDefault="00666B38" w:rsidP="007E3F9C">
            <w:pPr>
              <w:rPr>
                <w:rFonts w:eastAsia="Calibri"/>
                <w:sz w:val="20"/>
                <w:szCs w:val="20"/>
                <w:lang w:eastAsia="en-US"/>
              </w:rPr>
            </w:pPr>
            <w:r w:rsidRPr="002C2952">
              <w:rPr>
                <w:rFonts w:eastAsia="Calibri"/>
                <w:sz w:val="20"/>
                <w:szCs w:val="20"/>
                <w:lang w:eastAsia="en-US"/>
              </w:rPr>
              <w:t>Broj posjeta programima</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43DD42"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posjećenost i praćenost programa na oba odjela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8C04B8"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A9DD538" w14:textId="77777777" w:rsidR="00666B38" w:rsidRPr="002C2952" w:rsidRDefault="00666B38" w:rsidP="007E3F9C">
            <w:pPr>
              <w:jc w:val="center"/>
              <w:rPr>
                <w:rFonts w:eastAsia="Calibri"/>
                <w:sz w:val="20"/>
                <w:szCs w:val="20"/>
              </w:rPr>
            </w:pPr>
            <w:r w:rsidRPr="002C2952">
              <w:rPr>
                <w:rFonts w:eastAsia="Calibri"/>
                <w:sz w:val="20"/>
                <w:szCs w:val="20"/>
              </w:rPr>
              <w:t>1.560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9F08" w14:textId="77777777" w:rsidR="00666B38" w:rsidRPr="002C2952" w:rsidRDefault="00666B38" w:rsidP="007E3F9C">
            <w:pPr>
              <w:jc w:val="center"/>
              <w:rPr>
                <w:rFonts w:eastAsia="Calibri"/>
                <w:sz w:val="20"/>
                <w:szCs w:val="20"/>
              </w:rPr>
            </w:pPr>
            <w:r w:rsidRPr="002C2952">
              <w:rPr>
                <w:rFonts w:eastAsia="Calibri"/>
                <w:sz w:val="20"/>
                <w:szCs w:val="20"/>
              </w:rPr>
              <w:t>1.580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E002" w14:textId="77777777" w:rsidR="00666B38" w:rsidRPr="002C2952" w:rsidRDefault="00666B38" w:rsidP="007E3F9C">
            <w:pPr>
              <w:jc w:val="center"/>
              <w:rPr>
                <w:rFonts w:eastAsia="Calibri"/>
                <w:sz w:val="20"/>
                <w:szCs w:val="20"/>
              </w:rPr>
            </w:pPr>
            <w:r w:rsidRPr="002C2952">
              <w:rPr>
                <w:rFonts w:eastAsia="Calibri"/>
                <w:sz w:val="20"/>
                <w:szCs w:val="20"/>
              </w:rPr>
              <w:t>1.580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C67FE" w14:textId="77777777" w:rsidR="00666B38" w:rsidRPr="002C2952" w:rsidRDefault="00666B38" w:rsidP="007E3F9C">
            <w:pPr>
              <w:jc w:val="center"/>
              <w:rPr>
                <w:rFonts w:eastAsia="Calibri"/>
                <w:sz w:val="20"/>
                <w:szCs w:val="20"/>
              </w:rPr>
            </w:pPr>
            <w:r w:rsidRPr="002C2952">
              <w:rPr>
                <w:rFonts w:eastAsia="Calibri"/>
                <w:sz w:val="20"/>
                <w:szCs w:val="20"/>
              </w:rPr>
              <w:t>1.580</w:t>
            </w:r>
          </w:p>
        </w:tc>
      </w:tr>
    </w:tbl>
    <w:p w14:paraId="735F0790" w14:textId="77777777" w:rsidR="00CC4826" w:rsidRPr="002C2952" w:rsidRDefault="00CC4826" w:rsidP="00CC4826">
      <w:pPr>
        <w:spacing w:line="276" w:lineRule="auto"/>
        <w:rPr>
          <w:rFonts w:eastAsia="Calibri"/>
          <w:b/>
          <w:szCs w:val="22"/>
          <w:lang w:eastAsia="en-US"/>
        </w:rPr>
      </w:pPr>
    </w:p>
    <w:p w14:paraId="1FB20A3D" w14:textId="77777777" w:rsidR="00CC4826" w:rsidRPr="002C2952" w:rsidRDefault="00CC4826" w:rsidP="00CC4826">
      <w:pPr>
        <w:spacing w:line="276" w:lineRule="auto"/>
        <w:rPr>
          <w:rFonts w:eastAsia="Calibri"/>
          <w:b/>
          <w:szCs w:val="22"/>
          <w:lang w:eastAsia="en-US"/>
        </w:rPr>
      </w:pPr>
      <w:r w:rsidRPr="002C2952">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2C2952" w:rsidRPr="002C2952" w14:paraId="7B55266F" w14:textId="77777777" w:rsidTr="00B518F2">
        <w:trPr>
          <w:trHeight w:val="266"/>
          <w:jc w:val="center"/>
        </w:trPr>
        <w:tc>
          <w:tcPr>
            <w:tcW w:w="10206" w:type="dxa"/>
            <w:gridSpan w:val="7"/>
            <w:shd w:val="clear" w:color="000000" w:fill="D9D9D9"/>
            <w:noWrap/>
            <w:hideMark/>
          </w:tcPr>
          <w:p w14:paraId="0C3F816F" w14:textId="77777777" w:rsidR="00CC4826" w:rsidRPr="002C2952" w:rsidRDefault="00CC4826" w:rsidP="00D745EA">
            <w:pPr>
              <w:rPr>
                <w:b/>
                <w:bCs/>
                <w:iCs/>
              </w:rPr>
            </w:pPr>
            <w:r w:rsidRPr="002C2952">
              <w:rPr>
                <w:b/>
                <w:bCs/>
                <w:iCs/>
              </w:rPr>
              <w:t>Program:  JAVNE POTREBE U KULTURI</w:t>
            </w:r>
          </w:p>
        </w:tc>
      </w:tr>
      <w:tr w:rsidR="002C2952" w:rsidRPr="002C2952" w14:paraId="05992FDD" w14:textId="77777777" w:rsidTr="00B518F2">
        <w:trPr>
          <w:trHeight w:val="1418"/>
          <w:jc w:val="center"/>
        </w:trPr>
        <w:tc>
          <w:tcPr>
            <w:tcW w:w="10206" w:type="dxa"/>
            <w:gridSpan w:val="7"/>
            <w:shd w:val="clear" w:color="auto" w:fill="auto"/>
            <w:noWrap/>
            <w:hideMark/>
          </w:tcPr>
          <w:p w14:paraId="0CB0697D" w14:textId="77777777" w:rsidR="00CC4826" w:rsidRPr="002C2952" w:rsidRDefault="00CC4826" w:rsidP="00D745EA">
            <w:pPr>
              <w:jc w:val="both"/>
              <w:rPr>
                <w:sz w:val="20"/>
                <w:szCs w:val="20"/>
              </w:rPr>
            </w:pPr>
            <w:r w:rsidRPr="002C2952">
              <w:rPr>
                <w:sz w:val="20"/>
                <w:szCs w:val="20"/>
              </w:rPr>
              <w:t xml:space="preserve">Zakonske i druge pravne osnove programa: </w:t>
            </w:r>
          </w:p>
          <w:p w14:paraId="66CB88F2" w14:textId="77777777" w:rsidR="00CC4826" w:rsidRPr="002C2952" w:rsidRDefault="00CC4826" w:rsidP="00047253">
            <w:pPr>
              <w:numPr>
                <w:ilvl w:val="0"/>
                <w:numId w:val="29"/>
              </w:numPr>
              <w:spacing w:after="200" w:line="276" w:lineRule="auto"/>
              <w:contextualSpacing/>
              <w:jc w:val="both"/>
              <w:rPr>
                <w:sz w:val="20"/>
                <w:szCs w:val="20"/>
              </w:rPr>
            </w:pPr>
            <w:r w:rsidRPr="002C2952">
              <w:rPr>
                <w:sz w:val="20"/>
                <w:szCs w:val="20"/>
              </w:rPr>
              <w:t xml:space="preserve">Zakon o ustanovama (NN 76/93, 29/97, 47/99, 35/08 i 127/19), </w:t>
            </w:r>
          </w:p>
          <w:p w14:paraId="29519005" w14:textId="6FC32C82" w:rsidR="00CC4826" w:rsidRPr="002C2952" w:rsidRDefault="00CC4826" w:rsidP="00047253">
            <w:pPr>
              <w:numPr>
                <w:ilvl w:val="0"/>
                <w:numId w:val="29"/>
              </w:numPr>
              <w:spacing w:after="200" w:line="276" w:lineRule="auto"/>
              <w:contextualSpacing/>
              <w:jc w:val="both"/>
              <w:rPr>
                <w:sz w:val="20"/>
                <w:szCs w:val="20"/>
              </w:rPr>
            </w:pPr>
            <w:r w:rsidRPr="002C2952">
              <w:rPr>
                <w:sz w:val="20"/>
                <w:szCs w:val="20"/>
              </w:rPr>
              <w:t>Zakon o muz</w:t>
            </w:r>
            <w:r w:rsidR="00C72E9E" w:rsidRPr="002C2952">
              <w:rPr>
                <w:sz w:val="20"/>
                <w:szCs w:val="20"/>
              </w:rPr>
              <w:t>ejima (NN 61/18, 98/19 i 114/</w:t>
            </w:r>
            <w:r w:rsidRPr="002C2952">
              <w:rPr>
                <w:sz w:val="20"/>
                <w:szCs w:val="20"/>
              </w:rPr>
              <w:t xml:space="preserve">22), </w:t>
            </w:r>
          </w:p>
          <w:p w14:paraId="390EDD11" w14:textId="77777777" w:rsidR="00CC4826" w:rsidRPr="002C2952" w:rsidRDefault="00CC4826" w:rsidP="00047253">
            <w:pPr>
              <w:numPr>
                <w:ilvl w:val="0"/>
                <w:numId w:val="29"/>
              </w:numPr>
              <w:spacing w:after="200" w:line="276" w:lineRule="auto"/>
              <w:contextualSpacing/>
              <w:jc w:val="both"/>
              <w:rPr>
                <w:sz w:val="20"/>
                <w:szCs w:val="20"/>
              </w:rPr>
            </w:pPr>
            <w:r w:rsidRPr="002C2952">
              <w:rPr>
                <w:sz w:val="20"/>
                <w:szCs w:val="20"/>
              </w:rPr>
              <w:t xml:space="preserve">Zakon o financiranju javnih potreba u kulturi (NN 47/90, 27/93 i 38/09), </w:t>
            </w:r>
          </w:p>
          <w:p w14:paraId="48398133" w14:textId="2A43BF46" w:rsidR="00F5591B" w:rsidRPr="002C2952" w:rsidRDefault="00F5591B" w:rsidP="00047253">
            <w:pPr>
              <w:numPr>
                <w:ilvl w:val="0"/>
                <w:numId w:val="29"/>
              </w:numPr>
              <w:spacing w:after="200" w:line="276" w:lineRule="auto"/>
              <w:contextualSpacing/>
              <w:jc w:val="both"/>
              <w:rPr>
                <w:sz w:val="20"/>
                <w:szCs w:val="20"/>
              </w:rPr>
            </w:pPr>
            <w:r w:rsidRPr="002C2952">
              <w:rPr>
                <w:sz w:val="20"/>
                <w:szCs w:val="20"/>
              </w:rPr>
              <w:t>Zakon o kulturnim vijećima i financiranju javnih potreba u kulturi (NN 83/22),</w:t>
            </w:r>
          </w:p>
          <w:p w14:paraId="632D8C26" w14:textId="77777777" w:rsidR="00CC4826" w:rsidRPr="002C2952" w:rsidRDefault="00CC4826" w:rsidP="00047253">
            <w:pPr>
              <w:numPr>
                <w:ilvl w:val="0"/>
                <w:numId w:val="29"/>
              </w:numPr>
              <w:spacing w:line="276" w:lineRule="auto"/>
              <w:contextualSpacing/>
              <w:jc w:val="both"/>
              <w:rPr>
                <w:rFonts w:ascii="Calibri" w:eastAsia="Calibri" w:hAnsi="Calibri"/>
                <w:sz w:val="20"/>
                <w:szCs w:val="20"/>
              </w:rPr>
            </w:pPr>
            <w:r w:rsidRPr="002C2952">
              <w:rPr>
                <w:sz w:val="20"/>
                <w:szCs w:val="20"/>
              </w:rPr>
              <w:t>Zakon o zaštiti i očuvanju kulturnih dobara (NN 69/99, 151/03, 157/03, 87/09, 88/10, 61/11, 25/12, 136/12, 157/13, 152/14, 98/15, 44/17, 90/18, 32/20, 62/20, 117/21 i 114/22),</w:t>
            </w:r>
          </w:p>
          <w:p w14:paraId="656669D1" w14:textId="7B9400AB" w:rsidR="00CC4826" w:rsidRPr="002C2952" w:rsidRDefault="00CC4826" w:rsidP="00047253">
            <w:pPr>
              <w:numPr>
                <w:ilvl w:val="0"/>
                <w:numId w:val="29"/>
              </w:numPr>
              <w:spacing w:line="276" w:lineRule="auto"/>
              <w:contextualSpacing/>
              <w:jc w:val="both"/>
              <w:rPr>
                <w:sz w:val="20"/>
                <w:szCs w:val="20"/>
              </w:rPr>
            </w:pPr>
            <w:r w:rsidRPr="002C2952">
              <w:rPr>
                <w:sz w:val="20"/>
                <w:szCs w:val="20"/>
              </w:rPr>
              <w:t>Zakon o arhivskom gradivu i arhivima (NN</w:t>
            </w:r>
            <w:r w:rsidR="007113F2" w:rsidRPr="002C2952">
              <w:rPr>
                <w:sz w:val="20"/>
                <w:szCs w:val="20"/>
              </w:rPr>
              <w:t xml:space="preserve"> 61/18, 98/19 i 114</w:t>
            </w:r>
            <w:r w:rsidRPr="002C2952">
              <w:rPr>
                <w:sz w:val="20"/>
                <w:szCs w:val="20"/>
              </w:rPr>
              <w:t>/22),</w:t>
            </w:r>
          </w:p>
          <w:p w14:paraId="24F652DD"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očevidniku muzeja, te muzeja, galerija i zbirki unutar ustanova i drugih pravnih osoba (NN 96/99),</w:t>
            </w:r>
          </w:p>
          <w:p w14:paraId="18D5BD42"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uvjetima i načinu ostvarivanja uvida u muzejsku građu i muzejsku dokumentaciju (NN 115/01),</w:t>
            </w:r>
          </w:p>
          <w:p w14:paraId="5ACA3FB4"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sadržaju i načinu vođenja muzejske dokumentacije o muzejskoj građi (NN 108/02),</w:t>
            </w:r>
          </w:p>
          <w:p w14:paraId="1BFAB51C"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načinu i mjerilima za povezivanje u sustav muzeja Republike Hrvatske (NN 16/19),</w:t>
            </w:r>
          </w:p>
          <w:p w14:paraId="7C02A90B"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stručnim i tehničkim standardima za određivanje vrste muzeja, za njihov rad, te za smještaj muzejske građe i muzejske dokumentacije (NN 30/06),</w:t>
            </w:r>
          </w:p>
          <w:p w14:paraId="0D1BFBD7" w14:textId="6389DFC3" w:rsidR="00CC4826" w:rsidRPr="002C2952" w:rsidRDefault="00F40BD9" w:rsidP="00F40BD9">
            <w:pPr>
              <w:pStyle w:val="Odlomakpopisa"/>
              <w:numPr>
                <w:ilvl w:val="0"/>
                <w:numId w:val="29"/>
              </w:numPr>
              <w:spacing w:line="276" w:lineRule="auto"/>
              <w:jc w:val="both"/>
              <w:rPr>
                <w:sz w:val="20"/>
                <w:szCs w:val="20"/>
              </w:rPr>
            </w:pPr>
            <w:r w:rsidRPr="002C2952">
              <w:rPr>
                <w:sz w:val="20"/>
                <w:szCs w:val="20"/>
              </w:rPr>
              <w:t>Pravilnik o stručnim muzejskim zvanjima i drugim zvanjima u muzejskoj djelatnosti te uvjetima i načinu njihova stjecanja (NN 104/19)</w:t>
            </w:r>
            <w:r w:rsidR="007E3F9C" w:rsidRPr="002C2952">
              <w:rPr>
                <w:sz w:val="20"/>
                <w:szCs w:val="20"/>
              </w:rPr>
              <w:t>.</w:t>
            </w:r>
          </w:p>
        </w:tc>
      </w:tr>
      <w:tr w:rsidR="002C2952" w:rsidRPr="002C2952" w14:paraId="33573660" w14:textId="77777777" w:rsidTr="00B518F2">
        <w:trPr>
          <w:trHeight w:val="1251"/>
          <w:jc w:val="center"/>
        </w:trPr>
        <w:tc>
          <w:tcPr>
            <w:tcW w:w="10206" w:type="dxa"/>
            <w:gridSpan w:val="7"/>
            <w:shd w:val="clear" w:color="auto" w:fill="auto"/>
            <w:hideMark/>
          </w:tcPr>
          <w:p w14:paraId="60CDF312" w14:textId="77777777" w:rsidR="00CC4826" w:rsidRPr="002C2952" w:rsidRDefault="00CC4826" w:rsidP="00D745EA">
            <w:pPr>
              <w:jc w:val="both"/>
              <w:rPr>
                <w:bCs/>
                <w:i/>
                <w:iCs/>
                <w:sz w:val="20"/>
                <w:szCs w:val="20"/>
              </w:rPr>
            </w:pPr>
            <w:r w:rsidRPr="002C2952">
              <w:rPr>
                <w:b/>
                <w:sz w:val="20"/>
                <w:szCs w:val="20"/>
              </w:rPr>
              <w:lastRenderedPageBreak/>
              <w:t xml:space="preserve">Razvojna mjera </w:t>
            </w:r>
            <w:r w:rsidRPr="002C2952">
              <w:rPr>
                <w:bCs/>
                <w:i/>
                <w:iCs/>
                <w:sz w:val="20"/>
                <w:szCs w:val="20"/>
              </w:rPr>
              <w:t>(poveznica sa strateškim okvirom Provedbenog programa Grada Samobora za razdoblje 2021. – 2025.)</w:t>
            </w:r>
          </w:p>
          <w:p w14:paraId="57F2E5CF" w14:textId="77777777" w:rsidR="00CC4826" w:rsidRPr="002C2952" w:rsidRDefault="00CC4826" w:rsidP="00D745EA">
            <w:pPr>
              <w:jc w:val="both"/>
              <w:rPr>
                <w:bCs/>
                <w:i/>
                <w:iCs/>
                <w:sz w:val="20"/>
                <w:szCs w:val="20"/>
              </w:rPr>
            </w:pPr>
            <w:r w:rsidRPr="002C2952">
              <w:rPr>
                <w:bCs/>
                <w:i/>
                <w:iCs/>
                <w:sz w:val="20"/>
                <w:szCs w:val="20"/>
              </w:rPr>
              <w:t>8. Kultura, tjelesna kultura i sport</w:t>
            </w:r>
          </w:p>
          <w:p w14:paraId="1C672219" w14:textId="77777777" w:rsidR="00CC4826" w:rsidRPr="002C2952" w:rsidRDefault="00CC4826" w:rsidP="00D745EA">
            <w:pPr>
              <w:jc w:val="both"/>
              <w:rPr>
                <w:b/>
                <w:sz w:val="20"/>
                <w:szCs w:val="20"/>
              </w:rPr>
            </w:pPr>
            <w:r w:rsidRPr="002C2952">
              <w:rPr>
                <w:b/>
                <w:sz w:val="20"/>
                <w:szCs w:val="20"/>
              </w:rPr>
              <w:br/>
              <w:t>Pokazatelji rezultata:</w:t>
            </w:r>
          </w:p>
          <w:p w14:paraId="3B93E223" w14:textId="77777777" w:rsidR="00CC4826" w:rsidRPr="002C2952" w:rsidRDefault="00CC4826" w:rsidP="00D745EA">
            <w:pPr>
              <w:jc w:val="both"/>
              <w:rPr>
                <w:sz w:val="20"/>
                <w:szCs w:val="20"/>
              </w:rPr>
            </w:pPr>
            <w:r w:rsidRPr="002C2952">
              <w:rPr>
                <w:bCs/>
                <w:sz w:val="20"/>
                <w:szCs w:val="20"/>
              </w:rPr>
              <w:t>Sukladno Prilogu 1. Provedbenog programa Grada Samobora za razdoblje 2021. – 2025.</w:t>
            </w:r>
          </w:p>
        </w:tc>
      </w:tr>
      <w:tr w:rsidR="002C2952" w:rsidRPr="002C2952" w14:paraId="7B972CC9" w14:textId="77777777" w:rsidTr="00B518F2">
        <w:trPr>
          <w:trHeight w:val="300"/>
          <w:jc w:val="center"/>
        </w:trPr>
        <w:tc>
          <w:tcPr>
            <w:tcW w:w="10206" w:type="dxa"/>
            <w:gridSpan w:val="7"/>
            <w:shd w:val="clear" w:color="000000" w:fill="F2F2F2"/>
            <w:vAlign w:val="center"/>
            <w:hideMark/>
          </w:tcPr>
          <w:p w14:paraId="33CDDCAA" w14:textId="77777777" w:rsidR="00CC4826" w:rsidRPr="002C2952" w:rsidRDefault="00CC4826" w:rsidP="00D745EA">
            <w:pPr>
              <w:rPr>
                <w:b/>
                <w:sz w:val="20"/>
                <w:szCs w:val="20"/>
              </w:rPr>
            </w:pPr>
            <w:r w:rsidRPr="002C2952">
              <w:rPr>
                <w:b/>
                <w:bCs/>
                <w:sz w:val="20"/>
                <w:szCs w:val="20"/>
              </w:rPr>
              <w:t>Naziv aktivnosti/projekta u Proračunu: REDOVNA DJELATNOST</w:t>
            </w:r>
          </w:p>
        </w:tc>
      </w:tr>
      <w:tr w:rsidR="002C2952" w:rsidRPr="002C2952" w14:paraId="451C3EA4" w14:textId="77777777" w:rsidTr="00B518F2">
        <w:trPr>
          <w:trHeight w:val="251"/>
          <w:jc w:val="center"/>
        </w:trPr>
        <w:tc>
          <w:tcPr>
            <w:tcW w:w="6310" w:type="dxa"/>
            <w:gridSpan w:val="4"/>
            <w:vMerge w:val="restart"/>
            <w:shd w:val="clear" w:color="auto" w:fill="auto"/>
            <w:vAlign w:val="center"/>
            <w:hideMark/>
          </w:tcPr>
          <w:p w14:paraId="719E22B6" w14:textId="77777777" w:rsidR="00CC4826" w:rsidRPr="002C2952" w:rsidRDefault="00CC4826" w:rsidP="00D745EA">
            <w:pPr>
              <w:jc w:val="center"/>
              <w:rPr>
                <w:sz w:val="20"/>
                <w:szCs w:val="20"/>
              </w:rPr>
            </w:pPr>
            <w:r w:rsidRPr="002C2952">
              <w:rPr>
                <w:sz w:val="20"/>
                <w:szCs w:val="20"/>
              </w:rPr>
              <w:t>Obrazloženje aktivnosti/projekta</w:t>
            </w:r>
          </w:p>
        </w:tc>
        <w:tc>
          <w:tcPr>
            <w:tcW w:w="3896" w:type="dxa"/>
            <w:gridSpan w:val="3"/>
            <w:shd w:val="clear" w:color="auto" w:fill="auto"/>
            <w:noWrap/>
            <w:vAlign w:val="center"/>
            <w:hideMark/>
          </w:tcPr>
          <w:p w14:paraId="5AA69E85"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49698F87" w14:textId="77777777" w:rsidTr="00B518F2">
        <w:trPr>
          <w:trHeight w:val="207"/>
          <w:jc w:val="center"/>
        </w:trPr>
        <w:tc>
          <w:tcPr>
            <w:tcW w:w="6310" w:type="dxa"/>
            <w:gridSpan w:val="4"/>
            <w:vMerge/>
            <w:vAlign w:val="center"/>
            <w:hideMark/>
          </w:tcPr>
          <w:p w14:paraId="679BE9C0" w14:textId="77777777" w:rsidR="00CC4826" w:rsidRPr="002C2952" w:rsidRDefault="00CC4826" w:rsidP="00D745EA">
            <w:pPr>
              <w:rPr>
                <w:sz w:val="20"/>
                <w:szCs w:val="20"/>
              </w:rPr>
            </w:pPr>
          </w:p>
        </w:tc>
        <w:tc>
          <w:tcPr>
            <w:tcW w:w="1298" w:type="dxa"/>
            <w:shd w:val="clear" w:color="auto" w:fill="auto"/>
            <w:noWrap/>
            <w:vAlign w:val="bottom"/>
            <w:hideMark/>
          </w:tcPr>
          <w:p w14:paraId="63635239" w14:textId="77777777" w:rsidR="00CC4826" w:rsidRPr="002C2952" w:rsidRDefault="00CC4826" w:rsidP="00D745EA">
            <w:pPr>
              <w:jc w:val="center"/>
              <w:rPr>
                <w:sz w:val="20"/>
                <w:szCs w:val="20"/>
              </w:rPr>
            </w:pPr>
            <w:r w:rsidRPr="002C2952">
              <w:rPr>
                <w:sz w:val="20"/>
                <w:szCs w:val="20"/>
              </w:rPr>
              <w:t>2023.</w:t>
            </w:r>
          </w:p>
        </w:tc>
        <w:tc>
          <w:tcPr>
            <w:tcW w:w="1299" w:type="dxa"/>
            <w:shd w:val="clear" w:color="auto" w:fill="auto"/>
            <w:noWrap/>
            <w:vAlign w:val="bottom"/>
            <w:hideMark/>
          </w:tcPr>
          <w:p w14:paraId="74564EFD" w14:textId="77777777" w:rsidR="00CC4826" w:rsidRPr="002C2952" w:rsidRDefault="00CC4826" w:rsidP="00D745EA">
            <w:pPr>
              <w:jc w:val="center"/>
              <w:rPr>
                <w:sz w:val="20"/>
                <w:szCs w:val="20"/>
              </w:rPr>
            </w:pPr>
            <w:r w:rsidRPr="002C2952">
              <w:rPr>
                <w:sz w:val="20"/>
                <w:szCs w:val="20"/>
              </w:rPr>
              <w:t>2024.</w:t>
            </w:r>
          </w:p>
        </w:tc>
        <w:tc>
          <w:tcPr>
            <w:tcW w:w="1299" w:type="dxa"/>
            <w:shd w:val="clear" w:color="auto" w:fill="auto"/>
            <w:noWrap/>
            <w:vAlign w:val="bottom"/>
            <w:hideMark/>
          </w:tcPr>
          <w:p w14:paraId="2E212A89" w14:textId="77777777" w:rsidR="00CC4826" w:rsidRPr="002C2952" w:rsidRDefault="00CC4826" w:rsidP="00D745EA">
            <w:pPr>
              <w:jc w:val="center"/>
              <w:rPr>
                <w:sz w:val="20"/>
                <w:szCs w:val="20"/>
              </w:rPr>
            </w:pPr>
            <w:r w:rsidRPr="002C2952">
              <w:rPr>
                <w:sz w:val="20"/>
                <w:szCs w:val="20"/>
              </w:rPr>
              <w:t>2025.</w:t>
            </w:r>
          </w:p>
        </w:tc>
      </w:tr>
      <w:tr w:rsidR="00994095" w:rsidRPr="00994095" w14:paraId="25B2004A" w14:textId="77777777" w:rsidTr="00B518F2">
        <w:trPr>
          <w:trHeight w:val="416"/>
          <w:jc w:val="center"/>
        </w:trPr>
        <w:tc>
          <w:tcPr>
            <w:tcW w:w="6310" w:type="dxa"/>
            <w:gridSpan w:val="4"/>
            <w:shd w:val="clear" w:color="auto" w:fill="auto"/>
            <w:noWrap/>
            <w:hideMark/>
          </w:tcPr>
          <w:p w14:paraId="71B40C00" w14:textId="2E5EF619" w:rsidR="00CC4826" w:rsidRPr="00994095" w:rsidRDefault="00CC4826" w:rsidP="00D745EA">
            <w:pPr>
              <w:jc w:val="both"/>
              <w:rPr>
                <w:rFonts w:eastAsia="Calibri"/>
                <w:sz w:val="20"/>
                <w:szCs w:val="20"/>
              </w:rPr>
            </w:pPr>
            <w:r w:rsidRPr="00994095">
              <w:rPr>
                <w:rFonts w:eastAsia="Calibri"/>
                <w:sz w:val="20"/>
                <w:szCs w:val="20"/>
              </w:rPr>
              <w:t>Iz ove aktivnosti financiraju se plaće za redovni rad 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te otkup muzejske građe.</w:t>
            </w:r>
          </w:p>
          <w:p w14:paraId="233D53AA" w14:textId="1CA05C66" w:rsidR="00CC4826" w:rsidRPr="00994095" w:rsidRDefault="00CC4826" w:rsidP="00A201E9">
            <w:pPr>
              <w:jc w:val="both"/>
              <w:rPr>
                <w:rFonts w:eastAsia="Calibri"/>
                <w:sz w:val="20"/>
                <w:szCs w:val="20"/>
                <w:lang w:eastAsia="en-US"/>
              </w:rPr>
            </w:pPr>
            <w:r w:rsidRPr="00994095">
              <w:rPr>
                <w:rFonts w:eastAsia="Calibri"/>
                <w:sz w:val="20"/>
                <w:szCs w:val="20"/>
              </w:rPr>
              <w:t xml:space="preserve">Ishodište za planirana sredstva za plaće djelatnika ustanova umnožak je osnovice u iznosu od 500,00 </w:t>
            </w:r>
            <w:r w:rsidR="00A201E9" w:rsidRPr="00994095">
              <w:rPr>
                <w:rFonts w:eastAsia="Calibri"/>
                <w:sz w:val="20"/>
                <w:szCs w:val="20"/>
              </w:rPr>
              <w:t>e</w:t>
            </w:r>
            <w:r w:rsidRPr="00994095">
              <w:rPr>
                <w:rFonts w:eastAsia="Calibri"/>
                <w:sz w:val="20"/>
                <w:szCs w:val="20"/>
              </w:rPr>
              <w:t>ur</w:t>
            </w:r>
            <w:r w:rsidR="00A201E9" w:rsidRPr="00994095">
              <w:rPr>
                <w:rFonts w:eastAsia="Calibri"/>
                <w:sz w:val="20"/>
                <w:szCs w:val="20"/>
              </w:rPr>
              <w:t>a</w:t>
            </w:r>
            <w:r w:rsidRPr="00994095">
              <w:rPr>
                <w:rFonts w:eastAsia="Calibri"/>
                <w:sz w:val="20"/>
                <w:szCs w:val="20"/>
              </w:rPr>
              <w:t xml:space="preserve"> i koeficijenta propisanog Pravilnikom za svakog djelatnika. Ishodište za planirana sredstva odnose se na realizaciju iz prošlih godina te iskazanu potrebu dionika, a ishodište za materijalne troškove koji se odnose na planirane rashode za energente je procjena realizacije iz 2022. godine te najavljene cijene energenata i komunalnih usluga.</w:t>
            </w:r>
          </w:p>
        </w:tc>
        <w:tc>
          <w:tcPr>
            <w:tcW w:w="1298" w:type="dxa"/>
            <w:shd w:val="clear" w:color="auto" w:fill="auto"/>
            <w:noWrap/>
            <w:vAlign w:val="center"/>
          </w:tcPr>
          <w:p w14:paraId="02BF5762" w14:textId="1206180A" w:rsidR="00CC4826" w:rsidRPr="00994095" w:rsidRDefault="00B518F2" w:rsidP="00D745EA">
            <w:pPr>
              <w:jc w:val="right"/>
              <w:rPr>
                <w:b/>
                <w:sz w:val="20"/>
                <w:szCs w:val="20"/>
              </w:rPr>
            </w:pPr>
            <w:r w:rsidRPr="00994095">
              <w:rPr>
                <w:b/>
                <w:sz w:val="20"/>
                <w:szCs w:val="20"/>
              </w:rPr>
              <w:t>290.925</w:t>
            </w:r>
          </w:p>
        </w:tc>
        <w:tc>
          <w:tcPr>
            <w:tcW w:w="1299" w:type="dxa"/>
            <w:shd w:val="clear" w:color="auto" w:fill="auto"/>
            <w:noWrap/>
            <w:vAlign w:val="center"/>
          </w:tcPr>
          <w:p w14:paraId="01880E0B" w14:textId="77777777" w:rsidR="00CC4826" w:rsidRPr="00994095" w:rsidRDefault="00CC4826" w:rsidP="00D745EA">
            <w:pPr>
              <w:jc w:val="right"/>
              <w:rPr>
                <w:b/>
                <w:sz w:val="20"/>
                <w:szCs w:val="20"/>
              </w:rPr>
            </w:pPr>
            <w:r w:rsidRPr="00994095">
              <w:rPr>
                <w:b/>
                <w:sz w:val="20"/>
                <w:szCs w:val="20"/>
              </w:rPr>
              <w:t>290.300</w:t>
            </w:r>
          </w:p>
        </w:tc>
        <w:tc>
          <w:tcPr>
            <w:tcW w:w="1299" w:type="dxa"/>
            <w:shd w:val="clear" w:color="auto" w:fill="auto"/>
            <w:noWrap/>
            <w:vAlign w:val="center"/>
          </w:tcPr>
          <w:p w14:paraId="5B8F5B64" w14:textId="77777777" w:rsidR="00CC4826" w:rsidRPr="00994095" w:rsidRDefault="00CC4826" w:rsidP="00D745EA">
            <w:pPr>
              <w:jc w:val="right"/>
              <w:rPr>
                <w:b/>
                <w:sz w:val="20"/>
                <w:szCs w:val="20"/>
              </w:rPr>
            </w:pPr>
            <w:r w:rsidRPr="00994095">
              <w:rPr>
                <w:b/>
                <w:sz w:val="20"/>
                <w:szCs w:val="20"/>
              </w:rPr>
              <w:t>291.900</w:t>
            </w:r>
          </w:p>
        </w:tc>
      </w:tr>
      <w:tr w:rsidR="002C2952" w:rsidRPr="002C2952" w14:paraId="7DBC3A3F" w14:textId="77777777" w:rsidTr="00B518F2">
        <w:trPr>
          <w:trHeight w:val="300"/>
          <w:jc w:val="center"/>
        </w:trPr>
        <w:tc>
          <w:tcPr>
            <w:tcW w:w="10206" w:type="dxa"/>
            <w:gridSpan w:val="7"/>
            <w:shd w:val="clear" w:color="000000" w:fill="F2F2F2"/>
            <w:vAlign w:val="center"/>
            <w:hideMark/>
          </w:tcPr>
          <w:p w14:paraId="38C1CC02" w14:textId="77777777" w:rsidR="00CC4826" w:rsidRPr="002C2952" w:rsidRDefault="00CC4826" w:rsidP="00D745EA">
            <w:pPr>
              <w:rPr>
                <w:b/>
                <w:bCs/>
                <w:sz w:val="20"/>
                <w:szCs w:val="20"/>
              </w:rPr>
            </w:pPr>
            <w:r w:rsidRPr="002C2952">
              <w:rPr>
                <w:b/>
                <w:bCs/>
                <w:sz w:val="20"/>
                <w:szCs w:val="20"/>
              </w:rPr>
              <w:t>Naziv aktivnosti/projekta u Proračunu: OSTALI POSEBNI PROGRAMI</w:t>
            </w:r>
          </w:p>
        </w:tc>
      </w:tr>
      <w:tr w:rsidR="002C2952" w:rsidRPr="002C2952" w14:paraId="1A4AE9CC" w14:textId="77777777" w:rsidTr="00B518F2">
        <w:trPr>
          <w:trHeight w:val="251"/>
          <w:jc w:val="center"/>
        </w:trPr>
        <w:tc>
          <w:tcPr>
            <w:tcW w:w="6310" w:type="dxa"/>
            <w:gridSpan w:val="4"/>
            <w:vMerge w:val="restart"/>
            <w:shd w:val="clear" w:color="auto" w:fill="auto"/>
            <w:vAlign w:val="center"/>
            <w:hideMark/>
          </w:tcPr>
          <w:p w14:paraId="391374B4" w14:textId="77777777" w:rsidR="00CC4826" w:rsidRPr="002C2952" w:rsidRDefault="00CC4826" w:rsidP="00D745EA">
            <w:pPr>
              <w:jc w:val="center"/>
              <w:rPr>
                <w:sz w:val="20"/>
                <w:szCs w:val="20"/>
              </w:rPr>
            </w:pPr>
            <w:r w:rsidRPr="002C2952">
              <w:rPr>
                <w:sz w:val="20"/>
                <w:szCs w:val="20"/>
              </w:rPr>
              <w:t>Obrazloženje aktivnosti/projekta</w:t>
            </w:r>
          </w:p>
        </w:tc>
        <w:tc>
          <w:tcPr>
            <w:tcW w:w="3896" w:type="dxa"/>
            <w:gridSpan w:val="3"/>
            <w:shd w:val="clear" w:color="auto" w:fill="auto"/>
            <w:noWrap/>
            <w:vAlign w:val="center"/>
            <w:hideMark/>
          </w:tcPr>
          <w:p w14:paraId="3A70F3EF"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77D11635" w14:textId="77777777" w:rsidTr="00B518F2">
        <w:trPr>
          <w:trHeight w:val="207"/>
          <w:jc w:val="center"/>
        </w:trPr>
        <w:tc>
          <w:tcPr>
            <w:tcW w:w="6310" w:type="dxa"/>
            <w:gridSpan w:val="4"/>
            <w:vMerge/>
            <w:vAlign w:val="center"/>
            <w:hideMark/>
          </w:tcPr>
          <w:p w14:paraId="46F80602" w14:textId="77777777" w:rsidR="00CC4826" w:rsidRPr="002C2952" w:rsidRDefault="00CC4826" w:rsidP="00D745EA">
            <w:pPr>
              <w:rPr>
                <w:sz w:val="20"/>
                <w:szCs w:val="20"/>
              </w:rPr>
            </w:pPr>
          </w:p>
        </w:tc>
        <w:tc>
          <w:tcPr>
            <w:tcW w:w="1298" w:type="dxa"/>
            <w:shd w:val="clear" w:color="auto" w:fill="auto"/>
            <w:noWrap/>
            <w:vAlign w:val="bottom"/>
            <w:hideMark/>
          </w:tcPr>
          <w:p w14:paraId="340B5ED5" w14:textId="77777777" w:rsidR="00CC4826" w:rsidRPr="002C2952" w:rsidRDefault="00CC4826" w:rsidP="00D745EA">
            <w:pPr>
              <w:jc w:val="center"/>
              <w:rPr>
                <w:sz w:val="20"/>
                <w:szCs w:val="20"/>
              </w:rPr>
            </w:pPr>
            <w:r w:rsidRPr="002C2952">
              <w:rPr>
                <w:sz w:val="20"/>
                <w:szCs w:val="20"/>
              </w:rPr>
              <w:t>2023.</w:t>
            </w:r>
          </w:p>
        </w:tc>
        <w:tc>
          <w:tcPr>
            <w:tcW w:w="1299" w:type="dxa"/>
            <w:shd w:val="clear" w:color="auto" w:fill="auto"/>
            <w:noWrap/>
            <w:vAlign w:val="bottom"/>
            <w:hideMark/>
          </w:tcPr>
          <w:p w14:paraId="3341DEA2" w14:textId="77777777" w:rsidR="00CC4826" w:rsidRPr="002C2952" w:rsidRDefault="00CC4826" w:rsidP="00D745EA">
            <w:pPr>
              <w:jc w:val="center"/>
              <w:rPr>
                <w:sz w:val="20"/>
                <w:szCs w:val="20"/>
              </w:rPr>
            </w:pPr>
            <w:r w:rsidRPr="002C2952">
              <w:rPr>
                <w:sz w:val="20"/>
                <w:szCs w:val="20"/>
              </w:rPr>
              <w:t>2024.</w:t>
            </w:r>
          </w:p>
        </w:tc>
        <w:tc>
          <w:tcPr>
            <w:tcW w:w="1299" w:type="dxa"/>
            <w:shd w:val="clear" w:color="auto" w:fill="auto"/>
            <w:noWrap/>
            <w:vAlign w:val="bottom"/>
            <w:hideMark/>
          </w:tcPr>
          <w:p w14:paraId="0106AABF" w14:textId="77777777" w:rsidR="00CC4826" w:rsidRPr="002C2952" w:rsidRDefault="00CC4826" w:rsidP="00D745EA">
            <w:pPr>
              <w:jc w:val="center"/>
              <w:rPr>
                <w:sz w:val="20"/>
                <w:szCs w:val="20"/>
              </w:rPr>
            </w:pPr>
            <w:r w:rsidRPr="002C2952">
              <w:rPr>
                <w:sz w:val="20"/>
                <w:szCs w:val="20"/>
              </w:rPr>
              <w:t>2025.</w:t>
            </w:r>
          </w:p>
        </w:tc>
      </w:tr>
      <w:tr w:rsidR="00994095" w:rsidRPr="00994095" w14:paraId="4A210AE3" w14:textId="77777777" w:rsidTr="00B518F2">
        <w:trPr>
          <w:trHeight w:val="416"/>
          <w:jc w:val="center"/>
        </w:trPr>
        <w:tc>
          <w:tcPr>
            <w:tcW w:w="6310" w:type="dxa"/>
            <w:gridSpan w:val="4"/>
            <w:shd w:val="clear" w:color="auto" w:fill="auto"/>
            <w:noWrap/>
            <w:hideMark/>
          </w:tcPr>
          <w:p w14:paraId="2B4DF1A2" w14:textId="77777777" w:rsidR="00CC4826" w:rsidRPr="00994095" w:rsidRDefault="00CC4826" w:rsidP="00D745EA">
            <w:pPr>
              <w:jc w:val="both"/>
              <w:rPr>
                <w:rFonts w:eastAsia="Calibri"/>
                <w:sz w:val="20"/>
                <w:szCs w:val="20"/>
              </w:rPr>
            </w:pPr>
            <w:r w:rsidRPr="00994095">
              <w:rPr>
                <w:rFonts w:eastAsia="Calibri"/>
                <w:sz w:val="20"/>
                <w:szCs w:val="20"/>
              </w:rPr>
              <w:t>U 2023. godini, Samoborski muzej planira realizirati sljedeće posebne programe:</w:t>
            </w:r>
          </w:p>
          <w:p w14:paraId="683B94F6" w14:textId="77777777" w:rsidR="00CC4826" w:rsidRPr="00994095" w:rsidRDefault="00CC4826" w:rsidP="00D745EA">
            <w:pPr>
              <w:jc w:val="both"/>
              <w:rPr>
                <w:rFonts w:eastAsia="Calibri"/>
                <w:sz w:val="20"/>
                <w:szCs w:val="20"/>
              </w:rPr>
            </w:pPr>
            <w:r w:rsidRPr="00994095">
              <w:rPr>
                <w:rFonts w:eastAsia="Calibri"/>
                <w:sz w:val="20"/>
                <w:szCs w:val="20"/>
              </w:rPr>
              <w:t>- Izložba „Oda svestranosti“</w:t>
            </w:r>
          </w:p>
          <w:p w14:paraId="50CE9BA6" w14:textId="77777777" w:rsidR="00CC4826" w:rsidRPr="00994095" w:rsidRDefault="00CC4826" w:rsidP="00D745EA">
            <w:pPr>
              <w:jc w:val="both"/>
              <w:rPr>
                <w:rFonts w:eastAsia="Calibri"/>
                <w:sz w:val="20"/>
                <w:szCs w:val="20"/>
              </w:rPr>
            </w:pPr>
            <w:r w:rsidRPr="00994095">
              <w:rPr>
                <w:rFonts w:eastAsia="Calibri"/>
                <w:sz w:val="20"/>
                <w:szCs w:val="20"/>
              </w:rPr>
              <w:t>- Izložba „Toplice i odmarališta Austro – Ugarske“</w:t>
            </w:r>
          </w:p>
          <w:p w14:paraId="213619EE" w14:textId="77777777" w:rsidR="00CC4826" w:rsidRPr="00994095" w:rsidRDefault="00CC4826" w:rsidP="00D745EA">
            <w:pPr>
              <w:jc w:val="both"/>
              <w:rPr>
                <w:rFonts w:eastAsia="Calibri"/>
                <w:sz w:val="20"/>
                <w:szCs w:val="20"/>
              </w:rPr>
            </w:pPr>
            <w:r w:rsidRPr="00994095">
              <w:rPr>
                <w:rFonts w:eastAsia="Calibri"/>
                <w:sz w:val="20"/>
                <w:szCs w:val="20"/>
              </w:rPr>
              <w:t>- Izložba „Fašnik iz fundusa muzeja“</w:t>
            </w:r>
          </w:p>
          <w:p w14:paraId="338D8525" w14:textId="77777777" w:rsidR="00CC4826" w:rsidRPr="00994095" w:rsidRDefault="00CC4826" w:rsidP="00D745EA">
            <w:pPr>
              <w:jc w:val="both"/>
              <w:rPr>
                <w:rFonts w:eastAsia="Calibri"/>
                <w:sz w:val="20"/>
                <w:szCs w:val="20"/>
              </w:rPr>
            </w:pPr>
            <w:r w:rsidRPr="00994095">
              <w:rPr>
                <w:rFonts w:eastAsia="Calibri"/>
                <w:sz w:val="20"/>
                <w:szCs w:val="20"/>
              </w:rPr>
              <w:t>- Izložba „Sjeverozapadni vjetar“ Zdenka Bašića</w:t>
            </w:r>
          </w:p>
          <w:p w14:paraId="5739B36F" w14:textId="77777777" w:rsidR="00CC4826" w:rsidRPr="00994095" w:rsidRDefault="00CC4826" w:rsidP="00D745EA">
            <w:pPr>
              <w:jc w:val="both"/>
              <w:rPr>
                <w:rFonts w:eastAsia="Calibri"/>
                <w:sz w:val="20"/>
                <w:szCs w:val="20"/>
              </w:rPr>
            </w:pPr>
            <w:r w:rsidRPr="00994095">
              <w:rPr>
                <w:rFonts w:eastAsia="Calibri"/>
                <w:sz w:val="20"/>
                <w:szCs w:val="20"/>
              </w:rPr>
              <w:t>- Izložba „Pejzaži“ Stunja</w:t>
            </w:r>
          </w:p>
          <w:p w14:paraId="5BA57EBE" w14:textId="77777777" w:rsidR="00CC4826" w:rsidRPr="00994095" w:rsidRDefault="00CC4826" w:rsidP="00D745EA">
            <w:pPr>
              <w:jc w:val="both"/>
              <w:rPr>
                <w:rFonts w:eastAsia="Calibri"/>
                <w:sz w:val="20"/>
                <w:szCs w:val="20"/>
              </w:rPr>
            </w:pPr>
            <w:r w:rsidRPr="00994095">
              <w:rPr>
                <w:rFonts w:eastAsia="Calibri"/>
                <w:sz w:val="20"/>
                <w:szCs w:val="20"/>
              </w:rPr>
              <w:t>- Izložba „Iz ostavštine Vilima Svečnjaka“</w:t>
            </w:r>
          </w:p>
          <w:p w14:paraId="76FC1B8F" w14:textId="77777777" w:rsidR="00CC4826" w:rsidRPr="00994095" w:rsidRDefault="00CC4826" w:rsidP="00D745EA">
            <w:pPr>
              <w:jc w:val="both"/>
              <w:rPr>
                <w:rFonts w:eastAsia="Calibri"/>
                <w:sz w:val="20"/>
                <w:szCs w:val="20"/>
              </w:rPr>
            </w:pPr>
            <w:r w:rsidRPr="00994095">
              <w:rPr>
                <w:rFonts w:eastAsia="Calibri"/>
                <w:sz w:val="20"/>
                <w:szCs w:val="20"/>
              </w:rPr>
              <w:t>- Suvremena znanost kroz postav muzeja</w:t>
            </w:r>
          </w:p>
          <w:p w14:paraId="40BA234D" w14:textId="77777777" w:rsidR="00CC4826" w:rsidRPr="00994095" w:rsidRDefault="00CC4826" w:rsidP="00D745EA">
            <w:pPr>
              <w:jc w:val="both"/>
              <w:rPr>
                <w:rFonts w:eastAsia="Calibri"/>
                <w:sz w:val="20"/>
                <w:szCs w:val="20"/>
              </w:rPr>
            </w:pPr>
            <w:r w:rsidRPr="00994095">
              <w:rPr>
                <w:rFonts w:eastAsia="Calibri"/>
                <w:sz w:val="20"/>
                <w:szCs w:val="20"/>
              </w:rPr>
              <w:t>- Mala arheologija</w:t>
            </w:r>
          </w:p>
          <w:p w14:paraId="3FE91F9B" w14:textId="77777777" w:rsidR="00CC4826" w:rsidRPr="00994095" w:rsidRDefault="00CC4826" w:rsidP="00D745EA">
            <w:pPr>
              <w:jc w:val="both"/>
              <w:rPr>
                <w:rFonts w:eastAsia="Calibri"/>
                <w:sz w:val="20"/>
                <w:szCs w:val="20"/>
              </w:rPr>
            </w:pPr>
            <w:r w:rsidRPr="00994095">
              <w:rPr>
                <w:rFonts w:eastAsia="Calibri"/>
                <w:sz w:val="20"/>
                <w:szCs w:val="20"/>
              </w:rPr>
              <w:t>- Radionice kraluša</w:t>
            </w:r>
          </w:p>
          <w:p w14:paraId="6D6E66F4" w14:textId="77777777" w:rsidR="00CC4826" w:rsidRPr="00994095" w:rsidRDefault="00CC4826" w:rsidP="00D745EA">
            <w:pPr>
              <w:jc w:val="both"/>
              <w:rPr>
                <w:rFonts w:eastAsia="Calibri"/>
                <w:sz w:val="20"/>
                <w:szCs w:val="20"/>
              </w:rPr>
            </w:pPr>
            <w:r w:rsidRPr="00994095">
              <w:rPr>
                <w:rFonts w:eastAsia="Calibri"/>
                <w:sz w:val="20"/>
                <w:szCs w:val="20"/>
              </w:rPr>
              <w:t>- Radionice kaligrafije</w:t>
            </w:r>
          </w:p>
          <w:p w14:paraId="3F70A330" w14:textId="77777777" w:rsidR="00CC4826" w:rsidRPr="00994095" w:rsidRDefault="00CC4826" w:rsidP="00D745EA">
            <w:pPr>
              <w:jc w:val="both"/>
              <w:rPr>
                <w:rFonts w:eastAsia="Calibri"/>
                <w:sz w:val="20"/>
                <w:szCs w:val="20"/>
              </w:rPr>
            </w:pPr>
            <w:r w:rsidRPr="00994095">
              <w:rPr>
                <w:rFonts w:eastAsia="Calibri"/>
                <w:sz w:val="20"/>
                <w:szCs w:val="20"/>
              </w:rPr>
              <w:t>- Radionice keramike</w:t>
            </w:r>
          </w:p>
          <w:p w14:paraId="5F314EB7" w14:textId="77777777" w:rsidR="00CC4826" w:rsidRPr="00994095" w:rsidRDefault="00CC4826" w:rsidP="00D745EA">
            <w:pPr>
              <w:jc w:val="both"/>
              <w:rPr>
                <w:rFonts w:eastAsia="Calibri"/>
                <w:sz w:val="20"/>
                <w:szCs w:val="20"/>
              </w:rPr>
            </w:pPr>
            <w:r w:rsidRPr="00994095">
              <w:rPr>
                <w:rFonts w:eastAsia="Calibri"/>
                <w:sz w:val="20"/>
                <w:szCs w:val="20"/>
              </w:rPr>
              <w:t>-Muzej za van</w:t>
            </w:r>
          </w:p>
          <w:p w14:paraId="01A59A00" w14:textId="77777777" w:rsidR="00CC4826" w:rsidRPr="00994095" w:rsidRDefault="00CC4826" w:rsidP="00D745EA">
            <w:pPr>
              <w:jc w:val="both"/>
              <w:rPr>
                <w:rFonts w:eastAsia="Calibri"/>
                <w:sz w:val="20"/>
                <w:szCs w:val="20"/>
              </w:rPr>
            </w:pPr>
            <w:r w:rsidRPr="00994095">
              <w:rPr>
                <w:rFonts w:eastAsia="Calibri"/>
                <w:sz w:val="20"/>
                <w:szCs w:val="20"/>
              </w:rPr>
              <w:t>- Mapiranje</w:t>
            </w:r>
          </w:p>
          <w:p w14:paraId="4911AB78" w14:textId="77777777" w:rsidR="00CC4826" w:rsidRPr="00994095" w:rsidRDefault="00CC4826" w:rsidP="00D745EA">
            <w:pPr>
              <w:jc w:val="both"/>
              <w:rPr>
                <w:rFonts w:eastAsia="Calibri"/>
                <w:sz w:val="20"/>
                <w:szCs w:val="20"/>
              </w:rPr>
            </w:pPr>
            <w:r w:rsidRPr="00994095">
              <w:rPr>
                <w:rFonts w:eastAsia="Calibri"/>
                <w:sz w:val="20"/>
                <w:szCs w:val="20"/>
              </w:rPr>
              <w:t>- Ljeto u Samoboru</w:t>
            </w:r>
          </w:p>
          <w:p w14:paraId="45EC00A6" w14:textId="77777777" w:rsidR="00CC4826" w:rsidRPr="00994095" w:rsidRDefault="00CC4826" w:rsidP="00D745EA">
            <w:pPr>
              <w:jc w:val="both"/>
              <w:rPr>
                <w:rFonts w:eastAsia="Calibri"/>
                <w:sz w:val="20"/>
                <w:szCs w:val="20"/>
              </w:rPr>
            </w:pPr>
            <w:r w:rsidRPr="00994095">
              <w:rPr>
                <w:rFonts w:eastAsia="Calibri"/>
                <w:sz w:val="20"/>
                <w:szCs w:val="20"/>
              </w:rPr>
              <w:t>- Samoborski abecedarij</w:t>
            </w:r>
          </w:p>
          <w:p w14:paraId="09E1AE62" w14:textId="77777777" w:rsidR="00CC4826" w:rsidRPr="00994095" w:rsidRDefault="00CC4826" w:rsidP="00D745EA">
            <w:pPr>
              <w:jc w:val="both"/>
              <w:rPr>
                <w:rFonts w:eastAsia="Calibri"/>
                <w:sz w:val="20"/>
                <w:szCs w:val="20"/>
              </w:rPr>
            </w:pPr>
            <w:r w:rsidRPr="00994095">
              <w:rPr>
                <w:rFonts w:eastAsia="Calibri"/>
                <w:sz w:val="20"/>
                <w:szCs w:val="20"/>
              </w:rPr>
              <w:t>- Izdavanje radne bilježnice „Etnografska zbirka – muzejske priče“</w:t>
            </w:r>
          </w:p>
          <w:p w14:paraId="31EBA36B" w14:textId="77777777" w:rsidR="00CC4826" w:rsidRPr="00994095" w:rsidRDefault="00CC4826" w:rsidP="00D745EA">
            <w:pPr>
              <w:jc w:val="both"/>
              <w:rPr>
                <w:rFonts w:eastAsia="Calibri"/>
                <w:sz w:val="20"/>
                <w:szCs w:val="20"/>
              </w:rPr>
            </w:pPr>
            <w:r w:rsidRPr="00994095">
              <w:rPr>
                <w:rFonts w:eastAsia="Calibri"/>
                <w:sz w:val="20"/>
                <w:szCs w:val="20"/>
              </w:rPr>
              <w:t>- Izdanje kataloga „Komunalne institucije grada Samobora“</w:t>
            </w:r>
          </w:p>
          <w:p w14:paraId="37E91417" w14:textId="77777777" w:rsidR="00CC4826" w:rsidRPr="00994095" w:rsidRDefault="00CC4826" w:rsidP="00D745EA">
            <w:pPr>
              <w:jc w:val="both"/>
              <w:rPr>
                <w:rFonts w:eastAsia="Calibri"/>
                <w:sz w:val="20"/>
                <w:szCs w:val="20"/>
              </w:rPr>
            </w:pPr>
            <w:r w:rsidRPr="00994095">
              <w:rPr>
                <w:rFonts w:eastAsia="Calibri"/>
                <w:sz w:val="20"/>
                <w:szCs w:val="20"/>
              </w:rPr>
              <w:t>- Zaštita muzejske građe (restauracija djela iz fundusa)</w:t>
            </w:r>
          </w:p>
          <w:p w14:paraId="03B4967E" w14:textId="77777777" w:rsidR="00CC4826" w:rsidRPr="00994095" w:rsidRDefault="00CC4826" w:rsidP="00D745EA">
            <w:pPr>
              <w:jc w:val="both"/>
              <w:rPr>
                <w:rFonts w:eastAsia="Calibri"/>
                <w:sz w:val="20"/>
                <w:szCs w:val="20"/>
              </w:rPr>
            </w:pPr>
            <w:r w:rsidRPr="00994095">
              <w:rPr>
                <w:rFonts w:eastAsia="Calibri"/>
                <w:sz w:val="20"/>
                <w:szCs w:val="20"/>
              </w:rPr>
              <w:t xml:space="preserve">- III. faza konsolidacije zidnog oslika </w:t>
            </w:r>
          </w:p>
          <w:p w14:paraId="41FE14F9" w14:textId="77777777" w:rsidR="00CC4826" w:rsidRPr="00994095" w:rsidRDefault="00CC4826" w:rsidP="00D745EA">
            <w:pPr>
              <w:jc w:val="both"/>
              <w:rPr>
                <w:rFonts w:eastAsia="Calibri"/>
                <w:sz w:val="20"/>
                <w:szCs w:val="20"/>
              </w:rPr>
            </w:pPr>
            <w:r w:rsidRPr="00994095">
              <w:rPr>
                <w:rFonts w:eastAsia="Calibri"/>
                <w:sz w:val="20"/>
                <w:szCs w:val="20"/>
              </w:rPr>
              <w:t>- organizacija vanjskih vodstava (tematskih tura) po centru grada Samobora</w:t>
            </w:r>
          </w:p>
          <w:p w14:paraId="4B776CF2" w14:textId="77777777" w:rsidR="00CC4826" w:rsidRPr="00994095" w:rsidRDefault="00CC4826" w:rsidP="00D745EA">
            <w:pPr>
              <w:jc w:val="both"/>
              <w:rPr>
                <w:rFonts w:eastAsia="Calibri"/>
                <w:sz w:val="20"/>
                <w:szCs w:val="20"/>
              </w:rPr>
            </w:pPr>
            <w:r w:rsidRPr="00994095">
              <w:rPr>
                <w:rFonts w:eastAsia="Calibri"/>
                <w:sz w:val="20"/>
                <w:szCs w:val="20"/>
              </w:rPr>
              <w:t>- Sudnikov pohod</w:t>
            </w:r>
          </w:p>
          <w:p w14:paraId="3F9B6D9C" w14:textId="77777777" w:rsidR="00CC4826" w:rsidRPr="00994095" w:rsidRDefault="00CC4826" w:rsidP="00D745EA">
            <w:pPr>
              <w:jc w:val="both"/>
              <w:rPr>
                <w:rFonts w:eastAsia="Calibri"/>
                <w:sz w:val="20"/>
                <w:szCs w:val="20"/>
              </w:rPr>
            </w:pPr>
            <w:r w:rsidRPr="00994095">
              <w:rPr>
                <w:rFonts w:eastAsia="Calibri"/>
                <w:sz w:val="20"/>
                <w:szCs w:val="20"/>
              </w:rPr>
              <w:t>- prigodna predavanja i obilježavanje važnih datuma poput Noći muzeja, Međunarodnog dana muzeja, Dana Grada Samobora i sl.</w:t>
            </w:r>
          </w:p>
          <w:p w14:paraId="48C8D083" w14:textId="77777777" w:rsidR="00CC4826" w:rsidRPr="00994095" w:rsidRDefault="00CC4826" w:rsidP="00D745EA">
            <w:pPr>
              <w:jc w:val="both"/>
              <w:rPr>
                <w:rFonts w:eastAsia="Calibri"/>
                <w:sz w:val="20"/>
                <w:szCs w:val="20"/>
              </w:rPr>
            </w:pPr>
            <w:r w:rsidRPr="00994095">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shd w:val="clear" w:color="auto" w:fill="auto"/>
            <w:noWrap/>
            <w:vAlign w:val="center"/>
          </w:tcPr>
          <w:p w14:paraId="5AF41F6F" w14:textId="76540F02" w:rsidR="00CC4826" w:rsidRPr="00994095" w:rsidRDefault="00B518F2" w:rsidP="00D745EA">
            <w:pPr>
              <w:jc w:val="right"/>
              <w:rPr>
                <w:b/>
                <w:sz w:val="20"/>
                <w:szCs w:val="20"/>
              </w:rPr>
            </w:pPr>
            <w:r w:rsidRPr="00994095">
              <w:rPr>
                <w:b/>
                <w:sz w:val="20"/>
                <w:szCs w:val="20"/>
              </w:rPr>
              <w:t>47.451</w:t>
            </w:r>
          </w:p>
        </w:tc>
        <w:tc>
          <w:tcPr>
            <w:tcW w:w="1299" w:type="dxa"/>
            <w:tcBorders>
              <w:bottom w:val="single" w:sz="4" w:space="0" w:color="auto"/>
            </w:tcBorders>
            <w:shd w:val="clear" w:color="auto" w:fill="auto"/>
            <w:noWrap/>
            <w:vAlign w:val="center"/>
          </w:tcPr>
          <w:p w14:paraId="6266CA1A" w14:textId="77777777" w:rsidR="00CC4826" w:rsidRPr="00994095" w:rsidRDefault="00CC4826" w:rsidP="00D745EA">
            <w:pPr>
              <w:jc w:val="right"/>
              <w:rPr>
                <w:b/>
                <w:sz w:val="20"/>
                <w:szCs w:val="20"/>
              </w:rPr>
            </w:pPr>
            <w:r w:rsidRPr="00994095">
              <w:rPr>
                <w:b/>
                <w:sz w:val="20"/>
                <w:szCs w:val="20"/>
              </w:rPr>
              <w:t>41.800</w:t>
            </w:r>
          </w:p>
        </w:tc>
        <w:tc>
          <w:tcPr>
            <w:tcW w:w="1299" w:type="dxa"/>
            <w:tcBorders>
              <w:bottom w:val="single" w:sz="4" w:space="0" w:color="auto"/>
            </w:tcBorders>
            <w:shd w:val="clear" w:color="auto" w:fill="auto"/>
            <w:noWrap/>
            <w:vAlign w:val="center"/>
          </w:tcPr>
          <w:p w14:paraId="1C642D0D" w14:textId="77777777" w:rsidR="00CC4826" w:rsidRPr="00994095" w:rsidRDefault="00CC4826" w:rsidP="00D745EA">
            <w:pPr>
              <w:jc w:val="right"/>
              <w:rPr>
                <w:b/>
                <w:sz w:val="20"/>
                <w:szCs w:val="20"/>
              </w:rPr>
            </w:pPr>
            <w:r w:rsidRPr="00994095">
              <w:rPr>
                <w:b/>
                <w:sz w:val="20"/>
                <w:szCs w:val="20"/>
              </w:rPr>
              <w:t xml:space="preserve">41.800 </w:t>
            </w:r>
          </w:p>
        </w:tc>
      </w:tr>
      <w:tr w:rsidR="002C2952" w:rsidRPr="002C2952" w14:paraId="7F1B19DB" w14:textId="77777777" w:rsidTr="00B518F2">
        <w:trPr>
          <w:trHeight w:val="300"/>
          <w:jc w:val="center"/>
        </w:trPr>
        <w:tc>
          <w:tcPr>
            <w:tcW w:w="10206" w:type="dxa"/>
            <w:gridSpan w:val="7"/>
            <w:shd w:val="clear" w:color="000000" w:fill="F2F2F2"/>
            <w:vAlign w:val="center"/>
            <w:hideMark/>
          </w:tcPr>
          <w:p w14:paraId="70AB8506" w14:textId="77777777" w:rsidR="00CC4826" w:rsidRPr="002C2952" w:rsidRDefault="00CC4826" w:rsidP="00D745EA">
            <w:pPr>
              <w:rPr>
                <w:b/>
                <w:bCs/>
                <w:sz w:val="20"/>
                <w:szCs w:val="20"/>
              </w:rPr>
            </w:pPr>
            <w:r w:rsidRPr="002C2952">
              <w:rPr>
                <w:b/>
                <w:bCs/>
                <w:sz w:val="20"/>
                <w:szCs w:val="20"/>
              </w:rPr>
              <w:t>Naziv aktivnosti/projekta u Proračunu: BITKA KOD SAMOBORA</w:t>
            </w:r>
          </w:p>
        </w:tc>
      </w:tr>
      <w:tr w:rsidR="002C2952" w:rsidRPr="002C2952" w14:paraId="2D95BA63" w14:textId="77777777" w:rsidTr="00B518F2">
        <w:trPr>
          <w:trHeight w:val="251"/>
          <w:jc w:val="center"/>
        </w:trPr>
        <w:tc>
          <w:tcPr>
            <w:tcW w:w="6310" w:type="dxa"/>
            <w:gridSpan w:val="4"/>
            <w:vMerge w:val="restart"/>
            <w:shd w:val="clear" w:color="auto" w:fill="auto"/>
            <w:vAlign w:val="center"/>
            <w:hideMark/>
          </w:tcPr>
          <w:p w14:paraId="4DBBEF4D" w14:textId="77777777" w:rsidR="00CC4826" w:rsidRPr="002C2952" w:rsidRDefault="00CC4826" w:rsidP="00D745EA">
            <w:pPr>
              <w:jc w:val="center"/>
              <w:rPr>
                <w:sz w:val="20"/>
                <w:szCs w:val="20"/>
              </w:rPr>
            </w:pPr>
            <w:r w:rsidRPr="002C2952">
              <w:rPr>
                <w:sz w:val="20"/>
                <w:szCs w:val="20"/>
              </w:rPr>
              <w:t>Obrazloženje aktivnosti/projekta</w:t>
            </w:r>
          </w:p>
        </w:tc>
        <w:tc>
          <w:tcPr>
            <w:tcW w:w="3896" w:type="dxa"/>
            <w:gridSpan w:val="3"/>
            <w:shd w:val="clear" w:color="auto" w:fill="auto"/>
            <w:noWrap/>
            <w:vAlign w:val="center"/>
            <w:hideMark/>
          </w:tcPr>
          <w:p w14:paraId="3DD849D8"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3B2009CA" w14:textId="77777777" w:rsidTr="00B518F2">
        <w:trPr>
          <w:trHeight w:val="207"/>
          <w:jc w:val="center"/>
        </w:trPr>
        <w:tc>
          <w:tcPr>
            <w:tcW w:w="6310" w:type="dxa"/>
            <w:gridSpan w:val="4"/>
            <w:vMerge/>
            <w:vAlign w:val="center"/>
            <w:hideMark/>
          </w:tcPr>
          <w:p w14:paraId="641C366A" w14:textId="77777777" w:rsidR="00CC4826" w:rsidRPr="002C2952" w:rsidRDefault="00CC4826" w:rsidP="00D745EA">
            <w:pPr>
              <w:rPr>
                <w:sz w:val="20"/>
                <w:szCs w:val="20"/>
              </w:rPr>
            </w:pPr>
          </w:p>
        </w:tc>
        <w:tc>
          <w:tcPr>
            <w:tcW w:w="1298" w:type="dxa"/>
            <w:shd w:val="clear" w:color="auto" w:fill="auto"/>
            <w:noWrap/>
            <w:vAlign w:val="bottom"/>
            <w:hideMark/>
          </w:tcPr>
          <w:p w14:paraId="2960612B" w14:textId="77777777" w:rsidR="00CC4826" w:rsidRPr="002C2952" w:rsidRDefault="00CC4826" w:rsidP="00D745EA">
            <w:pPr>
              <w:jc w:val="center"/>
              <w:rPr>
                <w:sz w:val="20"/>
                <w:szCs w:val="20"/>
              </w:rPr>
            </w:pPr>
            <w:r w:rsidRPr="002C2952">
              <w:rPr>
                <w:sz w:val="20"/>
                <w:szCs w:val="20"/>
              </w:rPr>
              <w:t>2023.</w:t>
            </w:r>
          </w:p>
        </w:tc>
        <w:tc>
          <w:tcPr>
            <w:tcW w:w="1299" w:type="dxa"/>
            <w:shd w:val="clear" w:color="auto" w:fill="auto"/>
            <w:noWrap/>
            <w:vAlign w:val="bottom"/>
            <w:hideMark/>
          </w:tcPr>
          <w:p w14:paraId="717C6E3C" w14:textId="77777777" w:rsidR="00CC4826" w:rsidRPr="002C2952" w:rsidRDefault="00CC4826" w:rsidP="00D745EA">
            <w:pPr>
              <w:jc w:val="center"/>
              <w:rPr>
                <w:sz w:val="20"/>
                <w:szCs w:val="20"/>
              </w:rPr>
            </w:pPr>
            <w:r w:rsidRPr="002C2952">
              <w:rPr>
                <w:sz w:val="20"/>
                <w:szCs w:val="20"/>
              </w:rPr>
              <w:t>2024.</w:t>
            </w:r>
          </w:p>
        </w:tc>
        <w:tc>
          <w:tcPr>
            <w:tcW w:w="1299" w:type="dxa"/>
            <w:shd w:val="clear" w:color="auto" w:fill="auto"/>
            <w:noWrap/>
            <w:vAlign w:val="bottom"/>
            <w:hideMark/>
          </w:tcPr>
          <w:p w14:paraId="4D9DD5CD" w14:textId="77777777" w:rsidR="00CC4826" w:rsidRPr="002C2952" w:rsidRDefault="00CC4826" w:rsidP="00D745EA">
            <w:pPr>
              <w:jc w:val="center"/>
              <w:rPr>
                <w:sz w:val="20"/>
                <w:szCs w:val="20"/>
              </w:rPr>
            </w:pPr>
            <w:r w:rsidRPr="002C2952">
              <w:rPr>
                <w:sz w:val="20"/>
                <w:szCs w:val="20"/>
              </w:rPr>
              <w:t>2025.</w:t>
            </w:r>
          </w:p>
        </w:tc>
      </w:tr>
      <w:tr w:rsidR="00994095" w:rsidRPr="00994095" w14:paraId="7E0377E5" w14:textId="77777777" w:rsidTr="00B518F2">
        <w:trPr>
          <w:trHeight w:val="416"/>
          <w:jc w:val="center"/>
        </w:trPr>
        <w:tc>
          <w:tcPr>
            <w:tcW w:w="6310" w:type="dxa"/>
            <w:gridSpan w:val="4"/>
            <w:shd w:val="clear" w:color="auto" w:fill="auto"/>
            <w:noWrap/>
            <w:hideMark/>
          </w:tcPr>
          <w:p w14:paraId="57246EEF" w14:textId="77777777" w:rsidR="00B518F2" w:rsidRPr="00994095" w:rsidRDefault="00B518F2" w:rsidP="00B518F2">
            <w:pPr>
              <w:jc w:val="both"/>
              <w:rPr>
                <w:rFonts w:eastAsia="Calibri"/>
                <w:sz w:val="20"/>
                <w:szCs w:val="20"/>
              </w:rPr>
            </w:pPr>
            <w:r w:rsidRPr="00994095">
              <w:rPr>
                <w:rFonts w:eastAsia="Calibri"/>
                <w:sz w:val="20"/>
                <w:szCs w:val="20"/>
              </w:rPr>
              <w:lastRenderedPageBreak/>
              <w:t>Bitka kod Samobora, kojom se obilježava sukob između vojske kraljice Elizabete i poljskog kralja Vladislava Jagelovića iz 1441. godine. Bitka će se 2023. godine uprizoriti 18. put.</w:t>
            </w:r>
          </w:p>
          <w:p w14:paraId="2BC0BDE3" w14:textId="77777777" w:rsidR="00B518F2" w:rsidRPr="00994095" w:rsidRDefault="00B518F2" w:rsidP="00B518F2">
            <w:pPr>
              <w:jc w:val="both"/>
              <w:rPr>
                <w:iCs/>
                <w:sz w:val="20"/>
                <w:szCs w:val="20"/>
              </w:rPr>
            </w:pPr>
            <w:r w:rsidRPr="00994095">
              <w:rPr>
                <w:iCs/>
                <w:sz w:val="20"/>
                <w:szCs w:val="20"/>
              </w:rPr>
              <w:t>Ishodište za planirana sredstva proizlazi iz dosadašnje realizacije predmetnog programa te važećih cijena za potrebne rashode.</w:t>
            </w:r>
          </w:p>
          <w:p w14:paraId="1C4178FF" w14:textId="77777777" w:rsidR="00B518F2" w:rsidRPr="00994095" w:rsidRDefault="00B518F2" w:rsidP="00B518F2">
            <w:pPr>
              <w:jc w:val="both"/>
              <w:rPr>
                <w:iCs/>
                <w:sz w:val="20"/>
                <w:szCs w:val="20"/>
              </w:rPr>
            </w:pPr>
            <w:r w:rsidRPr="00994095">
              <w:rPr>
                <w:iCs/>
                <w:sz w:val="20"/>
                <w:szCs w:val="20"/>
              </w:rPr>
              <w:t>Planirani rashodi uglavnom se odnose na intelektualne usluge za različite viteške skupine koje izvode uprizorenje Bitke, na usluge promidžbe za tisak najavnih plakata te zakupninu plakatnih mjesta za najavu manifestacije.</w:t>
            </w:r>
          </w:p>
        </w:tc>
        <w:tc>
          <w:tcPr>
            <w:tcW w:w="1298" w:type="dxa"/>
            <w:shd w:val="clear" w:color="auto" w:fill="auto"/>
            <w:noWrap/>
            <w:vAlign w:val="center"/>
          </w:tcPr>
          <w:p w14:paraId="16CB85B6" w14:textId="387AAA0C" w:rsidR="00B518F2" w:rsidRPr="00994095" w:rsidRDefault="00B518F2" w:rsidP="00B518F2">
            <w:pPr>
              <w:jc w:val="right"/>
              <w:rPr>
                <w:b/>
                <w:sz w:val="20"/>
                <w:szCs w:val="20"/>
              </w:rPr>
            </w:pPr>
            <w:r w:rsidRPr="00994095">
              <w:rPr>
                <w:b/>
                <w:sz w:val="20"/>
                <w:szCs w:val="20"/>
              </w:rPr>
              <w:t>17.555</w:t>
            </w:r>
          </w:p>
        </w:tc>
        <w:tc>
          <w:tcPr>
            <w:tcW w:w="1299" w:type="dxa"/>
            <w:shd w:val="clear" w:color="auto" w:fill="auto"/>
            <w:noWrap/>
            <w:vAlign w:val="center"/>
          </w:tcPr>
          <w:p w14:paraId="18D55E01" w14:textId="77777777" w:rsidR="00B518F2" w:rsidRPr="00994095" w:rsidRDefault="00B518F2" w:rsidP="00B518F2">
            <w:pPr>
              <w:jc w:val="right"/>
              <w:rPr>
                <w:b/>
                <w:sz w:val="20"/>
                <w:szCs w:val="20"/>
              </w:rPr>
            </w:pPr>
            <w:r w:rsidRPr="00994095">
              <w:rPr>
                <w:b/>
                <w:sz w:val="20"/>
                <w:szCs w:val="20"/>
              </w:rPr>
              <w:t xml:space="preserve">14.200 </w:t>
            </w:r>
          </w:p>
        </w:tc>
        <w:tc>
          <w:tcPr>
            <w:tcW w:w="1299" w:type="dxa"/>
            <w:shd w:val="clear" w:color="auto" w:fill="auto"/>
            <w:noWrap/>
            <w:vAlign w:val="center"/>
          </w:tcPr>
          <w:p w14:paraId="4C83F965" w14:textId="77777777" w:rsidR="00B518F2" w:rsidRPr="00994095" w:rsidRDefault="00B518F2" w:rsidP="00B518F2">
            <w:pPr>
              <w:jc w:val="right"/>
              <w:rPr>
                <w:b/>
                <w:sz w:val="20"/>
                <w:szCs w:val="20"/>
              </w:rPr>
            </w:pPr>
            <w:r w:rsidRPr="00994095">
              <w:rPr>
                <w:b/>
                <w:sz w:val="20"/>
                <w:szCs w:val="20"/>
              </w:rPr>
              <w:t>14.200</w:t>
            </w:r>
          </w:p>
        </w:tc>
      </w:tr>
      <w:tr w:rsidR="00B518F2" w:rsidRPr="002C2952" w14:paraId="4B334170" w14:textId="77777777" w:rsidTr="00B518F2">
        <w:trPr>
          <w:trHeight w:val="300"/>
          <w:jc w:val="center"/>
        </w:trPr>
        <w:tc>
          <w:tcPr>
            <w:tcW w:w="10206" w:type="dxa"/>
            <w:gridSpan w:val="7"/>
            <w:shd w:val="clear" w:color="000000" w:fill="F2F2F2"/>
            <w:vAlign w:val="center"/>
            <w:hideMark/>
          </w:tcPr>
          <w:p w14:paraId="661B9515" w14:textId="77777777" w:rsidR="00B518F2" w:rsidRPr="002C2952" w:rsidRDefault="00B518F2" w:rsidP="00B518F2">
            <w:pPr>
              <w:rPr>
                <w:b/>
                <w:bCs/>
                <w:sz w:val="20"/>
                <w:szCs w:val="20"/>
              </w:rPr>
            </w:pPr>
            <w:r w:rsidRPr="002C2952">
              <w:rPr>
                <w:b/>
                <w:bCs/>
                <w:sz w:val="20"/>
                <w:szCs w:val="20"/>
              </w:rPr>
              <w:t>Naziv aktivnosti/projekta u Proračunu: RUDNIK SVETA BARBARA</w:t>
            </w:r>
          </w:p>
        </w:tc>
      </w:tr>
      <w:tr w:rsidR="00B518F2" w:rsidRPr="002C2952" w14:paraId="4D9C7729" w14:textId="77777777" w:rsidTr="00B518F2">
        <w:trPr>
          <w:trHeight w:val="251"/>
          <w:jc w:val="center"/>
        </w:trPr>
        <w:tc>
          <w:tcPr>
            <w:tcW w:w="6310" w:type="dxa"/>
            <w:gridSpan w:val="4"/>
            <w:vMerge w:val="restart"/>
            <w:shd w:val="clear" w:color="auto" w:fill="auto"/>
            <w:vAlign w:val="center"/>
            <w:hideMark/>
          </w:tcPr>
          <w:p w14:paraId="0862345E" w14:textId="77777777" w:rsidR="00B518F2" w:rsidRPr="002C2952" w:rsidRDefault="00B518F2" w:rsidP="00B518F2">
            <w:pPr>
              <w:jc w:val="center"/>
              <w:rPr>
                <w:sz w:val="20"/>
                <w:szCs w:val="20"/>
              </w:rPr>
            </w:pPr>
            <w:r w:rsidRPr="002C2952">
              <w:rPr>
                <w:sz w:val="20"/>
                <w:szCs w:val="20"/>
              </w:rPr>
              <w:t>Obrazloženje aktivnosti/projekta</w:t>
            </w:r>
          </w:p>
        </w:tc>
        <w:tc>
          <w:tcPr>
            <w:tcW w:w="3896" w:type="dxa"/>
            <w:gridSpan w:val="3"/>
            <w:shd w:val="clear" w:color="auto" w:fill="auto"/>
            <w:noWrap/>
            <w:vAlign w:val="center"/>
            <w:hideMark/>
          </w:tcPr>
          <w:p w14:paraId="3A7FA2FC" w14:textId="77777777" w:rsidR="00B518F2" w:rsidRPr="002C2952" w:rsidRDefault="00B518F2" w:rsidP="00B518F2">
            <w:pPr>
              <w:jc w:val="center"/>
              <w:rPr>
                <w:sz w:val="20"/>
                <w:szCs w:val="20"/>
              </w:rPr>
            </w:pPr>
            <w:r w:rsidRPr="002C2952">
              <w:rPr>
                <w:sz w:val="20"/>
                <w:szCs w:val="20"/>
              </w:rPr>
              <w:t>Planirana sredstva (EUR)</w:t>
            </w:r>
          </w:p>
        </w:tc>
      </w:tr>
      <w:tr w:rsidR="00B518F2" w:rsidRPr="002C2952" w14:paraId="0DFA7271" w14:textId="77777777" w:rsidTr="00B518F2">
        <w:trPr>
          <w:trHeight w:val="207"/>
          <w:jc w:val="center"/>
        </w:trPr>
        <w:tc>
          <w:tcPr>
            <w:tcW w:w="6310" w:type="dxa"/>
            <w:gridSpan w:val="4"/>
            <w:vMerge/>
            <w:vAlign w:val="center"/>
            <w:hideMark/>
          </w:tcPr>
          <w:p w14:paraId="06944307" w14:textId="77777777" w:rsidR="00B518F2" w:rsidRPr="002C2952" w:rsidRDefault="00B518F2" w:rsidP="00B518F2">
            <w:pPr>
              <w:rPr>
                <w:sz w:val="20"/>
                <w:szCs w:val="20"/>
              </w:rPr>
            </w:pPr>
          </w:p>
        </w:tc>
        <w:tc>
          <w:tcPr>
            <w:tcW w:w="1298" w:type="dxa"/>
            <w:shd w:val="clear" w:color="auto" w:fill="auto"/>
            <w:noWrap/>
            <w:vAlign w:val="bottom"/>
            <w:hideMark/>
          </w:tcPr>
          <w:p w14:paraId="00DC22F0" w14:textId="77777777" w:rsidR="00B518F2" w:rsidRPr="002C2952" w:rsidRDefault="00B518F2" w:rsidP="00B518F2">
            <w:pPr>
              <w:jc w:val="center"/>
              <w:rPr>
                <w:sz w:val="20"/>
                <w:szCs w:val="20"/>
              </w:rPr>
            </w:pPr>
            <w:r w:rsidRPr="002C2952">
              <w:rPr>
                <w:sz w:val="20"/>
                <w:szCs w:val="20"/>
              </w:rPr>
              <w:t>2023.</w:t>
            </w:r>
          </w:p>
        </w:tc>
        <w:tc>
          <w:tcPr>
            <w:tcW w:w="1299" w:type="dxa"/>
            <w:shd w:val="clear" w:color="auto" w:fill="auto"/>
            <w:noWrap/>
            <w:vAlign w:val="bottom"/>
            <w:hideMark/>
          </w:tcPr>
          <w:p w14:paraId="1834F7EE" w14:textId="77777777" w:rsidR="00B518F2" w:rsidRPr="002C2952" w:rsidRDefault="00B518F2" w:rsidP="00B518F2">
            <w:pPr>
              <w:jc w:val="center"/>
              <w:rPr>
                <w:sz w:val="20"/>
                <w:szCs w:val="20"/>
              </w:rPr>
            </w:pPr>
            <w:r w:rsidRPr="002C2952">
              <w:rPr>
                <w:sz w:val="20"/>
                <w:szCs w:val="20"/>
              </w:rPr>
              <w:t>2024.</w:t>
            </w:r>
          </w:p>
        </w:tc>
        <w:tc>
          <w:tcPr>
            <w:tcW w:w="1299" w:type="dxa"/>
            <w:shd w:val="clear" w:color="auto" w:fill="auto"/>
            <w:noWrap/>
            <w:vAlign w:val="bottom"/>
            <w:hideMark/>
          </w:tcPr>
          <w:p w14:paraId="4318156B" w14:textId="77777777" w:rsidR="00B518F2" w:rsidRPr="002C2952" w:rsidRDefault="00B518F2" w:rsidP="00B518F2">
            <w:pPr>
              <w:jc w:val="center"/>
              <w:rPr>
                <w:sz w:val="20"/>
                <w:szCs w:val="20"/>
              </w:rPr>
            </w:pPr>
            <w:r w:rsidRPr="002C2952">
              <w:rPr>
                <w:sz w:val="20"/>
                <w:szCs w:val="20"/>
              </w:rPr>
              <w:t>2025.</w:t>
            </w:r>
          </w:p>
        </w:tc>
      </w:tr>
      <w:tr w:rsidR="00994095" w:rsidRPr="00994095" w14:paraId="5BDFE2DF" w14:textId="77777777" w:rsidTr="00B518F2">
        <w:trPr>
          <w:trHeight w:val="416"/>
          <w:jc w:val="center"/>
        </w:trPr>
        <w:tc>
          <w:tcPr>
            <w:tcW w:w="6310" w:type="dxa"/>
            <w:gridSpan w:val="4"/>
            <w:shd w:val="clear" w:color="auto" w:fill="auto"/>
            <w:noWrap/>
            <w:hideMark/>
          </w:tcPr>
          <w:p w14:paraId="5C051CA2" w14:textId="77777777" w:rsidR="00B518F2" w:rsidRPr="00994095" w:rsidRDefault="00B518F2" w:rsidP="00B518F2">
            <w:pPr>
              <w:jc w:val="both"/>
              <w:rPr>
                <w:rFonts w:eastAsia="Calibri"/>
                <w:bCs/>
                <w:sz w:val="20"/>
                <w:szCs w:val="20"/>
              </w:rPr>
            </w:pPr>
            <w:r w:rsidRPr="00994095">
              <w:rPr>
                <w:rFonts w:eastAsia="Calibri"/>
                <w:bCs/>
                <w:sz w:val="20"/>
                <w:szCs w:val="20"/>
              </w:rPr>
              <w:t>Rudnik sv. Barbara ustrojstvena je jedinica Samoborskog muzeja koja je dana na održavanje KUD-u Oštrc. Samoborski muzej planira sredstvima Ministarstva kulture i medija podmiriti troškove tekućeg održavanja koje se odnosi na zamjenu djela drvenih stupaca metalnim te osigurane nekoliko segmenata rovova metalnom podgradom.</w:t>
            </w:r>
          </w:p>
          <w:p w14:paraId="4B286CE9" w14:textId="77777777" w:rsidR="00B518F2" w:rsidRPr="00994095" w:rsidRDefault="00B518F2" w:rsidP="00B518F2">
            <w:pPr>
              <w:jc w:val="both"/>
              <w:rPr>
                <w:iCs/>
                <w:sz w:val="20"/>
                <w:szCs w:val="20"/>
              </w:rPr>
            </w:pPr>
            <w:r w:rsidRPr="00994095">
              <w:rPr>
                <w:rFonts w:eastAsia="Calibri"/>
                <w:bCs/>
                <w:sz w:val="20"/>
                <w:szCs w:val="20"/>
              </w:rPr>
              <w:t>Sredstvima općih prihoda i primitaka sufinancirat će se preostala izmjena stepeništa te će se podmiriti troškovi police osiguranja i honorar vodiča za 10 mjeseci angažmana.</w:t>
            </w:r>
          </w:p>
        </w:tc>
        <w:tc>
          <w:tcPr>
            <w:tcW w:w="1298" w:type="dxa"/>
            <w:shd w:val="clear" w:color="auto" w:fill="auto"/>
            <w:noWrap/>
            <w:vAlign w:val="center"/>
          </w:tcPr>
          <w:p w14:paraId="68E6FC5C" w14:textId="75699840" w:rsidR="00B518F2" w:rsidRPr="00994095" w:rsidRDefault="00B518F2" w:rsidP="00B518F2">
            <w:pPr>
              <w:jc w:val="right"/>
              <w:rPr>
                <w:b/>
                <w:sz w:val="20"/>
                <w:szCs w:val="20"/>
              </w:rPr>
            </w:pPr>
            <w:r w:rsidRPr="00994095">
              <w:rPr>
                <w:b/>
                <w:sz w:val="20"/>
                <w:szCs w:val="20"/>
              </w:rPr>
              <w:t xml:space="preserve">9.424 </w:t>
            </w:r>
          </w:p>
        </w:tc>
        <w:tc>
          <w:tcPr>
            <w:tcW w:w="1299" w:type="dxa"/>
            <w:shd w:val="clear" w:color="auto" w:fill="auto"/>
            <w:noWrap/>
            <w:vAlign w:val="center"/>
          </w:tcPr>
          <w:p w14:paraId="006C4DD6" w14:textId="77777777" w:rsidR="00B518F2" w:rsidRPr="00994095" w:rsidRDefault="00B518F2" w:rsidP="00B518F2">
            <w:pPr>
              <w:jc w:val="right"/>
              <w:rPr>
                <w:b/>
                <w:sz w:val="20"/>
                <w:szCs w:val="20"/>
              </w:rPr>
            </w:pPr>
            <w:r w:rsidRPr="00994095">
              <w:rPr>
                <w:b/>
                <w:sz w:val="20"/>
                <w:szCs w:val="20"/>
              </w:rPr>
              <w:t xml:space="preserve">10.100 </w:t>
            </w:r>
          </w:p>
        </w:tc>
        <w:tc>
          <w:tcPr>
            <w:tcW w:w="1299" w:type="dxa"/>
            <w:shd w:val="clear" w:color="auto" w:fill="auto"/>
            <w:noWrap/>
            <w:vAlign w:val="center"/>
          </w:tcPr>
          <w:p w14:paraId="55F2BA3F" w14:textId="77777777" w:rsidR="00B518F2" w:rsidRPr="00994095" w:rsidRDefault="00B518F2" w:rsidP="00B518F2">
            <w:pPr>
              <w:jc w:val="right"/>
              <w:rPr>
                <w:b/>
                <w:sz w:val="20"/>
                <w:szCs w:val="20"/>
              </w:rPr>
            </w:pPr>
            <w:r w:rsidRPr="00994095">
              <w:rPr>
                <w:b/>
                <w:sz w:val="20"/>
                <w:szCs w:val="20"/>
              </w:rPr>
              <w:t xml:space="preserve">10.100 </w:t>
            </w:r>
          </w:p>
        </w:tc>
      </w:tr>
      <w:tr w:rsidR="00B518F2" w:rsidRPr="002C2952" w14:paraId="6399E429" w14:textId="77777777" w:rsidTr="00B518F2">
        <w:trPr>
          <w:trHeight w:val="300"/>
          <w:jc w:val="center"/>
        </w:trPr>
        <w:tc>
          <w:tcPr>
            <w:tcW w:w="10206" w:type="dxa"/>
            <w:gridSpan w:val="7"/>
            <w:shd w:val="clear" w:color="000000" w:fill="F2F2F2"/>
            <w:vAlign w:val="center"/>
            <w:hideMark/>
          </w:tcPr>
          <w:p w14:paraId="370F5E1A" w14:textId="77777777" w:rsidR="00B518F2" w:rsidRPr="002C2952" w:rsidRDefault="00B518F2" w:rsidP="00B518F2">
            <w:pPr>
              <w:rPr>
                <w:b/>
                <w:bCs/>
                <w:sz w:val="20"/>
                <w:szCs w:val="20"/>
              </w:rPr>
            </w:pPr>
            <w:r w:rsidRPr="002C2952">
              <w:rPr>
                <w:b/>
                <w:bCs/>
                <w:sz w:val="20"/>
                <w:szCs w:val="20"/>
              </w:rPr>
              <w:t>Naziv aktivnosti/projekta u Proračunu: OPREMA</w:t>
            </w:r>
          </w:p>
        </w:tc>
      </w:tr>
      <w:tr w:rsidR="00B518F2" w:rsidRPr="002C2952" w14:paraId="39020AFC" w14:textId="77777777" w:rsidTr="00B518F2">
        <w:trPr>
          <w:trHeight w:val="251"/>
          <w:jc w:val="center"/>
        </w:trPr>
        <w:tc>
          <w:tcPr>
            <w:tcW w:w="6310" w:type="dxa"/>
            <w:gridSpan w:val="4"/>
            <w:vMerge w:val="restart"/>
            <w:shd w:val="clear" w:color="auto" w:fill="auto"/>
            <w:vAlign w:val="center"/>
            <w:hideMark/>
          </w:tcPr>
          <w:p w14:paraId="21D2D522" w14:textId="77777777" w:rsidR="00B518F2" w:rsidRPr="002C2952" w:rsidRDefault="00B518F2" w:rsidP="00B518F2">
            <w:pPr>
              <w:jc w:val="center"/>
              <w:rPr>
                <w:sz w:val="20"/>
                <w:szCs w:val="20"/>
              </w:rPr>
            </w:pPr>
            <w:r w:rsidRPr="002C2952">
              <w:rPr>
                <w:sz w:val="20"/>
                <w:szCs w:val="20"/>
              </w:rPr>
              <w:t>Obrazloženje aktivnosti/projekta</w:t>
            </w:r>
          </w:p>
        </w:tc>
        <w:tc>
          <w:tcPr>
            <w:tcW w:w="3896" w:type="dxa"/>
            <w:gridSpan w:val="3"/>
            <w:shd w:val="clear" w:color="auto" w:fill="auto"/>
            <w:noWrap/>
            <w:vAlign w:val="center"/>
            <w:hideMark/>
          </w:tcPr>
          <w:p w14:paraId="304743D5" w14:textId="77777777" w:rsidR="00B518F2" w:rsidRPr="002C2952" w:rsidRDefault="00B518F2" w:rsidP="00B518F2">
            <w:pPr>
              <w:jc w:val="center"/>
              <w:rPr>
                <w:sz w:val="20"/>
                <w:szCs w:val="20"/>
              </w:rPr>
            </w:pPr>
            <w:r w:rsidRPr="002C2952">
              <w:rPr>
                <w:sz w:val="20"/>
                <w:szCs w:val="20"/>
              </w:rPr>
              <w:t>Planirana sredstva (EUR)</w:t>
            </w:r>
          </w:p>
        </w:tc>
      </w:tr>
      <w:tr w:rsidR="00B518F2" w:rsidRPr="002C2952" w14:paraId="0B39185F" w14:textId="77777777" w:rsidTr="00B518F2">
        <w:trPr>
          <w:trHeight w:val="207"/>
          <w:jc w:val="center"/>
        </w:trPr>
        <w:tc>
          <w:tcPr>
            <w:tcW w:w="6310" w:type="dxa"/>
            <w:gridSpan w:val="4"/>
            <w:vMerge/>
            <w:vAlign w:val="center"/>
            <w:hideMark/>
          </w:tcPr>
          <w:p w14:paraId="1E6C3FC3" w14:textId="77777777" w:rsidR="00B518F2" w:rsidRPr="002C2952" w:rsidRDefault="00B518F2" w:rsidP="00B518F2">
            <w:pPr>
              <w:rPr>
                <w:sz w:val="20"/>
                <w:szCs w:val="20"/>
              </w:rPr>
            </w:pPr>
          </w:p>
        </w:tc>
        <w:tc>
          <w:tcPr>
            <w:tcW w:w="1298" w:type="dxa"/>
            <w:shd w:val="clear" w:color="auto" w:fill="auto"/>
            <w:noWrap/>
            <w:vAlign w:val="bottom"/>
            <w:hideMark/>
          </w:tcPr>
          <w:p w14:paraId="39D6E9FE" w14:textId="77777777" w:rsidR="00B518F2" w:rsidRPr="002C2952" w:rsidRDefault="00B518F2" w:rsidP="00B518F2">
            <w:pPr>
              <w:jc w:val="center"/>
              <w:rPr>
                <w:sz w:val="20"/>
                <w:szCs w:val="20"/>
              </w:rPr>
            </w:pPr>
            <w:r w:rsidRPr="002C2952">
              <w:rPr>
                <w:sz w:val="20"/>
                <w:szCs w:val="20"/>
              </w:rPr>
              <w:t>2023.</w:t>
            </w:r>
          </w:p>
        </w:tc>
        <w:tc>
          <w:tcPr>
            <w:tcW w:w="1299" w:type="dxa"/>
            <w:shd w:val="clear" w:color="auto" w:fill="auto"/>
            <w:noWrap/>
            <w:vAlign w:val="bottom"/>
            <w:hideMark/>
          </w:tcPr>
          <w:p w14:paraId="04DB7A10" w14:textId="77777777" w:rsidR="00B518F2" w:rsidRPr="002C2952" w:rsidRDefault="00B518F2" w:rsidP="00B518F2">
            <w:pPr>
              <w:jc w:val="center"/>
              <w:rPr>
                <w:sz w:val="20"/>
                <w:szCs w:val="20"/>
              </w:rPr>
            </w:pPr>
            <w:r w:rsidRPr="002C2952">
              <w:rPr>
                <w:sz w:val="20"/>
                <w:szCs w:val="20"/>
              </w:rPr>
              <w:t>2024.</w:t>
            </w:r>
          </w:p>
        </w:tc>
        <w:tc>
          <w:tcPr>
            <w:tcW w:w="1299" w:type="dxa"/>
            <w:shd w:val="clear" w:color="auto" w:fill="auto"/>
            <w:noWrap/>
            <w:vAlign w:val="bottom"/>
            <w:hideMark/>
          </w:tcPr>
          <w:p w14:paraId="72E6618B" w14:textId="77777777" w:rsidR="00B518F2" w:rsidRPr="002C2952" w:rsidRDefault="00B518F2" w:rsidP="00B518F2">
            <w:pPr>
              <w:jc w:val="center"/>
              <w:rPr>
                <w:sz w:val="20"/>
                <w:szCs w:val="20"/>
              </w:rPr>
            </w:pPr>
            <w:r w:rsidRPr="002C2952">
              <w:rPr>
                <w:sz w:val="20"/>
                <w:szCs w:val="20"/>
              </w:rPr>
              <w:t>2025.</w:t>
            </w:r>
          </w:p>
        </w:tc>
      </w:tr>
      <w:tr w:rsidR="00994095" w:rsidRPr="00994095" w14:paraId="50680E64" w14:textId="77777777" w:rsidTr="00B518F2">
        <w:trPr>
          <w:trHeight w:val="416"/>
          <w:jc w:val="center"/>
        </w:trPr>
        <w:tc>
          <w:tcPr>
            <w:tcW w:w="6310" w:type="dxa"/>
            <w:gridSpan w:val="4"/>
            <w:shd w:val="clear" w:color="auto" w:fill="auto"/>
            <w:noWrap/>
            <w:hideMark/>
          </w:tcPr>
          <w:p w14:paraId="2868A631" w14:textId="77777777" w:rsidR="00B518F2" w:rsidRPr="00994095" w:rsidRDefault="00B518F2" w:rsidP="00B518F2">
            <w:pPr>
              <w:jc w:val="both"/>
              <w:rPr>
                <w:rFonts w:eastAsia="Calibri"/>
                <w:sz w:val="20"/>
                <w:szCs w:val="20"/>
              </w:rPr>
            </w:pPr>
            <w:r w:rsidRPr="00994095">
              <w:rPr>
                <w:rFonts w:eastAsia="Calibri"/>
                <w:bCs/>
                <w:sz w:val="20"/>
                <w:szCs w:val="20"/>
              </w:rPr>
              <w:t>Tijekom 2023. godine planira se kupnja uredskog namještaja, vitrina, potrebne računalne opreme za obogaćivanje stalnog postava te nabava uređaja, strojeva i opreme za ostale namjene.</w:t>
            </w:r>
          </w:p>
        </w:tc>
        <w:tc>
          <w:tcPr>
            <w:tcW w:w="1298" w:type="dxa"/>
            <w:shd w:val="clear" w:color="auto" w:fill="auto"/>
            <w:noWrap/>
            <w:vAlign w:val="center"/>
          </w:tcPr>
          <w:p w14:paraId="51BC69AF" w14:textId="48F50BDB" w:rsidR="00B518F2" w:rsidRPr="00994095" w:rsidRDefault="0068484B" w:rsidP="00B518F2">
            <w:pPr>
              <w:jc w:val="right"/>
              <w:rPr>
                <w:b/>
                <w:sz w:val="20"/>
                <w:szCs w:val="20"/>
              </w:rPr>
            </w:pPr>
            <w:r w:rsidRPr="00994095">
              <w:rPr>
                <w:b/>
                <w:sz w:val="20"/>
                <w:szCs w:val="20"/>
              </w:rPr>
              <w:t>9.740</w:t>
            </w:r>
          </w:p>
        </w:tc>
        <w:tc>
          <w:tcPr>
            <w:tcW w:w="1299" w:type="dxa"/>
            <w:shd w:val="clear" w:color="auto" w:fill="auto"/>
            <w:noWrap/>
            <w:vAlign w:val="center"/>
          </w:tcPr>
          <w:p w14:paraId="442F4E24" w14:textId="77777777" w:rsidR="00B518F2" w:rsidRPr="00994095" w:rsidRDefault="00B518F2" w:rsidP="00B518F2">
            <w:pPr>
              <w:jc w:val="right"/>
              <w:rPr>
                <w:b/>
                <w:sz w:val="20"/>
                <w:szCs w:val="20"/>
              </w:rPr>
            </w:pPr>
            <w:r w:rsidRPr="00994095">
              <w:rPr>
                <w:b/>
                <w:sz w:val="20"/>
                <w:szCs w:val="20"/>
              </w:rPr>
              <w:t xml:space="preserve">3.700 </w:t>
            </w:r>
          </w:p>
        </w:tc>
        <w:tc>
          <w:tcPr>
            <w:tcW w:w="1299" w:type="dxa"/>
            <w:shd w:val="clear" w:color="auto" w:fill="auto"/>
            <w:noWrap/>
            <w:vAlign w:val="center"/>
          </w:tcPr>
          <w:p w14:paraId="65D5A6AC" w14:textId="77777777" w:rsidR="00B518F2" w:rsidRPr="00994095" w:rsidRDefault="00B518F2" w:rsidP="00B518F2">
            <w:pPr>
              <w:jc w:val="right"/>
              <w:rPr>
                <w:b/>
                <w:sz w:val="20"/>
                <w:szCs w:val="20"/>
              </w:rPr>
            </w:pPr>
            <w:r w:rsidRPr="00994095">
              <w:rPr>
                <w:b/>
                <w:sz w:val="20"/>
                <w:szCs w:val="20"/>
              </w:rPr>
              <w:t xml:space="preserve">3.700 </w:t>
            </w:r>
          </w:p>
        </w:tc>
      </w:tr>
      <w:tr w:rsidR="00B518F2" w:rsidRPr="002C2952" w14:paraId="5B84F24A" w14:textId="77777777" w:rsidTr="00B518F2">
        <w:trPr>
          <w:trHeight w:val="416"/>
          <w:jc w:val="center"/>
        </w:trPr>
        <w:tc>
          <w:tcPr>
            <w:tcW w:w="2013" w:type="dxa"/>
            <w:shd w:val="clear" w:color="auto" w:fill="auto"/>
            <w:noWrap/>
            <w:vAlign w:val="center"/>
          </w:tcPr>
          <w:p w14:paraId="42FD0079" w14:textId="77777777" w:rsidR="00B518F2" w:rsidRPr="002C2952" w:rsidRDefault="00B518F2" w:rsidP="00B518F2">
            <w:pPr>
              <w:rPr>
                <w:rFonts w:eastAsia="Calibri"/>
                <w:bCs/>
                <w:sz w:val="20"/>
                <w:szCs w:val="20"/>
                <w:lang w:eastAsia="en-US"/>
              </w:rPr>
            </w:pPr>
            <w:r w:rsidRPr="002C2952">
              <w:rPr>
                <w:rFonts w:eastAsia="Calibri"/>
                <w:b/>
                <w:bCs/>
                <w:sz w:val="20"/>
                <w:szCs w:val="20"/>
              </w:rPr>
              <w:t>Pokazatelj uspješnosti</w:t>
            </w:r>
          </w:p>
        </w:tc>
        <w:tc>
          <w:tcPr>
            <w:tcW w:w="2161" w:type="dxa"/>
            <w:shd w:val="clear" w:color="auto" w:fill="auto"/>
            <w:vAlign w:val="center"/>
          </w:tcPr>
          <w:p w14:paraId="7F07FC3E" w14:textId="77777777" w:rsidR="00B518F2" w:rsidRPr="002C2952" w:rsidRDefault="00B518F2" w:rsidP="00B518F2">
            <w:pPr>
              <w:rPr>
                <w:rFonts w:eastAsia="Calibri"/>
                <w:bCs/>
                <w:sz w:val="20"/>
                <w:szCs w:val="20"/>
                <w:lang w:eastAsia="en-US"/>
              </w:rPr>
            </w:pPr>
            <w:r w:rsidRPr="002C2952">
              <w:rPr>
                <w:rFonts w:eastAsia="Calibri"/>
                <w:b/>
                <w:bCs/>
                <w:sz w:val="20"/>
                <w:szCs w:val="20"/>
              </w:rPr>
              <w:t>Definicija</w:t>
            </w:r>
          </w:p>
        </w:tc>
        <w:tc>
          <w:tcPr>
            <w:tcW w:w="1009" w:type="dxa"/>
            <w:shd w:val="clear" w:color="auto" w:fill="auto"/>
            <w:vAlign w:val="center"/>
          </w:tcPr>
          <w:p w14:paraId="7064D201" w14:textId="77777777" w:rsidR="00B518F2" w:rsidRPr="002C2952" w:rsidRDefault="00B518F2" w:rsidP="00B518F2">
            <w:pPr>
              <w:jc w:val="center"/>
              <w:rPr>
                <w:rFonts w:eastAsia="Calibri"/>
                <w:bCs/>
                <w:sz w:val="20"/>
                <w:szCs w:val="20"/>
                <w:lang w:eastAsia="en-US"/>
              </w:rPr>
            </w:pPr>
            <w:r w:rsidRPr="002C2952">
              <w:rPr>
                <w:rFonts w:eastAsia="Calibri"/>
                <w:b/>
                <w:bCs/>
                <w:sz w:val="20"/>
                <w:szCs w:val="20"/>
              </w:rPr>
              <w:t>Jedinica</w:t>
            </w:r>
          </w:p>
        </w:tc>
        <w:tc>
          <w:tcPr>
            <w:tcW w:w="1127" w:type="dxa"/>
            <w:shd w:val="clear" w:color="auto" w:fill="auto"/>
            <w:vAlign w:val="center"/>
          </w:tcPr>
          <w:p w14:paraId="66D95763" w14:textId="77777777" w:rsidR="00B518F2" w:rsidRPr="002C2952" w:rsidRDefault="00B518F2" w:rsidP="00B518F2">
            <w:pPr>
              <w:jc w:val="center"/>
              <w:rPr>
                <w:rFonts w:eastAsia="Calibri"/>
                <w:bCs/>
                <w:sz w:val="20"/>
                <w:szCs w:val="20"/>
                <w:lang w:eastAsia="en-US"/>
              </w:rPr>
            </w:pPr>
            <w:r w:rsidRPr="002C2952">
              <w:rPr>
                <w:rFonts w:eastAsia="Calibri"/>
                <w:b/>
                <w:bCs/>
                <w:sz w:val="20"/>
                <w:szCs w:val="20"/>
              </w:rPr>
              <w:t>Polazna vrijednost 2022.</w:t>
            </w:r>
          </w:p>
        </w:tc>
        <w:tc>
          <w:tcPr>
            <w:tcW w:w="1298" w:type="dxa"/>
            <w:shd w:val="clear" w:color="auto" w:fill="auto"/>
            <w:noWrap/>
            <w:vAlign w:val="center"/>
          </w:tcPr>
          <w:p w14:paraId="336FE055" w14:textId="55A38CB9" w:rsidR="00B518F2" w:rsidRPr="002C2952" w:rsidRDefault="00B518F2" w:rsidP="00B518F2">
            <w:pPr>
              <w:keepNext/>
              <w:jc w:val="center"/>
              <w:outlineLvl w:val="6"/>
              <w:rPr>
                <w:b/>
                <w:sz w:val="20"/>
                <w:szCs w:val="20"/>
              </w:rPr>
            </w:pPr>
            <w:r w:rsidRPr="002C2952">
              <w:rPr>
                <w:rFonts w:eastAsia="Calibri"/>
                <w:b/>
                <w:bCs/>
                <w:sz w:val="20"/>
                <w:szCs w:val="20"/>
              </w:rPr>
              <w:t>Ciljana vrijednost 2023.</w:t>
            </w:r>
          </w:p>
        </w:tc>
        <w:tc>
          <w:tcPr>
            <w:tcW w:w="1299" w:type="dxa"/>
            <w:shd w:val="clear" w:color="auto" w:fill="auto"/>
            <w:noWrap/>
            <w:vAlign w:val="center"/>
          </w:tcPr>
          <w:p w14:paraId="56F5304C" w14:textId="71934C4D" w:rsidR="00B518F2" w:rsidRPr="002C2952" w:rsidRDefault="00B518F2" w:rsidP="00B518F2">
            <w:pPr>
              <w:keepNext/>
              <w:jc w:val="center"/>
              <w:outlineLvl w:val="6"/>
              <w:rPr>
                <w:b/>
                <w:sz w:val="20"/>
                <w:szCs w:val="20"/>
              </w:rPr>
            </w:pPr>
            <w:r w:rsidRPr="002C2952">
              <w:rPr>
                <w:rFonts w:eastAsia="Calibri"/>
                <w:b/>
                <w:bCs/>
                <w:sz w:val="20"/>
                <w:szCs w:val="20"/>
              </w:rPr>
              <w:t>Ciljana vrijednost 2024.</w:t>
            </w:r>
          </w:p>
        </w:tc>
        <w:tc>
          <w:tcPr>
            <w:tcW w:w="1299" w:type="dxa"/>
            <w:shd w:val="clear" w:color="auto" w:fill="auto"/>
            <w:noWrap/>
            <w:vAlign w:val="center"/>
          </w:tcPr>
          <w:p w14:paraId="2703E56B" w14:textId="3445803D" w:rsidR="00B518F2" w:rsidRPr="002C2952" w:rsidRDefault="00B518F2" w:rsidP="00B518F2">
            <w:pPr>
              <w:keepNext/>
              <w:jc w:val="center"/>
              <w:outlineLvl w:val="6"/>
              <w:rPr>
                <w:b/>
                <w:sz w:val="20"/>
                <w:szCs w:val="20"/>
              </w:rPr>
            </w:pPr>
            <w:r w:rsidRPr="002C2952">
              <w:rPr>
                <w:rFonts w:eastAsia="Calibri"/>
                <w:b/>
                <w:bCs/>
                <w:sz w:val="20"/>
                <w:szCs w:val="20"/>
              </w:rPr>
              <w:t>Ciljana vrijednost 2025.</w:t>
            </w:r>
          </w:p>
        </w:tc>
      </w:tr>
      <w:tr w:rsidR="00B518F2" w:rsidRPr="002C2952" w14:paraId="37CB600E" w14:textId="77777777" w:rsidTr="00B518F2">
        <w:trPr>
          <w:trHeight w:val="416"/>
          <w:jc w:val="center"/>
        </w:trPr>
        <w:tc>
          <w:tcPr>
            <w:tcW w:w="2013" w:type="dxa"/>
            <w:shd w:val="clear" w:color="auto" w:fill="auto"/>
            <w:noWrap/>
            <w:vAlign w:val="center"/>
          </w:tcPr>
          <w:p w14:paraId="164FF879" w14:textId="77777777" w:rsidR="00B518F2" w:rsidRPr="002C2952" w:rsidRDefault="00B518F2" w:rsidP="00B518F2">
            <w:pPr>
              <w:rPr>
                <w:rFonts w:eastAsia="Calibri"/>
                <w:sz w:val="20"/>
                <w:szCs w:val="20"/>
                <w:lang w:eastAsia="en-US"/>
              </w:rPr>
            </w:pPr>
            <w:r w:rsidRPr="002C2952">
              <w:rPr>
                <w:rFonts w:eastAsia="Calibri"/>
                <w:sz w:val="20"/>
                <w:szCs w:val="20"/>
              </w:rPr>
              <w:t>Broj posjetitelja</w:t>
            </w:r>
          </w:p>
        </w:tc>
        <w:tc>
          <w:tcPr>
            <w:tcW w:w="2161" w:type="dxa"/>
            <w:shd w:val="clear" w:color="auto" w:fill="auto"/>
            <w:vAlign w:val="center"/>
          </w:tcPr>
          <w:p w14:paraId="14FBE98A" w14:textId="77777777" w:rsidR="00B518F2" w:rsidRPr="002C2952" w:rsidRDefault="00B518F2" w:rsidP="00B518F2">
            <w:pPr>
              <w:rPr>
                <w:rFonts w:eastAsia="Calibri"/>
                <w:sz w:val="20"/>
                <w:szCs w:val="20"/>
                <w:lang w:eastAsia="en-US"/>
              </w:rPr>
            </w:pPr>
            <w:r w:rsidRPr="002C2952">
              <w:rPr>
                <w:rFonts w:eastAsia="Calibri"/>
                <w:sz w:val="20"/>
                <w:szCs w:val="20"/>
              </w:rPr>
              <w:t>Povećati broj posjetitelja</w:t>
            </w:r>
          </w:p>
        </w:tc>
        <w:tc>
          <w:tcPr>
            <w:tcW w:w="1009" w:type="dxa"/>
            <w:shd w:val="clear" w:color="auto" w:fill="auto"/>
            <w:vAlign w:val="center"/>
          </w:tcPr>
          <w:p w14:paraId="1F3B13B9" w14:textId="77777777" w:rsidR="00B518F2" w:rsidRPr="002C2952" w:rsidRDefault="00B518F2" w:rsidP="00B518F2">
            <w:pPr>
              <w:jc w:val="center"/>
              <w:rPr>
                <w:rFonts w:eastAsia="Calibri"/>
                <w:sz w:val="20"/>
                <w:szCs w:val="20"/>
                <w:lang w:eastAsia="en-US"/>
              </w:rPr>
            </w:pPr>
            <w:r w:rsidRPr="002C2952">
              <w:rPr>
                <w:rFonts w:eastAsia="Calibri"/>
                <w:sz w:val="20"/>
                <w:szCs w:val="20"/>
              </w:rPr>
              <w:t>Broj</w:t>
            </w:r>
          </w:p>
        </w:tc>
        <w:tc>
          <w:tcPr>
            <w:tcW w:w="1127" w:type="dxa"/>
            <w:shd w:val="clear" w:color="auto" w:fill="auto"/>
            <w:vAlign w:val="center"/>
          </w:tcPr>
          <w:p w14:paraId="387069B6"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3.900</w:t>
            </w:r>
          </w:p>
        </w:tc>
        <w:tc>
          <w:tcPr>
            <w:tcW w:w="1298" w:type="dxa"/>
            <w:shd w:val="clear" w:color="auto" w:fill="auto"/>
            <w:noWrap/>
            <w:vAlign w:val="center"/>
          </w:tcPr>
          <w:p w14:paraId="4B944C39"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4.000</w:t>
            </w:r>
          </w:p>
        </w:tc>
        <w:tc>
          <w:tcPr>
            <w:tcW w:w="1299" w:type="dxa"/>
            <w:shd w:val="clear" w:color="auto" w:fill="auto"/>
            <w:noWrap/>
            <w:vAlign w:val="center"/>
          </w:tcPr>
          <w:p w14:paraId="133D1022"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4.100</w:t>
            </w:r>
          </w:p>
        </w:tc>
        <w:tc>
          <w:tcPr>
            <w:tcW w:w="1299" w:type="dxa"/>
            <w:shd w:val="clear" w:color="auto" w:fill="auto"/>
            <w:noWrap/>
            <w:vAlign w:val="center"/>
          </w:tcPr>
          <w:p w14:paraId="28A0B1A2"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4.150</w:t>
            </w:r>
          </w:p>
        </w:tc>
      </w:tr>
      <w:tr w:rsidR="00B518F2" w:rsidRPr="002C2952" w14:paraId="6908997B" w14:textId="77777777" w:rsidTr="00B518F2">
        <w:trPr>
          <w:trHeight w:val="416"/>
          <w:jc w:val="center"/>
        </w:trPr>
        <w:tc>
          <w:tcPr>
            <w:tcW w:w="2013" w:type="dxa"/>
            <w:shd w:val="clear" w:color="auto" w:fill="auto"/>
            <w:noWrap/>
            <w:vAlign w:val="center"/>
          </w:tcPr>
          <w:p w14:paraId="1030C883" w14:textId="77777777" w:rsidR="00B518F2" w:rsidRPr="002C2952" w:rsidRDefault="00B518F2" w:rsidP="00B518F2">
            <w:pPr>
              <w:rPr>
                <w:rFonts w:eastAsia="Calibri"/>
                <w:sz w:val="20"/>
                <w:szCs w:val="20"/>
                <w:lang w:eastAsia="en-US"/>
              </w:rPr>
            </w:pPr>
            <w:r w:rsidRPr="002C2952">
              <w:rPr>
                <w:rFonts w:eastAsia="Calibri"/>
                <w:sz w:val="20"/>
                <w:szCs w:val="20"/>
              </w:rPr>
              <w:t>Broj inventiranih muzejskih predmeta</w:t>
            </w:r>
          </w:p>
        </w:tc>
        <w:tc>
          <w:tcPr>
            <w:tcW w:w="2161" w:type="dxa"/>
            <w:shd w:val="clear" w:color="auto" w:fill="auto"/>
            <w:vAlign w:val="center"/>
          </w:tcPr>
          <w:p w14:paraId="3A8911BF" w14:textId="77777777" w:rsidR="00B518F2" w:rsidRPr="002C2952" w:rsidRDefault="00B518F2" w:rsidP="00B518F2">
            <w:pPr>
              <w:rPr>
                <w:rFonts w:eastAsia="Calibri"/>
                <w:sz w:val="20"/>
                <w:szCs w:val="20"/>
                <w:lang w:eastAsia="en-US"/>
              </w:rPr>
            </w:pPr>
            <w:r w:rsidRPr="002C2952">
              <w:rPr>
                <w:rFonts w:eastAsia="Calibri"/>
                <w:sz w:val="20"/>
                <w:szCs w:val="20"/>
              </w:rPr>
              <w:t>Povećati broj muzejskih predmeta</w:t>
            </w:r>
          </w:p>
        </w:tc>
        <w:tc>
          <w:tcPr>
            <w:tcW w:w="1009" w:type="dxa"/>
            <w:shd w:val="clear" w:color="auto" w:fill="auto"/>
            <w:vAlign w:val="center"/>
          </w:tcPr>
          <w:p w14:paraId="377AA328" w14:textId="77777777" w:rsidR="00B518F2" w:rsidRPr="002C2952" w:rsidRDefault="00B518F2" w:rsidP="00B518F2">
            <w:pPr>
              <w:jc w:val="center"/>
              <w:rPr>
                <w:rFonts w:eastAsia="Calibri"/>
                <w:sz w:val="20"/>
                <w:szCs w:val="20"/>
                <w:lang w:eastAsia="en-US"/>
              </w:rPr>
            </w:pPr>
            <w:r w:rsidRPr="002C2952">
              <w:rPr>
                <w:rFonts w:eastAsia="Calibri"/>
                <w:sz w:val="20"/>
                <w:szCs w:val="20"/>
              </w:rPr>
              <w:t>Broj</w:t>
            </w:r>
          </w:p>
        </w:tc>
        <w:tc>
          <w:tcPr>
            <w:tcW w:w="1127" w:type="dxa"/>
            <w:shd w:val="clear" w:color="auto" w:fill="auto"/>
            <w:vAlign w:val="center"/>
          </w:tcPr>
          <w:p w14:paraId="76D1F60B"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100</w:t>
            </w:r>
          </w:p>
        </w:tc>
        <w:tc>
          <w:tcPr>
            <w:tcW w:w="1298" w:type="dxa"/>
            <w:shd w:val="clear" w:color="auto" w:fill="auto"/>
            <w:noWrap/>
            <w:vAlign w:val="center"/>
          </w:tcPr>
          <w:p w14:paraId="6FD8ECE5"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100</w:t>
            </w:r>
          </w:p>
        </w:tc>
        <w:tc>
          <w:tcPr>
            <w:tcW w:w="1299" w:type="dxa"/>
            <w:shd w:val="clear" w:color="auto" w:fill="auto"/>
            <w:noWrap/>
            <w:vAlign w:val="center"/>
          </w:tcPr>
          <w:p w14:paraId="7004F26B"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100</w:t>
            </w:r>
          </w:p>
        </w:tc>
        <w:tc>
          <w:tcPr>
            <w:tcW w:w="1299" w:type="dxa"/>
            <w:shd w:val="clear" w:color="auto" w:fill="auto"/>
            <w:noWrap/>
            <w:vAlign w:val="center"/>
          </w:tcPr>
          <w:p w14:paraId="08D4DC00"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100</w:t>
            </w:r>
          </w:p>
        </w:tc>
      </w:tr>
      <w:tr w:rsidR="00B518F2" w:rsidRPr="002C2952" w14:paraId="5D683053" w14:textId="77777777" w:rsidTr="00B518F2">
        <w:trPr>
          <w:trHeight w:val="416"/>
          <w:jc w:val="center"/>
        </w:trPr>
        <w:tc>
          <w:tcPr>
            <w:tcW w:w="2013" w:type="dxa"/>
            <w:shd w:val="clear" w:color="auto" w:fill="auto"/>
            <w:noWrap/>
            <w:vAlign w:val="center"/>
          </w:tcPr>
          <w:p w14:paraId="09F4E758" w14:textId="77777777" w:rsidR="00B518F2" w:rsidRPr="002C2952" w:rsidRDefault="00B518F2" w:rsidP="00B518F2">
            <w:pPr>
              <w:rPr>
                <w:rFonts w:eastAsia="Calibri"/>
                <w:sz w:val="20"/>
                <w:szCs w:val="20"/>
                <w:lang w:eastAsia="en-US"/>
              </w:rPr>
            </w:pPr>
            <w:r w:rsidRPr="002C2952">
              <w:rPr>
                <w:rFonts w:eastAsia="Calibri"/>
                <w:sz w:val="20"/>
                <w:szCs w:val="20"/>
              </w:rPr>
              <w:t>Restauracija predmeta iz fundusa</w:t>
            </w:r>
          </w:p>
        </w:tc>
        <w:tc>
          <w:tcPr>
            <w:tcW w:w="2161" w:type="dxa"/>
            <w:shd w:val="clear" w:color="auto" w:fill="auto"/>
            <w:vAlign w:val="center"/>
          </w:tcPr>
          <w:p w14:paraId="135BBE6A" w14:textId="77777777" w:rsidR="00B518F2" w:rsidRPr="002C2952" w:rsidRDefault="00B518F2" w:rsidP="00B518F2">
            <w:pPr>
              <w:rPr>
                <w:rFonts w:eastAsia="Calibri"/>
                <w:sz w:val="20"/>
                <w:szCs w:val="20"/>
                <w:lang w:eastAsia="en-US"/>
              </w:rPr>
            </w:pPr>
            <w:r w:rsidRPr="002C2952">
              <w:rPr>
                <w:rFonts w:eastAsia="Calibri"/>
                <w:sz w:val="20"/>
                <w:szCs w:val="20"/>
              </w:rPr>
              <w:t>Povećanje broja restauriranih predmeta iz fundusa</w:t>
            </w:r>
          </w:p>
        </w:tc>
        <w:tc>
          <w:tcPr>
            <w:tcW w:w="1009" w:type="dxa"/>
            <w:shd w:val="clear" w:color="auto" w:fill="auto"/>
            <w:vAlign w:val="center"/>
          </w:tcPr>
          <w:p w14:paraId="41A498C3" w14:textId="77777777" w:rsidR="00B518F2" w:rsidRPr="002C2952" w:rsidRDefault="00B518F2" w:rsidP="00B518F2">
            <w:pPr>
              <w:jc w:val="center"/>
              <w:rPr>
                <w:rFonts w:eastAsia="Calibri"/>
                <w:sz w:val="20"/>
                <w:szCs w:val="20"/>
                <w:lang w:eastAsia="en-US"/>
              </w:rPr>
            </w:pPr>
            <w:r w:rsidRPr="002C2952">
              <w:rPr>
                <w:rFonts w:eastAsia="Calibri"/>
                <w:sz w:val="20"/>
                <w:szCs w:val="20"/>
              </w:rPr>
              <w:t>Broj</w:t>
            </w:r>
          </w:p>
        </w:tc>
        <w:tc>
          <w:tcPr>
            <w:tcW w:w="1127" w:type="dxa"/>
            <w:shd w:val="clear" w:color="auto" w:fill="auto"/>
            <w:vAlign w:val="center"/>
          </w:tcPr>
          <w:p w14:paraId="628549C7"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4</w:t>
            </w:r>
          </w:p>
        </w:tc>
        <w:tc>
          <w:tcPr>
            <w:tcW w:w="1298" w:type="dxa"/>
            <w:shd w:val="clear" w:color="auto" w:fill="auto"/>
            <w:noWrap/>
            <w:vAlign w:val="center"/>
          </w:tcPr>
          <w:p w14:paraId="2E6C4870"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5</w:t>
            </w:r>
          </w:p>
        </w:tc>
        <w:tc>
          <w:tcPr>
            <w:tcW w:w="1299" w:type="dxa"/>
            <w:shd w:val="clear" w:color="auto" w:fill="auto"/>
            <w:noWrap/>
            <w:vAlign w:val="center"/>
          </w:tcPr>
          <w:p w14:paraId="0B23AECE"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5</w:t>
            </w:r>
          </w:p>
        </w:tc>
        <w:tc>
          <w:tcPr>
            <w:tcW w:w="1299" w:type="dxa"/>
            <w:shd w:val="clear" w:color="auto" w:fill="auto"/>
            <w:noWrap/>
            <w:vAlign w:val="center"/>
          </w:tcPr>
          <w:p w14:paraId="72F5DE90"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5</w:t>
            </w:r>
          </w:p>
        </w:tc>
      </w:tr>
      <w:tr w:rsidR="00B518F2" w:rsidRPr="002C2952" w14:paraId="41B14151" w14:textId="77777777" w:rsidTr="00B518F2">
        <w:trPr>
          <w:trHeight w:val="416"/>
          <w:jc w:val="center"/>
        </w:trPr>
        <w:tc>
          <w:tcPr>
            <w:tcW w:w="2013" w:type="dxa"/>
            <w:shd w:val="clear" w:color="auto" w:fill="auto"/>
            <w:noWrap/>
            <w:vAlign w:val="center"/>
          </w:tcPr>
          <w:p w14:paraId="0112BD4B" w14:textId="77777777" w:rsidR="00B518F2" w:rsidRPr="002C2952" w:rsidRDefault="00B518F2" w:rsidP="00B518F2">
            <w:pPr>
              <w:rPr>
                <w:rFonts w:eastAsia="Calibri"/>
                <w:sz w:val="20"/>
                <w:szCs w:val="20"/>
                <w:lang w:eastAsia="en-US"/>
              </w:rPr>
            </w:pPr>
            <w:r w:rsidRPr="002C2952">
              <w:rPr>
                <w:rFonts w:eastAsia="Calibri"/>
                <w:sz w:val="20"/>
                <w:szCs w:val="20"/>
              </w:rPr>
              <w:t>Otkup muzejske građe</w:t>
            </w:r>
          </w:p>
        </w:tc>
        <w:tc>
          <w:tcPr>
            <w:tcW w:w="2161" w:type="dxa"/>
            <w:shd w:val="clear" w:color="auto" w:fill="auto"/>
            <w:vAlign w:val="center"/>
          </w:tcPr>
          <w:p w14:paraId="46F49141" w14:textId="77777777" w:rsidR="00B518F2" w:rsidRPr="002C2952" w:rsidRDefault="00B518F2" w:rsidP="00B518F2">
            <w:pPr>
              <w:rPr>
                <w:rFonts w:eastAsia="Calibri"/>
                <w:sz w:val="20"/>
                <w:szCs w:val="20"/>
                <w:lang w:eastAsia="en-US"/>
              </w:rPr>
            </w:pPr>
            <w:r w:rsidRPr="002C2952">
              <w:rPr>
                <w:rFonts w:eastAsia="Calibri"/>
                <w:sz w:val="20"/>
                <w:szCs w:val="20"/>
              </w:rPr>
              <w:t>Povećati broj muzejskih predmeta</w:t>
            </w:r>
          </w:p>
        </w:tc>
        <w:tc>
          <w:tcPr>
            <w:tcW w:w="1009" w:type="dxa"/>
            <w:shd w:val="clear" w:color="auto" w:fill="auto"/>
            <w:vAlign w:val="center"/>
          </w:tcPr>
          <w:p w14:paraId="2F754E7F" w14:textId="77777777" w:rsidR="00B518F2" w:rsidRPr="002C2952" w:rsidRDefault="00B518F2" w:rsidP="00B518F2">
            <w:pPr>
              <w:jc w:val="center"/>
              <w:rPr>
                <w:rFonts w:eastAsia="Calibri"/>
                <w:sz w:val="20"/>
                <w:szCs w:val="20"/>
                <w:lang w:eastAsia="en-US"/>
              </w:rPr>
            </w:pPr>
            <w:r w:rsidRPr="002C2952">
              <w:rPr>
                <w:rFonts w:eastAsia="Calibri"/>
                <w:sz w:val="20"/>
                <w:szCs w:val="20"/>
              </w:rPr>
              <w:t>Broj</w:t>
            </w:r>
          </w:p>
        </w:tc>
        <w:tc>
          <w:tcPr>
            <w:tcW w:w="1127" w:type="dxa"/>
            <w:shd w:val="clear" w:color="auto" w:fill="auto"/>
            <w:vAlign w:val="center"/>
          </w:tcPr>
          <w:p w14:paraId="425121F2"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6</w:t>
            </w:r>
          </w:p>
        </w:tc>
        <w:tc>
          <w:tcPr>
            <w:tcW w:w="1298" w:type="dxa"/>
            <w:shd w:val="clear" w:color="auto" w:fill="auto"/>
            <w:noWrap/>
            <w:vAlign w:val="center"/>
          </w:tcPr>
          <w:p w14:paraId="3D902984"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7</w:t>
            </w:r>
          </w:p>
        </w:tc>
        <w:tc>
          <w:tcPr>
            <w:tcW w:w="1299" w:type="dxa"/>
            <w:shd w:val="clear" w:color="auto" w:fill="auto"/>
            <w:noWrap/>
            <w:vAlign w:val="center"/>
          </w:tcPr>
          <w:p w14:paraId="5E95764E"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8</w:t>
            </w:r>
          </w:p>
        </w:tc>
        <w:tc>
          <w:tcPr>
            <w:tcW w:w="1299" w:type="dxa"/>
            <w:shd w:val="clear" w:color="auto" w:fill="auto"/>
            <w:noWrap/>
            <w:vAlign w:val="center"/>
          </w:tcPr>
          <w:p w14:paraId="26E887DF"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8</w:t>
            </w:r>
          </w:p>
        </w:tc>
      </w:tr>
      <w:tr w:rsidR="00B518F2" w:rsidRPr="002C2952" w14:paraId="0C51C7C0" w14:textId="77777777" w:rsidTr="00B518F2">
        <w:trPr>
          <w:trHeight w:val="416"/>
          <w:jc w:val="center"/>
        </w:trPr>
        <w:tc>
          <w:tcPr>
            <w:tcW w:w="2013" w:type="dxa"/>
            <w:shd w:val="clear" w:color="auto" w:fill="auto"/>
            <w:noWrap/>
            <w:vAlign w:val="center"/>
          </w:tcPr>
          <w:p w14:paraId="482388F5" w14:textId="77777777" w:rsidR="00B518F2" w:rsidRPr="002C2952" w:rsidRDefault="00B518F2" w:rsidP="00B518F2">
            <w:pPr>
              <w:rPr>
                <w:rFonts w:eastAsia="Calibri"/>
                <w:sz w:val="20"/>
                <w:szCs w:val="20"/>
                <w:lang w:eastAsia="en-US"/>
              </w:rPr>
            </w:pPr>
            <w:r w:rsidRPr="002C2952">
              <w:rPr>
                <w:rFonts w:eastAsia="Calibri"/>
                <w:sz w:val="20"/>
                <w:szCs w:val="20"/>
              </w:rPr>
              <w:t>Broj posjetitelja rudnika sv. Barbara</w:t>
            </w:r>
          </w:p>
        </w:tc>
        <w:tc>
          <w:tcPr>
            <w:tcW w:w="2161" w:type="dxa"/>
            <w:shd w:val="clear" w:color="auto" w:fill="auto"/>
            <w:vAlign w:val="center"/>
          </w:tcPr>
          <w:p w14:paraId="1649F241" w14:textId="77777777" w:rsidR="00B518F2" w:rsidRPr="002C2952" w:rsidRDefault="00B518F2" w:rsidP="00B518F2">
            <w:pPr>
              <w:rPr>
                <w:rFonts w:eastAsia="Calibri"/>
                <w:sz w:val="20"/>
                <w:szCs w:val="20"/>
                <w:lang w:eastAsia="en-US"/>
              </w:rPr>
            </w:pPr>
            <w:r w:rsidRPr="002C2952">
              <w:rPr>
                <w:rFonts w:eastAsia="Calibri"/>
                <w:sz w:val="20"/>
                <w:szCs w:val="20"/>
              </w:rPr>
              <w:t>Povećati broj posjetitelja</w:t>
            </w:r>
          </w:p>
        </w:tc>
        <w:tc>
          <w:tcPr>
            <w:tcW w:w="1009" w:type="dxa"/>
            <w:shd w:val="clear" w:color="auto" w:fill="auto"/>
            <w:vAlign w:val="center"/>
          </w:tcPr>
          <w:p w14:paraId="2DDF5386" w14:textId="77777777" w:rsidR="00B518F2" w:rsidRPr="002C2952" w:rsidRDefault="00B518F2" w:rsidP="00B518F2">
            <w:pPr>
              <w:jc w:val="center"/>
              <w:rPr>
                <w:rFonts w:eastAsia="Calibri"/>
                <w:sz w:val="20"/>
                <w:szCs w:val="20"/>
                <w:lang w:eastAsia="en-US"/>
              </w:rPr>
            </w:pPr>
            <w:r w:rsidRPr="002C2952">
              <w:rPr>
                <w:rFonts w:eastAsia="Calibri"/>
                <w:sz w:val="20"/>
                <w:szCs w:val="20"/>
              </w:rPr>
              <w:t>Broj</w:t>
            </w:r>
          </w:p>
        </w:tc>
        <w:tc>
          <w:tcPr>
            <w:tcW w:w="1127" w:type="dxa"/>
            <w:shd w:val="clear" w:color="auto" w:fill="auto"/>
            <w:vAlign w:val="center"/>
          </w:tcPr>
          <w:p w14:paraId="6B940016"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3.100</w:t>
            </w:r>
          </w:p>
        </w:tc>
        <w:tc>
          <w:tcPr>
            <w:tcW w:w="1298" w:type="dxa"/>
            <w:shd w:val="clear" w:color="auto" w:fill="auto"/>
            <w:noWrap/>
            <w:vAlign w:val="center"/>
          </w:tcPr>
          <w:p w14:paraId="27D445FA"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3.200</w:t>
            </w:r>
          </w:p>
        </w:tc>
        <w:tc>
          <w:tcPr>
            <w:tcW w:w="1299" w:type="dxa"/>
            <w:shd w:val="clear" w:color="auto" w:fill="auto"/>
            <w:noWrap/>
            <w:vAlign w:val="center"/>
          </w:tcPr>
          <w:p w14:paraId="158D5693"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3.300</w:t>
            </w:r>
          </w:p>
        </w:tc>
        <w:tc>
          <w:tcPr>
            <w:tcW w:w="1299" w:type="dxa"/>
            <w:shd w:val="clear" w:color="auto" w:fill="auto"/>
            <w:noWrap/>
            <w:vAlign w:val="center"/>
          </w:tcPr>
          <w:p w14:paraId="6A3EF534"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3.400</w:t>
            </w:r>
          </w:p>
        </w:tc>
      </w:tr>
      <w:tr w:rsidR="00B518F2" w:rsidRPr="002C2952" w14:paraId="08FC4F3F" w14:textId="77777777" w:rsidTr="00B518F2">
        <w:trPr>
          <w:trHeight w:val="416"/>
          <w:jc w:val="center"/>
        </w:trPr>
        <w:tc>
          <w:tcPr>
            <w:tcW w:w="2013" w:type="dxa"/>
            <w:shd w:val="clear" w:color="auto" w:fill="auto"/>
            <w:noWrap/>
            <w:vAlign w:val="center"/>
          </w:tcPr>
          <w:p w14:paraId="3868CDE4" w14:textId="77777777" w:rsidR="00B518F2" w:rsidRPr="002C2952" w:rsidRDefault="00B518F2" w:rsidP="00B518F2">
            <w:pPr>
              <w:rPr>
                <w:rFonts w:eastAsia="Calibri"/>
                <w:sz w:val="20"/>
                <w:szCs w:val="20"/>
                <w:lang w:eastAsia="en-US"/>
              </w:rPr>
            </w:pPr>
            <w:r w:rsidRPr="002C2952">
              <w:rPr>
                <w:rFonts w:eastAsia="Calibri"/>
                <w:sz w:val="20"/>
                <w:szCs w:val="20"/>
              </w:rPr>
              <w:t>Broj sudionika Sudnikovog pohoda</w:t>
            </w:r>
          </w:p>
        </w:tc>
        <w:tc>
          <w:tcPr>
            <w:tcW w:w="2161" w:type="dxa"/>
            <w:shd w:val="clear" w:color="auto" w:fill="auto"/>
            <w:vAlign w:val="center"/>
          </w:tcPr>
          <w:p w14:paraId="27AF8610" w14:textId="77777777" w:rsidR="00B518F2" w:rsidRPr="002C2952" w:rsidRDefault="00B518F2" w:rsidP="00B518F2">
            <w:pPr>
              <w:rPr>
                <w:rFonts w:eastAsia="Calibri"/>
                <w:sz w:val="20"/>
                <w:szCs w:val="20"/>
                <w:lang w:eastAsia="en-US"/>
              </w:rPr>
            </w:pPr>
            <w:r w:rsidRPr="002C2952">
              <w:rPr>
                <w:rFonts w:eastAsia="Calibri"/>
                <w:sz w:val="20"/>
                <w:szCs w:val="20"/>
              </w:rPr>
              <w:t>Povećati broj posjetitelja</w:t>
            </w:r>
          </w:p>
        </w:tc>
        <w:tc>
          <w:tcPr>
            <w:tcW w:w="1009" w:type="dxa"/>
            <w:shd w:val="clear" w:color="auto" w:fill="auto"/>
            <w:vAlign w:val="center"/>
          </w:tcPr>
          <w:p w14:paraId="13B6CC50" w14:textId="77777777" w:rsidR="00B518F2" w:rsidRPr="002C2952" w:rsidRDefault="00B518F2" w:rsidP="00B518F2">
            <w:pPr>
              <w:jc w:val="center"/>
              <w:rPr>
                <w:rFonts w:eastAsia="Calibri"/>
                <w:sz w:val="20"/>
                <w:szCs w:val="20"/>
                <w:lang w:eastAsia="en-US"/>
              </w:rPr>
            </w:pPr>
            <w:r w:rsidRPr="002C2952">
              <w:rPr>
                <w:rFonts w:eastAsia="Calibri"/>
                <w:sz w:val="20"/>
                <w:szCs w:val="20"/>
              </w:rPr>
              <w:t>Broj</w:t>
            </w:r>
          </w:p>
        </w:tc>
        <w:tc>
          <w:tcPr>
            <w:tcW w:w="1127" w:type="dxa"/>
            <w:shd w:val="clear" w:color="auto" w:fill="auto"/>
            <w:vAlign w:val="center"/>
          </w:tcPr>
          <w:p w14:paraId="66C8CAE3"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140</w:t>
            </w:r>
          </w:p>
        </w:tc>
        <w:tc>
          <w:tcPr>
            <w:tcW w:w="1298" w:type="dxa"/>
            <w:shd w:val="clear" w:color="auto" w:fill="auto"/>
            <w:noWrap/>
            <w:vAlign w:val="center"/>
          </w:tcPr>
          <w:p w14:paraId="401C5EA6"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150</w:t>
            </w:r>
          </w:p>
        </w:tc>
        <w:tc>
          <w:tcPr>
            <w:tcW w:w="1299" w:type="dxa"/>
            <w:shd w:val="clear" w:color="auto" w:fill="auto"/>
            <w:noWrap/>
            <w:vAlign w:val="center"/>
          </w:tcPr>
          <w:p w14:paraId="1B67EDA2"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160</w:t>
            </w:r>
          </w:p>
        </w:tc>
        <w:tc>
          <w:tcPr>
            <w:tcW w:w="1299" w:type="dxa"/>
            <w:shd w:val="clear" w:color="auto" w:fill="auto"/>
            <w:noWrap/>
            <w:vAlign w:val="center"/>
          </w:tcPr>
          <w:p w14:paraId="7D1425D5"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170</w:t>
            </w:r>
          </w:p>
        </w:tc>
      </w:tr>
      <w:tr w:rsidR="00B518F2" w:rsidRPr="002C2952" w14:paraId="18239B0B" w14:textId="77777777" w:rsidTr="00B518F2">
        <w:trPr>
          <w:trHeight w:val="416"/>
          <w:jc w:val="center"/>
        </w:trPr>
        <w:tc>
          <w:tcPr>
            <w:tcW w:w="2013" w:type="dxa"/>
            <w:shd w:val="clear" w:color="auto" w:fill="auto"/>
            <w:noWrap/>
            <w:vAlign w:val="center"/>
          </w:tcPr>
          <w:p w14:paraId="5278E8E5" w14:textId="77777777" w:rsidR="00B518F2" w:rsidRPr="002C2952" w:rsidRDefault="00B518F2" w:rsidP="00B518F2">
            <w:pPr>
              <w:rPr>
                <w:rFonts w:eastAsia="Calibri"/>
                <w:sz w:val="20"/>
                <w:szCs w:val="20"/>
                <w:lang w:eastAsia="en-US"/>
              </w:rPr>
            </w:pPr>
            <w:r w:rsidRPr="002C2952">
              <w:rPr>
                <w:rFonts w:eastAsia="Calibri"/>
                <w:sz w:val="20"/>
                <w:szCs w:val="20"/>
              </w:rPr>
              <w:t>Broj održanih radionica</w:t>
            </w:r>
          </w:p>
        </w:tc>
        <w:tc>
          <w:tcPr>
            <w:tcW w:w="2161" w:type="dxa"/>
            <w:shd w:val="clear" w:color="auto" w:fill="auto"/>
            <w:vAlign w:val="center"/>
          </w:tcPr>
          <w:p w14:paraId="038B7E33" w14:textId="77777777" w:rsidR="00B518F2" w:rsidRPr="002C2952" w:rsidRDefault="00B518F2" w:rsidP="00B518F2">
            <w:pPr>
              <w:rPr>
                <w:rFonts w:eastAsia="Calibri"/>
                <w:sz w:val="20"/>
                <w:szCs w:val="20"/>
                <w:lang w:eastAsia="en-US"/>
              </w:rPr>
            </w:pPr>
            <w:r w:rsidRPr="002C2952">
              <w:rPr>
                <w:rFonts w:eastAsia="Calibri"/>
                <w:sz w:val="20"/>
                <w:szCs w:val="20"/>
              </w:rPr>
              <w:t>Povećati broj održanih radionica</w:t>
            </w:r>
          </w:p>
        </w:tc>
        <w:tc>
          <w:tcPr>
            <w:tcW w:w="1009" w:type="dxa"/>
            <w:shd w:val="clear" w:color="auto" w:fill="auto"/>
            <w:vAlign w:val="center"/>
          </w:tcPr>
          <w:p w14:paraId="19751850" w14:textId="77777777" w:rsidR="00B518F2" w:rsidRPr="002C2952" w:rsidRDefault="00B518F2" w:rsidP="00B518F2">
            <w:pPr>
              <w:jc w:val="center"/>
              <w:rPr>
                <w:rFonts w:eastAsia="Calibri"/>
                <w:sz w:val="20"/>
                <w:szCs w:val="20"/>
                <w:lang w:eastAsia="en-US"/>
              </w:rPr>
            </w:pPr>
            <w:r w:rsidRPr="002C2952">
              <w:rPr>
                <w:rFonts w:eastAsia="Calibri"/>
                <w:sz w:val="20"/>
                <w:szCs w:val="20"/>
              </w:rPr>
              <w:t>Broj</w:t>
            </w:r>
          </w:p>
        </w:tc>
        <w:tc>
          <w:tcPr>
            <w:tcW w:w="1127" w:type="dxa"/>
            <w:shd w:val="clear" w:color="auto" w:fill="auto"/>
            <w:vAlign w:val="center"/>
          </w:tcPr>
          <w:p w14:paraId="3C3267DD"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90</w:t>
            </w:r>
          </w:p>
        </w:tc>
        <w:tc>
          <w:tcPr>
            <w:tcW w:w="1298" w:type="dxa"/>
            <w:shd w:val="clear" w:color="auto" w:fill="auto"/>
            <w:noWrap/>
            <w:vAlign w:val="center"/>
          </w:tcPr>
          <w:p w14:paraId="74C768F7"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95</w:t>
            </w:r>
          </w:p>
        </w:tc>
        <w:tc>
          <w:tcPr>
            <w:tcW w:w="1299" w:type="dxa"/>
            <w:shd w:val="clear" w:color="auto" w:fill="auto"/>
            <w:noWrap/>
            <w:vAlign w:val="center"/>
          </w:tcPr>
          <w:p w14:paraId="2112CA36"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100</w:t>
            </w:r>
          </w:p>
        </w:tc>
        <w:tc>
          <w:tcPr>
            <w:tcW w:w="1299" w:type="dxa"/>
            <w:shd w:val="clear" w:color="auto" w:fill="auto"/>
            <w:noWrap/>
            <w:vAlign w:val="center"/>
          </w:tcPr>
          <w:p w14:paraId="68E44478" w14:textId="77777777" w:rsidR="00B518F2" w:rsidRPr="002C2952" w:rsidRDefault="00B518F2" w:rsidP="00B518F2">
            <w:pPr>
              <w:jc w:val="center"/>
              <w:rPr>
                <w:rFonts w:eastAsia="Calibri"/>
                <w:sz w:val="20"/>
                <w:szCs w:val="20"/>
                <w:lang w:eastAsia="en-US"/>
              </w:rPr>
            </w:pPr>
            <w:r w:rsidRPr="002C2952">
              <w:rPr>
                <w:rFonts w:eastAsia="Calibri"/>
                <w:b/>
                <w:bCs/>
                <w:sz w:val="20"/>
                <w:szCs w:val="20"/>
              </w:rPr>
              <w:t>105</w:t>
            </w:r>
          </w:p>
        </w:tc>
      </w:tr>
    </w:tbl>
    <w:p w14:paraId="28FFBA9B" w14:textId="77777777" w:rsidR="00CC4826" w:rsidRPr="002C2952" w:rsidRDefault="00CC4826" w:rsidP="00CC4826">
      <w:pPr>
        <w:spacing w:line="276" w:lineRule="auto"/>
        <w:rPr>
          <w:rFonts w:eastAsia="Calibri"/>
          <w:szCs w:val="22"/>
          <w:lang w:eastAsia="en-US"/>
        </w:rPr>
      </w:pPr>
    </w:p>
    <w:p w14:paraId="75A69C54" w14:textId="77777777" w:rsidR="00CC4826" w:rsidRPr="002C2952" w:rsidRDefault="00CC4826" w:rsidP="00CC4826">
      <w:pPr>
        <w:spacing w:line="276" w:lineRule="auto"/>
        <w:rPr>
          <w:rFonts w:eastAsia="Calibri"/>
          <w:bCs/>
          <w:szCs w:val="22"/>
          <w:highlight w:val="yellow"/>
          <w:lang w:eastAsia="en-US"/>
        </w:rPr>
      </w:pPr>
    </w:p>
    <w:p w14:paraId="13C8426C" w14:textId="77777777" w:rsidR="00CC4826" w:rsidRPr="002C2952" w:rsidRDefault="00CC4826" w:rsidP="00CC4826">
      <w:pPr>
        <w:spacing w:line="276" w:lineRule="auto"/>
        <w:rPr>
          <w:rFonts w:eastAsia="Calibri"/>
          <w:b/>
          <w:szCs w:val="22"/>
          <w:lang w:eastAsia="en-US"/>
        </w:rPr>
      </w:pPr>
      <w:r w:rsidRPr="002C2952">
        <w:rPr>
          <w:rFonts w:eastAsia="Calibri"/>
          <w:b/>
          <w:szCs w:val="22"/>
          <w:lang w:eastAsia="en-US"/>
        </w:rPr>
        <w:t>GLAVA 00430 OSNOVNE ŠKOLE</w:t>
      </w:r>
    </w:p>
    <w:p w14:paraId="4E2FDEC2" w14:textId="1D818E32" w:rsidR="00CC4826" w:rsidRPr="002C2952" w:rsidRDefault="00CC4826" w:rsidP="00B01335">
      <w:pPr>
        <w:jc w:val="both"/>
      </w:pPr>
    </w:p>
    <w:p w14:paraId="08414A0E" w14:textId="0983FB66" w:rsidR="0031512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2C2952" w14:paraId="58E83B61" w14:textId="77777777" w:rsidTr="007E3F9C">
        <w:trPr>
          <w:trHeight w:val="266"/>
          <w:jc w:val="center"/>
        </w:trPr>
        <w:tc>
          <w:tcPr>
            <w:tcW w:w="10206" w:type="dxa"/>
            <w:gridSpan w:val="7"/>
            <w:shd w:val="clear" w:color="000000" w:fill="D9D9D9"/>
            <w:noWrap/>
            <w:hideMark/>
          </w:tcPr>
          <w:p w14:paraId="73532CBD" w14:textId="77777777" w:rsidR="00315121" w:rsidRPr="002C2952" w:rsidRDefault="00315121"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76BA7230" w14:textId="77777777" w:rsidTr="007E3F9C">
        <w:trPr>
          <w:trHeight w:val="374"/>
          <w:jc w:val="center"/>
        </w:trPr>
        <w:tc>
          <w:tcPr>
            <w:tcW w:w="10206" w:type="dxa"/>
            <w:gridSpan w:val="7"/>
            <w:shd w:val="clear" w:color="auto" w:fill="auto"/>
            <w:noWrap/>
            <w:hideMark/>
          </w:tcPr>
          <w:p w14:paraId="603AE7A8" w14:textId="77777777" w:rsidR="00315121" w:rsidRPr="002C2952" w:rsidRDefault="00315121" w:rsidP="007E3F9C">
            <w:pPr>
              <w:jc w:val="both"/>
              <w:rPr>
                <w:sz w:val="20"/>
                <w:szCs w:val="20"/>
              </w:rPr>
            </w:pPr>
            <w:r w:rsidRPr="002C2952">
              <w:rPr>
                <w:sz w:val="20"/>
                <w:szCs w:val="20"/>
              </w:rPr>
              <w:t xml:space="preserve">Zakonske i druge pravne osnove programa: </w:t>
            </w:r>
          </w:p>
          <w:p w14:paraId="4ED5F5B1" w14:textId="77777777" w:rsidR="00315121" w:rsidRPr="002C2952" w:rsidRDefault="00315121" w:rsidP="00047253">
            <w:pPr>
              <w:pStyle w:val="Odlomakpopisa"/>
              <w:numPr>
                <w:ilvl w:val="0"/>
                <w:numId w:val="31"/>
              </w:numPr>
              <w:spacing w:after="200" w:line="276" w:lineRule="auto"/>
              <w:jc w:val="both"/>
              <w:rPr>
                <w:sz w:val="20"/>
                <w:szCs w:val="20"/>
              </w:rPr>
            </w:pPr>
            <w:r w:rsidRPr="002C2952">
              <w:rPr>
                <w:sz w:val="20"/>
                <w:szCs w:val="20"/>
              </w:rPr>
              <w:t xml:space="preserve">Zakon o odgoju i obrazovanju u osnovnoj i srednjoj školi (NN 126/12 – pročišćeni tekst, 94/13, 152/14, 7/17, 68/18, 98/19 i 64/20), </w:t>
            </w:r>
          </w:p>
          <w:p w14:paraId="013F6318" w14:textId="77777777" w:rsidR="00315121" w:rsidRPr="002C2952" w:rsidRDefault="00315121" w:rsidP="00047253">
            <w:pPr>
              <w:pStyle w:val="Odlomakpopisa"/>
              <w:numPr>
                <w:ilvl w:val="0"/>
                <w:numId w:val="31"/>
              </w:numPr>
              <w:spacing w:after="200" w:line="276" w:lineRule="auto"/>
              <w:jc w:val="both"/>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7C93062" w14:textId="77777777" w:rsidR="00315121" w:rsidRPr="002C2952" w:rsidRDefault="00315121" w:rsidP="00047253">
            <w:pPr>
              <w:pStyle w:val="Odlomakpopisa"/>
              <w:numPr>
                <w:ilvl w:val="0"/>
                <w:numId w:val="31"/>
              </w:numPr>
              <w:spacing w:line="276" w:lineRule="auto"/>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7C52274B" w14:textId="7C90D1F7" w:rsidR="00315121" w:rsidRPr="002C2952" w:rsidRDefault="00315121" w:rsidP="007E3F9C">
            <w:pPr>
              <w:jc w:val="both"/>
              <w:rPr>
                <w:sz w:val="20"/>
                <w:szCs w:val="20"/>
              </w:rPr>
            </w:pPr>
            <w:r w:rsidRPr="002C2952">
              <w:rPr>
                <w:sz w:val="20"/>
                <w:szCs w:val="20"/>
              </w:rPr>
              <w:lastRenderedPageBreak/>
              <w:t xml:space="preserve">Preuzevši 2001. godine osnivačka prava nad osnovnim školama Grada Samobora, Grad Samobor decentraliziranim sredstvima Ministarstva znanosti i obrazovanja osigurava osnovnim školama s područja </w:t>
            </w:r>
            <w:r w:rsidR="002D2D06" w:rsidRPr="002C2952">
              <w:rPr>
                <w:sz w:val="20"/>
                <w:szCs w:val="20"/>
              </w:rPr>
              <w:t>g</w:t>
            </w:r>
            <w:r w:rsidRPr="002C2952">
              <w:rPr>
                <w:sz w:val="20"/>
                <w:szCs w:val="20"/>
              </w:rPr>
              <w:t xml:space="preserve">rada Samobora financijska sredstva za materijalne i financijske rashode škola te financijska sredstva za kapitalne investicije u objekte školstva. </w:t>
            </w:r>
          </w:p>
        </w:tc>
      </w:tr>
      <w:tr w:rsidR="002C2952" w:rsidRPr="002C2952" w14:paraId="703459FA" w14:textId="77777777" w:rsidTr="007E3F9C">
        <w:trPr>
          <w:trHeight w:val="292"/>
          <w:jc w:val="center"/>
        </w:trPr>
        <w:tc>
          <w:tcPr>
            <w:tcW w:w="10206" w:type="dxa"/>
            <w:gridSpan w:val="7"/>
            <w:shd w:val="clear" w:color="auto" w:fill="auto"/>
          </w:tcPr>
          <w:p w14:paraId="69BB84B6" w14:textId="77777777" w:rsidR="00315121" w:rsidRPr="002C2952" w:rsidRDefault="00315121" w:rsidP="007E3F9C">
            <w:pPr>
              <w:rPr>
                <w:bCs/>
                <w:sz w:val="20"/>
                <w:szCs w:val="20"/>
              </w:rPr>
            </w:pPr>
            <w:r w:rsidRPr="002C2952">
              <w:rPr>
                <w:b/>
                <w:sz w:val="20"/>
                <w:szCs w:val="20"/>
              </w:rPr>
              <w:lastRenderedPageBreak/>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59DF1BE6" w14:textId="77777777" w:rsidR="00315121" w:rsidRPr="002C2952" w:rsidRDefault="00315121" w:rsidP="007E3F9C">
            <w:pPr>
              <w:rPr>
                <w:bCs/>
                <w:i/>
                <w:iCs/>
                <w:sz w:val="20"/>
                <w:szCs w:val="20"/>
              </w:rPr>
            </w:pPr>
            <w:r w:rsidRPr="002C2952">
              <w:rPr>
                <w:bCs/>
                <w:i/>
                <w:iCs/>
                <w:sz w:val="20"/>
                <w:szCs w:val="20"/>
              </w:rPr>
              <w:t>4.Odgoj i obrazovanje</w:t>
            </w:r>
          </w:p>
          <w:p w14:paraId="5F3E21F7" w14:textId="77777777" w:rsidR="00315121" w:rsidRPr="002C2952" w:rsidRDefault="00315121" w:rsidP="007E3F9C">
            <w:pPr>
              <w:rPr>
                <w:bCs/>
                <w:i/>
                <w:iCs/>
                <w:sz w:val="20"/>
                <w:szCs w:val="20"/>
              </w:rPr>
            </w:pPr>
          </w:p>
          <w:p w14:paraId="6DA9F1A5" w14:textId="77777777" w:rsidR="00315121" w:rsidRPr="002C2952" w:rsidRDefault="00315121" w:rsidP="007E3F9C">
            <w:pPr>
              <w:rPr>
                <w:b/>
                <w:sz w:val="20"/>
                <w:szCs w:val="20"/>
              </w:rPr>
            </w:pPr>
            <w:r w:rsidRPr="002C2952">
              <w:rPr>
                <w:b/>
                <w:sz w:val="20"/>
                <w:szCs w:val="20"/>
              </w:rPr>
              <w:t>Pokazatelji rezultata:</w:t>
            </w:r>
          </w:p>
          <w:p w14:paraId="2BA83CE1" w14:textId="77777777" w:rsidR="00315121" w:rsidRPr="002C2952" w:rsidRDefault="00315121" w:rsidP="007E3F9C">
            <w:pPr>
              <w:rPr>
                <w:sz w:val="20"/>
                <w:szCs w:val="20"/>
              </w:rPr>
            </w:pPr>
            <w:r w:rsidRPr="002C2952">
              <w:rPr>
                <w:bCs/>
                <w:sz w:val="20"/>
                <w:szCs w:val="20"/>
              </w:rPr>
              <w:t>Sukladno Prilogu 1. Provedbenog programa Grada Samobora za razdoblje 2021. – 2025.</w:t>
            </w:r>
          </w:p>
        </w:tc>
      </w:tr>
      <w:tr w:rsidR="002C2952" w:rsidRPr="002C2952" w14:paraId="20406F7A" w14:textId="77777777" w:rsidTr="007E3F9C">
        <w:trPr>
          <w:trHeight w:val="300"/>
          <w:jc w:val="center"/>
        </w:trPr>
        <w:tc>
          <w:tcPr>
            <w:tcW w:w="10206" w:type="dxa"/>
            <w:gridSpan w:val="7"/>
            <w:shd w:val="clear" w:color="000000" w:fill="F2F2F2"/>
            <w:hideMark/>
          </w:tcPr>
          <w:p w14:paraId="236CCEA6" w14:textId="77777777" w:rsidR="00315121" w:rsidRPr="002C2952" w:rsidRDefault="00315121" w:rsidP="007E3F9C">
            <w:pPr>
              <w:rPr>
                <w:b/>
                <w:bCs/>
                <w:sz w:val="20"/>
                <w:szCs w:val="20"/>
              </w:rPr>
            </w:pPr>
            <w:r w:rsidRPr="002C2952">
              <w:rPr>
                <w:b/>
                <w:bCs/>
                <w:sz w:val="20"/>
                <w:szCs w:val="20"/>
              </w:rPr>
              <w:t>Naziv aktivnosti/projekta u Proračunu: MATERIJALNI RASHODI</w:t>
            </w:r>
          </w:p>
        </w:tc>
      </w:tr>
      <w:tr w:rsidR="002C2952" w:rsidRPr="002C2952" w14:paraId="54935BEA" w14:textId="77777777" w:rsidTr="007E3F9C">
        <w:trPr>
          <w:trHeight w:val="251"/>
          <w:jc w:val="center"/>
        </w:trPr>
        <w:tc>
          <w:tcPr>
            <w:tcW w:w="6313" w:type="dxa"/>
            <w:gridSpan w:val="4"/>
            <w:vMerge w:val="restart"/>
            <w:shd w:val="clear" w:color="auto" w:fill="auto"/>
            <w:vAlign w:val="center"/>
            <w:hideMark/>
          </w:tcPr>
          <w:p w14:paraId="6301657F"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79FB298"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49EA43D7" w14:textId="77777777" w:rsidTr="007E3F9C">
        <w:trPr>
          <w:trHeight w:val="207"/>
          <w:jc w:val="center"/>
        </w:trPr>
        <w:tc>
          <w:tcPr>
            <w:tcW w:w="6313" w:type="dxa"/>
            <w:gridSpan w:val="4"/>
            <w:vMerge/>
            <w:vAlign w:val="center"/>
            <w:hideMark/>
          </w:tcPr>
          <w:p w14:paraId="343A1306" w14:textId="77777777" w:rsidR="00315121" w:rsidRPr="002C2952" w:rsidRDefault="00315121" w:rsidP="007E3F9C">
            <w:pPr>
              <w:rPr>
                <w:sz w:val="20"/>
                <w:szCs w:val="20"/>
              </w:rPr>
            </w:pPr>
          </w:p>
        </w:tc>
        <w:tc>
          <w:tcPr>
            <w:tcW w:w="1297" w:type="dxa"/>
            <w:shd w:val="clear" w:color="auto" w:fill="auto"/>
            <w:noWrap/>
            <w:vAlign w:val="bottom"/>
            <w:hideMark/>
          </w:tcPr>
          <w:p w14:paraId="32F8A00D"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0720E885"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1484E8F9" w14:textId="77777777" w:rsidR="00315121" w:rsidRPr="002C2952" w:rsidRDefault="00315121" w:rsidP="007E3F9C">
            <w:pPr>
              <w:jc w:val="center"/>
              <w:rPr>
                <w:sz w:val="20"/>
                <w:szCs w:val="20"/>
              </w:rPr>
            </w:pPr>
            <w:r w:rsidRPr="002C2952">
              <w:rPr>
                <w:sz w:val="20"/>
                <w:szCs w:val="20"/>
              </w:rPr>
              <w:t>2025.</w:t>
            </w:r>
          </w:p>
        </w:tc>
      </w:tr>
      <w:tr w:rsidR="00994095" w:rsidRPr="00994095" w14:paraId="4B7A3551" w14:textId="77777777" w:rsidTr="007E3F9C">
        <w:trPr>
          <w:trHeight w:val="416"/>
          <w:jc w:val="center"/>
        </w:trPr>
        <w:tc>
          <w:tcPr>
            <w:tcW w:w="6313" w:type="dxa"/>
            <w:gridSpan w:val="4"/>
            <w:shd w:val="clear" w:color="auto" w:fill="auto"/>
            <w:noWrap/>
            <w:vAlign w:val="center"/>
            <w:hideMark/>
          </w:tcPr>
          <w:p w14:paraId="3B396F77" w14:textId="77777777" w:rsidR="00315121" w:rsidRPr="00994095" w:rsidRDefault="00315121" w:rsidP="007E3F9C">
            <w:pPr>
              <w:jc w:val="both"/>
              <w:rPr>
                <w:sz w:val="20"/>
                <w:szCs w:val="20"/>
              </w:rPr>
            </w:pPr>
            <w:r w:rsidRPr="0099409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575F256" w14:textId="77777777" w:rsidR="00315121" w:rsidRPr="00994095" w:rsidRDefault="00315121" w:rsidP="007E3F9C">
            <w:pPr>
              <w:jc w:val="both"/>
              <w:rPr>
                <w:sz w:val="20"/>
                <w:szCs w:val="20"/>
              </w:rPr>
            </w:pPr>
            <w:r w:rsidRPr="00994095">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8DE995F" w14:textId="77777777" w:rsidR="00315121" w:rsidRPr="00994095" w:rsidRDefault="00315121" w:rsidP="007E3F9C">
            <w:pPr>
              <w:jc w:val="both"/>
              <w:rPr>
                <w:sz w:val="20"/>
                <w:szCs w:val="20"/>
              </w:rPr>
            </w:pPr>
            <w:r w:rsidRPr="00994095">
              <w:rPr>
                <w:sz w:val="20"/>
                <w:szCs w:val="20"/>
              </w:rPr>
              <w:t>Ishodište za raspodjelu sredstava temelji se na stvarnim troškovima iz prethodnih godina te iskazanim potrebama proračunskog korisnika.</w:t>
            </w:r>
          </w:p>
        </w:tc>
        <w:tc>
          <w:tcPr>
            <w:tcW w:w="1297" w:type="dxa"/>
            <w:shd w:val="clear" w:color="auto" w:fill="auto"/>
            <w:noWrap/>
            <w:vAlign w:val="center"/>
          </w:tcPr>
          <w:p w14:paraId="4EAE99F8" w14:textId="242053C6" w:rsidR="00315121" w:rsidRPr="00994095" w:rsidRDefault="00C7159E" w:rsidP="007E3F9C">
            <w:pPr>
              <w:jc w:val="right"/>
              <w:rPr>
                <w:b/>
                <w:sz w:val="20"/>
                <w:szCs w:val="20"/>
              </w:rPr>
            </w:pPr>
            <w:r w:rsidRPr="00994095">
              <w:rPr>
                <w:b/>
                <w:sz w:val="20"/>
                <w:szCs w:val="20"/>
              </w:rPr>
              <w:t>179.917</w:t>
            </w:r>
          </w:p>
        </w:tc>
        <w:tc>
          <w:tcPr>
            <w:tcW w:w="1298" w:type="dxa"/>
            <w:shd w:val="clear" w:color="auto" w:fill="auto"/>
            <w:noWrap/>
            <w:vAlign w:val="center"/>
          </w:tcPr>
          <w:p w14:paraId="1B558B60" w14:textId="77777777" w:rsidR="00315121" w:rsidRPr="00994095" w:rsidRDefault="00315121" w:rsidP="007E3F9C">
            <w:pPr>
              <w:jc w:val="right"/>
              <w:rPr>
                <w:b/>
                <w:sz w:val="20"/>
                <w:szCs w:val="20"/>
              </w:rPr>
            </w:pPr>
            <w:r w:rsidRPr="00994095">
              <w:rPr>
                <w:b/>
                <w:sz w:val="20"/>
                <w:szCs w:val="20"/>
              </w:rPr>
              <w:t>181.179</w:t>
            </w:r>
          </w:p>
        </w:tc>
        <w:tc>
          <w:tcPr>
            <w:tcW w:w="1298" w:type="dxa"/>
            <w:shd w:val="clear" w:color="auto" w:fill="auto"/>
            <w:noWrap/>
            <w:vAlign w:val="center"/>
          </w:tcPr>
          <w:p w14:paraId="3BD091E8" w14:textId="77777777" w:rsidR="00315121" w:rsidRPr="00994095" w:rsidRDefault="00315121" w:rsidP="007E3F9C">
            <w:pPr>
              <w:jc w:val="right"/>
              <w:rPr>
                <w:b/>
                <w:sz w:val="20"/>
                <w:szCs w:val="20"/>
              </w:rPr>
            </w:pPr>
            <w:r w:rsidRPr="00994095">
              <w:rPr>
                <w:b/>
                <w:sz w:val="20"/>
                <w:szCs w:val="20"/>
              </w:rPr>
              <w:t>184.165</w:t>
            </w:r>
          </w:p>
        </w:tc>
      </w:tr>
      <w:tr w:rsidR="002C2952" w:rsidRPr="002C2952" w14:paraId="2F660D08" w14:textId="77777777" w:rsidTr="007E3F9C">
        <w:trPr>
          <w:trHeight w:val="300"/>
          <w:jc w:val="center"/>
        </w:trPr>
        <w:tc>
          <w:tcPr>
            <w:tcW w:w="10206" w:type="dxa"/>
            <w:gridSpan w:val="7"/>
            <w:shd w:val="clear" w:color="000000" w:fill="F2F2F2"/>
            <w:hideMark/>
          </w:tcPr>
          <w:p w14:paraId="2A5C3B92" w14:textId="77777777" w:rsidR="00315121" w:rsidRPr="002C2952" w:rsidRDefault="00315121" w:rsidP="007E3F9C">
            <w:pPr>
              <w:rPr>
                <w:b/>
                <w:bCs/>
                <w:sz w:val="20"/>
                <w:szCs w:val="20"/>
              </w:rPr>
            </w:pPr>
            <w:r w:rsidRPr="002C2952">
              <w:rPr>
                <w:b/>
                <w:bCs/>
                <w:sz w:val="20"/>
                <w:szCs w:val="20"/>
              </w:rPr>
              <w:t>Naziv aktivnosti/projekta u Proračunu: RASHODI ZA ZAPOSLENE – OŠ RUDE</w:t>
            </w:r>
          </w:p>
        </w:tc>
      </w:tr>
      <w:tr w:rsidR="002C2952" w:rsidRPr="002C2952" w14:paraId="2E9236EE" w14:textId="77777777" w:rsidTr="007E3F9C">
        <w:trPr>
          <w:trHeight w:val="251"/>
          <w:jc w:val="center"/>
        </w:trPr>
        <w:tc>
          <w:tcPr>
            <w:tcW w:w="6313" w:type="dxa"/>
            <w:gridSpan w:val="4"/>
            <w:vMerge w:val="restart"/>
            <w:shd w:val="clear" w:color="auto" w:fill="auto"/>
            <w:vAlign w:val="center"/>
            <w:hideMark/>
          </w:tcPr>
          <w:p w14:paraId="790EC033"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5F04BA1"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1B245AC4" w14:textId="77777777" w:rsidTr="007E3F9C">
        <w:trPr>
          <w:trHeight w:val="207"/>
          <w:jc w:val="center"/>
        </w:trPr>
        <w:tc>
          <w:tcPr>
            <w:tcW w:w="6313" w:type="dxa"/>
            <w:gridSpan w:val="4"/>
            <w:vMerge/>
            <w:vAlign w:val="center"/>
            <w:hideMark/>
          </w:tcPr>
          <w:p w14:paraId="3A522154" w14:textId="77777777" w:rsidR="00315121" w:rsidRPr="002C2952" w:rsidRDefault="00315121" w:rsidP="007E3F9C">
            <w:pPr>
              <w:rPr>
                <w:sz w:val="20"/>
                <w:szCs w:val="20"/>
              </w:rPr>
            </w:pPr>
          </w:p>
        </w:tc>
        <w:tc>
          <w:tcPr>
            <w:tcW w:w="1297" w:type="dxa"/>
            <w:shd w:val="clear" w:color="auto" w:fill="auto"/>
            <w:noWrap/>
            <w:vAlign w:val="bottom"/>
            <w:hideMark/>
          </w:tcPr>
          <w:p w14:paraId="7BD55753"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4283F3C1"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5B2AFC77" w14:textId="77777777" w:rsidR="00315121" w:rsidRPr="002C2952" w:rsidRDefault="00315121" w:rsidP="007E3F9C">
            <w:pPr>
              <w:jc w:val="center"/>
              <w:rPr>
                <w:sz w:val="20"/>
                <w:szCs w:val="20"/>
              </w:rPr>
            </w:pPr>
            <w:r w:rsidRPr="002C2952">
              <w:rPr>
                <w:sz w:val="20"/>
                <w:szCs w:val="20"/>
              </w:rPr>
              <w:t>2025.</w:t>
            </w:r>
          </w:p>
        </w:tc>
      </w:tr>
      <w:tr w:rsidR="00994095" w:rsidRPr="00994095" w14:paraId="29FEEE6A" w14:textId="77777777" w:rsidTr="007E3F9C">
        <w:trPr>
          <w:trHeight w:val="416"/>
          <w:jc w:val="center"/>
        </w:trPr>
        <w:tc>
          <w:tcPr>
            <w:tcW w:w="6313" w:type="dxa"/>
            <w:gridSpan w:val="4"/>
            <w:shd w:val="clear" w:color="auto" w:fill="auto"/>
            <w:noWrap/>
            <w:vAlign w:val="center"/>
            <w:hideMark/>
          </w:tcPr>
          <w:p w14:paraId="5CBADC81" w14:textId="77777777" w:rsidR="00315121" w:rsidRPr="00994095" w:rsidRDefault="00315121" w:rsidP="007E3F9C">
            <w:pPr>
              <w:jc w:val="both"/>
              <w:rPr>
                <w:sz w:val="20"/>
                <w:szCs w:val="20"/>
              </w:rPr>
            </w:pPr>
            <w:r w:rsidRPr="00994095">
              <w:rPr>
                <w:sz w:val="20"/>
                <w:szCs w:val="20"/>
              </w:rPr>
              <w:t>U ovoj aktivnosti planiraju se plaće i ostali rashodi za zaposlene u OŠ Rude koji se financiraju iz državnog proračuna na teret nadležnog ministarstva.</w:t>
            </w:r>
          </w:p>
          <w:p w14:paraId="07AA2FC3" w14:textId="77777777" w:rsidR="00315121" w:rsidRPr="00994095" w:rsidRDefault="00315121" w:rsidP="007E3F9C">
            <w:pPr>
              <w:jc w:val="both"/>
              <w:rPr>
                <w:sz w:val="20"/>
                <w:szCs w:val="20"/>
              </w:rPr>
            </w:pPr>
            <w:r w:rsidRPr="00994095">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tcPr>
          <w:p w14:paraId="26F6F8B9" w14:textId="20D739AA" w:rsidR="00315121" w:rsidRPr="00994095" w:rsidRDefault="00C7159E" w:rsidP="007E3F9C">
            <w:pPr>
              <w:jc w:val="right"/>
              <w:rPr>
                <w:b/>
                <w:sz w:val="20"/>
                <w:szCs w:val="20"/>
              </w:rPr>
            </w:pPr>
            <w:r w:rsidRPr="00994095">
              <w:rPr>
                <w:b/>
                <w:sz w:val="20"/>
                <w:szCs w:val="20"/>
              </w:rPr>
              <w:t>670.918</w:t>
            </w:r>
          </w:p>
        </w:tc>
        <w:tc>
          <w:tcPr>
            <w:tcW w:w="1298" w:type="dxa"/>
            <w:shd w:val="clear" w:color="auto" w:fill="auto"/>
            <w:noWrap/>
            <w:vAlign w:val="center"/>
          </w:tcPr>
          <w:p w14:paraId="6BB0A37A" w14:textId="77777777" w:rsidR="00315121" w:rsidRPr="00994095" w:rsidRDefault="00315121" w:rsidP="007E3F9C">
            <w:pPr>
              <w:jc w:val="right"/>
              <w:rPr>
                <w:b/>
                <w:sz w:val="20"/>
                <w:szCs w:val="20"/>
              </w:rPr>
            </w:pPr>
            <w:r w:rsidRPr="00994095">
              <w:rPr>
                <w:b/>
                <w:sz w:val="20"/>
                <w:szCs w:val="20"/>
              </w:rPr>
              <w:t>684.837</w:t>
            </w:r>
          </w:p>
        </w:tc>
        <w:tc>
          <w:tcPr>
            <w:tcW w:w="1298" w:type="dxa"/>
            <w:shd w:val="clear" w:color="auto" w:fill="auto"/>
            <w:noWrap/>
            <w:vAlign w:val="center"/>
          </w:tcPr>
          <w:p w14:paraId="727C6A17" w14:textId="77777777" w:rsidR="00315121" w:rsidRPr="00994095" w:rsidRDefault="00315121" w:rsidP="007E3F9C">
            <w:pPr>
              <w:jc w:val="right"/>
              <w:rPr>
                <w:b/>
                <w:sz w:val="20"/>
                <w:szCs w:val="20"/>
              </w:rPr>
            </w:pPr>
            <w:r w:rsidRPr="00994095">
              <w:rPr>
                <w:b/>
                <w:sz w:val="20"/>
                <w:szCs w:val="20"/>
              </w:rPr>
              <w:t>691.407</w:t>
            </w:r>
          </w:p>
        </w:tc>
      </w:tr>
      <w:tr w:rsidR="002C2952" w:rsidRPr="002C2952" w14:paraId="78B618FC" w14:textId="77777777" w:rsidTr="007E3F9C">
        <w:trPr>
          <w:trHeight w:val="300"/>
          <w:jc w:val="center"/>
        </w:trPr>
        <w:tc>
          <w:tcPr>
            <w:tcW w:w="10206" w:type="dxa"/>
            <w:gridSpan w:val="7"/>
            <w:shd w:val="clear" w:color="000000" w:fill="F2F2F2"/>
            <w:hideMark/>
          </w:tcPr>
          <w:p w14:paraId="340D2E4D" w14:textId="77777777" w:rsidR="00315121" w:rsidRPr="002C2952" w:rsidRDefault="00315121" w:rsidP="007E3F9C">
            <w:pPr>
              <w:rPr>
                <w:b/>
                <w:bCs/>
                <w:sz w:val="20"/>
                <w:szCs w:val="20"/>
              </w:rPr>
            </w:pPr>
            <w:r w:rsidRPr="002C2952">
              <w:rPr>
                <w:b/>
                <w:bCs/>
                <w:sz w:val="20"/>
                <w:szCs w:val="20"/>
              </w:rPr>
              <w:t>Naziv aktivnosti/projekta u Proračunu: ULAGANJA NA MATERIJALNOJ IMOVINI</w:t>
            </w:r>
          </w:p>
        </w:tc>
      </w:tr>
      <w:tr w:rsidR="002C2952" w:rsidRPr="002C2952" w14:paraId="5811AA60" w14:textId="77777777" w:rsidTr="007E3F9C">
        <w:trPr>
          <w:trHeight w:val="251"/>
          <w:jc w:val="center"/>
        </w:trPr>
        <w:tc>
          <w:tcPr>
            <w:tcW w:w="6313" w:type="dxa"/>
            <w:gridSpan w:val="4"/>
            <w:vMerge w:val="restart"/>
            <w:shd w:val="clear" w:color="auto" w:fill="auto"/>
            <w:vAlign w:val="center"/>
            <w:hideMark/>
          </w:tcPr>
          <w:p w14:paraId="7CE973A7"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2306D477"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5F25A385" w14:textId="77777777" w:rsidTr="007E3F9C">
        <w:trPr>
          <w:trHeight w:val="207"/>
          <w:jc w:val="center"/>
        </w:trPr>
        <w:tc>
          <w:tcPr>
            <w:tcW w:w="6313" w:type="dxa"/>
            <w:gridSpan w:val="4"/>
            <w:vMerge/>
            <w:vAlign w:val="center"/>
            <w:hideMark/>
          </w:tcPr>
          <w:p w14:paraId="38C21A37" w14:textId="77777777" w:rsidR="00315121" w:rsidRPr="002C2952" w:rsidRDefault="00315121" w:rsidP="007E3F9C">
            <w:pPr>
              <w:rPr>
                <w:sz w:val="20"/>
                <w:szCs w:val="20"/>
              </w:rPr>
            </w:pPr>
          </w:p>
        </w:tc>
        <w:tc>
          <w:tcPr>
            <w:tcW w:w="1297" w:type="dxa"/>
            <w:shd w:val="clear" w:color="auto" w:fill="auto"/>
            <w:noWrap/>
            <w:vAlign w:val="bottom"/>
            <w:hideMark/>
          </w:tcPr>
          <w:p w14:paraId="097474B2"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53AD736E"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40322797" w14:textId="77777777" w:rsidR="00315121" w:rsidRPr="002C2952" w:rsidRDefault="00315121" w:rsidP="007E3F9C">
            <w:pPr>
              <w:jc w:val="center"/>
              <w:rPr>
                <w:sz w:val="20"/>
                <w:szCs w:val="20"/>
              </w:rPr>
            </w:pPr>
            <w:r w:rsidRPr="002C2952">
              <w:rPr>
                <w:sz w:val="20"/>
                <w:szCs w:val="20"/>
              </w:rPr>
              <w:t>2025.</w:t>
            </w:r>
          </w:p>
        </w:tc>
      </w:tr>
      <w:tr w:rsidR="00994095" w:rsidRPr="00994095" w14:paraId="77877C30" w14:textId="77777777" w:rsidTr="007E3F9C">
        <w:trPr>
          <w:trHeight w:val="416"/>
          <w:jc w:val="center"/>
        </w:trPr>
        <w:tc>
          <w:tcPr>
            <w:tcW w:w="6313" w:type="dxa"/>
            <w:gridSpan w:val="4"/>
            <w:shd w:val="clear" w:color="auto" w:fill="auto"/>
            <w:noWrap/>
            <w:vAlign w:val="center"/>
            <w:hideMark/>
          </w:tcPr>
          <w:p w14:paraId="41FF1316" w14:textId="77777777" w:rsidR="00315121" w:rsidRPr="00994095" w:rsidRDefault="00315121" w:rsidP="007E3F9C">
            <w:pPr>
              <w:jc w:val="both"/>
              <w:rPr>
                <w:sz w:val="20"/>
                <w:szCs w:val="20"/>
              </w:rPr>
            </w:pPr>
            <w:r w:rsidRPr="00994095">
              <w:rPr>
                <w:sz w:val="20"/>
                <w:szCs w:val="20"/>
              </w:rPr>
              <w:t>U aktivnosti su planirana sredstva za opremanje učionica, nabavu informatičke opreme i nabavu knjiga za školsku knjižnicu na teret općih prihoda i primitaka Grada Samobora te za nabavu udžbenika i obvezne lektire na teret Ministarstva znanosti i obrazovanja, a temeljem iskazanih potreba proračunskog korisnika.</w:t>
            </w:r>
          </w:p>
          <w:p w14:paraId="718C10CD" w14:textId="77777777" w:rsidR="00315121" w:rsidRPr="00994095" w:rsidRDefault="00315121" w:rsidP="007E3F9C">
            <w:pPr>
              <w:jc w:val="both"/>
              <w:rPr>
                <w:sz w:val="20"/>
                <w:szCs w:val="20"/>
              </w:rPr>
            </w:pPr>
            <w:r w:rsidRPr="00994095">
              <w:rPr>
                <w:sz w:val="20"/>
                <w:szCs w:val="20"/>
              </w:rPr>
              <w:t>Ishodište za planirane rashode temelji se na stvarnim potrebama proračunskog korisnika.</w:t>
            </w:r>
          </w:p>
        </w:tc>
        <w:tc>
          <w:tcPr>
            <w:tcW w:w="1297" w:type="dxa"/>
            <w:shd w:val="clear" w:color="auto" w:fill="auto"/>
            <w:noWrap/>
            <w:vAlign w:val="center"/>
          </w:tcPr>
          <w:p w14:paraId="256D7233" w14:textId="28DCA496" w:rsidR="00315121" w:rsidRPr="00994095" w:rsidRDefault="00C7159E" w:rsidP="007E3F9C">
            <w:pPr>
              <w:jc w:val="right"/>
              <w:rPr>
                <w:b/>
                <w:sz w:val="20"/>
                <w:szCs w:val="20"/>
              </w:rPr>
            </w:pPr>
            <w:r w:rsidRPr="00994095">
              <w:rPr>
                <w:b/>
                <w:sz w:val="20"/>
                <w:szCs w:val="20"/>
              </w:rPr>
              <w:t>16.138</w:t>
            </w:r>
          </w:p>
        </w:tc>
        <w:tc>
          <w:tcPr>
            <w:tcW w:w="1298" w:type="dxa"/>
            <w:shd w:val="clear" w:color="auto" w:fill="auto"/>
            <w:noWrap/>
            <w:vAlign w:val="center"/>
          </w:tcPr>
          <w:p w14:paraId="72C2CD64" w14:textId="77777777" w:rsidR="00315121" w:rsidRPr="00994095" w:rsidRDefault="00315121" w:rsidP="007E3F9C">
            <w:pPr>
              <w:jc w:val="right"/>
              <w:rPr>
                <w:b/>
                <w:sz w:val="20"/>
                <w:szCs w:val="20"/>
              </w:rPr>
            </w:pPr>
            <w:r w:rsidRPr="00994095">
              <w:rPr>
                <w:b/>
                <w:sz w:val="20"/>
                <w:szCs w:val="20"/>
              </w:rPr>
              <w:t>14.998</w:t>
            </w:r>
          </w:p>
        </w:tc>
        <w:tc>
          <w:tcPr>
            <w:tcW w:w="1298" w:type="dxa"/>
            <w:shd w:val="clear" w:color="auto" w:fill="auto"/>
            <w:noWrap/>
            <w:vAlign w:val="center"/>
          </w:tcPr>
          <w:p w14:paraId="364E5E61" w14:textId="77777777" w:rsidR="00315121" w:rsidRPr="00994095" w:rsidRDefault="00315121" w:rsidP="007E3F9C">
            <w:pPr>
              <w:jc w:val="right"/>
              <w:rPr>
                <w:b/>
                <w:sz w:val="20"/>
                <w:szCs w:val="20"/>
              </w:rPr>
            </w:pPr>
            <w:r w:rsidRPr="00994095">
              <w:rPr>
                <w:b/>
                <w:sz w:val="20"/>
                <w:szCs w:val="20"/>
              </w:rPr>
              <w:t>16.325</w:t>
            </w:r>
          </w:p>
        </w:tc>
      </w:tr>
      <w:tr w:rsidR="002C2952" w:rsidRPr="002C2952" w14:paraId="0E077608" w14:textId="77777777" w:rsidTr="007E3F9C">
        <w:trPr>
          <w:trHeight w:val="416"/>
          <w:jc w:val="center"/>
        </w:trPr>
        <w:tc>
          <w:tcPr>
            <w:tcW w:w="1871" w:type="dxa"/>
            <w:shd w:val="clear" w:color="auto" w:fill="auto"/>
            <w:noWrap/>
            <w:vAlign w:val="center"/>
          </w:tcPr>
          <w:p w14:paraId="23B42C2F" w14:textId="77777777" w:rsidR="00315121" w:rsidRPr="002C2952" w:rsidRDefault="00315121"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520FCC88" w14:textId="77777777" w:rsidR="00315121" w:rsidRPr="002C2952" w:rsidRDefault="00315121" w:rsidP="007E3F9C">
            <w:pPr>
              <w:rPr>
                <w:sz w:val="20"/>
                <w:szCs w:val="20"/>
              </w:rPr>
            </w:pPr>
            <w:r w:rsidRPr="002C2952">
              <w:rPr>
                <w:rFonts w:eastAsia="Calibri"/>
                <w:b/>
                <w:bCs/>
                <w:sz w:val="20"/>
                <w:szCs w:val="20"/>
              </w:rPr>
              <w:t>Definicija</w:t>
            </w:r>
          </w:p>
        </w:tc>
        <w:tc>
          <w:tcPr>
            <w:tcW w:w="1009" w:type="dxa"/>
            <w:shd w:val="clear" w:color="auto" w:fill="auto"/>
            <w:vAlign w:val="center"/>
          </w:tcPr>
          <w:p w14:paraId="432665DB" w14:textId="77777777" w:rsidR="00315121" w:rsidRPr="002C2952" w:rsidRDefault="00315121"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331E6457" w14:textId="77777777" w:rsidR="00315121" w:rsidRPr="002C2952" w:rsidRDefault="00315121"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7A243F5E" w14:textId="0D1AD6D8" w:rsidR="00315121" w:rsidRPr="002C2952" w:rsidRDefault="00315121"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21A3F53D" w14:textId="6E7130BB" w:rsidR="00315121" w:rsidRPr="002C2952" w:rsidRDefault="00315121"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70FF525C" w14:textId="25C49EB4" w:rsidR="00315121" w:rsidRPr="002C2952" w:rsidRDefault="00315121"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2025.</w:t>
            </w:r>
          </w:p>
        </w:tc>
      </w:tr>
      <w:tr w:rsidR="002C2952" w:rsidRPr="002C2952" w14:paraId="40A709FB" w14:textId="77777777" w:rsidTr="00741740">
        <w:trPr>
          <w:trHeight w:val="270"/>
          <w:jc w:val="center"/>
        </w:trPr>
        <w:tc>
          <w:tcPr>
            <w:tcW w:w="1871" w:type="dxa"/>
            <w:shd w:val="clear" w:color="auto" w:fill="auto"/>
            <w:noWrap/>
            <w:vAlign w:val="center"/>
          </w:tcPr>
          <w:p w14:paraId="4F47C5E1"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učenika</w:t>
            </w:r>
          </w:p>
        </w:tc>
        <w:tc>
          <w:tcPr>
            <w:tcW w:w="2308" w:type="dxa"/>
            <w:shd w:val="clear" w:color="auto" w:fill="auto"/>
            <w:vAlign w:val="center"/>
          </w:tcPr>
          <w:p w14:paraId="0F7F32B1" w14:textId="77777777" w:rsidR="00315121" w:rsidRPr="002C2952" w:rsidRDefault="00315121" w:rsidP="007E3F9C">
            <w:pPr>
              <w:rPr>
                <w:rFonts w:eastAsia="Calibri"/>
                <w:sz w:val="20"/>
                <w:szCs w:val="20"/>
                <w:lang w:eastAsia="en-US"/>
              </w:rPr>
            </w:pPr>
            <w:r w:rsidRPr="002C2952">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1DC85DA3"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w:t>
            </w:r>
          </w:p>
        </w:tc>
        <w:tc>
          <w:tcPr>
            <w:tcW w:w="1125" w:type="dxa"/>
            <w:shd w:val="clear" w:color="auto" w:fill="auto"/>
            <w:vAlign w:val="center"/>
          </w:tcPr>
          <w:p w14:paraId="2ABCE592" w14:textId="77777777" w:rsidR="00315121" w:rsidRPr="002C2952" w:rsidRDefault="00315121" w:rsidP="007E3F9C">
            <w:pPr>
              <w:jc w:val="center"/>
              <w:rPr>
                <w:bCs/>
                <w:sz w:val="20"/>
                <w:szCs w:val="20"/>
              </w:rPr>
            </w:pPr>
            <w:r w:rsidRPr="002C2952">
              <w:rPr>
                <w:bCs/>
                <w:sz w:val="20"/>
                <w:szCs w:val="20"/>
              </w:rPr>
              <w:t>148</w:t>
            </w:r>
          </w:p>
        </w:tc>
        <w:tc>
          <w:tcPr>
            <w:tcW w:w="1297" w:type="dxa"/>
            <w:shd w:val="clear" w:color="auto" w:fill="auto"/>
            <w:noWrap/>
            <w:vAlign w:val="center"/>
          </w:tcPr>
          <w:p w14:paraId="2BBFE416" w14:textId="77777777" w:rsidR="00315121" w:rsidRPr="002C2952" w:rsidRDefault="00315121" w:rsidP="007E3F9C">
            <w:pPr>
              <w:jc w:val="center"/>
              <w:rPr>
                <w:bCs/>
                <w:sz w:val="20"/>
                <w:szCs w:val="20"/>
              </w:rPr>
            </w:pPr>
            <w:r w:rsidRPr="002C2952">
              <w:rPr>
                <w:bCs/>
                <w:sz w:val="20"/>
                <w:szCs w:val="20"/>
              </w:rPr>
              <w:t>149</w:t>
            </w:r>
          </w:p>
        </w:tc>
        <w:tc>
          <w:tcPr>
            <w:tcW w:w="1298" w:type="dxa"/>
            <w:shd w:val="clear" w:color="auto" w:fill="auto"/>
            <w:noWrap/>
            <w:vAlign w:val="center"/>
          </w:tcPr>
          <w:p w14:paraId="7B9DF5DB" w14:textId="77777777" w:rsidR="00315121" w:rsidRPr="002C2952" w:rsidRDefault="00315121" w:rsidP="007E3F9C">
            <w:pPr>
              <w:jc w:val="center"/>
              <w:rPr>
                <w:bCs/>
                <w:sz w:val="20"/>
                <w:szCs w:val="20"/>
              </w:rPr>
            </w:pPr>
            <w:r w:rsidRPr="002C2952">
              <w:rPr>
                <w:bCs/>
                <w:sz w:val="20"/>
                <w:szCs w:val="20"/>
              </w:rPr>
              <w:t>150</w:t>
            </w:r>
          </w:p>
        </w:tc>
        <w:tc>
          <w:tcPr>
            <w:tcW w:w="1298" w:type="dxa"/>
            <w:shd w:val="clear" w:color="auto" w:fill="auto"/>
            <w:noWrap/>
            <w:vAlign w:val="center"/>
          </w:tcPr>
          <w:p w14:paraId="75EDD8E7" w14:textId="77777777" w:rsidR="00315121" w:rsidRPr="002C2952" w:rsidRDefault="00315121" w:rsidP="007E3F9C">
            <w:pPr>
              <w:jc w:val="center"/>
              <w:rPr>
                <w:bCs/>
                <w:sz w:val="20"/>
                <w:szCs w:val="20"/>
              </w:rPr>
            </w:pPr>
            <w:r w:rsidRPr="002C2952">
              <w:rPr>
                <w:bCs/>
                <w:sz w:val="20"/>
                <w:szCs w:val="20"/>
              </w:rPr>
              <w:t>150</w:t>
            </w:r>
          </w:p>
        </w:tc>
      </w:tr>
      <w:tr w:rsidR="002C2952" w:rsidRPr="002C2952" w14:paraId="63D71798" w14:textId="77777777" w:rsidTr="007E3F9C">
        <w:trPr>
          <w:trHeight w:val="416"/>
          <w:jc w:val="center"/>
        </w:trPr>
        <w:tc>
          <w:tcPr>
            <w:tcW w:w="1871" w:type="dxa"/>
            <w:shd w:val="clear" w:color="auto" w:fill="auto"/>
            <w:noWrap/>
            <w:vAlign w:val="center"/>
          </w:tcPr>
          <w:p w14:paraId="6336C9F5"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zaposlenih na teret državnog proračuna</w:t>
            </w:r>
          </w:p>
        </w:tc>
        <w:tc>
          <w:tcPr>
            <w:tcW w:w="2308" w:type="dxa"/>
            <w:shd w:val="clear" w:color="auto" w:fill="auto"/>
            <w:vAlign w:val="center"/>
          </w:tcPr>
          <w:p w14:paraId="47EEABCC" w14:textId="77777777" w:rsidR="00315121" w:rsidRPr="002C2952" w:rsidRDefault="00315121" w:rsidP="007E3F9C">
            <w:pPr>
              <w:rPr>
                <w:rFonts w:eastAsia="Calibri"/>
                <w:sz w:val="20"/>
                <w:szCs w:val="20"/>
                <w:lang w:eastAsia="en-US"/>
              </w:rPr>
            </w:pPr>
            <w:r w:rsidRPr="002C2952">
              <w:rPr>
                <w:rFonts w:eastAsia="Calibri"/>
                <w:sz w:val="20"/>
                <w:szCs w:val="20"/>
                <w:lang w:eastAsia="en-US"/>
              </w:rPr>
              <w:t xml:space="preserve">Osiguranjem sredstava za rashode za zaposlene omogućuje se ostvarivanje prava na </w:t>
            </w:r>
            <w:r w:rsidRPr="002C2952">
              <w:rPr>
                <w:rFonts w:eastAsia="Calibri"/>
                <w:sz w:val="20"/>
                <w:szCs w:val="20"/>
                <w:lang w:eastAsia="en-US"/>
              </w:rPr>
              <w:lastRenderedPageBreak/>
              <w:t>osnovnoškolsko obrazovanje</w:t>
            </w:r>
          </w:p>
        </w:tc>
        <w:tc>
          <w:tcPr>
            <w:tcW w:w="1009" w:type="dxa"/>
            <w:shd w:val="clear" w:color="auto" w:fill="auto"/>
            <w:vAlign w:val="center"/>
          </w:tcPr>
          <w:p w14:paraId="2A418B40"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lastRenderedPageBreak/>
              <w:t>Broj</w:t>
            </w:r>
          </w:p>
        </w:tc>
        <w:tc>
          <w:tcPr>
            <w:tcW w:w="1125" w:type="dxa"/>
            <w:shd w:val="clear" w:color="auto" w:fill="auto"/>
            <w:vAlign w:val="center"/>
          </w:tcPr>
          <w:p w14:paraId="2F87DD6F" w14:textId="77777777" w:rsidR="00315121" w:rsidRPr="002C2952" w:rsidRDefault="00315121" w:rsidP="007E3F9C">
            <w:pPr>
              <w:jc w:val="center"/>
              <w:rPr>
                <w:bCs/>
                <w:sz w:val="20"/>
                <w:szCs w:val="20"/>
              </w:rPr>
            </w:pPr>
            <w:r w:rsidRPr="002C2952">
              <w:rPr>
                <w:bCs/>
                <w:sz w:val="20"/>
                <w:szCs w:val="20"/>
              </w:rPr>
              <w:t>36</w:t>
            </w:r>
          </w:p>
        </w:tc>
        <w:tc>
          <w:tcPr>
            <w:tcW w:w="1297" w:type="dxa"/>
            <w:shd w:val="clear" w:color="auto" w:fill="auto"/>
            <w:noWrap/>
            <w:vAlign w:val="center"/>
          </w:tcPr>
          <w:p w14:paraId="0A46B43C" w14:textId="77777777" w:rsidR="00315121" w:rsidRPr="002C2952" w:rsidRDefault="00315121" w:rsidP="007E3F9C">
            <w:pPr>
              <w:jc w:val="center"/>
              <w:rPr>
                <w:bCs/>
                <w:sz w:val="20"/>
                <w:szCs w:val="20"/>
              </w:rPr>
            </w:pPr>
            <w:r w:rsidRPr="002C2952">
              <w:rPr>
                <w:bCs/>
                <w:sz w:val="20"/>
                <w:szCs w:val="20"/>
              </w:rPr>
              <w:t>36</w:t>
            </w:r>
          </w:p>
        </w:tc>
        <w:tc>
          <w:tcPr>
            <w:tcW w:w="1298" w:type="dxa"/>
            <w:shd w:val="clear" w:color="auto" w:fill="auto"/>
            <w:noWrap/>
            <w:vAlign w:val="center"/>
          </w:tcPr>
          <w:p w14:paraId="557D0B28" w14:textId="77777777" w:rsidR="00315121" w:rsidRPr="002C2952" w:rsidRDefault="00315121" w:rsidP="007E3F9C">
            <w:pPr>
              <w:jc w:val="center"/>
              <w:rPr>
                <w:bCs/>
                <w:sz w:val="20"/>
                <w:szCs w:val="20"/>
              </w:rPr>
            </w:pPr>
            <w:r w:rsidRPr="002C2952">
              <w:rPr>
                <w:bCs/>
                <w:sz w:val="20"/>
                <w:szCs w:val="20"/>
              </w:rPr>
              <w:t>37</w:t>
            </w:r>
          </w:p>
        </w:tc>
        <w:tc>
          <w:tcPr>
            <w:tcW w:w="1298" w:type="dxa"/>
            <w:shd w:val="clear" w:color="auto" w:fill="auto"/>
            <w:noWrap/>
            <w:vAlign w:val="center"/>
          </w:tcPr>
          <w:p w14:paraId="3921E190" w14:textId="77777777" w:rsidR="00315121" w:rsidRPr="002C2952" w:rsidRDefault="00315121" w:rsidP="007E3F9C">
            <w:pPr>
              <w:jc w:val="center"/>
              <w:rPr>
                <w:bCs/>
                <w:sz w:val="20"/>
                <w:szCs w:val="20"/>
              </w:rPr>
            </w:pPr>
            <w:r w:rsidRPr="002C2952">
              <w:rPr>
                <w:bCs/>
                <w:sz w:val="20"/>
                <w:szCs w:val="20"/>
              </w:rPr>
              <w:t>37</w:t>
            </w:r>
          </w:p>
        </w:tc>
      </w:tr>
      <w:tr w:rsidR="002C2952" w:rsidRPr="002C2952" w14:paraId="1BF04409" w14:textId="77777777" w:rsidTr="007E3F9C">
        <w:trPr>
          <w:trHeight w:val="266"/>
          <w:jc w:val="center"/>
        </w:trPr>
        <w:tc>
          <w:tcPr>
            <w:tcW w:w="10206" w:type="dxa"/>
            <w:gridSpan w:val="7"/>
            <w:shd w:val="clear" w:color="000000" w:fill="D9D9D9"/>
            <w:noWrap/>
            <w:hideMark/>
          </w:tcPr>
          <w:p w14:paraId="4DB10A98" w14:textId="77777777" w:rsidR="00315121" w:rsidRPr="002C2952" w:rsidRDefault="00315121" w:rsidP="007E3F9C">
            <w:pPr>
              <w:rPr>
                <w:b/>
                <w:bCs/>
                <w:iCs/>
              </w:rPr>
            </w:pPr>
            <w:r w:rsidRPr="002C2952">
              <w:rPr>
                <w:b/>
                <w:bCs/>
                <w:iCs/>
              </w:rPr>
              <w:t>Program:  DODATNE POTREBE U OSNOVNOM ŠKOLSTVU</w:t>
            </w:r>
          </w:p>
        </w:tc>
      </w:tr>
      <w:tr w:rsidR="002C2952" w:rsidRPr="002C2952" w14:paraId="4206C67B" w14:textId="77777777" w:rsidTr="007E3F9C">
        <w:trPr>
          <w:trHeight w:val="374"/>
          <w:jc w:val="center"/>
        </w:trPr>
        <w:tc>
          <w:tcPr>
            <w:tcW w:w="10206" w:type="dxa"/>
            <w:gridSpan w:val="7"/>
            <w:shd w:val="clear" w:color="auto" w:fill="auto"/>
            <w:noWrap/>
            <w:hideMark/>
          </w:tcPr>
          <w:p w14:paraId="6B6EC670" w14:textId="77777777" w:rsidR="00315121" w:rsidRPr="002C2952" w:rsidRDefault="00315121" w:rsidP="007E3F9C">
            <w:pPr>
              <w:rPr>
                <w:sz w:val="20"/>
                <w:szCs w:val="20"/>
              </w:rPr>
            </w:pPr>
            <w:r w:rsidRPr="002C2952">
              <w:rPr>
                <w:sz w:val="20"/>
                <w:szCs w:val="20"/>
              </w:rPr>
              <w:t>Zakonske i druge pravne osnove programa:</w:t>
            </w:r>
          </w:p>
          <w:p w14:paraId="13BFA73C" w14:textId="77777777" w:rsidR="00315121" w:rsidRPr="002C2952" w:rsidRDefault="00315121" w:rsidP="00047253">
            <w:pPr>
              <w:numPr>
                <w:ilvl w:val="0"/>
                <w:numId w:val="34"/>
              </w:numPr>
              <w:spacing w:line="276" w:lineRule="auto"/>
              <w:contextualSpacing/>
              <w:rPr>
                <w:sz w:val="20"/>
                <w:szCs w:val="20"/>
              </w:rPr>
            </w:pPr>
            <w:r w:rsidRPr="002C2952">
              <w:rPr>
                <w:sz w:val="20"/>
                <w:szCs w:val="20"/>
              </w:rPr>
              <w:t xml:space="preserve">Zakon o odgoju i obrazovanju u osnovnoj i srednjoj školi (NN 126/12 – pročišćeni tekst, 94/13, 152/14, 7/17, 68/18, 98/19 i 64/20) </w:t>
            </w:r>
          </w:p>
          <w:p w14:paraId="3A7F55AE" w14:textId="77777777" w:rsidR="00315121" w:rsidRPr="002C2952" w:rsidRDefault="00315121" w:rsidP="00047253">
            <w:pPr>
              <w:pStyle w:val="Odlomakpopisa"/>
              <w:numPr>
                <w:ilvl w:val="0"/>
                <w:numId w:val="34"/>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p>
        </w:tc>
      </w:tr>
      <w:tr w:rsidR="002C2952" w:rsidRPr="002C2952" w14:paraId="7F78E7E9" w14:textId="77777777" w:rsidTr="007E3F9C">
        <w:trPr>
          <w:trHeight w:val="292"/>
          <w:jc w:val="center"/>
        </w:trPr>
        <w:tc>
          <w:tcPr>
            <w:tcW w:w="10206" w:type="dxa"/>
            <w:gridSpan w:val="7"/>
            <w:shd w:val="clear" w:color="auto" w:fill="auto"/>
          </w:tcPr>
          <w:p w14:paraId="18F94776" w14:textId="77777777" w:rsidR="00315121" w:rsidRPr="002C2952" w:rsidRDefault="00315121"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2E372720" w14:textId="77777777" w:rsidR="00315121" w:rsidRPr="002C2952" w:rsidRDefault="00315121" w:rsidP="007E3F9C">
            <w:pPr>
              <w:rPr>
                <w:bCs/>
                <w:i/>
                <w:iCs/>
                <w:sz w:val="20"/>
                <w:szCs w:val="20"/>
              </w:rPr>
            </w:pPr>
            <w:r w:rsidRPr="002C2952">
              <w:rPr>
                <w:bCs/>
                <w:i/>
                <w:iCs/>
                <w:sz w:val="20"/>
                <w:szCs w:val="20"/>
              </w:rPr>
              <w:t>4. Odgoj i obrazovanje</w:t>
            </w:r>
          </w:p>
          <w:p w14:paraId="14E4C561" w14:textId="77777777" w:rsidR="00315121" w:rsidRPr="002C2952" w:rsidRDefault="00315121" w:rsidP="007E3F9C">
            <w:pPr>
              <w:rPr>
                <w:b/>
                <w:sz w:val="20"/>
                <w:szCs w:val="20"/>
              </w:rPr>
            </w:pPr>
          </w:p>
          <w:p w14:paraId="2774CA0B" w14:textId="77777777" w:rsidR="00315121" w:rsidRPr="002C2952" w:rsidRDefault="00315121" w:rsidP="007E3F9C">
            <w:pPr>
              <w:rPr>
                <w:b/>
                <w:sz w:val="20"/>
                <w:szCs w:val="20"/>
              </w:rPr>
            </w:pPr>
            <w:r w:rsidRPr="002C2952">
              <w:rPr>
                <w:b/>
                <w:sz w:val="20"/>
                <w:szCs w:val="20"/>
              </w:rPr>
              <w:t>Pokazatelji rezultata:</w:t>
            </w:r>
          </w:p>
          <w:p w14:paraId="4677DD7D" w14:textId="77777777" w:rsidR="00315121" w:rsidRPr="002C2952" w:rsidRDefault="00315121" w:rsidP="007E3F9C">
            <w:pPr>
              <w:rPr>
                <w:sz w:val="20"/>
                <w:szCs w:val="20"/>
              </w:rPr>
            </w:pPr>
            <w:r w:rsidRPr="002C2952">
              <w:rPr>
                <w:bCs/>
                <w:sz w:val="20"/>
                <w:szCs w:val="20"/>
              </w:rPr>
              <w:t>Sukladno Prilogu 1. Provedbenog programa Grada Samobora za razdoblje 2021. – 2025.</w:t>
            </w:r>
          </w:p>
        </w:tc>
      </w:tr>
      <w:tr w:rsidR="002C2952" w:rsidRPr="002C2952" w14:paraId="4B0BA918" w14:textId="77777777" w:rsidTr="007E3F9C">
        <w:trPr>
          <w:trHeight w:val="300"/>
          <w:jc w:val="center"/>
        </w:trPr>
        <w:tc>
          <w:tcPr>
            <w:tcW w:w="10206" w:type="dxa"/>
            <w:gridSpan w:val="7"/>
            <w:shd w:val="clear" w:color="000000" w:fill="F2F2F2"/>
            <w:hideMark/>
          </w:tcPr>
          <w:p w14:paraId="5C65DE3D"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71CCBD63" w14:textId="77777777" w:rsidTr="007E3F9C">
        <w:trPr>
          <w:trHeight w:val="251"/>
          <w:jc w:val="center"/>
        </w:trPr>
        <w:tc>
          <w:tcPr>
            <w:tcW w:w="6313" w:type="dxa"/>
            <w:gridSpan w:val="4"/>
            <w:vMerge w:val="restart"/>
            <w:shd w:val="clear" w:color="auto" w:fill="auto"/>
            <w:vAlign w:val="center"/>
            <w:hideMark/>
          </w:tcPr>
          <w:p w14:paraId="1962DCE1"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00C07171"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6E9E821A" w14:textId="77777777" w:rsidTr="007E3F9C">
        <w:trPr>
          <w:trHeight w:val="207"/>
          <w:jc w:val="center"/>
        </w:trPr>
        <w:tc>
          <w:tcPr>
            <w:tcW w:w="6313" w:type="dxa"/>
            <w:gridSpan w:val="4"/>
            <w:vMerge/>
            <w:vAlign w:val="center"/>
            <w:hideMark/>
          </w:tcPr>
          <w:p w14:paraId="568A67CA" w14:textId="77777777" w:rsidR="00315121" w:rsidRPr="002C2952" w:rsidRDefault="00315121" w:rsidP="007E3F9C">
            <w:pPr>
              <w:rPr>
                <w:sz w:val="20"/>
                <w:szCs w:val="20"/>
              </w:rPr>
            </w:pPr>
          </w:p>
        </w:tc>
        <w:tc>
          <w:tcPr>
            <w:tcW w:w="1297" w:type="dxa"/>
            <w:shd w:val="clear" w:color="auto" w:fill="auto"/>
            <w:noWrap/>
            <w:vAlign w:val="bottom"/>
            <w:hideMark/>
          </w:tcPr>
          <w:p w14:paraId="16BC9A42"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5C76A2B4"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4E4CAD3B" w14:textId="77777777" w:rsidR="00315121" w:rsidRPr="002C2952" w:rsidRDefault="00315121" w:rsidP="007E3F9C">
            <w:pPr>
              <w:jc w:val="center"/>
              <w:rPr>
                <w:sz w:val="20"/>
                <w:szCs w:val="20"/>
              </w:rPr>
            </w:pPr>
            <w:r w:rsidRPr="002C2952">
              <w:rPr>
                <w:sz w:val="20"/>
                <w:szCs w:val="20"/>
              </w:rPr>
              <w:t>2025.</w:t>
            </w:r>
          </w:p>
        </w:tc>
      </w:tr>
      <w:tr w:rsidR="00994095" w:rsidRPr="00994095" w14:paraId="06D06F9E" w14:textId="77777777" w:rsidTr="00AC57CE">
        <w:trPr>
          <w:trHeight w:val="1410"/>
          <w:jc w:val="center"/>
        </w:trPr>
        <w:tc>
          <w:tcPr>
            <w:tcW w:w="6313" w:type="dxa"/>
            <w:gridSpan w:val="4"/>
            <w:shd w:val="clear" w:color="auto" w:fill="auto"/>
            <w:noWrap/>
            <w:vAlign w:val="center"/>
            <w:hideMark/>
          </w:tcPr>
          <w:p w14:paraId="51F21F33" w14:textId="77777777" w:rsidR="00C7159E" w:rsidRPr="00994095" w:rsidRDefault="00C7159E" w:rsidP="00C7159E">
            <w:pPr>
              <w:jc w:val="both"/>
              <w:rPr>
                <w:rFonts w:eastAsia="Calibri"/>
                <w:sz w:val="20"/>
                <w:szCs w:val="20"/>
              </w:rPr>
            </w:pPr>
            <w:r w:rsidRPr="00994095">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50A3B5D4" w14:textId="77777777" w:rsidR="00C7159E" w:rsidRPr="00994095" w:rsidRDefault="00C7159E" w:rsidP="00C7159E">
            <w:pPr>
              <w:jc w:val="both"/>
              <w:rPr>
                <w:rFonts w:eastAsia="Calibri"/>
                <w:sz w:val="20"/>
                <w:szCs w:val="20"/>
              </w:rPr>
            </w:pPr>
            <w:r w:rsidRPr="00994095">
              <w:rPr>
                <w:rFonts w:eastAsia="Calibri"/>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338358BD" w14:textId="1B3873FD" w:rsidR="00C7159E" w:rsidRPr="00994095" w:rsidRDefault="00C7159E" w:rsidP="00C7159E">
            <w:pPr>
              <w:jc w:val="right"/>
              <w:rPr>
                <w:b/>
                <w:sz w:val="20"/>
                <w:szCs w:val="20"/>
              </w:rPr>
            </w:pPr>
            <w:r w:rsidRPr="00994095">
              <w:rPr>
                <w:b/>
                <w:sz w:val="20"/>
                <w:szCs w:val="20"/>
              </w:rPr>
              <w:t>15.266</w:t>
            </w:r>
          </w:p>
        </w:tc>
        <w:tc>
          <w:tcPr>
            <w:tcW w:w="1298" w:type="dxa"/>
            <w:shd w:val="clear" w:color="auto" w:fill="auto"/>
            <w:noWrap/>
            <w:vAlign w:val="center"/>
          </w:tcPr>
          <w:p w14:paraId="50F01284" w14:textId="77777777" w:rsidR="00C7159E" w:rsidRPr="00994095" w:rsidRDefault="00C7159E" w:rsidP="00C7159E">
            <w:pPr>
              <w:jc w:val="right"/>
              <w:rPr>
                <w:b/>
                <w:sz w:val="20"/>
                <w:szCs w:val="20"/>
              </w:rPr>
            </w:pPr>
            <w:r w:rsidRPr="00994095">
              <w:rPr>
                <w:b/>
                <w:sz w:val="20"/>
                <w:szCs w:val="20"/>
              </w:rPr>
              <w:t>12.191</w:t>
            </w:r>
          </w:p>
        </w:tc>
        <w:tc>
          <w:tcPr>
            <w:tcW w:w="1298" w:type="dxa"/>
            <w:shd w:val="clear" w:color="auto" w:fill="auto"/>
            <w:noWrap/>
            <w:vAlign w:val="center"/>
          </w:tcPr>
          <w:p w14:paraId="25033336" w14:textId="77777777" w:rsidR="00C7159E" w:rsidRPr="00994095" w:rsidRDefault="00C7159E" w:rsidP="00C7159E">
            <w:pPr>
              <w:jc w:val="right"/>
              <w:rPr>
                <w:b/>
                <w:sz w:val="20"/>
                <w:szCs w:val="20"/>
              </w:rPr>
            </w:pPr>
            <w:r w:rsidRPr="00994095">
              <w:rPr>
                <w:b/>
                <w:sz w:val="20"/>
                <w:szCs w:val="20"/>
              </w:rPr>
              <w:t>13.032</w:t>
            </w:r>
          </w:p>
        </w:tc>
      </w:tr>
      <w:tr w:rsidR="00C7159E" w:rsidRPr="002C2952" w14:paraId="6C47B2A3" w14:textId="77777777" w:rsidTr="007E3F9C">
        <w:trPr>
          <w:trHeight w:val="300"/>
          <w:jc w:val="center"/>
        </w:trPr>
        <w:tc>
          <w:tcPr>
            <w:tcW w:w="10206" w:type="dxa"/>
            <w:gridSpan w:val="7"/>
            <w:shd w:val="clear" w:color="000000" w:fill="F2F2F2"/>
            <w:hideMark/>
          </w:tcPr>
          <w:p w14:paraId="0556C171" w14:textId="77777777" w:rsidR="00C7159E" w:rsidRPr="002C2952" w:rsidRDefault="00C7159E" w:rsidP="00C7159E">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C7159E" w:rsidRPr="002C2952" w14:paraId="7A3A4E19" w14:textId="77777777" w:rsidTr="007E3F9C">
        <w:trPr>
          <w:trHeight w:val="251"/>
          <w:jc w:val="center"/>
        </w:trPr>
        <w:tc>
          <w:tcPr>
            <w:tcW w:w="6313" w:type="dxa"/>
            <w:gridSpan w:val="4"/>
            <w:vMerge w:val="restart"/>
            <w:shd w:val="clear" w:color="auto" w:fill="auto"/>
            <w:vAlign w:val="center"/>
            <w:hideMark/>
          </w:tcPr>
          <w:p w14:paraId="159D05F6" w14:textId="77777777" w:rsidR="00C7159E" w:rsidRPr="002C2952" w:rsidRDefault="00C7159E" w:rsidP="00C7159E">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3FA73D3" w14:textId="77777777" w:rsidR="00C7159E" w:rsidRPr="002C2952" w:rsidRDefault="00C7159E" w:rsidP="00C7159E">
            <w:pPr>
              <w:jc w:val="center"/>
              <w:rPr>
                <w:sz w:val="20"/>
                <w:szCs w:val="20"/>
              </w:rPr>
            </w:pPr>
            <w:r w:rsidRPr="002C2952">
              <w:rPr>
                <w:sz w:val="20"/>
                <w:szCs w:val="20"/>
              </w:rPr>
              <w:t>Planirana sredstva (EUR)</w:t>
            </w:r>
          </w:p>
        </w:tc>
      </w:tr>
      <w:tr w:rsidR="00C7159E" w:rsidRPr="002C2952" w14:paraId="1ABE8BB0" w14:textId="77777777" w:rsidTr="007E3F9C">
        <w:trPr>
          <w:trHeight w:val="207"/>
          <w:jc w:val="center"/>
        </w:trPr>
        <w:tc>
          <w:tcPr>
            <w:tcW w:w="6313" w:type="dxa"/>
            <w:gridSpan w:val="4"/>
            <w:vMerge/>
            <w:vAlign w:val="center"/>
            <w:hideMark/>
          </w:tcPr>
          <w:p w14:paraId="29D31D3A" w14:textId="77777777" w:rsidR="00C7159E" w:rsidRPr="002C2952" w:rsidRDefault="00C7159E" w:rsidP="00C7159E">
            <w:pPr>
              <w:rPr>
                <w:sz w:val="20"/>
                <w:szCs w:val="20"/>
              </w:rPr>
            </w:pPr>
          </w:p>
        </w:tc>
        <w:tc>
          <w:tcPr>
            <w:tcW w:w="1297" w:type="dxa"/>
            <w:shd w:val="clear" w:color="auto" w:fill="auto"/>
            <w:noWrap/>
            <w:vAlign w:val="bottom"/>
            <w:hideMark/>
          </w:tcPr>
          <w:p w14:paraId="2315158F" w14:textId="77777777" w:rsidR="00C7159E" w:rsidRPr="002C2952" w:rsidRDefault="00C7159E" w:rsidP="00C7159E">
            <w:pPr>
              <w:jc w:val="center"/>
              <w:rPr>
                <w:sz w:val="20"/>
                <w:szCs w:val="20"/>
              </w:rPr>
            </w:pPr>
            <w:r w:rsidRPr="002C2952">
              <w:rPr>
                <w:sz w:val="20"/>
                <w:szCs w:val="20"/>
              </w:rPr>
              <w:t>2023.</w:t>
            </w:r>
          </w:p>
        </w:tc>
        <w:tc>
          <w:tcPr>
            <w:tcW w:w="1298" w:type="dxa"/>
            <w:shd w:val="clear" w:color="auto" w:fill="auto"/>
            <w:noWrap/>
            <w:vAlign w:val="bottom"/>
            <w:hideMark/>
          </w:tcPr>
          <w:p w14:paraId="7AE8E078" w14:textId="77777777" w:rsidR="00C7159E" w:rsidRPr="002C2952" w:rsidRDefault="00C7159E" w:rsidP="00C7159E">
            <w:pPr>
              <w:jc w:val="center"/>
              <w:rPr>
                <w:sz w:val="20"/>
                <w:szCs w:val="20"/>
              </w:rPr>
            </w:pPr>
            <w:r w:rsidRPr="002C2952">
              <w:rPr>
                <w:sz w:val="20"/>
                <w:szCs w:val="20"/>
              </w:rPr>
              <w:t>2024.</w:t>
            </w:r>
          </w:p>
        </w:tc>
        <w:tc>
          <w:tcPr>
            <w:tcW w:w="1298" w:type="dxa"/>
            <w:shd w:val="clear" w:color="auto" w:fill="auto"/>
            <w:noWrap/>
            <w:vAlign w:val="bottom"/>
            <w:hideMark/>
          </w:tcPr>
          <w:p w14:paraId="52F84D69" w14:textId="77777777" w:rsidR="00C7159E" w:rsidRPr="002C2952" w:rsidRDefault="00C7159E" w:rsidP="00C7159E">
            <w:pPr>
              <w:jc w:val="center"/>
              <w:rPr>
                <w:sz w:val="20"/>
                <w:szCs w:val="20"/>
              </w:rPr>
            </w:pPr>
            <w:r w:rsidRPr="002C2952">
              <w:rPr>
                <w:sz w:val="20"/>
                <w:szCs w:val="20"/>
              </w:rPr>
              <w:t>2025.</w:t>
            </w:r>
          </w:p>
        </w:tc>
      </w:tr>
      <w:tr w:rsidR="00994095" w:rsidRPr="00994095" w14:paraId="4D05B334" w14:textId="77777777" w:rsidTr="007E3F9C">
        <w:trPr>
          <w:trHeight w:val="416"/>
          <w:jc w:val="center"/>
        </w:trPr>
        <w:tc>
          <w:tcPr>
            <w:tcW w:w="6313" w:type="dxa"/>
            <w:gridSpan w:val="4"/>
            <w:shd w:val="clear" w:color="auto" w:fill="auto"/>
            <w:noWrap/>
            <w:vAlign w:val="center"/>
            <w:hideMark/>
          </w:tcPr>
          <w:p w14:paraId="46BFE12B" w14:textId="77777777" w:rsidR="00C7159E" w:rsidRPr="00994095" w:rsidRDefault="00C7159E" w:rsidP="00C7159E">
            <w:pPr>
              <w:jc w:val="both"/>
              <w:rPr>
                <w:rFonts w:eastAsia="Calibri"/>
                <w:sz w:val="20"/>
                <w:szCs w:val="20"/>
                <w:highlight w:val="yellow"/>
              </w:rPr>
            </w:pPr>
            <w:r w:rsidRPr="00994095">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4A2DF6ED" w14:textId="77777777" w:rsidR="00C7159E" w:rsidRPr="00994095" w:rsidRDefault="00C7159E" w:rsidP="00C7159E">
            <w:pPr>
              <w:jc w:val="both"/>
              <w:rPr>
                <w:rFonts w:eastAsia="Calibri"/>
                <w:sz w:val="20"/>
                <w:szCs w:val="20"/>
              </w:rPr>
            </w:pPr>
            <w:r w:rsidRPr="00994095">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54311D99" w14:textId="6066C6CD" w:rsidR="00C7159E" w:rsidRPr="00994095" w:rsidRDefault="00C7159E" w:rsidP="00C7159E">
            <w:pPr>
              <w:jc w:val="both"/>
              <w:rPr>
                <w:rFonts w:eastAsia="Calibri"/>
                <w:sz w:val="20"/>
                <w:szCs w:val="20"/>
              </w:rPr>
            </w:pPr>
            <w:r w:rsidRPr="00994095">
              <w:rPr>
                <w:rFonts w:eastAsia="Calibri"/>
                <w:sz w:val="20"/>
                <w:szCs w:val="20"/>
              </w:rPr>
              <w:t xml:space="preserve">Ishodište za planirane rashode temelji se na broju učenika. </w:t>
            </w:r>
          </w:p>
        </w:tc>
        <w:tc>
          <w:tcPr>
            <w:tcW w:w="1297" w:type="dxa"/>
            <w:shd w:val="clear" w:color="auto" w:fill="auto"/>
            <w:noWrap/>
            <w:vAlign w:val="center"/>
          </w:tcPr>
          <w:p w14:paraId="7B496A31" w14:textId="293E9C53" w:rsidR="00C7159E" w:rsidRPr="00994095" w:rsidRDefault="00C7159E" w:rsidP="00C7159E">
            <w:pPr>
              <w:jc w:val="right"/>
              <w:rPr>
                <w:b/>
                <w:sz w:val="20"/>
                <w:szCs w:val="20"/>
              </w:rPr>
            </w:pPr>
            <w:r w:rsidRPr="00994095">
              <w:rPr>
                <w:b/>
                <w:sz w:val="20"/>
                <w:szCs w:val="20"/>
              </w:rPr>
              <w:t>47.037</w:t>
            </w:r>
          </w:p>
        </w:tc>
        <w:tc>
          <w:tcPr>
            <w:tcW w:w="1298" w:type="dxa"/>
            <w:shd w:val="clear" w:color="auto" w:fill="auto"/>
            <w:noWrap/>
            <w:vAlign w:val="center"/>
          </w:tcPr>
          <w:p w14:paraId="4A7BE46B" w14:textId="77777777" w:rsidR="00C7159E" w:rsidRPr="00994095" w:rsidRDefault="00C7159E" w:rsidP="00C7159E">
            <w:pPr>
              <w:jc w:val="right"/>
              <w:rPr>
                <w:b/>
                <w:sz w:val="20"/>
                <w:szCs w:val="20"/>
              </w:rPr>
            </w:pPr>
            <w:r w:rsidRPr="00994095">
              <w:rPr>
                <w:b/>
                <w:sz w:val="20"/>
                <w:szCs w:val="20"/>
              </w:rPr>
              <w:t>33.910</w:t>
            </w:r>
          </w:p>
        </w:tc>
        <w:tc>
          <w:tcPr>
            <w:tcW w:w="1298" w:type="dxa"/>
            <w:shd w:val="clear" w:color="auto" w:fill="auto"/>
            <w:noWrap/>
            <w:vAlign w:val="center"/>
          </w:tcPr>
          <w:p w14:paraId="0DF6B836" w14:textId="77777777" w:rsidR="00C7159E" w:rsidRPr="00994095" w:rsidRDefault="00C7159E" w:rsidP="00C7159E">
            <w:pPr>
              <w:jc w:val="right"/>
              <w:rPr>
                <w:b/>
                <w:sz w:val="20"/>
                <w:szCs w:val="20"/>
              </w:rPr>
            </w:pPr>
            <w:r w:rsidRPr="00994095">
              <w:rPr>
                <w:b/>
                <w:sz w:val="20"/>
                <w:szCs w:val="20"/>
              </w:rPr>
              <w:t>33.937</w:t>
            </w:r>
          </w:p>
        </w:tc>
      </w:tr>
      <w:tr w:rsidR="00C7159E" w:rsidRPr="002C2952" w14:paraId="3CB54136" w14:textId="77777777" w:rsidTr="007E3F9C">
        <w:trPr>
          <w:trHeight w:val="300"/>
          <w:jc w:val="center"/>
        </w:trPr>
        <w:tc>
          <w:tcPr>
            <w:tcW w:w="10206" w:type="dxa"/>
            <w:gridSpan w:val="7"/>
            <w:shd w:val="clear" w:color="000000" w:fill="F2F2F2"/>
            <w:hideMark/>
          </w:tcPr>
          <w:p w14:paraId="6EB8A595" w14:textId="77777777" w:rsidR="00C7159E" w:rsidRPr="002C2952" w:rsidRDefault="00C7159E" w:rsidP="00C7159E">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C7159E" w:rsidRPr="002C2952" w14:paraId="0F8BC31D" w14:textId="77777777" w:rsidTr="007E3F9C">
        <w:trPr>
          <w:trHeight w:val="251"/>
          <w:jc w:val="center"/>
        </w:trPr>
        <w:tc>
          <w:tcPr>
            <w:tcW w:w="6313" w:type="dxa"/>
            <w:gridSpan w:val="4"/>
            <w:vMerge w:val="restart"/>
            <w:shd w:val="clear" w:color="auto" w:fill="auto"/>
            <w:vAlign w:val="center"/>
            <w:hideMark/>
          </w:tcPr>
          <w:p w14:paraId="109386AB" w14:textId="77777777" w:rsidR="00C7159E" w:rsidRPr="002C2952" w:rsidRDefault="00C7159E" w:rsidP="00C7159E">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06A1FDA1" w14:textId="77777777" w:rsidR="00C7159E" w:rsidRPr="002C2952" w:rsidRDefault="00C7159E" w:rsidP="00C7159E">
            <w:pPr>
              <w:jc w:val="center"/>
              <w:rPr>
                <w:sz w:val="20"/>
                <w:szCs w:val="20"/>
              </w:rPr>
            </w:pPr>
            <w:r w:rsidRPr="002C2952">
              <w:rPr>
                <w:sz w:val="20"/>
                <w:szCs w:val="20"/>
              </w:rPr>
              <w:t>Planirana sredstva (EUR)</w:t>
            </w:r>
          </w:p>
        </w:tc>
      </w:tr>
      <w:tr w:rsidR="00C7159E" w:rsidRPr="002C2952" w14:paraId="266921E5" w14:textId="77777777" w:rsidTr="007E3F9C">
        <w:trPr>
          <w:trHeight w:val="207"/>
          <w:jc w:val="center"/>
        </w:trPr>
        <w:tc>
          <w:tcPr>
            <w:tcW w:w="6313" w:type="dxa"/>
            <w:gridSpan w:val="4"/>
            <w:vMerge/>
            <w:vAlign w:val="center"/>
            <w:hideMark/>
          </w:tcPr>
          <w:p w14:paraId="7FC8D6CB" w14:textId="77777777" w:rsidR="00C7159E" w:rsidRPr="002C2952" w:rsidRDefault="00C7159E" w:rsidP="00C7159E">
            <w:pPr>
              <w:rPr>
                <w:sz w:val="20"/>
                <w:szCs w:val="20"/>
              </w:rPr>
            </w:pPr>
          </w:p>
        </w:tc>
        <w:tc>
          <w:tcPr>
            <w:tcW w:w="1297" w:type="dxa"/>
            <w:shd w:val="clear" w:color="auto" w:fill="auto"/>
            <w:noWrap/>
            <w:vAlign w:val="bottom"/>
            <w:hideMark/>
          </w:tcPr>
          <w:p w14:paraId="56E530D7" w14:textId="77777777" w:rsidR="00C7159E" w:rsidRPr="002C2952" w:rsidRDefault="00C7159E" w:rsidP="00C7159E">
            <w:pPr>
              <w:jc w:val="center"/>
              <w:rPr>
                <w:sz w:val="20"/>
                <w:szCs w:val="20"/>
              </w:rPr>
            </w:pPr>
            <w:r w:rsidRPr="002C2952">
              <w:rPr>
                <w:sz w:val="20"/>
                <w:szCs w:val="20"/>
              </w:rPr>
              <w:t>2023.</w:t>
            </w:r>
          </w:p>
        </w:tc>
        <w:tc>
          <w:tcPr>
            <w:tcW w:w="1298" w:type="dxa"/>
            <w:shd w:val="clear" w:color="auto" w:fill="auto"/>
            <w:noWrap/>
            <w:vAlign w:val="bottom"/>
            <w:hideMark/>
          </w:tcPr>
          <w:p w14:paraId="318F9521" w14:textId="77777777" w:rsidR="00C7159E" w:rsidRPr="002C2952" w:rsidRDefault="00C7159E" w:rsidP="00C7159E">
            <w:pPr>
              <w:jc w:val="center"/>
              <w:rPr>
                <w:sz w:val="20"/>
                <w:szCs w:val="20"/>
              </w:rPr>
            </w:pPr>
            <w:r w:rsidRPr="002C2952">
              <w:rPr>
                <w:sz w:val="20"/>
                <w:szCs w:val="20"/>
              </w:rPr>
              <w:t>2024.</w:t>
            </w:r>
          </w:p>
        </w:tc>
        <w:tc>
          <w:tcPr>
            <w:tcW w:w="1298" w:type="dxa"/>
            <w:shd w:val="clear" w:color="auto" w:fill="auto"/>
            <w:noWrap/>
            <w:vAlign w:val="bottom"/>
            <w:hideMark/>
          </w:tcPr>
          <w:p w14:paraId="6C58D17A" w14:textId="77777777" w:rsidR="00C7159E" w:rsidRPr="002C2952" w:rsidRDefault="00C7159E" w:rsidP="00C7159E">
            <w:pPr>
              <w:jc w:val="center"/>
              <w:rPr>
                <w:sz w:val="20"/>
                <w:szCs w:val="20"/>
              </w:rPr>
            </w:pPr>
            <w:r w:rsidRPr="002C2952">
              <w:rPr>
                <w:sz w:val="20"/>
                <w:szCs w:val="20"/>
              </w:rPr>
              <w:t>2025.</w:t>
            </w:r>
          </w:p>
        </w:tc>
      </w:tr>
      <w:tr w:rsidR="00994095" w:rsidRPr="00994095" w14:paraId="4F5DBCC5" w14:textId="77777777" w:rsidTr="007E3F9C">
        <w:trPr>
          <w:trHeight w:val="416"/>
          <w:jc w:val="center"/>
        </w:trPr>
        <w:tc>
          <w:tcPr>
            <w:tcW w:w="6313" w:type="dxa"/>
            <w:gridSpan w:val="4"/>
            <w:shd w:val="clear" w:color="auto" w:fill="auto"/>
            <w:noWrap/>
            <w:vAlign w:val="center"/>
            <w:hideMark/>
          </w:tcPr>
          <w:p w14:paraId="2A460950" w14:textId="77777777" w:rsidR="00C7159E" w:rsidRPr="00994095" w:rsidRDefault="00C7159E" w:rsidP="00C7159E">
            <w:pPr>
              <w:jc w:val="both"/>
              <w:rPr>
                <w:rFonts w:eastAsia="Calibri"/>
                <w:sz w:val="20"/>
                <w:szCs w:val="20"/>
              </w:rPr>
            </w:pPr>
            <w:r w:rsidRPr="00994095">
              <w:rPr>
                <w:rFonts w:eastAsia="Calibri"/>
                <w:sz w:val="20"/>
                <w:szCs w:val="20"/>
              </w:rPr>
              <w:t>Grad Samobor osigurava sredstva za naknade članovima školskog odbora, sufinanciranje učenika u školi u prirodi te maturalna putovanja. Unutar ove aktivnosti iskazani su sveukupni rashodi škola za ostale programe u osnovnom obrazovanju koji se financiraju pomoćima te ostalim namjenskim izvorima.</w:t>
            </w:r>
          </w:p>
          <w:p w14:paraId="5BE0019A" w14:textId="77777777" w:rsidR="00C7159E" w:rsidRPr="00994095" w:rsidRDefault="00C7159E" w:rsidP="00C7159E">
            <w:pPr>
              <w:rPr>
                <w:rFonts w:eastAsia="Calibri"/>
                <w:sz w:val="20"/>
                <w:szCs w:val="20"/>
              </w:rPr>
            </w:pPr>
            <w:r w:rsidRPr="00994095">
              <w:rPr>
                <w:rFonts w:eastAsia="Calibri"/>
                <w:sz w:val="20"/>
                <w:szCs w:val="20"/>
              </w:rPr>
              <w:t>Ishodište za raspodjelu sredstava po školama temelji se na broju učenika, korisnika programa, stvarnim troškovima iz prethodnih godina te iskazanim potrebama proračunskih korisnika.</w:t>
            </w:r>
          </w:p>
        </w:tc>
        <w:tc>
          <w:tcPr>
            <w:tcW w:w="1297" w:type="dxa"/>
            <w:shd w:val="clear" w:color="auto" w:fill="auto"/>
            <w:noWrap/>
            <w:vAlign w:val="center"/>
          </w:tcPr>
          <w:p w14:paraId="3BAA4BFC" w14:textId="6448C267" w:rsidR="00C7159E" w:rsidRPr="00994095" w:rsidRDefault="000B60EA" w:rsidP="00C7159E">
            <w:pPr>
              <w:jc w:val="right"/>
              <w:rPr>
                <w:b/>
                <w:sz w:val="20"/>
                <w:szCs w:val="20"/>
              </w:rPr>
            </w:pPr>
            <w:r w:rsidRPr="00994095">
              <w:rPr>
                <w:b/>
                <w:sz w:val="20"/>
                <w:szCs w:val="20"/>
              </w:rPr>
              <w:t>19.684</w:t>
            </w:r>
          </w:p>
        </w:tc>
        <w:tc>
          <w:tcPr>
            <w:tcW w:w="1298" w:type="dxa"/>
            <w:shd w:val="clear" w:color="auto" w:fill="auto"/>
            <w:noWrap/>
            <w:vAlign w:val="center"/>
          </w:tcPr>
          <w:p w14:paraId="0F31D0A0" w14:textId="77777777" w:rsidR="00C7159E" w:rsidRPr="00994095" w:rsidRDefault="00C7159E" w:rsidP="00C7159E">
            <w:pPr>
              <w:jc w:val="right"/>
              <w:rPr>
                <w:b/>
                <w:sz w:val="20"/>
                <w:szCs w:val="20"/>
              </w:rPr>
            </w:pPr>
            <w:r w:rsidRPr="00994095">
              <w:rPr>
                <w:b/>
                <w:sz w:val="20"/>
                <w:szCs w:val="20"/>
              </w:rPr>
              <w:t>7.765</w:t>
            </w:r>
          </w:p>
        </w:tc>
        <w:tc>
          <w:tcPr>
            <w:tcW w:w="1298" w:type="dxa"/>
            <w:shd w:val="clear" w:color="auto" w:fill="auto"/>
            <w:noWrap/>
            <w:vAlign w:val="center"/>
          </w:tcPr>
          <w:p w14:paraId="051D47F2" w14:textId="77777777" w:rsidR="00C7159E" w:rsidRPr="00994095" w:rsidRDefault="00C7159E" w:rsidP="00C7159E">
            <w:pPr>
              <w:jc w:val="right"/>
              <w:rPr>
                <w:b/>
                <w:sz w:val="20"/>
                <w:szCs w:val="20"/>
              </w:rPr>
            </w:pPr>
            <w:r w:rsidRPr="00994095">
              <w:rPr>
                <w:b/>
                <w:sz w:val="20"/>
                <w:szCs w:val="20"/>
              </w:rPr>
              <w:t>7.765</w:t>
            </w:r>
          </w:p>
        </w:tc>
      </w:tr>
      <w:tr w:rsidR="00C7159E" w:rsidRPr="002C2952" w14:paraId="0CF0FB98" w14:textId="77777777" w:rsidTr="007E3F9C">
        <w:trPr>
          <w:trHeight w:val="335"/>
          <w:jc w:val="center"/>
        </w:trPr>
        <w:tc>
          <w:tcPr>
            <w:tcW w:w="10206" w:type="dxa"/>
            <w:gridSpan w:val="7"/>
            <w:tcBorders>
              <w:top w:val="single" w:sz="4" w:space="0" w:color="auto"/>
            </w:tcBorders>
            <w:shd w:val="clear" w:color="000000" w:fill="F2F2F2"/>
            <w:hideMark/>
          </w:tcPr>
          <w:p w14:paraId="5A1FB1B3" w14:textId="77777777" w:rsidR="00C7159E" w:rsidRPr="002C2952" w:rsidRDefault="00C7159E" w:rsidP="00C7159E">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C7159E" w:rsidRPr="002C2952" w14:paraId="7FECC199" w14:textId="77777777" w:rsidTr="007E3F9C">
        <w:trPr>
          <w:trHeight w:val="251"/>
          <w:jc w:val="center"/>
        </w:trPr>
        <w:tc>
          <w:tcPr>
            <w:tcW w:w="6313" w:type="dxa"/>
            <w:gridSpan w:val="4"/>
            <w:vMerge w:val="restart"/>
            <w:shd w:val="clear" w:color="auto" w:fill="auto"/>
            <w:vAlign w:val="center"/>
            <w:hideMark/>
          </w:tcPr>
          <w:p w14:paraId="13F0A859" w14:textId="77777777" w:rsidR="00C7159E" w:rsidRPr="002C2952" w:rsidRDefault="00C7159E" w:rsidP="00C7159E">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127725AB" w14:textId="77777777" w:rsidR="00C7159E" w:rsidRPr="002C2952" w:rsidRDefault="00C7159E" w:rsidP="00C7159E">
            <w:pPr>
              <w:jc w:val="center"/>
              <w:rPr>
                <w:sz w:val="20"/>
                <w:szCs w:val="20"/>
              </w:rPr>
            </w:pPr>
            <w:r w:rsidRPr="002C2952">
              <w:rPr>
                <w:sz w:val="20"/>
                <w:szCs w:val="20"/>
              </w:rPr>
              <w:t>Planirana sredstva (EUR)</w:t>
            </w:r>
          </w:p>
        </w:tc>
      </w:tr>
      <w:tr w:rsidR="00C7159E" w:rsidRPr="002C2952" w14:paraId="5B8A7ECC" w14:textId="77777777" w:rsidTr="007E3F9C">
        <w:trPr>
          <w:trHeight w:val="240"/>
          <w:jc w:val="center"/>
        </w:trPr>
        <w:tc>
          <w:tcPr>
            <w:tcW w:w="6313" w:type="dxa"/>
            <w:gridSpan w:val="4"/>
            <w:vMerge/>
            <w:vAlign w:val="center"/>
            <w:hideMark/>
          </w:tcPr>
          <w:p w14:paraId="38CBF86D" w14:textId="77777777" w:rsidR="00C7159E" w:rsidRPr="002C2952" w:rsidRDefault="00C7159E" w:rsidP="00C7159E">
            <w:pPr>
              <w:rPr>
                <w:sz w:val="20"/>
                <w:szCs w:val="20"/>
              </w:rPr>
            </w:pPr>
          </w:p>
        </w:tc>
        <w:tc>
          <w:tcPr>
            <w:tcW w:w="1297" w:type="dxa"/>
            <w:shd w:val="clear" w:color="auto" w:fill="auto"/>
            <w:noWrap/>
            <w:vAlign w:val="bottom"/>
            <w:hideMark/>
          </w:tcPr>
          <w:p w14:paraId="04065288" w14:textId="77777777" w:rsidR="00C7159E" w:rsidRPr="002C2952" w:rsidRDefault="00C7159E" w:rsidP="00C7159E">
            <w:pPr>
              <w:jc w:val="center"/>
              <w:rPr>
                <w:sz w:val="20"/>
                <w:szCs w:val="20"/>
              </w:rPr>
            </w:pPr>
            <w:r w:rsidRPr="002C2952">
              <w:rPr>
                <w:sz w:val="20"/>
                <w:szCs w:val="20"/>
              </w:rPr>
              <w:t>2023.</w:t>
            </w:r>
          </w:p>
        </w:tc>
        <w:tc>
          <w:tcPr>
            <w:tcW w:w="1298" w:type="dxa"/>
            <w:shd w:val="clear" w:color="auto" w:fill="auto"/>
            <w:noWrap/>
            <w:vAlign w:val="bottom"/>
            <w:hideMark/>
          </w:tcPr>
          <w:p w14:paraId="0198D239" w14:textId="77777777" w:rsidR="00C7159E" w:rsidRPr="002C2952" w:rsidRDefault="00C7159E" w:rsidP="00C7159E">
            <w:pPr>
              <w:jc w:val="center"/>
              <w:rPr>
                <w:sz w:val="20"/>
                <w:szCs w:val="20"/>
              </w:rPr>
            </w:pPr>
            <w:r w:rsidRPr="002C2952">
              <w:rPr>
                <w:sz w:val="20"/>
                <w:szCs w:val="20"/>
              </w:rPr>
              <w:t>2024.</w:t>
            </w:r>
          </w:p>
        </w:tc>
        <w:tc>
          <w:tcPr>
            <w:tcW w:w="1298" w:type="dxa"/>
            <w:shd w:val="clear" w:color="auto" w:fill="auto"/>
            <w:noWrap/>
            <w:vAlign w:val="bottom"/>
            <w:hideMark/>
          </w:tcPr>
          <w:p w14:paraId="5EC58BA1" w14:textId="77777777" w:rsidR="00C7159E" w:rsidRPr="002C2952" w:rsidRDefault="00C7159E" w:rsidP="00C7159E">
            <w:pPr>
              <w:jc w:val="center"/>
              <w:rPr>
                <w:sz w:val="20"/>
                <w:szCs w:val="20"/>
              </w:rPr>
            </w:pPr>
            <w:r w:rsidRPr="002C2952">
              <w:rPr>
                <w:sz w:val="20"/>
                <w:szCs w:val="20"/>
              </w:rPr>
              <w:t>2025.</w:t>
            </w:r>
          </w:p>
        </w:tc>
      </w:tr>
      <w:tr w:rsidR="00994095" w:rsidRPr="00994095" w14:paraId="333D0BAF" w14:textId="77777777" w:rsidTr="007E3F9C">
        <w:trPr>
          <w:trHeight w:val="1235"/>
          <w:jc w:val="center"/>
        </w:trPr>
        <w:tc>
          <w:tcPr>
            <w:tcW w:w="6313" w:type="dxa"/>
            <w:gridSpan w:val="4"/>
            <w:shd w:val="clear" w:color="auto" w:fill="auto"/>
            <w:noWrap/>
            <w:vAlign w:val="center"/>
            <w:hideMark/>
          </w:tcPr>
          <w:p w14:paraId="6B2F3F35" w14:textId="77777777" w:rsidR="00C7159E" w:rsidRPr="00994095" w:rsidRDefault="00C7159E" w:rsidP="00C7159E">
            <w:pPr>
              <w:jc w:val="both"/>
              <w:rPr>
                <w:rFonts w:eastAsia="Calibri"/>
                <w:sz w:val="20"/>
                <w:szCs w:val="20"/>
              </w:rPr>
            </w:pPr>
            <w:r w:rsidRPr="00994095">
              <w:rPr>
                <w:rFonts w:eastAsia="Calibri"/>
                <w:sz w:val="20"/>
                <w:szCs w:val="20"/>
              </w:rPr>
              <w:lastRenderedPageBreak/>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0E98D210" w14:textId="77777777" w:rsidR="00C7159E" w:rsidRPr="00994095" w:rsidRDefault="00C7159E" w:rsidP="00C7159E">
            <w:pPr>
              <w:jc w:val="both"/>
              <w:rPr>
                <w:rFonts w:eastAsia="Calibri"/>
                <w:sz w:val="20"/>
                <w:szCs w:val="20"/>
              </w:rPr>
            </w:pPr>
            <w:r w:rsidRPr="00994095">
              <w:rPr>
                <w:rFonts w:eastAsia="Calibri"/>
                <w:sz w:val="20"/>
                <w:szCs w:val="20"/>
              </w:rPr>
              <w:t>Ishodište za raspodjelu sredstava temelji se na ukupnom broju učenika po svakoj školi za raspodjelu voća i povrća te mlijeka i mliječnih proizvoda.</w:t>
            </w:r>
          </w:p>
          <w:p w14:paraId="17BF6264" w14:textId="77777777" w:rsidR="00C7159E" w:rsidRPr="00994095" w:rsidRDefault="00C7159E" w:rsidP="00C7159E">
            <w:pPr>
              <w:jc w:val="both"/>
              <w:rPr>
                <w:rFonts w:eastAsia="Calibri"/>
                <w:sz w:val="20"/>
                <w:szCs w:val="20"/>
              </w:rPr>
            </w:pPr>
            <w:r w:rsidRPr="00994095">
              <w:rPr>
                <w:rFonts w:eastAsia="Calibri"/>
                <w:sz w:val="20"/>
                <w:szCs w:val="20"/>
              </w:rPr>
              <w:t>Kod OŠ Rude odobreni iznos odnosi se na 148 učenika za raspodjelu voća i povrća te mlijeka i mliječnih proizvoda.</w:t>
            </w:r>
          </w:p>
        </w:tc>
        <w:tc>
          <w:tcPr>
            <w:tcW w:w="1297" w:type="dxa"/>
            <w:shd w:val="clear" w:color="auto" w:fill="auto"/>
            <w:noWrap/>
            <w:vAlign w:val="center"/>
          </w:tcPr>
          <w:p w14:paraId="242E611C" w14:textId="73FB68EF" w:rsidR="00C7159E" w:rsidRPr="00994095" w:rsidRDefault="000B60EA" w:rsidP="00C7159E">
            <w:pPr>
              <w:jc w:val="right"/>
              <w:rPr>
                <w:b/>
                <w:sz w:val="20"/>
                <w:szCs w:val="20"/>
              </w:rPr>
            </w:pPr>
            <w:r w:rsidRPr="00994095">
              <w:rPr>
                <w:b/>
                <w:sz w:val="20"/>
                <w:szCs w:val="20"/>
              </w:rPr>
              <w:t>3.654</w:t>
            </w:r>
          </w:p>
        </w:tc>
        <w:tc>
          <w:tcPr>
            <w:tcW w:w="1298" w:type="dxa"/>
            <w:shd w:val="clear" w:color="auto" w:fill="auto"/>
            <w:noWrap/>
            <w:vAlign w:val="center"/>
          </w:tcPr>
          <w:p w14:paraId="22502D4A" w14:textId="77777777" w:rsidR="00C7159E" w:rsidRPr="00994095" w:rsidRDefault="00C7159E" w:rsidP="00C7159E">
            <w:pPr>
              <w:jc w:val="right"/>
              <w:rPr>
                <w:b/>
                <w:sz w:val="20"/>
                <w:szCs w:val="20"/>
              </w:rPr>
            </w:pPr>
            <w:r w:rsidRPr="00994095">
              <w:rPr>
                <w:b/>
                <w:sz w:val="20"/>
                <w:szCs w:val="20"/>
              </w:rPr>
              <w:t>2.920</w:t>
            </w:r>
          </w:p>
        </w:tc>
        <w:tc>
          <w:tcPr>
            <w:tcW w:w="1298" w:type="dxa"/>
            <w:shd w:val="clear" w:color="auto" w:fill="auto"/>
            <w:noWrap/>
            <w:vAlign w:val="center"/>
          </w:tcPr>
          <w:p w14:paraId="78E6399C" w14:textId="77777777" w:rsidR="00C7159E" w:rsidRPr="00994095" w:rsidRDefault="00C7159E" w:rsidP="00C7159E">
            <w:pPr>
              <w:jc w:val="right"/>
              <w:rPr>
                <w:b/>
                <w:sz w:val="20"/>
                <w:szCs w:val="20"/>
              </w:rPr>
            </w:pPr>
            <w:r w:rsidRPr="00994095">
              <w:rPr>
                <w:b/>
                <w:sz w:val="20"/>
                <w:szCs w:val="20"/>
              </w:rPr>
              <w:t>2.920</w:t>
            </w:r>
          </w:p>
        </w:tc>
      </w:tr>
      <w:tr w:rsidR="00C7159E" w:rsidRPr="002C2952" w14:paraId="46ABB87D" w14:textId="77777777" w:rsidTr="007E3F9C">
        <w:trPr>
          <w:trHeight w:val="271"/>
          <w:jc w:val="center"/>
        </w:trPr>
        <w:tc>
          <w:tcPr>
            <w:tcW w:w="10206" w:type="dxa"/>
            <w:gridSpan w:val="7"/>
            <w:shd w:val="clear" w:color="000000" w:fill="F2F2F2"/>
            <w:hideMark/>
          </w:tcPr>
          <w:p w14:paraId="47F615B6" w14:textId="77777777" w:rsidR="00C7159E" w:rsidRPr="002C2952" w:rsidRDefault="00C7159E" w:rsidP="00C7159E">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POMOĆNICI U NASTAVI FINANCIRANI IZ PRORAČUNA GRADA</w:t>
            </w:r>
          </w:p>
        </w:tc>
      </w:tr>
      <w:tr w:rsidR="00C7159E" w:rsidRPr="002C2952" w14:paraId="77870178" w14:textId="77777777" w:rsidTr="007E3F9C">
        <w:trPr>
          <w:trHeight w:val="251"/>
          <w:jc w:val="center"/>
        </w:trPr>
        <w:tc>
          <w:tcPr>
            <w:tcW w:w="6313" w:type="dxa"/>
            <w:gridSpan w:val="4"/>
            <w:vMerge w:val="restart"/>
            <w:shd w:val="clear" w:color="auto" w:fill="auto"/>
            <w:vAlign w:val="center"/>
            <w:hideMark/>
          </w:tcPr>
          <w:p w14:paraId="44D1774A" w14:textId="77777777" w:rsidR="00C7159E" w:rsidRPr="002C2952" w:rsidRDefault="00C7159E" w:rsidP="00C7159E">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32DA3098" w14:textId="77777777" w:rsidR="00C7159E" w:rsidRPr="002C2952" w:rsidRDefault="00C7159E" w:rsidP="00C7159E">
            <w:pPr>
              <w:jc w:val="center"/>
              <w:rPr>
                <w:sz w:val="20"/>
                <w:szCs w:val="20"/>
              </w:rPr>
            </w:pPr>
            <w:r w:rsidRPr="002C2952">
              <w:rPr>
                <w:sz w:val="20"/>
                <w:szCs w:val="20"/>
              </w:rPr>
              <w:t>Planirana sredstva (EUR)</w:t>
            </w:r>
          </w:p>
        </w:tc>
      </w:tr>
      <w:tr w:rsidR="00C7159E" w:rsidRPr="002C2952" w14:paraId="50A207C2" w14:textId="77777777" w:rsidTr="007E3F9C">
        <w:trPr>
          <w:trHeight w:val="207"/>
          <w:jc w:val="center"/>
        </w:trPr>
        <w:tc>
          <w:tcPr>
            <w:tcW w:w="6313" w:type="dxa"/>
            <w:gridSpan w:val="4"/>
            <w:vMerge/>
            <w:vAlign w:val="center"/>
            <w:hideMark/>
          </w:tcPr>
          <w:p w14:paraId="11505906" w14:textId="77777777" w:rsidR="00C7159E" w:rsidRPr="002C2952" w:rsidRDefault="00C7159E" w:rsidP="00C7159E">
            <w:pPr>
              <w:rPr>
                <w:sz w:val="20"/>
                <w:szCs w:val="20"/>
              </w:rPr>
            </w:pPr>
          </w:p>
        </w:tc>
        <w:tc>
          <w:tcPr>
            <w:tcW w:w="1297" w:type="dxa"/>
            <w:shd w:val="clear" w:color="auto" w:fill="auto"/>
            <w:noWrap/>
            <w:vAlign w:val="bottom"/>
            <w:hideMark/>
          </w:tcPr>
          <w:p w14:paraId="5273FB8B" w14:textId="77777777" w:rsidR="00C7159E" w:rsidRPr="002C2952" w:rsidRDefault="00C7159E" w:rsidP="00C7159E">
            <w:pPr>
              <w:jc w:val="center"/>
              <w:rPr>
                <w:sz w:val="20"/>
                <w:szCs w:val="20"/>
              </w:rPr>
            </w:pPr>
            <w:r w:rsidRPr="002C2952">
              <w:rPr>
                <w:sz w:val="20"/>
                <w:szCs w:val="20"/>
              </w:rPr>
              <w:t>2023.</w:t>
            </w:r>
          </w:p>
        </w:tc>
        <w:tc>
          <w:tcPr>
            <w:tcW w:w="1298" w:type="dxa"/>
            <w:shd w:val="clear" w:color="auto" w:fill="auto"/>
            <w:noWrap/>
            <w:vAlign w:val="bottom"/>
            <w:hideMark/>
          </w:tcPr>
          <w:p w14:paraId="4685DE75" w14:textId="77777777" w:rsidR="00C7159E" w:rsidRPr="002C2952" w:rsidRDefault="00C7159E" w:rsidP="00C7159E">
            <w:pPr>
              <w:jc w:val="center"/>
              <w:rPr>
                <w:sz w:val="20"/>
                <w:szCs w:val="20"/>
              </w:rPr>
            </w:pPr>
            <w:r w:rsidRPr="002C2952">
              <w:rPr>
                <w:sz w:val="20"/>
                <w:szCs w:val="20"/>
              </w:rPr>
              <w:t>2024.</w:t>
            </w:r>
          </w:p>
        </w:tc>
        <w:tc>
          <w:tcPr>
            <w:tcW w:w="1298" w:type="dxa"/>
            <w:shd w:val="clear" w:color="auto" w:fill="auto"/>
            <w:noWrap/>
            <w:vAlign w:val="bottom"/>
            <w:hideMark/>
          </w:tcPr>
          <w:p w14:paraId="18B41BFA" w14:textId="77777777" w:rsidR="00C7159E" w:rsidRPr="002C2952" w:rsidRDefault="00C7159E" w:rsidP="00C7159E">
            <w:pPr>
              <w:jc w:val="center"/>
              <w:rPr>
                <w:sz w:val="20"/>
                <w:szCs w:val="20"/>
              </w:rPr>
            </w:pPr>
            <w:r w:rsidRPr="002C2952">
              <w:rPr>
                <w:sz w:val="20"/>
                <w:szCs w:val="20"/>
              </w:rPr>
              <w:t>2025.</w:t>
            </w:r>
          </w:p>
        </w:tc>
      </w:tr>
      <w:tr w:rsidR="00C7159E" w:rsidRPr="002C2952" w14:paraId="0BF15EA1" w14:textId="77777777" w:rsidTr="007E3F9C">
        <w:trPr>
          <w:trHeight w:val="561"/>
          <w:jc w:val="center"/>
        </w:trPr>
        <w:tc>
          <w:tcPr>
            <w:tcW w:w="6313" w:type="dxa"/>
            <w:gridSpan w:val="4"/>
            <w:shd w:val="clear" w:color="auto" w:fill="auto"/>
            <w:noWrap/>
            <w:vAlign w:val="center"/>
          </w:tcPr>
          <w:p w14:paraId="73107152" w14:textId="77777777" w:rsidR="00C7159E" w:rsidRPr="002C2952" w:rsidRDefault="00C7159E" w:rsidP="00C7159E">
            <w:pPr>
              <w:jc w:val="both"/>
              <w:rPr>
                <w:rFonts w:eastAsia="Calibri"/>
                <w:sz w:val="20"/>
                <w:szCs w:val="20"/>
              </w:rPr>
            </w:pPr>
            <w:r w:rsidRPr="002C2952">
              <w:rPr>
                <w:rFonts w:eastAsia="Calibri"/>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58D83A71" w14:textId="77777777" w:rsidR="00C7159E" w:rsidRPr="002C2952" w:rsidRDefault="00C7159E" w:rsidP="00C7159E">
            <w:pPr>
              <w:jc w:val="both"/>
              <w:rPr>
                <w:rFonts w:eastAsia="Calibri"/>
                <w:sz w:val="20"/>
                <w:szCs w:val="20"/>
              </w:rPr>
            </w:pPr>
            <w:r w:rsidRPr="002C2952">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7A46F15D" w14:textId="77777777" w:rsidR="00C7159E" w:rsidRPr="002C2952" w:rsidRDefault="00C7159E" w:rsidP="00C7159E">
            <w:pPr>
              <w:jc w:val="right"/>
              <w:rPr>
                <w:b/>
                <w:sz w:val="20"/>
                <w:szCs w:val="20"/>
              </w:rPr>
            </w:pPr>
            <w:r w:rsidRPr="002C2952">
              <w:rPr>
                <w:b/>
                <w:sz w:val="20"/>
                <w:szCs w:val="20"/>
              </w:rPr>
              <w:t>21.647</w:t>
            </w:r>
          </w:p>
        </w:tc>
        <w:tc>
          <w:tcPr>
            <w:tcW w:w="1298" w:type="dxa"/>
            <w:shd w:val="clear" w:color="auto" w:fill="auto"/>
            <w:noWrap/>
            <w:vAlign w:val="center"/>
          </w:tcPr>
          <w:p w14:paraId="0EA687B5" w14:textId="77777777" w:rsidR="00C7159E" w:rsidRPr="002C2952" w:rsidRDefault="00C7159E" w:rsidP="00C7159E">
            <w:pPr>
              <w:jc w:val="right"/>
              <w:rPr>
                <w:b/>
                <w:sz w:val="20"/>
                <w:szCs w:val="20"/>
              </w:rPr>
            </w:pPr>
            <w:r w:rsidRPr="002C2952">
              <w:rPr>
                <w:b/>
                <w:sz w:val="20"/>
                <w:szCs w:val="20"/>
              </w:rPr>
              <w:t>65.765</w:t>
            </w:r>
          </w:p>
        </w:tc>
        <w:tc>
          <w:tcPr>
            <w:tcW w:w="1298" w:type="dxa"/>
            <w:shd w:val="clear" w:color="auto" w:fill="auto"/>
            <w:noWrap/>
            <w:vAlign w:val="center"/>
          </w:tcPr>
          <w:p w14:paraId="25B0D53D" w14:textId="77777777" w:rsidR="00C7159E" w:rsidRPr="002C2952" w:rsidRDefault="00C7159E" w:rsidP="00C7159E">
            <w:pPr>
              <w:jc w:val="right"/>
              <w:rPr>
                <w:b/>
                <w:sz w:val="20"/>
                <w:szCs w:val="20"/>
              </w:rPr>
            </w:pPr>
            <w:r w:rsidRPr="002C2952">
              <w:rPr>
                <w:b/>
                <w:sz w:val="20"/>
                <w:szCs w:val="20"/>
              </w:rPr>
              <w:t>66.601</w:t>
            </w:r>
          </w:p>
        </w:tc>
      </w:tr>
      <w:tr w:rsidR="00C7159E" w:rsidRPr="002C2952" w14:paraId="231B126C" w14:textId="77777777" w:rsidTr="007E3F9C">
        <w:trPr>
          <w:trHeight w:val="300"/>
          <w:jc w:val="center"/>
        </w:trPr>
        <w:tc>
          <w:tcPr>
            <w:tcW w:w="10206" w:type="dxa"/>
            <w:gridSpan w:val="7"/>
            <w:shd w:val="clear" w:color="000000" w:fill="F2F2F2"/>
            <w:hideMark/>
          </w:tcPr>
          <w:p w14:paraId="45C7F552" w14:textId="77777777" w:rsidR="00C7159E" w:rsidRPr="002C2952" w:rsidRDefault="00C7159E" w:rsidP="00C7159E">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VJETAR U LEĐA- FAZA V- OŠ RUDE</w:t>
            </w:r>
          </w:p>
        </w:tc>
      </w:tr>
      <w:tr w:rsidR="00C7159E" w:rsidRPr="002C2952" w14:paraId="55959979" w14:textId="77777777" w:rsidTr="007E3F9C">
        <w:trPr>
          <w:trHeight w:val="251"/>
          <w:jc w:val="center"/>
        </w:trPr>
        <w:tc>
          <w:tcPr>
            <w:tcW w:w="6313" w:type="dxa"/>
            <w:gridSpan w:val="4"/>
            <w:vMerge w:val="restart"/>
            <w:shd w:val="clear" w:color="auto" w:fill="auto"/>
            <w:vAlign w:val="center"/>
            <w:hideMark/>
          </w:tcPr>
          <w:p w14:paraId="609E8596" w14:textId="77777777" w:rsidR="00C7159E" w:rsidRPr="002C2952" w:rsidRDefault="00C7159E" w:rsidP="00C7159E">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3C77A8DA" w14:textId="77777777" w:rsidR="00C7159E" w:rsidRPr="002C2952" w:rsidRDefault="00C7159E" w:rsidP="00C7159E">
            <w:pPr>
              <w:jc w:val="center"/>
              <w:rPr>
                <w:sz w:val="20"/>
                <w:szCs w:val="20"/>
              </w:rPr>
            </w:pPr>
            <w:r w:rsidRPr="002C2952">
              <w:rPr>
                <w:sz w:val="20"/>
                <w:szCs w:val="20"/>
              </w:rPr>
              <w:t>Planirana sredstva (EUR)</w:t>
            </w:r>
          </w:p>
        </w:tc>
      </w:tr>
      <w:tr w:rsidR="00C7159E" w:rsidRPr="002C2952" w14:paraId="03CF84CF" w14:textId="77777777" w:rsidTr="007E3F9C">
        <w:trPr>
          <w:trHeight w:val="207"/>
          <w:jc w:val="center"/>
        </w:trPr>
        <w:tc>
          <w:tcPr>
            <w:tcW w:w="6313" w:type="dxa"/>
            <w:gridSpan w:val="4"/>
            <w:vMerge/>
            <w:vAlign w:val="center"/>
            <w:hideMark/>
          </w:tcPr>
          <w:p w14:paraId="672D8E79" w14:textId="77777777" w:rsidR="00C7159E" w:rsidRPr="002C2952" w:rsidRDefault="00C7159E" w:rsidP="00C7159E">
            <w:pPr>
              <w:rPr>
                <w:sz w:val="20"/>
                <w:szCs w:val="20"/>
              </w:rPr>
            </w:pPr>
          </w:p>
        </w:tc>
        <w:tc>
          <w:tcPr>
            <w:tcW w:w="1297" w:type="dxa"/>
            <w:shd w:val="clear" w:color="auto" w:fill="auto"/>
            <w:noWrap/>
            <w:vAlign w:val="bottom"/>
            <w:hideMark/>
          </w:tcPr>
          <w:p w14:paraId="59BF97CA" w14:textId="77777777" w:rsidR="00C7159E" w:rsidRPr="002C2952" w:rsidRDefault="00C7159E" w:rsidP="00C7159E">
            <w:pPr>
              <w:jc w:val="center"/>
              <w:rPr>
                <w:sz w:val="20"/>
                <w:szCs w:val="20"/>
              </w:rPr>
            </w:pPr>
            <w:r w:rsidRPr="002C2952">
              <w:rPr>
                <w:sz w:val="20"/>
                <w:szCs w:val="20"/>
              </w:rPr>
              <w:t>2023.</w:t>
            </w:r>
          </w:p>
        </w:tc>
        <w:tc>
          <w:tcPr>
            <w:tcW w:w="1298" w:type="dxa"/>
            <w:shd w:val="clear" w:color="auto" w:fill="auto"/>
            <w:noWrap/>
            <w:vAlign w:val="bottom"/>
            <w:hideMark/>
          </w:tcPr>
          <w:p w14:paraId="262F0670" w14:textId="77777777" w:rsidR="00C7159E" w:rsidRPr="002C2952" w:rsidRDefault="00C7159E" w:rsidP="00C7159E">
            <w:pPr>
              <w:jc w:val="center"/>
              <w:rPr>
                <w:sz w:val="20"/>
                <w:szCs w:val="20"/>
              </w:rPr>
            </w:pPr>
            <w:r w:rsidRPr="002C2952">
              <w:rPr>
                <w:sz w:val="20"/>
                <w:szCs w:val="20"/>
              </w:rPr>
              <w:t>2024.</w:t>
            </w:r>
          </w:p>
        </w:tc>
        <w:tc>
          <w:tcPr>
            <w:tcW w:w="1298" w:type="dxa"/>
            <w:shd w:val="clear" w:color="auto" w:fill="auto"/>
            <w:noWrap/>
            <w:vAlign w:val="bottom"/>
            <w:hideMark/>
          </w:tcPr>
          <w:p w14:paraId="7516B94C" w14:textId="77777777" w:rsidR="00C7159E" w:rsidRPr="002C2952" w:rsidRDefault="00C7159E" w:rsidP="00C7159E">
            <w:pPr>
              <w:jc w:val="center"/>
              <w:rPr>
                <w:sz w:val="20"/>
                <w:szCs w:val="20"/>
              </w:rPr>
            </w:pPr>
            <w:r w:rsidRPr="002C2952">
              <w:rPr>
                <w:sz w:val="20"/>
                <w:szCs w:val="20"/>
              </w:rPr>
              <w:t>2025.</w:t>
            </w:r>
          </w:p>
        </w:tc>
      </w:tr>
      <w:tr w:rsidR="00C7159E" w:rsidRPr="002C2952" w14:paraId="7CAD8B51" w14:textId="77777777" w:rsidTr="007E3F9C">
        <w:trPr>
          <w:trHeight w:val="416"/>
          <w:jc w:val="center"/>
        </w:trPr>
        <w:tc>
          <w:tcPr>
            <w:tcW w:w="6313" w:type="dxa"/>
            <w:gridSpan w:val="4"/>
            <w:shd w:val="clear" w:color="auto" w:fill="auto"/>
            <w:noWrap/>
            <w:vAlign w:val="center"/>
          </w:tcPr>
          <w:p w14:paraId="4B26B7C4" w14:textId="77777777" w:rsidR="00C7159E" w:rsidRPr="002C2952" w:rsidRDefault="00C7159E" w:rsidP="00C7159E">
            <w:pPr>
              <w:jc w:val="both"/>
              <w:rPr>
                <w:rFonts w:eastAsia="Calibri"/>
                <w:sz w:val="20"/>
                <w:szCs w:val="20"/>
              </w:rPr>
            </w:pPr>
            <w:r w:rsidRPr="002C2952">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2764A762" w14:textId="77777777" w:rsidR="00C7159E" w:rsidRPr="002C2952" w:rsidRDefault="00C7159E" w:rsidP="00C7159E">
            <w:pPr>
              <w:jc w:val="both"/>
              <w:rPr>
                <w:rFonts w:eastAsia="Calibri"/>
                <w:sz w:val="20"/>
                <w:szCs w:val="20"/>
              </w:rPr>
            </w:pPr>
            <w:r w:rsidRPr="002C2952">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5B761186" w14:textId="77777777" w:rsidR="00C7159E" w:rsidRPr="002C2952" w:rsidRDefault="00C7159E" w:rsidP="00C7159E">
            <w:pPr>
              <w:jc w:val="right"/>
              <w:rPr>
                <w:b/>
                <w:sz w:val="20"/>
                <w:szCs w:val="20"/>
              </w:rPr>
            </w:pPr>
            <w:r w:rsidRPr="002C2952">
              <w:rPr>
                <w:b/>
                <w:sz w:val="20"/>
                <w:szCs w:val="20"/>
              </w:rPr>
              <w:t>43.533</w:t>
            </w:r>
          </w:p>
        </w:tc>
        <w:tc>
          <w:tcPr>
            <w:tcW w:w="1298" w:type="dxa"/>
            <w:shd w:val="clear" w:color="auto" w:fill="auto"/>
            <w:noWrap/>
            <w:vAlign w:val="center"/>
            <w:hideMark/>
          </w:tcPr>
          <w:p w14:paraId="5B8B20FD" w14:textId="77777777" w:rsidR="00C7159E" w:rsidRPr="002C2952" w:rsidRDefault="00C7159E" w:rsidP="00C7159E">
            <w:pPr>
              <w:jc w:val="right"/>
              <w:rPr>
                <w:b/>
                <w:sz w:val="20"/>
                <w:szCs w:val="20"/>
              </w:rPr>
            </w:pPr>
            <w:r w:rsidRPr="002C2952">
              <w:rPr>
                <w:b/>
                <w:sz w:val="20"/>
                <w:szCs w:val="20"/>
              </w:rPr>
              <w:t>0</w:t>
            </w:r>
          </w:p>
        </w:tc>
        <w:tc>
          <w:tcPr>
            <w:tcW w:w="1298" w:type="dxa"/>
            <w:shd w:val="clear" w:color="auto" w:fill="auto"/>
            <w:noWrap/>
            <w:vAlign w:val="center"/>
            <w:hideMark/>
          </w:tcPr>
          <w:p w14:paraId="037D658D" w14:textId="77777777" w:rsidR="00C7159E" w:rsidRPr="002C2952" w:rsidRDefault="00C7159E" w:rsidP="00C7159E">
            <w:pPr>
              <w:jc w:val="right"/>
              <w:rPr>
                <w:b/>
                <w:sz w:val="20"/>
                <w:szCs w:val="20"/>
              </w:rPr>
            </w:pPr>
            <w:r w:rsidRPr="002C2952">
              <w:rPr>
                <w:b/>
                <w:sz w:val="20"/>
                <w:szCs w:val="20"/>
              </w:rPr>
              <w:t>0</w:t>
            </w:r>
          </w:p>
        </w:tc>
      </w:tr>
      <w:tr w:rsidR="00C7159E" w:rsidRPr="002C2952" w14:paraId="2D6E8E33" w14:textId="77777777" w:rsidTr="007E3F9C">
        <w:trPr>
          <w:trHeight w:val="416"/>
          <w:jc w:val="center"/>
        </w:trPr>
        <w:tc>
          <w:tcPr>
            <w:tcW w:w="1871" w:type="dxa"/>
            <w:shd w:val="clear" w:color="auto" w:fill="auto"/>
            <w:noWrap/>
            <w:vAlign w:val="center"/>
          </w:tcPr>
          <w:p w14:paraId="28C68C00" w14:textId="77777777" w:rsidR="00C7159E" w:rsidRPr="002C2952" w:rsidRDefault="00C7159E" w:rsidP="00C7159E">
            <w:pPr>
              <w:rPr>
                <w:sz w:val="20"/>
                <w:szCs w:val="20"/>
              </w:rPr>
            </w:pPr>
            <w:r w:rsidRPr="002C2952">
              <w:rPr>
                <w:rFonts w:eastAsia="Calibri"/>
                <w:b/>
                <w:bCs/>
                <w:sz w:val="20"/>
                <w:szCs w:val="20"/>
              </w:rPr>
              <w:t>Pokazatelj uspješnosti</w:t>
            </w:r>
          </w:p>
        </w:tc>
        <w:tc>
          <w:tcPr>
            <w:tcW w:w="2308" w:type="dxa"/>
            <w:shd w:val="clear" w:color="auto" w:fill="auto"/>
            <w:vAlign w:val="center"/>
          </w:tcPr>
          <w:p w14:paraId="63F5B34A" w14:textId="77777777" w:rsidR="00C7159E" w:rsidRPr="002C2952" w:rsidRDefault="00C7159E" w:rsidP="00C7159E">
            <w:pPr>
              <w:rPr>
                <w:sz w:val="20"/>
                <w:szCs w:val="20"/>
              </w:rPr>
            </w:pPr>
            <w:r w:rsidRPr="002C2952">
              <w:rPr>
                <w:rFonts w:eastAsia="Calibri"/>
                <w:b/>
                <w:bCs/>
                <w:sz w:val="20"/>
                <w:szCs w:val="20"/>
              </w:rPr>
              <w:t>Definicija</w:t>
            </w:r>
          </w:p>
        </w:tc>
        <w:tc>
          <w:tcPr>
            <w:tcW w:w="1009" w:type="dxa"/>
            <w:shd w:val="clear" w:color="auto" w:fill="auto"/>
            <w:vAlign w:val="center"/>
          </w:tcPr>
          <w:p w14:paraId="63EC0F2C" w14:textId="77777777" w:rsidR="00C7159E" w:rsidRPr="002C2952" w:rsidRDefault="00C7159E" w:rsidP="00C7159E">
            <w:pPr>
              <w:jc w:val="center"/>
              <w:rPr>
                <w:sz w:val="20"/>
                <w:szCs w:val="20"/>
              </w:rPr>
            </w:pPr>
            <w:r w:rsidRPr="002C2952">
              <w:rPr>
                <w:rFonts w:eastAsia="Calibri"/>
                <w:b/>
                <w:bCs/>
                <w:sz w:val="20"/>
                <w:szCs w:val="20"/>
              </w:rPr>
              <w:t>Jedinica</w:t>
            </w:r>
          </w:p>
        </w:tc>
        <w:tc>
          <w:tcPr>
            <w:tcW w:w="1125" w:type="dxa"/>
            <w:shd w:val="clear" w:color="auto" w:fill="auto"/>
            <w:vAlign w:val="center"/>
          </w:tcPr>
          <w:p w14:paraId="720EFD66" w14:textId="77777777" w:rsidR="00C7159E" w:rsidRPr="002C2952" w:rsidRDefault="00C7159E" w:rsidP="00C7159E">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051AA9D5" w14:textId="5CAD69A5" w:rsidR="00C7159E" w:rsidRPr="002C2952" w:rsidRDefault="00C7159E" w:rsidP="00C7159E">
            <w:pPr>
              <w:keepNext/>
              <w:jc w:val="center"/>
              <w:outlineLvl w:val="6"/>
              <w:rPr>
                <w:b/>
                <w:sz w:val="20"/>
                <w:szCs w:val="20"/>
              </w:rPr>
            </w:pPr>
            <w:r w:rsidRPr="002C2952">
              <w:rPr>
                <w:rFonts w:eastAsia="Calibri"/>
                <w:b/>
                <w:bCs/>
                <w:sz w:val="20"/>
                <w:szCs w:val="20"/>
              </w:rPr>
              <w:t>Ciljana vrijednost 2023.</w:t>
            </w:r>
          </w:p>
        </w:tc>
        <w:tc>
          <w:tcPr>
            <w:tcW w:w="1298" w:type="dxa"/>
            <w:shd w:val="clear" w:color="auto" w:fill="auto"/>
            <w:noWrap/>
            <w:vAlign w:val="center"/>
          </w:tcPr>
          <w:p w14:paraId="630EC8C5" w14:textId="2FB3E6C8" w:rsidR="00C7159E" w:rsidRPr="002C2952" w:rsidRDefault="00C7159E" w:rsidP="00C7159E">
            <w:pPr>
              <w:keepNext/>
              <w:jc w:val="center"/>
              <w:outlineLvl w:val="6"/>
              <w:rPr>
                <w:b/>
                <w:sz w:val="20"/>
                <w:szCs w:val="20"/>
              </w:rPr>
            </w:pPr>
            <w:r w:rsidRPr="002C2952">
              <w:rPr>
                <w:rFonts w:eastAsia="Calibri"/>
                <w:b/>
                <w:bCs/>
                <w:sz w:val="20"/>
                <w:szCs w:val="20"/>
              </w:rPr>
              <w:t>Ciljana vrijednost 2024.</w:t>
            </w:r>
          </w:p>
        </w:tc>
        <w:tc>
          <w:tcPr>
            <w:tcW w:w="1298" w:type="dxa"/>
            <w:shd w:val="clear" w:color="auto" w:fill="auto"/>
            <w:noWrap/>
            <w:vAlign w:val="center"/>
          </w:tcPr>
          <w:p w14:paraId="2EAC921F" w14:textId="3485D2B2" w:rsidR="00C7159E" w:rsidRPr="002C2952" w:rsidRDefault="00C7159E" w:rsidP="00C7159E">
            <w:pPr>
              <w:keepNext/>
              <w:jc w:val="center"/>
              <w:outlineLvl w:val="6"/>
              <w:rPr>
                <w:b/>
                <w:sz w:val="20"/>
                <w:szCs w:val="20"/>
              </w:rPr>
            </w:pPr>
            <w:r w:rsidRPr="002C2952">
              <w:rPr>
                <w:rFonts w:eastAsia="Calibri"/>
                <w:b/>
                <w:bCs/>
                <w:sz w:val="20"/>
                <w:szCs w:val="20"/>
              </w:rPr>
              <w:t>Ciljana vrijednost 2025.</w:t>
            </w:r>
          </w:p>
        </w:tc>
      </w:tr>
      <w:tr w:rsidR="00C7159E" w:rsidRPr="002C2952" w14:paraId="0CF3F808" w14:textId="77777777" w:rsidTr="007E3F9C">
        <w:trPr>
          <w:trHeight w:val="416"/>
          <w:jc w:val="center"/>
        </w:trPr>
        <w:tc>
          <w:tcPr>
            <w:tcW w:w="1871" w:type="dxa"/>
            <w:shd w:val="clear" w:color="auto" w:fill="auto"/>
            <w:noWrap/>
            <w:vAlign w:val="center"/>
          </w:tcPr>
          <w:p w14:paraId="0551F354" w14:textId="77777777" w:rsidR="00C7159E" w:rsidRPr="002C2952" w:rsidRDefault="00C7159E" w:rsidP="00C7159E">
            <w:pPr>
              <w:rPr>
                <w:rFonts w:eastAsia="Calibri"/>
                <w:sz w:val="20"/>
                <w:szCs w:val="20"/>
                <w:lang w:eastAsia="en-US"/>
              </w:rPr>
            </w:pPr>
            <w:r w:rsidRPr="002C2952">
              <w:rPr>
                <w:rFonts w:eastAsia="Calibri"/>
                <w:sz w:val="20"/>
                <w:szCs w:val="20"/>
                <w:lang w:eastAsia="en-US"/>
              </w:rPr>
              <w:t>Broj grupa izvannastavnih aktivnosti</w:t>
            </w:r>
          </w:p>
        </w:tc>
        <w:tc>
          <w:tcPr>
            <w:tcW w:w="2308" w:type="dxa"/>
            <w:shd w:val="clear" w:color="auto" w:fill="auto"/>
            <w:vAlign w:val="center"/>
          </w:tcPr>
          <w:p w14:paraId="33F084DB" w14:textId="77777777" w:rsidR="00C7159E" w:rsidRPr="002C2952" w:rsidRDefault="00C7159E" w:rsidP="00C7159E">
            <w:pPr>
              <w:rPr>
                <w:rFonts w:eastAsia="Calibri"/>
                <w:sz w:val="20"/>
                <w:szCs w:val="20"/>
                <w:lang w:eastAsia="en-US"/>
              </w:rPr>
            </w:pPr>
            <w:r w:rsidRPr="002C2952">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2D2586E6" w14:textId="77777777" w:rsidR="00C7159E" w:rsidRPr="002C2952" w:rsidRDefault="00C7159E" w:rsidP="00C7159E">
            <w:pPr>
              <w:jc w:val="center"/>
              <w:rPr>
                <w:rFonts w:eastAsia="Calibri"/>
                <w:sz w:val="20"/>
                <w:szCs w:val="20"/>
                <w:lang w:eastAsia="en-US"/>
              </w:rPr>
            </w:pPr>
            <w:r w:rsidRPr="002C2952">
              <w:rPr>
                <w:rFonts w:eastAsia="Calibri"/>
                <w:sz w:val="20"/>
                <w:szCs w:val="20"/>
                <w:lang w:eastAsia="en-US"/>
              </w:rPr>
              <w:t>Broj grupa</w:t>
            </w:r>
          </w:p>
        </w:tc>
        <w:tc>
          <w:tcPr>
            <w:tcW w:w="1125" w:type="dxa"/>
            <w:shd w:val="clear" w:color="auto" w:fill="auto"/>
            <w:vAlign w:val="center"/>
          </w:tcPr>
          <w:p w14:paraId="13B4E805" w14:textId="77777777" w:rsidR="00C7159E" w:rsidRPr="002C2952" w:rsidRDefault="00C7159E" w:rsidP="00C7159E">
            <w:pPr>
              <w:jc w:val="center"/>
              <w:rPr>
                <w:rFonts w:eastAsia="Calibri"/>
                <w:sz w:val="20"/>
                <w:szCs w:val="20"/>
                <w:lang w:eastAsia="en-US"/>
              </w:rPr>
            </w:pPr>
            <w:r w:rsidRPr="002C2952">
              <w:rPr>
                <w:rFonts w:eastAsia="Calibri"/>
                <w:sz w:val="20"/>
                <w:szCs w:val="20"/>
              </w:rPr>
              <w:t>2</w:t>
            </w:r>
          </w:p>
        </w:tc>
        <w:tc>
          <w:tcPr>
            <w:tcW w:w="1297" w:type="dxa"/>
            <w:shd w:val="clear" w:color="auto" w:fill="auto"/>
            <w:noWrap/>
            <w:vAlign w:val="center"/>
          </w:tcPr>
          <w:p w14:paraId="1E35BFB7" w14:textId="77777777" w:rsidR="00C7159E" w:rsidRPr="002C2952" w:rsidRDefault="00C7159E" w:rsidP="00C7159E">
            <w:pPr>
              <w:jc w:val="center"/>
              <w:rPr>
                <w:rFonts w:eastAsia="Calibri"/>
                <w:sz w:val="20"/>
                <w:szCs w:val="20"/>
                <w:lang w:eastAsia="en-US"/>
              </w:rPr>
            </w:pPr>
            <w:r w:rsidRPr="002C2952">
              <w:rPr>
                <w:rFonts w:eastAsia="Calibri"/>
                <w:sz w:val="20"/>
                <w:szCs w:val="20"/>
              </w:rPr>
              <w:t>3</w:t>
            </w:r>
          </w:p>
        </w:tc>
        <w:tc>
          <w:tcPr>
            <w:tcW w:w="1298" w:type="dxa"/>
            <w:shd w:val="clear" w:color="auto" w:fill="auto"/>
            <w:noWrap/>
            <w:vAlign w:val="center"/>
          </w:tcPr>
          <w:p w14:paraId="0F08964B" w14:textId="77777777" w:rsidR="00C7159E" w:rsidRPr="002C2952" w:rsidRDefault="00C7159E" w:rsidP="00C7159E">
            <w:pPr>
              <w:jc w:val="center"/>
              <w:rPr>
                <w:rFonts w:eastAsia="Calibri"/>
                <w:sz w:val="20"/>
                <w:szCs w:val="20"/>
                <w:lang w:eastAsia="en-US"/>
              </w:rPr>
            </w:pPr>
            <w:r w:rsidRPr="002C2952">
              <w:rPr>
                <w:rFonts w:eastAsia="Calibri"/>
                <w:sz w:val="20"/>
                <w:szCs w:val="20"/>
              </w:rPr>
              <w:t>4</w:t>
            </w:r>
          </w:p>
        </w:tc>
        <w:tc>
          <w:tcPr>
            <w:tcW w:w="1298" w:type="dxa"/>
            <w:shd w:val="clear" w:color="auto" w:fill="auto"/>
            <w:noWrap/>
            <w:vAlign w:val="center"/>
          </w:tcPr>
          <w:p w14:paraId="577A614F" w14:textId="77777777" w:rsidR="00C7159E" w:rsidRPr="002C2952" w:rsidRDefault="00C7159E" w:rsidP="00C7159E">
            <w:pPr>
              <w:jc w:val="center"/>
              <w:rPr>
                <w:rFonts w:eastAsia="Calibri"/>
                <w:sz w:val="20"/>
                <w:szCs w:val="20"/>
                <w:lang w:eastAsia="en-US"/>
              </w:rPr>
            </w:pPr>
            <w:r w:rsidRPr="002C2952">
              <w:rPr>
                <w:rFonts w:eastAsia="Calibri"/>
                <w:sz w:val="20"/>
                <w:szCs w:val="20"/>
              </w:rPr>
              <w:t>4</w:t>
            </w:r>
          </w:p>
        </w:tc>
      </w:tr>
      <w:tr w:rsidR="00C7159E" w:rsidRPr="002C2952" w14:paraId="01A743EA" w14:textId="77777777" w:rsidTr="007E3F9C">
        <w:trPr>
          <w:trHeight w:val="416"/>
          <w:jc w:val="center"/>
        </w:trPr>
        <w:tc>
          <w:tcPr>
            <w:tcW w:w="1871" w:type="dxa"/>
            <w:shd w:val="clear" w:color="auto" w:fill="auto"/>
            <w:noWrap/>
          </w:tcPr>
          <w:p w14:paraId="067F06B4" w14:textId="77777777" w:rsidR="00C7159E" w:rsidRPr="002C2952" w:rsidRDefault="00C7159E" w:rsidP="00C7159E">
            <w:pPr>
              <w:rPr>
                <w:rFonts w:eastAsia="Calibri"/>
                <w:sz w:val="20"/>
                <w:szCs w:val="20"/>
                <w:lang w:eastAsia="en-US"/>
              </w:rPr>
            </w:pPr>
            <w:r w:rsidRPr="002C2952">
              <w:rPr>
                <w:rFonts w:eastAsia="Calibri"/>
                <w:sz w:val="20"/>
                <w:szCs w:val="20"/>
                <w:lang w:eastAsia="en-US"/>
              </w:rPr>
              <w:t>Broj pomoćnika u nastavi za realizaciju programa Vjetar u leđa – faza V</w:t>
            </w:r>
          </w:p>
        </w:tc>
        <w:tc>
          <w:tcPr>
            <w:tcW w:w="2308" w:type="dxa"/>
            <w:shd w:val="clear" w:color="auto" w:fill="auto"/>
            <w:vAlign w:val="center"/>
          </w:tcPr>
          <w:p w14:paraId="5230D8EB" w14:textId="77777777" w:rsidR="00C7159E" w:rsidRPr="002C2952" w:rsidRDefault="00C7159E" w:rsidP="00C7159E">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36FE8BAF" w14:textId="77777777" w:rsidR="00C7159E" w:rsidRPr="002C2952" w:rsidRDefault="00C7159E" w:rsidP="00C7159E">
            <w:pPr>
              <w:jc w:val="center"/>
              <w:rPr>
                <w:rFonts w:eastAsia="Calibri"/>
                <w:sz w:val="20"/>
                <w:szCs w:val="20"/>
                <w:lang w:eastAsia="en-US"/>
              </w:rPr>
            </w:pPr>
            <w:r w:rsidRPr="002C2952">
              <w:rPr>
                <w:rFonts w:eastAsia="Calibri"/>
                <w:sz w:val="20"/>
                <w:szCs w:val="20"/>
                <w:lang w:eastAsia="en-US"/>
              </w:rPr>
              <w:t>Broj pomoćnika</w:t>
            </w:r>
          </w:p>
        </w:tc>
        <w:tc>
          <w:tcPr>
            <w:tcW w:w="1125" w:type="dxa"/>
            <w:shd w:val="clear" w:color="auto" w:fill="auto"/>
            <w:vAlign w:val="center"/>
          </w:tcPr>
          <w:p w14:paraId="5E418A05" w14:textId="77777777" w:rsidR="00C7159E" w:rsidRPr="002C2952" w:rsidRDefault="00C7159E" w:rsidP="00C7159E">
            <w:pPr>
              <w:jc w:val="center"/>
              <w:rPr>
                <w:rFonts w:eastAsia="Calibri"/>
                <w:sz w:val="20"/>
                <w:szCs w:val="20"/>
              </w:rPr>
            </w:pPr>
            <w:r w:rsidRPr="002C2952">
              <w:rPr>
                <w:rFonts w:eastAsia="Calibri"/>
                <w:sz w:val="20"/>
                <w:szCs w:val="20"/>
              </w:rPr>
              <w:t>5</w:t>
            </w:r>
          </w:p>
        </w:tc>
        <w:tc>
          <w:tcPr>
            <w:tcW w:w="1297" w:type="dxa"/>
            <w:shd w:val="clear" w:color="auto" w:fill="auto"/>
            <w:noWrap/>
            <w:vAlign w:val="center"/>
          </w:tcPr>
          <w:p w14:paraId="1358CCAB" w14:textId="77777777" w:rsidR="00C7159E" w:rsidRPr="002C2952" w:rsidRDefault="00C7159E" w:rsidP="00C7159E">
            <w:pPr>
              <w:jc w:val="center"/>
              <w:rPr>
                <w:rFonts w:eastAsia="Calibri"/>
                <w:sz w:val="20"/>
                <w:szCs w:val="20"/>
              </w:rPr>
            </w:pPr>
            <w:r w:rsidRPr="002C2952">
              <w:rPr>
                <w:rFonts w:eastAsia="Calibri"/>
                <w:sz w:val="20"/>
                <w:szCs w:val="20"/>
              </w:rPr>
              <w:t>5</w:t>
            </w:r>
          </w:p>
        </w:tc>
        <w:tc>
          <w:tcPr>
            <w:tcW w:w="1298" w:type="dxa"/>
            <w:shd w:val="clear" w:color="auto" w:fill="auto"/>
            <w:noWrap/>
            <w:vAlign w:val="center"/>
          </w:tcPr>
          <w:p w14:paraId="50B07058" w14:textId="4A6F90F1" w:rsidR="00C7159E" w:rsidRPr="002C2952" w:rsidRDefault="00C7159E" w:rsidP="00C7159E">
            <w:pPr>
              <w:jc w:val="center"/>
              <w:rPr>
                <w:rFonts w:eastAsia="Calibri"/>
                <w:sz w:val="20"/>
                <w:szCs w:val="20"/>
              </w:rPr>
            </w:pPr>
            <w:r w:rsidRPr="002C2952">
              <w:rPr>
                <w:rFonts w:eastAsia="Calibri"/>
                <w:sz w:val="20"/>
                <w:szCs w:val="20"/>
              </w:rPr>
              <w:t>-</w:t>
            </w:r>
          </w:p>
        </w:tc>
        <w:tc>
          <w:tcPr>
            <w:tcW w:w="1298" w:type="dxa"/>
            <w:shd w:val="clear" w:color="auto" w:fill="auto"/>
            <w:noWrap/>
            <w:vAlign w:val="center"/>
          </w:tcPr>
          <w:p w14:paraId="1BD2D0F7" w14:textId="7DABADB0" w:rsidR="00C7159E" w:rsidRPr="002C2952" w:rsidRDefault="00C7159E" w:rsidP="00C7159E">
            <w:pPr>
              <w:jc w:val="center"/>
              <w:rPr>
                <w:rFonts w:eastAsia="Calibri"/>
                <w:sz w:val="20"/>
                <w:szCs w:val="20"/>
              </w:rPr>
            </w:pPr>
            <w:r w:rsidRPr="002C2952">
              <w:rPr>
                <w:rFonts w:eastAsia="Calibri"/>
                <w:sz w:val="20"/>
                <w:szCs w:val="20"/>
              </w:rPr>
              <w:t>-</w:t>
            </w:r>
          </w:p>
        </w:tc>
      </w:tr>
      <w:tr w:rsidR="00C7159E" w:rsidRPr="002C2952" w14:paraId="7EC9781A" w14:textId="77777777" w:rsidTr="007E3F9C">
        <w:trPr>
          <w:trHeight w:val="416"/>
          <w:jc w:val="center"/>
        </w:trPr>
        <w:tc>
          <w:tcPr>
            <w:tcW w:w="1871" w:type="dxa"/>
            <w:shd w:val="clear" w:color="auto" w:fill="auto"/>
            <w:noWrap/>
            <w:vAlign w:val="center"/>
          </w:tcPr>
          <w:p w14:paraId="08E5139F" w14:textId="77777777" w:rsidR="00C7159E" w:rsidRPr="002C2952" w:rsidRDefault="00C7159E" w:rsidP="00C7159E">
            <w:pPr>
              <w:rPr>
                <w:rFonts w:eastAsia="Calibri"/>
                <w:sz w:val="20"/>
                <w:szCs w:val="20"/>
                <w:lang w:eastAsia="en-US"/>
              </w:rPr>
            </w:pPr>
            <w:r w:rsidRPr="002C2952">
              <w:rPr>
                <w:rFonts w:eastAsia="Calibri"/>
                <w:sz w:val="20"/>
                <w:szCs w:val="20"/>
                <w:lang w:eastAsia="en-US"/>
              </w:rPr>
              <w:t>Broj učenika koji primaju subvencije za prehranu</w:t>
            </w:r>
          </w:p>
        </w:tc>
        <w:tc>
          <w:tcPr>
            <w:tcW w:w="2308" w:type="dxa"/>
            <w:shd w:val="clear" w:color="auto" w:fill="auto"/>
            <w:vAlign w:val="center"/>
          </w:tcPr>
          <w:p w14:paraId="572E634C" w14:textId="77777777" w:rsidR="00C7159E" w:rsidRPr="002C2952" w:rsidRDefault="00C7159E" w:rsidP="00C7159E">
            <w:pPr>
              <w:rPr>
                <w:rFonts w:eastAsia="Calibri"/>
                <w:sz w:val="20"/>
                <w:szCs w:val="20"/>
                <w:lang w:eastAsia="en-US"/>
              </w:rPr>
            </w:pPr>
            <w:r w:rsidRPr="002C2952">
              <w:rPr>
                <w:rFonts w:eastAsia="Calibri"/>
                <w:sz w:val="20"/>
                <w:szCs w:val="20"/>
                <w:lang w:eastAsia="en-US"/>
              </w:rPr>
              <w:t>Broj učenika kojima Grad Samobor (su)financira prehranu (akt. 4.3. Subvencije i stipendije u obrazovanju, PPGS)</w:t>
            </w:r>
          </w:p>
        </w:tc>
        <w:tc>
          <w:tcPr>
            <w:tcW w:w="1009" w:type="dxa"/>
            <w:shd w:val="clear" w:color="auto" w:fill="auto"/>
            <w:vAlign w:val="center"/>
          </w:tcPr>
          <w:p w14:paraId="29A44A37" w14:textId="77777777" w:rsidR="00C7159E" w:rsidRPr="002C2952" w:rsidRDefault="00C7159E" w:rsidP="00C7159E">
            <w:pPr>
              <w:jc w:val="center"/>
              <w:rPr>
                <w:rFonts w:eastAsia="Calibri"/>
                <w:sz w:val="20"/>
                <w:szCs w:val="20"/>
                <w:lang w:eastAsia="en-US"/>
              </w:rPr>
            </w:pPr>
            <w:r w:rsidRPr="002C2952">
              <w:rPr>
                <w:rFonts w:eastAsia="Calibri"/>
                <w:sz w:val="20"/>
                <w:szCs w:val="20"/>
                <w:lang w:eastAsia="en-US"/>
              </w:rPr>
              <w:t>Broj</w:t>
            </w:r>
          </w:p>
        </w:tc>
        <w:tc>
          <w:tcPr>
            <w:tcW w:w="1125" w:type="dxa"/>
            <w:shd w:val="clear" w:color="auto" w:fill="auto"/>
            <w:vAlign w:val="center"/>
          </w:tcPr>
          <w:p w14:paraId="1EBFFBD8" w14:textId="77777777" w:rsidR="00C7159E" w:rsidRPr="002C2952" w:rsidRDefault="00C7159E" w:rsidP="00C7159E">
            <w:pPr>
              <w:jc w:val="center"/>
              <w:rPr>
                <w:rFonts w:eastAsia="Calibri"/>
                <w:sz w:val="20"/>
                <w:szCs w:val="20"/>
              </w:rPr>
            </w:pPr>
            <w:r w:rsidRPr="002C2952">
              <w:rPr>
                <w:rFonts w:eastAsia="Calibri"/>
                <w:sz w:val="20"/>
                <w:szCs w:val="20"/>
              </w:rPr>
              <w:t>58</w:t>
            </w:r>
          </w:p>
        </w:tc>
        <w:tc>
          <w:tcPr>
            <w:tcW w:w="1297" w:type="dxa"/>
            <w:shd w:val="clear" w:color="auto" w:fill="auto"/>
            <w:noWrap/>
            <w:vAlign w:val="center"/>
          </w:tcPr>
          <w:p w14:paraId="462D5B78" w14:textId="77777777" w:rsidR="00C7159E" w:rsidRPr="002C2952" w:rsidRDefault="00C7159E" w:rsidP="00C7159E">
            <w:pPr>
              <w:jc w:val="center"/>
              <w:rPr>
                <w:rFonts w:eastAsia="Calibri"/>
                <w:sz w:val="20"/>
                <w:szCs w:val="20"/>
              </w:rPr>
            </w:pPr>
            <w:r w:rsidRPr="002C2952">
              <w:rPr>
                <w:rFonts w:eastAsia="Calibri"/>
                <w:sz w:val="20"/>
                <w:szCs w:val="20"/>
              </w:rPr>
              <w:t>76</w:t>
            </w:r>
          </w:p>
        </w:tc>
        <w:tc>
          <w:tcPr>
            <w:tcW w:w="1298" w:type="dxa"/>
            <w:shd w:val="clear" w:color="auto" w:fill="auto"/>
            <w:noWrap/>
            <w:vAlign w:val="center"/>
          </w:tcPr>
          <w:p w14:paraId="551AE7CE" w14:textId="77777777" w:rsidR="00C7159E" w:rsidRPr="002C2952" w:rsidRDefault="00C7159E" w:rsidP="00C7159E">
            <w:pPr>
              <w:jc w:val="center"/>
              <w:rPr>
                <w:rFonts w:eastAsia="Calibri"/>
                <w:sz w:val="20"/>
                <w:szCs w:val="20"/>
              </w:rPr>
            </w:pPr>
            <w:r w:rsidRPr="002C2952">
              <w:rPr>
                <w:rFonts w:eastAsia="Calibri"/>
                <w:sz w:val="20"/>
                <w:szCs w:val="20"/>
              </w:rPr>
              <w:t>77</w:t>
            </w:r>
          </w:p>
        </w:tc>
        <w:tc>
          <w:tcPr>
            <w:tcW w:w="1298" w:type="dxa"/>
            <w:shd w:val="clear" w:color="auto" w:fill="auto"/>
            <w:noWrap/>
            <w:vAlign w:val="center"/>
          </w:tcPr>
          <w:p w14:paraId="043BA22E" w14:textId="77777777" w:rsidR="00C7159E" w:rsidRPr="002C2952" w:rsidRDefault="00C7159E" w:rsidP="00C7159E">
            <w:pPr>
              <w:jc w:val="center"/>
              <w:rPr>
                <w:rFonts w:eastAsia="Calibri"/>
                <w:sz w:val="20"/>
                <w:szCs w:val="20"/>
              </w:rPr>
            </w:pPr>
            <w:r w:rsidRPr="002C2952">
              <w:rPr>
                <w:rFonts w:eastAsia="Calibri"/>
                <w:sz w:val="20"/>
                <w:szCs w:val="20"/>
              </w:rPr>
              <w:t>78</w:t>
            </w:r>
          </w:p>
        </w:tc>
      </w:tr>
    </w:tbl>
    <w:p w14:paraId="3B5BD0BA" w14:textId="77777777" w:rsidR="00DC09E1" w:rsidRPr="002C2952" w:rsidRDefault="00DC09E1" w:rsidP="00DC09E1">
      <w:pPr>
        <w:spacing w:line="276" w:lineRule="auto"/>
        <w:rPr>
          <w:rFonts w:eastAsia="Calibri"/>
          <w:b/>
          <w:szCs w:val="22"/>
          <w:lang w:eastAsia="en-US"/>
        </w:rPr>
      </w:pPr>
    </w:p>
    <w:p w14:paraId="4C635420" w14:textId="38083247"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2C2952" w:rsidRPr="002C2952" w14:paraId="04018C10" w14:textId="77777777" w:rsidTr="007E3F9C">
        <w:trPr>
          <w:trHeight w:val="266"/>
          <w:jc w:val="center"/>
        </w:trPr>
        <w:tc>
          <w:tcPr>
            <w:tcW w:w="10206" w:type="dxa"/>
            <w:gridSpan w:val="7"/>
            <w:shd w:val="clear" w:color="auto" w:fill="D9D9D9"/>
            <w:noWrap/>
            <w:hideMark/>
          </w:tcPr>
          <w:p w14:paraId="48446C74" w14:textId="77777777" w:rsidR="001826EB" w:rsidRPr="002C2952" w:rsidRDefault="001826EB"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7493D94C" w14:textId="77777777" w:rsidTr="007E3F9C">
        <w:trPr>
          <w:trHeight w:val="374"/>
          <w:jc w:val="center"/>
        </w:trPr>
        <w:tc>
          <w:tcPr>
            <w:tcW w:w="10206" w:type="dxa"/>
            <w:gridSpan w:val="7"/>
            <w:shd w:val="clear" w:color="auto" w:fill="auto"/>
            <w:noWrap/>
            <w:hideMark/>
          </w:tcPr>
          <w:p w14:paraId="4A670732" w14:textId="77777777" w:rsidR="001826EB" w:rsidRPr="002C2952" w:rsidRDefault="001826EB" w:rsidP="007E3F9C">
            <w:pPr>
              <w:jc w:val="both"/>
              <w:rPr>
                <w:sz w:val="20"/>
                <w:szCs w:val="20"/>
              </w:rPr>
            </w:pPr>
            <w:r w:rsidRPr="002C2952">
              <w:rPr>
                <w:sz w:val="20"/>
                <w:szCs w:val="20"/>
              </w:rPr>
              <w:t xml:space="preserve">Zakonske i druge pravne osnove programa: </w:t>
            </w:r>
          </w:p>
          <w:p w14:paraId="6D8BEAA5" w14:textId="77777777" w:rsidR="001826EB" w:rsidRPr="002C2952" w:rsidRDefault="001826EB" w:rsidP="00047253">
            <w:pPr>
              <w:numPr>
                <w:ilvl w:val="0"/>
                <w:numId w:val="35"/>
              </w:numPr>
              <w:spacing w:after="200" w:line="276" w:lineRule="auto"/>
              <w:contextualSpacing/>
              <w:jc w:val="both"/>
              <w:rPr>
                <w:sz w:val="20"/>
                <w:szCs w:val="20"/>
              </w:rPr>
            </w:pPr>
            <w:r w:rsidRPr="002C2952">
              <w:rPr>
                <w:sz w:val="20"/>
                <w:szCs w:val="20"/>
              </w:rPr>
              <w:t xml:space="preserve">Zakon o odgoju i obrazovanju u osnovnoj i srednjoj školi (NN 126/12 – pročišćeni tekst, 94/13, 152/14, 7/17, 68/18, 98/19 i 64/20), </w:t>
            </w:r>
          </w:p>
          <w:p w14:paraId="2BB5A1D8" w14:textId="77777777" w:rsidR="001826EB" w:rsidRPr="002C2952" w:rsidRDefault="001826EB" w:rsidP="00047253">
            <w:pPr>
              <w:numPr>
                <w:ilvl w:val="0"/>
                <w:numId w:val="35"/>
              </w:numPr>
              <w:spacing w:after="200" w:line="276" w:lineRule="auto"/>
              <w:contextualSpacing/>
              <w:jc w:val="both"/>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20EB681" w14:textId="77777777" w:rsidR="001826EB" w:rsidRPr="002C2952" w:rsidRDefault="001826EB" w:rsidP="00047253">
            <w:pPr>
              <w:numPr>
                <w:ilvl w:val="0"/>
                <w:numId w:val="35"/>
              </w:numPr>
              <w:spacing w:line="276" w:lineRule="auto"/>
              <w:contextualSpacing/>
              <w:jc w:val="both"/>
              <w:rPr>
                <w:sz w:val="20"/>
                <w:szCs w:val="20"/>
              </w:rPr>
            </w:pPr>
            <w:r w:rsidRPr="002C2952">
              <w:rPr>
                <w:sz w:val="20"/>
                <w:szCs w:val="20"/>
              </w:rPr>
              <w:lastRenderedPageBreak/>
              <w:t>Odluka o kriterijima i mjerilima za utvrđivanje bilančnih prava za financiranje minimalnog financijskog standarda javnih potreba osnovnog školstva koju Vlada RH donosi za svaku godinu.</w:t>
            </w:r>
          </w:p>
          <w:p w14:paraId="397C674D" w14:textId="3B780860" w:rsidR="001826EB" w:rsidRPr="002C2952" w:rsidRDefault="001826EB" w:rsidP="007E3F9C">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B24C2D" w:rsidRPr="002C2952">
              <w:rPr>
                <w:sz w:val="20"/>
                <w:szCs w:val="20"/>
              </w:rPr>
              <w:t>g</w:t>
            </w:r>
            <w:r w:rsidRPr="002C2952">
              <w:rPr>
                <w:sz w:val="20"/>
                <w:szCs w:val="20"/>
              </w:rPr>
              <w:t>rada Samobora financijska sredstva za materijalne i financijske rashode škola te financijska sredstva za kapitalne investicije u objekte školstva.</w:t>
            </w:r>
          </w:p>
        </w:tc>
      </w:tr>
      <w:tr w:rsidR="002C2952" w:rsidRPr="002C2952" w14:paraId="34F5FEEC" w14:textId="77777777" w:rsidTr="007E3F9C">
        <w:trPr>
          <w:trHeight w:val="292"/>
          <w:jc w:val="center"/>
        </w:trPr>
        <w:tc>
          <w:tcPr>
            <w:tcW w:w="10206" w:type="dxa"/>
            <w:gridSpan w:val="7"/>
            <w:shd w:val="clear" w:color="auto" w:fill="auto"/>
          </w:tcPr>
          <w:p w14:paraId="67044120" w14:textId="77777777" w:rsidR="001826EB" w:rsidRPr="002C2952" w:rsidRDefault="001826EB" w:rsidP="007E3F9C">
            <w:pPr>
              <w:rPr>
                <w:bCs/>
                <w:sz w:val="20"/>
                <w:szCs w:val="20"/>
              </w:rPr>
            </w:pPr>
            <w:r w:rsidRPr="002C2952">
              <w:rPr>
                <w:b/>
                <w:sz w:val="20"/>
                <w:szCs w:val="20"/>
              </w:rPr>
              <w:lastRenderedPageBreak/>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29436708" w14:textId="77777777" w:rsidR="001826EB" w:rsidRPr="002C2952" w:rsidRDefault="001826EB" w:rsidP="007E3F9C">
            <w:pPr>
              <w:rPr>
                <w:bCs/>
                <w:i/>
                <w:iCs/>
                <w:sz w:val="20"/>
                <w:szCs w:val="20"/>
              </w:rPr>
            </w:pPr>
            <w:r w:rsidRPr="002C2952">
              <w:rPr>
                <w:bCs/>
                <w:i/>
                <w:iCs/>
                <w:sz w:val="20"/>
                <w:szCs w:val="20"/>
              </w:rPr>
              <w:t>4. Odgoj i obrazovanje</w:t>
            </w:r>
          </w:p>
          <w:p w14:paraId="19D461CB" w14:textId="77777777" w:rsidR="001826EB" w:rsidRPr="002C2952" w:rsidRDefault="001826EB" w:rsidP="007E3F9C">
            <w:pPr>
              <w:rPr>
                <w:bCs/>
                <w:i/>
                <w:iCs/>
                <w:sz w:val="20"/>
                <w:szCs w:val="20"/>
              </w:rPr>
            </w:pPr>
          </w:p>
          <w:p w14:paraId="03B871F4" w14:textId="77777777" w:rsidR="001826EB" w:rsidRPr="002C2952" w:rsidRDefault="001826EB" w:rsidP="007E3F9C">
            <w:pPr>
              <w:rPr>
                <w:b/>
                <w:sz w:val="20"/>
                <w:szCs w:val="20"/>
              </w:rPr>
            </w:pPr>
            <w:r w:rsidRPr="002C2952">
              <w:rPr>
                <w:b/>
                <w:sz w:val="20"/>
                <w:szCs w:val="20"/>
              </w:rPr>
              <w:t>Pokazatelji rezultata:</w:t>
            </w:r>
          </w:p>
          <w:p w14:paraId="55F862E0" w14:textId="77777777" w:rsidR="001826EB" w:rsidRPr="002C2952" w:rsidRDefault="001826EB" w:rsidP="007E3F9C">
            <w:pPr>
              <w:rPr>
                <w:sz w:val="20"/>
                <w:szCs w:val="20"/>
              </w:rPr>
            </w:pPr>
            <w:r w:rsidRPr="002C2952">
              <w:rPr>
                <w:bCs/>
                <w:sz w:val="20"/>
                <w:szCs w:val="20"/>
              </w:rPr>
              <w:t>Sukladno Prilogu 1. Provedbenog programa za razdoblje 2021. – 2025.</w:t>
            </w:r>
          </w:p>
        </w:tc>
      </w:tr>
      <w:tr w:rsidR="002C2952" w:rsidRPr="002C2952" w14:paraId="54C6813E" w14:textId="77777777" w:rsidTr="007E3F9C">
        <w:trPr>
          <w:trHeight w:val="300"/>
          <w:jc w:val="center"/>
        </w:trPr>
        <w:tc>
          <w:tcPr>
            <w:tcW w:w="10206" w:type="dxa"/>
            <w:gridSpan w:val="7"/>
            <w:shd w:val="clear" w:color="000000" w:fill="F2F2F2"/>
            <w:hideMark/>
          </w:tcPr>
          <w:p w14:paraId="5C416B84" w14:textId="77777777" w:rsidR="001826EB" w:rsidRPr="002C2952" w:rsidRDefault="001826EB" w:rsidP="007E3F9C">
            <w:pPr>
              <w:rPr>
                <w:b/>
                <w:bCs/>
                <w:sz w:val="20"/>
                <w:szCs w:val="20"/>
              </w:rPr>
            </w:pPr>
            <w:r w:rsidRPr="002C2952">
              <w:rPr>
                <w:b/>
                <w:bCs/>
                <w:sz w:val="20"/>
                <w:szCs w:val="20"/>
              </w:rPr>
              <w:t>Naziv aktivnosti/projekta u Proračunu: MATERIJALNI RASHODI</w:t>
            </w:r>
          </w:p>
        </w:tc>
      </w:tr>
      <w:tr w:rsidR="002C2952" w:rsidRPr="002C2952" w14:paraId="51C738C8" w14:textId="77777777" w:rsidTr="007E3F9C">
        <w:trPr>
          <w:trHeight w:val="251"/>
          <w:jc w:val="center"/>
        </w:trPr>
        <w:tc>
          <w:tcPr>
            <w:tcW w:w="6380" w:type="dxa"/>
            <w:gridSpan w:val="4"/>
            <w:vMerge w:val="restart"/>
            <w:shd w:val="clear" w:color="auto" w:fill="auto"/>
            <w:vAlign w:val="center"/>
            <w:hideMark/>
          </w:tcPr>
          <w:p w14:paraId="5E58FCA4"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16E1069B"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294D6EE2" w14:textId="77777777" w:rsidTr="007E3F9C">
        <w:trPr>
          <w:trHeight w:val="207"/>
          <w:jc w:val="center"/>
        </w:trPr>
        <w:tc>
          <w:tcPr>
            <w:tcW w:w="6380" w:type="dxa"/>
            <w:gridSpan w:val="4"/>
            <w:vMerge/>
            <w:vAlign w:val="center"/>
            <w:hideMark/>
          </w:tcPr>
          <w:p w14:paraId="62DA2DA4" w14:textId="77777777" w:rsidR="001826EB" w:rsidRPr="002C2952" w:rsidRDefault="001826EB" w:rsidP="007E3F9C">
            <w:pPr>
              <w:rPr>
                <w:sz w:val="20"/>
                <w:szCs w:val="20"/>
              </w:rPr>
            </w:pPr>
          </w:p>
        </w:tc>
        <w:tc>
          <w:tcPr>
            <w:tcW w:w="1418" w:type="dxa"/>
            <w:shd w:val="clear" w:color="auto" w:fill="auto"/>
            <w:noWrap/>
            <w:vAlign w:val="bottom"/>
            <w:hideMark/>
          </w:tcPr>
          <w:p w14:paraId="6715D660"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4BCE0CFF"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3AD57099" w14:textId="77777777" w:rsidR="001826EB" w:rsidRPr="002C2952" w:rsidRDefault="001826EB" w:rsidP="007E3F9C">
            <w:pPr>
              <w:jc w:val="center"/>
              <w:rPr>
                <w:sz w:val="20"/>
                <w:szCs w:val="20"/>
              </w:rPr>
            </w:pPr>
            <w:r w:rsidRPr="002C2952">
              <w:rPr>
                <w:sz w:val="20"/>
                <w:szCs w:val="20"/>
              </w:rPr>
              <w:t>2025.</w:t>
            </w:r>
          </w:p>
        </w:tc>
      </w:tr>
      <w:tr w:rsidR="00994095" w:rsidRPr="00994095" w14:paraId="3A2A4C08" w14:textId="77777777" w:rsidTr="007E3F9C">
        <w:trPr>
          <w:trHeight w:val="416"/>
          <w:jc w:val="center"/>
        </w:trPr>
        <w:tc>
          <w:tcPr>
            <w:tcW w:w="6380" w:type="dxa"/>
            <w:gridSpan w:val="4"/>
            <w:shd w:val="clear" w:color="auto" w:fill="auto"/>
            <w:noWrap/>
            <w:vAlign w:val="center"/>
            <w:hideMark/>
          </w:tcPr>
          <w:p w14:paraId="1AA38AA7" w14:textId="77777777" w:rsidR="001826EB" w:rsidRPr="00994095" w:rsidRDefault="001826EB" w:rsidP="007E3F9C">
            <w:pPr>
              <w:jc w:val="both"/>
              <w:rPr>
                <w:sz w:val="20"/>
                <w:szCs w:val="20"/>
              </w:rPr>
            </w:pPr>
            <w:r w:rsidRPr="0099409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0F0AE523" w14:textId="77777777" w:rsidR="001826EB" w:rsidRPr="00994095" w:rsidRDefault="001826EB" w:rsidP="007E3F9C">
            <w:pPr>
              <w:jc w:val="both"/>
              <w:rPr>
                <w:sz w:val="20"/>
                <w:szCs w:val="20"/>
              </w:rPr>
            </w:pPr>
            <w:r w:rsidRPr="00994095">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0053998" w14:textId="77777777" w:rsidR="001826EB" w:rsidRPr="00994095" w:rsidRDefault="001826EB" w:rsidP="007E3F9C">
            <w:pPr>
              <w:jc w:val="both"/>
              <w:rPr>
                <w:sz w:val="20"/>
                <w:szCs w:val="20"/>
              </w:rPr>
            </w:pPr>
            <w:r w:rsidRPr="00994095">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537F59CE" w14:textId="436DC3D2" w:rsidR="001826EB" w:rsidRPr="00994095" w:rsidRDefault="000B60EA" w:rsidP="007E3F9C">
            <w:pPr>
              <w:jc w:val="right"/>
              <w:rPr>
                <w:b/>
                <w:sz w:val="20"/>
                <w:szCs w:val="20"/>
              </w:rPr>
            </w:pPr>
            <w:r w:rsidRPr="00994095">
              <w:rPr>
                <w:b/>
                <w:sz w:val="20"/>
                <w:szCs w:val="20"/>
              </w:rPr>
              <w:t>334.108</w:t>
            </w:r>
          </w:p>
        </w:tc>
        <w:tc>
          <w:tcPr>
            <w:tcW w:w="1275" w:type="dxa"/>
            <w:shd w:val="clear" w:color="auto" w:fill="auto"/>
            <w:noWrap/>
            <w:vAlign w:val="center"/>
            <w:hideMark/>
          </w:tcPr>
          <w:p w14:paraId="57A508A7" w14:textId="77777777" w:rsidR="001826EB" w:rsidRPr="00994095" w:rsidRDefault="001826EB" w:rsidP="007E3F9C">
            <w:pPr>
              <w:jc w:val="right"/>
              <w:rPr>
                <w:b/>
                <w:sz w:val="20"/>
                <w:szCs w:val="20"/>
              </w:rPr>
            </w:pPr>
            <w:r w:rsidRPr="00994095">
              <w:rPr>
                <w:b/>
                <w:sz w:val="20"/>
                <w:szCs w:val="20"/>
              </w:rPr>
              <w:t>344.109</w:t>
            </w:r>
          </w:p>
        </w:tc>
        <w:tc>
          <w:tcPr>
            <w:tcW w:w="1133" w:type="dxa"/>
            <w:shd w:val="clear" w:color="auto" w:fill="auto"/>
            <w:noWrap/>
            <w:vAlign w:val="center"/>
            <w:hideMark/>
          </w:tcPr>
          <w:p w14:paraId="7149E02F" w14:textId="77777777" w:rsidR="001826EB" w:rsidRPr="00994095" w:rsidRDefault="001826EB" w:rsidP="007E3F9C">
            <w:pPr>
              <w:jc w:val="right"/>
              <w:rPr>
                <w:b/>
                <w:sz w:val="20"/>
                <w:szCs w:val="20"/>
              </w:rPr>
            </w:pPr>
            <w:r w:rsidRPr="00994095">
              <w:rPr>
                <w:b/>
                <w:sz w:val="20"/>
                <w:szCs w:val="20"/>
              </w:rPr>
              <w:t>346.763</w:t>
            </w:r>
          </w:p>
        </w:tc>
      </w:tr>
      <w:tr w:rsidR="002C2952" w:rsidRPr="002C2952" w14:paraId="1EA275F5" w14:textId="77777777" w:rsidTr="007E3F9C">
        <w:trPr>
          <w:trHeight w:val="300"/>
          <w:jc w:val="center"/>
        </w:trPr>
        <w:tc>
          <w:tcPr>
            <w:tcW w:w="10206" w:type="dxa"/>
            <w:gridSpan w:val="7"/>
            <w:shd w:val="clear" w:color="000000" w:fill="F2F2F2"/>
            <w:hideMark/>
          </w:tcPr>
          <w:p w14:paraId="03B3AA8C" w14:textId="77777777" w:rsidR="001826EB" w:rsidRPr="002C2952" w:rsidRDefault="001826EB" w:rsidP="007E3F9C">
            <w:pPr>
              <w:rPr>
                <w:b/>
                <w:bCs/>
                <w:sz w:val="20"/>
                <w:szCs w:val="20"/>
              </w:rPr>
            </w:pPr>
            <w:r w:rsidRPr="002C2952">
              <w:rPr>
                <w:b/>
                <w:bCs/>
                <w:sz w:val="20"/>
                <w:szCs w:val="20"/>
              </w:rPr>
              <w:t>Naziv aktivnosti/projekta u Proračunu: RASHODI ZA ZAPOSLENE – OŠ BOGUMILA TONIJA</w:t>
            </w:r>
          </w:p>
        </w:tc>
      </w:tr>
      <w:tr w:rsidR="002C2952" w:rsidRPr="002C2952" w14:paraId="6D5A1C7C" w14:textId="77777777" w:rsidTr="007E3F9C">
        <w:trPr>
          <w:trHeight w:val="251"/>
          <w:jc w:val="center"/>
        </w:trPr>
        <w:tc>
          <w:tcPr>
            <w:tcW w:w="6380" w:type="dxa"/>
            <w:gridSpan w:val="4"/>
            <w:vMerge w:val="restart"/>
            <w:shd w:val="clear" w:color="auto" w:fill="auto"/>
            <w:vAlign w:val="center"/>
            <w:hideMark/>
          </w:tcPr>
          <w:p w14:paraId="5993FB37"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1D194433"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62B1EDC0" w14:textId="77777777" w:rsidTr="007E3F9C">
        <w:trPr>
          <w:trHeight w:val="207"/>
          <w:jc w:val="center"/>
        </w:trPr>
        <w:tc>
          <w:tcPr>
            <w:tcW w:w="6380" w:type="dxa"/>
            <w:gridSpan w:val="4"/>
            <w:vMerge/>
            <w:vAlign w:val="center"/>
            <w:hideMark/>
          </w:tcPr>
          <w:p w14:paraId="3503B796" w14:textId="77777777" w:rsidR="001826EB" w:rsidRPr="002C2952" w:rsidRDefault="001826EB" w:rsidP="007E3F9C">
            <w:pPr>
              <w:rPr>
                <w:sz w:val="20"/>
                <w:szCs w:val="20"/>
              </w:rPr>
            </w:pPr>
          </w:p>
        </w:tc>
        <w:tc>
          <w:tcPr>
            <w:tcW w:w="1418" w:type="dxa"/>
            <w:shd w:val="clear" w:color="auto" w:fill="auto"/>
            <w:noWrap/>
            <w:vAlign w:val="bottom"/>
            <w:hideMark/>
          </w:tcPr>
          <w:p w14:paraId="6AA6B6C1"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8BDEBF9"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49126B79" w14:textId="77777777" w:rsidR="001826EB" w:rsidRPr="002C2952" w:rsidRDefault="001826EB" w:rsidP="007E3F9C">
            <w:pPr>
              <w:jc w:val="center"/>
              <w:rPr>
                <w:sz w:val="20"/>
                <w:szCs w:val="20"/>
              </w:rPr>
            </w:pPr>
            <w:r w:rsidRPr="002C2952">
              <w:rPr>
                <w:sz w:val="20"/>
                <w:szCs w:val="20"/>
              </w:rPr>
              <w:t>2025.</w:t>
            </w:r>
          </w:p>
        </w:tc>
      </w:tr>
      <w:tr w:rsidR="00994095" w:rsidRPr="00994095" w14:paraId="30750D3F" w14:textId="77777777" w:rsidTr="007E3F9C">
        <w:trPr>
          <w:trHeight w:val="416"/>
          <w:jc w:val="center"/>
        </w:trPr>
        <w:tc>
          <w:tcPr>
            <w:tcW w:w="6380" w:type="dxa"/>
            <w:gridSpan w:val="4"/>
            <w:shd w:val="clear" w:color="auto" w:fill="auto"/>
            <w:noWrap/>
            <w:vAlign w:val="center"/>
            <w:hideMark/>
          </w:tcPr>
          <w:p w14:paraId="5EFAD50F" w14:textId="77777777" w:rsidR="001826EB" w:rsidRPr="00994095" w:rsidRDefault="001826EB" w:rsidP="007E3F9C">
            <w:pPr>
              <w:jc w:val="both"/>
              <w:rPr>
                <w:sz w:val="20"/>
                <w:szCs w:val="20"/>
              </w:rPr>
            </w:pPr>
            <w:r w:rsidRPr="00994095">
              <w:rPr>
                <w:sz w:val="20"/>
                <w:szCs w:val="20"/>
              </w:rPr>
              <w:t>U ovoj aktivnosti planiraju se plaće i ostali rashodi za zaposlene u OŠ Bogumila Tonija koji se financiraju iz državnog proračuna na teret nadležnog ministarstva.</w:t>
            </w:r>
          </w:p>
          <w:p w14:paraId="57CC9962" w14:textId="77777777" w:rsidR="001826EB" w:rsidRPr="00994095" w:rsidRDefault="001826EB" w:rsidP="007E3F9C">
            <w:pPr>
              <w:jc w:val="both"/>
              <w:rPr>
                <w:sz w:val="20"/>
                <w:szCs w:val="20"/>
              </w:rPr>
            </w:pPr>
            <w:r w:rsidRPr="00994095">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5F2524E2" w14:textId="62A9AF8E" w:rsidR="001826EB" w:rsidRPr="00994095" w:rsidRDefault="000B60EA" w:rsidP="007E3F9C">
            <w:pPr>
              <w:jc w:val="right"/>
              <w:rPr>
                <w:b/>
                <w:sz w:val="20"/>
                <w:szCs w:val="20"/>
              </w:rPr>
            </w:pPr>
            <w:r w:rsidRPr="00994095">
              <w:rPr>
                <w:b/>
                <w:sz w:val="20"/>
                <w:szCs w:val="20"/>
              </w:rPr>
              <w:t>2.379.692</w:t>
            </w:r>
          </w:p>
        </w:tc>
        <w:tc>
          <w:tcPr>
            <w:tcW w:w="1275" w:type="dxa"/>
            <w:shd w:val="clear" w:color="auto" w:fill="auto"/>
            <w:noWrap/>
            <w:vAlign w:val="center"/>
            <w:hideMark/>
          </w:tcPr>
          <w:p w14:paraId="2F04DB9A" w14:textId="77777777" w:rsidR="001826EB" w:rsidRPr="00994095" w:rsidRDefault="001826EB" w:rsidP="007E3F9C">
            <w:pPr>
              <w:jc w:val="right"/>
              <w:rPr>
                <w:b/>
                <w:sz w:val="20"/>
                <w:szCs w:val="20"/>
              </w:rPr>
            </w:pPr>
            <w:r w:rsidRPr="00994095">
              <w:rPr>
                <w:b/>
                <w:sz w:val="20"/>
                <w:szCs w:val="20"/>
              </w:rPr>
              <w:t>2.388.081</w:t>
            </w:r>
          </w:p>
        </w:tc>
        <w:tc>
          <w:tcPr>
            <w:tcW w:w="1133" w:type="dxa"/>
            <w:shd w:val="clear" w:color="auto" w:fill="auto"/>
            <w:noWrap/>
            <w:vAlign w:val="center"/>
            <w:hideMark/>
          </w:tcPr>
          <w:p w14:paraId="68697331" w14:textId="77777777" w:rsidR="001826EB" w:rsidRPr="00994095" w:rsidRDefault="001826EB" w:rsidP="007E3F9C">
            <w:pPr>
              <w:jc w:val="right"/>
              <w:rPr>
                <w:b/>
                <w:sz w:val="20"/>
                <w:szCs w:val="20"/>
              </w:rPr>
            </w:pPr>
            <w:r w:rsidRPr="00994095">
              <w:rPr>
                <w:b/>
                <w:sz w:val="20"/>
                <w:szCs w:val="20"/>
              </w:rPr>
              <w:t>2.414.626</w:t>
            </w:r>
          </w:p>
        </w:tc>
      </w:tr>
      <w:tr w:rsidR="002C2952" w:rsidRPr="002C2952" w14:paraId="693C9992" w14:textId="77777777" w:rsidTr="007E3F9C">
        <w:trPr>
          <w:trHeight w:val="300"/>
          <w:jc w:val="center"/>
        </w:trPr>
        <w:tc>
          <w:tcPr>
            <w:tcW w:w="10206" w:type="dxa"/>
            <w:gridSpan w:val="7"/>
            <w:shd w:val="clear" w:color="000000" w:fill="F2F2F2"/>
            <w:hideMark/>
          </w:tcPr>
          <w:p w14:paraId="1589F9B0" w14:textId="77777777" w:rsidR="001826EB" w:rsidRPr="002C2952" w:rsidRDefault="001826EB" w:rsidP="007E3F9C">
            <w:pPr>
              <w:rPr>
                <w:b/>
                <w:bCs/>
                <w:sz w:val="20"/>
                <w:szCs w:val="20"/>
              </w:rPr>
            </w:pPr>
            <w:r w:rsidRPr="002C2952">
              <w:rPr>
                <w:b/>
                <w:bCs/>
                <w:sz w:val="20"/>
                <w:szCs w:val="20"/>
              </w:rPr>
              <w:t>Naziv aktivnosti/projekta u Proračunu: ULAGANJA NA MATERIJALNOJ IMOVINI</w:t>
            </w:r>
          </w:p>
        </w:tc>
      </w:tr>
      <w:tr w:rsidR="002C2952" w:rsidRPr="002C2952" w14:paraId="0990741C" w14:textId="77777777" w:rsidTr="007E3F9C">
        <w:trPr>
          <w:trHeight w:val="251"/>
          <w:jc w:val="center"/>
        </w:trPr>
        <w:tc>
          <w:tcPr>
            <w:tcW w:w="6380" w:type="dxa"/>
            <w:gridSpan w:val="4"/>
            <w:vMerge w:val="restart"/>
            <w:shd w:val="clear" w:color="auto" w:fill="auto"/>
            <w:vAlign w:val="center"/>
            <w:hideMark/>
          </w:tcPr>
          <w:p w14:paraId="54DC5E90"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2524A310"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3E298ECB" w14:textId="77777777" w:rsidTr="007E3F9C">
        <w:trPr>
          <w:trHeight w:val="207"/>
          <w:jc w:val="center"/>
        </w:trPr>
        <w:tc>
          <w:tcPr>
            <w:tcW w:w="6380" w:type="dxa"/>
            <w:gridSpan w:val="4"/>
            <w:vMerge/>
            <w:vAlign w:val="center"/>
            <w:hideMark/>
          </w:tcPr>
          <w:p w14:paraId="05C2FABE" w14:textId="77777777" w:rsidR="001826EB" w:rsidRPr="002C2952" w:rsidRDefault="001826EB" w:rsidP="007E3F9C">
            <w:pPr>
              <w:rPr>
                <w:sz w:val="20"/>
                <w:szCs w:val="20"/>
              </w:rPr>
            </w:pPr>
          </w:p>
        </w:tc>
        <w:tc>
          <w:tcPr>
            <w:tcW w:w="1418" w:type="dxa"/>
            <w:shd w:val="clear" w:color="auto" w:fill="auto"/>
            <w:noWrap/>
            <w:vAlign w:val="bottom"/>
            <w:hideMark/>
          </w:tcPr>
          <w:p w14:paraId="2419F0B7"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2345DF9"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7E05C37D" w14:textId="77777777" w:rsidR="001826EB" w:rsidRPr="002C2952" w:rsidRDefault="001826EB" w:rsidP="007E3F9C">
            <w:pPr>
              <w:jc w:val="center"/>
              <w:rPr>
                <w:sz w:val="20"/>
                <w:szCs w:val="20"/>
              </w:rPr>
            </w:pPr>
            <w:r w:rsidRPr="002C2952">
              <w:rPr>
                <w:sz w:val="20"/>
                <w:szCs w:val="20"/>
              </w:rPr>
              <w:t>2025.</w:t>
            </w:r>
          </w:p>
        </w:tc>
      </w:tr>
      <w:tr w:rsidR="00994095" w:rsidRPr="00994095" w14:paraId="4770A1B3" w14:textId="77777777" w:rsidTr="007E3F9C">
        <w:trPr>
          <w:trHeight w:val="416"/>
          <w:jc w:val="center"/>
        </w:trPr>
        <w:tc>
          <w:tcPr>
            <w:tcW w:w="6380" w:type="dxa"/>
            <w:gridSpan w:val="4"/>
            <w:shd w:val="clear" w:color="auto" w:fill="auto"/>
            <w:noWrap/>
            <w:vAlign w:val="center"/>
            <w:hideMark/>
          </w:tcPr>
          <w:p w14:paraId="5B57C94D" w14:textId="77777777" w:rsidR="001826EB" w:rsidRPr="00994095" w:rsidRDefault="001826EB" w:rsidP="007E3F9C">
            <w:pPr>
              <w:jc w:val="both"/>
              <w:rPr>
                <w:sz w:val="20"/>
                <w:szCs w:val="20"/>
              </w:rPr>
            </w:pPr>
            <w:r w:rsidRPr="00994095">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51D27AB8" w14:textId="77777777" w:rsidR="001826EB" w:rsidRPr="00994095" w:rsidRDefault="001826EB" w:rsidP="007E3F9C">
            <w:pPr>
              <w:jc w:val="both"/>
              <w:rPr>
                <w:sz w:val="20"/>
                <w:szCs w:val="20"/>
              </w:rPr>
            </w:pPr>
            <w:r w:rsidRPr="00994095">
              <w:rPr>
                <w:sz w:val="20"/>
                <w:szCs w:val="20"/>
              </w:rPr>
              <w:t>Ishodište za planirane rashode temelji se na stvarnim potrebama proračunskog korisnika.</w:t>
            </w:r>
          </w:p>
        </w:tc>
        <w:tc>
          <w:tcPr>
            <w:tcW w:w="1418" w:type="dxa"/>
            <w:shd w:val="clear" w:color="auto" w:fill="auto"/>
            <w:noWrap/>
            <w:vAlign w:val="center"/>
            <w:hideMark/>
          </w:tcPr>
          <w:p w14:paraId="12BAC654" w14:textId="738432DA" w:rsidR="001826EB" w:rsidRPr="00994095" w:rsidRDefault="000B60EA" w:rsidP="007E3F9C">
            <w:pPr>
              <w:jc w:val="right"/>
              <w:rPr>
                <w:b/>
                <w:sz w:val="20"/>
                <w:szCs w:val="20"/>
              </w:rPr>
            </w:pPr>
            <w:r w:rsidRPr="00994095">
              <w:rPr>
                <w:b/>
                <w:sz w:val="20"/>
                <w:szCs w:val="20"/>
              </w:rPr>
              <w:t>59.908</w:t>
            </w:r>
          </w:p>
        </w:tc>
        <w:tc>
          <w:tcPr>
            <w:tcW w:w="1275" w:type="dxa"/>
            <w:shd w:val="clear" w:color="auto" w:fill="auto"/>
            <w:noWrap/>
            <w:vAlign w:val="center"/>
            <w:hideMark/>
          </w:tcPr>
          <w:p w14:paraId="2257440F" w14:textId="77777777" w:rsidR="001826EB" w:rsidRPr="00994095" w:rsidRDefault="001826EB" w:rsidP="007E3F9C">
            <w:pPr>
              <w:jc w:val="right"/>
              <w:rPr>
                <w:b/>
                <w:sz w:val="20"/>
                <w:szCs w:val="20"/>
              </w:rPr>
            </w:pPr>
            <w:r w:rsidRPr="00994095">
              <w:rPr>
                <w:b/>
                <w:sz w:val="20"/>
                <w:szCs w:val="20"/>
              </w:rPr>
              <w:t>49.772</w:t>
            </w:r>
          </w:p>
        </w:tc>
        <w:tc>
          <w:tcPr>
            <w:tcW w:w="1133" w:type="dxa"/>
            <w:shd w:val="clear" w:color="auto" w:fill="auto"/>
            <w:noWrap/>
            <w:vAlign w:val="center"/>
            <w:hideMark/>
          </w:tcPr>
          <w:p w14:paraId="08DAA821" w14:textId="77777777" w:rsidR="001826EB" w:rsidRPr="00994095" w:rsidRDefault="001826EB" w:rsidP="007E3F9C">
            <w:pPr>
              <w:jc w:val="right"/>
              <w:rPr>
                <w:b/>
                <w:sz w:val="20"/>
                <w:szCs w:val="20"/>
              </w:rPr>
            </w:pPr>
            <w:r w:rsidRPr="00994095">
              <w:rPr>
                <w:b/>
                <w:sz w:val="20"/>
                <w:szCs w:val="20"/>
              </w:rPr>
              <w:t>49.772</w:t>
            </w:r>
          </w:p>
        </w:tc>
      </w:tr>
      <w:tr w:rsidR="002C2952" w:rsidRPr="002C2952" w14:paraId="37A82BBD" w14:textId="77777777" w:rsidTr="007E3F9C">
        <w:trPr>
          <w:trHeight w:val="416"/>
          <w:jc w:val="center"/>
        </w:trPr>
        <w:tc>
          <w:tcPr>
            <w:tcW w:w="1891" w:type="dxa"/>
            <w:shd w:val="clear" w:color="auto" w:fill="auto"/>
            <w:noWrap/>
            <w:vAlign w:val="center"/>
          </w:tcPr>
          <w:p w14:paraId="46F83435" w14:textId="77777777" w:rsidR="001826EB" w:rsidRPr="002C2952" w:rsidRDefault="001826EB" w:rsidP="007E3F9C">
            <w:pPr>
              <w:rPr>
                <w:sz w:val="20"/>
                <w:szCs w:val="20"/>
              </w:rPr>
            </w:pPr>
            <w:r w:rsidRPr="002C2952">
              <w:rPr>
                <w:rFonts w:eastAsia="Calibri"/>
                <w:b/>
                <w:bCs/>
                <w:sz w:val="20"/>
                <w:szCs w:val="20"/>
              </w:rPr>
              <w:t>Pokazatelj uspješnosti</w:t>
            </w:r>
          </w:p>
        </w:tc>
        <w:tc>
          <w:tcPr>
            <w:tcW w:w="2221" w:type="dxa"/>
            <w:shd w:val="clear" w:color="auto" w:fill="auto"/>
            <w:vAlign w:val="center"/>
          </w:tcPr>
          <w:p w14:paraId="3AF7A979" w14:textId="77777777" w:rsidR="001826EB" w:rsidRPr="002C2952" w:rsidRDefault="001826EB" w:rsidP="007E3F9C">
            <w:pPr>
              <w:rPr>
                <w:sz w:val="20"/>
                <w:szCs w:val="20"/>
              </w:rPr>
            </w:pPr>
            <w:r w:rsidRPr="002C2952">
              <w:rPr>
                <w:rFonts w:eastAsia="Calibri"/>
                <w:b/>
                <w:bCs/>
                <w:sz w:val="20"/>
                <w:szCs w:val="20"/>
              </w:rPr>
              <w:t>Definicija</w:t>
            </w:r>
          </w:p>
        </w:tc>
        <w:tc>
          <w:tcPr>
            <w:tcW w:w="1134" w:type="dxa"/>
            <w:shd w:val="clear" w:color="auto" w:fill="auto"/>
            <w:vAlign w:val="center"/>
          </w:tcPr>
          <w:p w14:paraId="4A2D6717" w14:textId="77777777" w:rsidR="001826EB" w:rsidRPr="002C2952" w:rsidRDefault="001826EB"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4AD8B8EB" w14:textId="77777777" w:rsidR="001826EB" w:rsidRPr="002C2952" w:rsidRDefault="001826EB" w:rsidP="007E3F9C">
            <w:pPr>
              <w:jc w:val="center"/>
              <w:rPr>
                <w:sz w:val="20"/>
                <w:szCs w:val="20"/>
              </w:rPr>
            </w:pPr>
            <w:r w:rsidRPr="002C2952">
              <w:rPr>
                <w:rFonts w:eastAsia="Calibri"/>
                <w:b/>
                <w:bCs/>
                <w:sz w:val="20"/>
                <w:szCs w:val="20"/>
              </w:rPr>
              <w:t>Polazna vrijednost 2022.</w:t>
            </w:r>
          </w:p>
        </w:tc>
        <w:tc>
          <w:tcPr>
            <w:tcW w:w="1418" w:type="dxa"/>
            <w:shd w:val="clear" w:color="auto" w:fill="auto"/>
            <w:noWrap/>
            <w:vAlign w:val="center"/>
          </w:tcPr>
          <w:p w14:paraId="29DDD09E" w14:textId="0DF1913C"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34AA5602" w14:textId="290BC8D6"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23ACCFAF" w14:textId="49025B07"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2025.</w:t>
            </w:r>
          </w:p>
        </w:tc>
      </w:tr>
      <w:tr w:rsidR="002C2952" w:rsidRPr="002C2952" w14:paraId="367FC0D8" w14:textId="77777777" w:rsidTr="007E3F9C">
        <w:trPr>
          <w:trHeight w:val="416"/>
          <w:jc w:val="center"/>
        </w:trPr>
        <w:tc>
          <w:tcPr>
            <w:tcW w:w="1891" w:type="dxa"/>
            <w:shd w:val="clear" w:color="auto" w:fill="auto"/>
            <w:noWrap/>
            <w:vAlign w:val="center"/>
          </w:tcPr>
          <w:p w14:paraId="49A2D038" w14:textId="77777777" w:rsidR="001826EB" w:rsidRPr="002C2952" w:rsidRDefault="001826EB" w:rsidP="007E3F9C">
            <w:pPr>
              <w:rPr>
                <w:rFonts w:eastAsia="Calibri"/>
                <w:sz w:val="20"/>
                <w:szCs w:val="20"/>
                <w:lang w:eastAsia="en-US"/>
              </w:rPr>
            </w:pPr>
            <w:r w:rsidRPr="002C2952">
              <w:rPr>
                <w:rFonts w:eastAsia="Calibri"/>
                <w:sz w:val="20"/>
                <w:szCs w:val="20"/>
              </w:rPr>
              <w:t xml:space="preserve">Broj učenika </w:t>
            </w:r>
          </w:p>
        </w:tc>
        <w:tc>
          <w:tcPr>
            <w:tcW w:w="2221" w:type="dxa"/>
            <w:shd w:val="clear" w:color="auto" w:fill="auto"/>
            <w:vAlign w:val="center"/>
          </w:tcPr>
          <w:p w14:paraId="061AD707" w14:textId="77777777" w:rsidR="001826EB" w:rsidRPr="002C2952" w:rsidRDefault="001826EB" w:rsidP="007E3F9C">
            <w:pPr>
              <w:rPr>
                <w:rFonts w:eastAsia="Calibri"/>
                <w:sz w:val="20"/>
                <w:szCs w:val="20"/>
                <w:lang w:eastAsia="en-US"/>
              </w:rPr>
            </w:pPr>
            <w:r w:rsidRPr="002C2952">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4EB7E37C" w14:textId="77777777" w:rsidR="001826EB" w:rsidRPr="002C2952" w:rsidRDefault="001826EB" w:rsidP="007E3F9C">
            <w:pPr>
              <w:jc w:val="center"/>
              <w:rPr>
                <w:rFonts w:eastAsia="Calibri"/>
                <w:sz w:val="20"/>
                <w:szCs w:val="20"/>
                <w:lang w:eastAsia="en-US"/>
              </w:rPr>
            </w:pPr>
            <w:r w:rsidRPr="002C2952">
              <w:rPr>
                <w:rFonts w:eastAsia="Calibri"/>
                <w:sz w:val="20"/>
                <w:szCs w:val="20"/>
              </w:rPr>
              <w:t>Broj</w:t>
            </w:r>
          </w:p>
        </w:tc>
        <w:tc>
          <w:tcPr>
            <w:tcW w:w="1134" w:type="dxa"/>
            <w:shd w:val="clear" w:color="auto" w:fill="auto"/>
            <w:vAlign w:val="center"/>
          </w:tcPr>
          <w:p w14:paraId="7F9EF1DF" w14:textId="075D74AE" w:rsidR="001826EB" w:rsidRPr="002C2952" w:rsidRDefault="001826EB" w:rsidP="007E3F9C">
            <w:pPr>
              <w:jc w:val="center"/>
              <w:rPr>
                <w:rFonts w:eastAsia="Calibri"/>
                <w:sz w:val="20"/>
                <w:szCs w:val="20"/>
                <w:lang w:eastAsia="en-US"/>
              </w:rPr>
            </w:pPr>
            <w:r w:rsidRPr="002C2952">
              <w:rPr>
                <w:sz w:val="20"/>
                <w:szCs w:val="20"/>
              </w:rPr>
              <w:t>1</w:t>
            </w:r>
            <w:r w:rsidR="005246B6" w:rsidRPr="002C2952">
              <w:rPr>
                <w:sz w:val="20"/>
                <w:szCs w:val="20"/>
              </w:rPr>
              <w:t>.</w:t>
            </w:r>
            <w:r w:rsidRPr="002C2952">
              <w:rPr>
                <w:sz w:val="20"/>
                <w:szCs w:val="20"/>
              </w:rPr>
              <w:t>185</w:t>
            </w:r>
          </w:p>
        </w:tc>
        <w:tc>
          <w:tcPr>
            <w:tcW w:w="1418" w:type="dxa"/>
            <w:shd w:val="clear" w:color="auto" w:fill="auto"/>
            <w:noWrap/>
            <w:vAlign w:val="center"/>
          </w:tcPr>
          <w:p w14:paraId="0FB1F273" w14:textId="2751EE6F" w:rsidR="001826EB" w:rsidRPr="002C2952" w:rsidRDefault="001826EB" w:rsidP="007E3F9C">
            <w:pPr>
              <w:jc w:val="center"/>
              <w:rPr>
                <w:rFonts w:eastAsia="Calibri"/>
                <w:bCs/>
                <w:sz w:val="20"/>
                <w:szCs w:val="20"/>
                <w:lang w:eastAsia="en-US"/>
              </w:rPr>
            </w:pPr>
            <w:r w:rsidRPr="002C2952">
              <w:rPr>
                <w:bCs/>
                <w:sz w:val="20"/>
                <w:szCs w:val="20"/>
              </w:rPr>
              <w:t>1</w:t>
            </w:r>
            <w:r w:rsidR="005246B6" w:rsidRPr="002C2952">
              <w:rPr>
                <w:bCs/>
                <w:sz w:val="20"/>
                <w:szCs w:val="20"/>
              </w:rPr>
              <w:t>.</w:t>
            </w:r>
            <w:r w:rsidRPr="002C2952">
              <w:rPr>
                <w:bCs/>
                <w:sz w:val="20"/>
                <w:szCs w:val="20"/>
              </w:rPr>
              <w:t>190</w:t>
            </w:r>
          </w:p>
        </w:tc>
        <w:tc>
          <w:tcPr>
            <w:tcW w:w="1275" w:type="dxa"/>
            <w:shd w:val="clear" w:color="auto" w:fill="auto"/>
            <w:noWrap/>
            <w:vAlign w:val="center"/>
          </w:tcPr>
          <w:p w14:paraId="38AED1C3" w14:textId="0D34ED25" w:rsidR="001826EB" w:rsidRPr="002C2952" w:rsidRDefault="001826EB" w:rsidP="007E3F9C">
            <w:pPr>
              <w:jc w:val="center"/>
              <w:rPr>
                <w:rFonts w:eastAsia="Calibri"/>
                <w:bCs/>
                <w:sz w:val="20"/>
                <w:szCs w:val="20"/>
                <w:lang w:eastAsia="en-US"/>
              </w:rPr>
            </w:pPr>
            <w:r w:rsidRPr="002C2952">
              <w:rPr>
                <w:bCs/>
                <w:sz w:val="20"/>
                <w:szCs w:val="20"/>
              </w:rPr>
              <w:t>1</w:t>
            </w:r>
            <w:r w:rsidR="005246B6" w:rsidRPr="002C2952">
              <w:rPr>
                <w:bCs/>
                <w:sz w:val="20"/>
                <w:szCs w:val="20"/>
              </w:rPr>
              <w:t>.</w:t>
            </w:r>
            <w:r w:rsidRPr="002C2952">
              <w:rPr>
                <w:bCs/>
                <w:sz w:val="20"/>
                <w:szCs w:val="20"/>
              </w:rPr>
              <w:t>195</w:t>
            </w:r>
          </w:p>
        </w:tc>
        <w:tc>
          <w:tcPr>
            <w:tcW w:w="1133" w:type="dxa"/>
            <w:shd w:val="clear" w:color="auto" w:fill="auto"/>
            <w:noWrap/>
            <w:vAlign w:val="center"/>
          </w:tcPr>
          <w:p w14:paraId="25B1F138" w14:textId="427A6F98" w:rsidR="001826EB" w:rsidRPr="002C2952" w:rsidRDefault="001826EB" w:rsidP="007E3F9C">
            <w:pPr>
              <w:jc w:val="center"/>
              <w:rPr>
                <w:rFonts w:eastAsia="Calibri"/>
                <w:bCs/>
                <w:sz w:val="20"/>
                <w:szCs w:val="20"/>
                <w:lang w:eastAsia="en-US"/>
              </w:rPr>
            </w:pPr>
            <w:r w:rsidRPr="002C2952">
              <w:rPr>
                <w:bCs/>
                <w:sz w:val="20"/>
                <w:szCs w:val="20"/>
              </w:rPr>
              <w:t>1</w:t>
            </w:r>
            <w:r w:rsidR="005246B6" w:rsidRPr="002C2952">
              <w:rPr>
                <w:bCs/>
                <w:sz w:val="20"/>
                <w:szCs w:val="20"/>
              </w:rPr>
              <w:t>.</w:t>
            </w:r>
            <w:r w:rsidRPr="002C2952">
              <w:rPr>
                <w:bCs/>
                <w:sz w:val="20"/>
                <w:szCs w:val="20"/>
              </w:rPr>
              <w:t>200</w:t>
            </w:r>
          </w:p>
        </w:tc>
      </w:tr>
      <w:tr w:rsidR="002C2952" w:rsidRPr="002C2952" w14:paraId="3A1C5508" w14:textId="77777777" w:rsidTr="007E3F9C">
        <w:trPr>
          <w:trHeight w:val="416"/>
          <w:jc w:val="center"/>
        </w:trPr>
        <w:tc>
          <w:tcPr>
            <w:tcW w:w="1891" w:type="dxa"/>
            <w:shd w:val="clear" w:color="auto" w:fill="auto"/>
            <w:noWrap/>
            <w:vAlign w:val="center"/>
          </w:tcPr>
          <w:p w14:paraId="5E15ED97" w14:textId="77777777" w:rsidR="001826EB" w:rsidRPr="002C2952" w:rsidRDefault="001826EB" w:rsidP="007E3F9C">
            <w:pPr>
              <w:rPr>
                <w:rFonts w:eastAsia="Calibri"/>
                <w:sz w:val="20"/>
                <w:szCs w:val="20"/>
                <w:lang w:eastAsia="en-US"/>
              </w:rPr>
            </w:pPr>
            <w:r w:rsidRPr="002C2952">
              <w:rPr>
                <w:rFonts w:eastAsia="Calibri"/>
                <w:sz w:val="20"/>
                <w:szCs w:val="20"/>
              </w:rPr>
              <w:lastRenderedPageBreak/>
              <w:t>Broj zaposlenih na teret državnog proračuna</w:t>
            </w:r>
          </w:p>
        </w:tc>
        <w:tc>
          <w:tcPr>
            <w:tcW w:w="2221" w:type="dxa"/>
            <w:shd w:val="clear" w:color="auto" w:fill="auto"/>
            <w:vAlign w:val="center"/>
          </w:tcPr>
          <w:p w14:paraId="0A48B2DE" w14:textId="77777777" w:rsidR="001826EB" w:rsidRPr="002C2952" w:rsidRDefault="001826EB" w:rsidP="007E3F9C">
            <w:pPr>
              <w:rPr>
                <w:rFonts w:eastAsia="Calibri"/>
                <w:sz w:val="20"/>
                <w:szCs w:val="20"/>
                <w:lang w:eastAsia="en-US"/>
              </w:rPr>
            </w:pPr>
            <w:r w:rsidRPr="002C2952">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2202AF8A" w14:textId="77777777" w:rsidR="001826EB" w:rsidRPr="002C2952" w:rsidRDefault="001826EB" w:rsidP="007E3F9C">
            <w:pPr>
              <w:jc w:val="center"/>
              <w:rPr>
                <w:rFonts w:eastAsia="Calibri"/>
                <w:sz w:val="20"/>
                <w:szCs w:val="20"/>
                <w:lang w:eastAsia="en-US"/>
              </w:rPr>
            </w:pPr>
            <w:r w:rsidRPr="002C2952">
              <w:rPr>
                <w:rFonts w:eastAsia="Calibri"/>
                <w:sz w:val="20"/>
                <w:szCs w:val="20"/>
              </w:rPr>
              <w:t>Broj</w:t>
            </w:r>
          </w:p>
        </w:tc>
        <w:tc>
          <w:tcPr>
            <w:tcW w:w="1134" w:type="dxa"/>
            <w:shd w:val="clear" w:color="auto" w:fill="auto"/>
            <w:vAlign w:val="center"/>
          </w:tcPr>
          <w:p w14:paraId="5C150025" w14:textId="77777777" w:rsidR="001826EB" w:rsidRPr="002C2952" w:rsidRDefault="001826EB" w:rsidP="007E3F9C">
            <w:pPr>
              <w:jc w:val="center"/>
              <w:rPr>
                <w:rFonts w:eastAsia="Calibri"/>
                <w:sz w:val="20"/>
                <w:szCs w:val="20"/>
                <w:lang w:eastAsia="en-US"/>
              </w:rPr>
            </w:pPr>
            <w:r w:rsidRPr="002C2952">
              <w:rPr>
                <w:sz w:val="20"/>
                <w:szCs w:val="20"/>
              </w:rPr>
              <w:t>122</w:t>
            </w:r>
          </w:p>
        </w:tc>
        <w:tc>
          <w:tcPr>
            <w:tcW w:w="1418" w:type="dxa"/>
            <w:shd w:val="clear" w:color="auto" w:fill="auto"/>
            <w:noWrap/>
            <w:vAlign w:val="center"/>
          </w:tcPr>
          <w:p w14:paraId="2CB3826E" w14:textId="77777777" w:rsidR="001826EB" w:rsidRPr="002C2952" w:rsidRDefault="001826EB" w:rsidP="007E3F9C">
            <w:pPr>
              <w:jc w:val="center"/>
              <w:rPr>
                <w:rFonts w:eastAsia="Calibri"/>
                <w:bCs/>
                <w:sz w:val="20"/>
                <w:szCs w:val="20"/>
                <w:lang w:eastAsia="en-US"/>
              </w:rPr>
            </w:pPr>
            <w:r w:rsidRPr="002C2952">
              <w:rPr>
                <w:bCs/>
                <w:sz w:val="20"/>
                <w:szCs w:val="20"/>
              </w:rPr>
              <w:t>125</w:t>
            </w:r>
          </w:p>
        </w:tc>
        <w:tc>
          <w:tcPr>
            <w:tcW w:w="1275" w:type="dxa"/>
            <w:shd w:val="clear" w:color="auto" w:fill="auto"/>
            <w:noWrap/>
            <w:vAlign w:val="center"/>
          </w:tcPr>
          <w:p w14:paraId="7D9F7A84" w14:textId="77777777" w:rsidR="001826EB" w:rsidRPr="002C2952" w:rsidRDefault="001826EB" w:rsidP="007E3F9C">
            <w:pPr>
              <w:jc w:val="center"/>
              <w:rPr>
                <w:rFonts w:eastAsia="Calibri"/>
                <w:bCs/>
                <w:sz w:val="20"/>
                <w:szCs w:val="20"/>
                <w:lang w:eastAsia="en-US"/>
              </w:rPr>
            </w:pPr>
            <w:r w:rsidRPr="002C2952">
              <w:rPr>
                <w:bCs/>
                <w:sz w:val="20"/>
                <w:szCs w:val="20"/>
              </w:rPr>
              <w:t>130</w:t>
            </w:r>
          </w:p>
        </w:tc>
        <w:tc>
          <w:tcPr>
            <w:tcW w:w="1133" w:type="dxa"/>
            <w:shd w:val="clear" w:color="auto" w:fill="auto"/>
            <w:noWrap/>
            <w:vAlign w:val="center"/>
          </w:tcPr>
          <w:p w14:paraId="6A2C21DF" w14:textId="77777777" w:rsidR="001826EB" w:rsidRPr="002C2952" w:rsidRDefault="001826EB" w:rsidP="007E3F9C">
            <w:pPr>
              <w:jc w:val="center"/>
              <w:rPr>
                <w:rFonts w:eastAsia="Calibri"/>
                <w:bCs/>
                <w:sz w:val="20"/>
                <w:szCs w:val="20"/>
                <w:lang w:eastAsia="en-US"/>
              </w:rPr>
            </w:pPr>
            <w:r w:rsidRPr="002C2952">
              <w:rPr>
                <w:bCs/>
                <w:sz w:val="20"/>
                <w:szCs w:val="20"/>
              </w:rPr>
              <w:t>130</w:t>
            </w:r>
          </w:p>
        </w:tc>
      </w:tr>
      <w:tr w:rsidR="002C2952" w:rsidRPr="002C2952" w14:paraId="7CB2170B" w14:textId="77777777" w:rsidTr="007E3F9C">
        <w:trPr>
          <w:trHeight w:val="266"/>
          <w:jc w:val="center"/>
        </w:trPr>
        <w:tc>
          <w:tcPr>
            <w:tcW w:w="10206" w:type="dxa"/>
            <w:gridSpan w:val="7"/>
            <w:shd w:val="clear" w:color="000000" w:fill="D9D9D9"/>
            <w:noWrap/>
            <w:hideMark/>
          </w:tcPr>
          <w:p w14:paraId="6BF6F8C2" w14:textId="77777777" w:rsidR="001826EB" w:rsidRPr="002C2952" w:rsidRDefault="001826EB" w:rsidP="007E3F9C">
            <w:pPr>
              <w:rPr>
                <w:b/>
                <w:bCs/>
                <w:iCs/>
              </w:rPr>
            </w:pPr>
            <w:r w:rsidRPr="002C2952">
              <w:rPr>
                <w:b/>
                <w:bCs/>
                <w:iCs/>
              </w:rPr>
              <w:t>Program:  DODATNE POTREBE U OSNOVNOM ŠKOLSTVU</w:t>
            </w:r>
          </w:p>
        </w:tc>
      </w:tr>
      <w:tr w:rsidR="002C2952" w:rsidRPr="002C2952" w14:paraId="42AB782B" w14:textId="77777777" w:rsidTr="007E3F9C">
        <w:trPr>
          <w:trHeight w:val="374"/>
          <w:jc w:val="center"/>
        </w:trPr>
        <w:tc>
          <w:tcPr>
            <w:tcW w:w="10206" w:type="dxa"/>
            <w:gridSpan w:val="7"/>
            <w:shd w:val="clear" w:color="auto" w:fill="auto"/>
            <w:noWrap/>
            <w:hideMark/>
          </w:tcPr>
          <w:p w14:paraId="572B08D7" w14:textId="77777777" w:rsidR="001826EB" w:rsidRPr="002C2952" w:rsidRDefault="001826EB" w:rsidP="007E3F9C">
            <w:pPr>
              <w:rPr>
                <w:sz w:val="20"/>
                <w:szCs w:val="20"/>
              </w:rPr>
            </w:pPr>
            <w:r w:rsidRPr="002C2952">
              <w:rPr>
                <w:sz w:val="20"/>
                <w:szCs w:val="20"/>
              </w:rPr>
              <w:t>Zakonske i druge pravne osnove programa:</w:t>
            </w:r>
          </w:p>
          <w:p w14:paraId="28FF0616" w14:textId="28959DC2" w:rsidR="001826EB" w:rsidRPr="002C2952" w:rsidRDefault="001826EB" w:rsidP="00047253">
            <w:pPr>
              <w:numPr>
                <w:ilvl w:val="0"/>
                <w:numId w:val="36"/>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p>
          <w:p w14:paraId="5A9935A2" w14:textId="0ED1DC11" w:rsidR="001826EB" w:rsidRPr="002C2952" w:rsidRDefault="001826EB" w:rsidP="00047253">
            <w:pPr>
              <w:pStyle w:val="Odlomakpopisa"/>
              <w:numPr>
                <w:ilvl w:val="0"/>
                <w:numId w:val="36"/>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77359104" w14:textId="77777777" w:rsidTr="007E3F9C">
        <w:trPr>
          <w:trHeight w:val="292"/>
          <w:jc w:val="center"/>
        </w:trPr>
        <w:tc>
          <w:tcPr>
            <w:tcW w:w="10206" w:type="dxa"/>
            <w:gridSpan w:val="7"/>
            <w:shd w:val="clear" w:color="auto" w:fill="auto"/>
          </w:tcPr>
          <w:p w14:paraId="472DEE2D" w14:textId="77777777" w:rsidR="001826EB" w:rsidRPr="002C2952" w:rsidRDefault="001826EB"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4817050C" w14:textId="77777777" w:rsidR="001826EB" w:rsidRPr="002C2952" w:rsidRDefault="001826EB" w:rsidP="007E3F9C">
            <w:pPr>
              <w:rPr>
                <w:bCs/>
                <w:i/>
                <w:iCs/>
                <w:sz w:val="20"/>
                <w:szCs w:val="20"/>
              </w:rPr>
            </w:pPr>
            <w:r w:rsidRPr="002C2952">
              <w:rPr>
                <w:bCs/>
                <w:i/>
                <w:iCs/>
                <w:sz w:val="20"/>
                <w:szCs w:val="20"/>
              </w:rPr>
              <w:t>4. Odgoj i obrazovanje</w:t>
            </w:r>
          </w:p>
          <w:p w14:paraId="362968E3" w14:textId="77777777" w:rsidR="001826EB" w:rsidRPr="002C2952" w:rsidRDefault="001826EB" w:rsidP="007E3F9C">
            <w:pPr>
              <w:rPr>
                <w:bCs/>
                <w:sz w:val="20"/>
                <w:szCs w:val="20"/>
              </w:rPr>
            </w:pPr>
          </w:p>
          <w:p w14:paraId="6DA9A9E6" w14:textId="77777777" w:rsidR="001826EB" w:rsidRPr="002C2952" w:rsidRDefault="001826EB" w:rsidP="007E3F9C">
            <w:pPr>
              <w:rPr>
                <w:b/>
                <w:sz w:val="20"/>
                <w:szCs w:val="20"/>
              </w:rPr>
            </w:pPr>
            <w:r w:rsidRPr="002C2952">
              <w:rPr>
                <w:b/>
                <w:sz w:val="20"/>
                <w:szCs w:val="20"/>
              </w:rPr>
              <w:t>Pokazatelji rezultata:</w:t>
            </w:r>
          </w:p>
          <w:p w14:paraId="20E7C9CD" w14:textId="77777777" w:rsidR="001826EB" w:rsidRPr="002C2952" w:rsidRDefault="001826EB" w:rsidP="007E3F9C">
            <w:pPr>
              <w:rPr>
                <w:sz w:val="20"/>
                <w:szCs w:val="20"/>
              </w:rPr>
            </w:pPr>
            <w:r w:rsidRPr="002C2952">
              <w:rPr>
                <w:bCs/>
                <w:sz w:val="20"/>
                <w:szCs w:val="20"/>
              </w:rPr>
              <w:t>Sukladno Prilogu 1. Provedbenog programa Grada Samobora za razdoblje 2021. – 2025</w:t>
            </w:r>
          </w:p>
        </w:tc>
      </w:tr>
      <w:tr w:rsidR="002C2952" w:rsidRPr="002C2952" w14:paraId="4533AC05" w14:textId="77777777" w:rsidTr="007E3F9C">
        <w:trPr>
          <w:trHeight w:val="300"/>
          <w:jc w:val="center"/>
        </w:trPr>
        <w:tc>
          <w:tcPr>
            <w:tcW w:w="10206" w:type="dxa"/>
            <w:gridSpan w:val="7"/>
            <w:shd w:val="clear" w:color="000000" w:fill="F2F2F2"/>
            <w:hideMark/>
          </w:tcPr>
          <w:p w14:paraId="5D093499" w14:textId="77777777" w:rsidR="001826EB" w:rsidRPr="002C2952" w:rsidRDefault="001826EB"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02827656" w14:textId="77777777" w:rsidTr="007E3F9C">
        <w:trPr>
          <w:trHeight w:val="251"/>
          <w:jc w:val="center"/>
        </w:trPr>
        <w:tc>
          <w:tcPr>
            <w:tcW w:w="6380" w:type="dxa"/>
            <w:gridSpan w:val="4"/>
            <w:vMerge w:val="restart"/>
            <w:shd w:val="clear" w:color="auto" w:fill="auto"/>
            <w:vAlign w:val="center"/>
            <w:hideMark/>
          </w:tcPr>
          <w:p w14:paraId="6A5B1EDF"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44BC2FCC"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3A10DE2A" w14:textId="77777777" w:rsidTr="007E3F9C">
        <w:trPr>
          <w:trHeight w:val="207"/>
          <w:jc w:val="center"/>
        </w:trPr>
        <w:tc>
          <w:tcPr>
            <w:tcW w:w="6380" w:type="dxa"/>
            <w:gridSpan w:val="4"/>
            <w:vMerge/>
            <w:vAlign w:val="center"/>
            <w:hideMark/>
          </w:tcPr>
          <w:p w14:paraId="620270D2" w14:textId="77777777" w:rsidR="001826EB" w:rsidRPr="002C2952" w:rsidRDefault="001826EB" w:rsidP="007E3F9C">
            <w:pPr>
              <w:rPr>
                <w:sz w:val="20"/>
                <w:szCs w:val="20"/>
              </w:rPr>
            </w:pPr>
          </w:p>
        </w:tc>
        <w:tc>
          <w:tcPr>
            <w:tcW w:w="1418" w:type="dxa"/>
            <w:shd w:val="clear" w:color="auto" w:fill="auto"/>
            <w:noWrap/>
            <w:vAlign w:val="bottom"/>
            <w:hideMark/>
          </w:tcPr>
          <w:p w14:paraId="12AF0F3F"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60E89E08"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570370F2" w14:textId="77777777" w:rsidR="001826EB" w:rsidRPr="002C2952" w:rsidRDefault="001826EB" w:rsidP="007E3F9C">
            <w:pPr>
              <w:jc w:val="center"/>
              <w:rPr>
                <w:sz w:val="20"/>
                <w:szCs w:val="20"/>
              </w:rPr>
            </w:pPr>
            <w:r w:rsidRPr="002C2952">
              <w:rPr>
                <w:sz w:val="20"/>
                <w:szCs w:val="20"/>
              </w:rPr>
              <w:t>2025.</w:t>
            </w:r>
          </w:p>
        </w:tc>
      </w:tr>
      <w:tr w:rsidR="00994095" w:rsidRPr="00994095" w14:paraId="68EFBBCF" w14:textId="77777777" w:rsidTr="00AC57CE">
        <w:trPr>
          <w:trHeight w:val="1835"/>
          <w:jc w:val="center"/>
        </w:trPr>
        <w:tc>
          <w:tcPr>
            <w:tcW w:w="6380" w:type="dxa"/>
            <w:gridSpan w:val="4"/>
            <w:shd w:val="clear" w:color="auto" w:fill="auto"/>
            <w:noWrap/>
            <w:vAlign w:val="center"/>
            <w:hideMark/>
          </w:tcPr>
          <w:p w14:paraId="3427BA77" w14:textId="77777777" w:rsidR="000B60EA" w:rsidRPr="00994095" w:rsidRDefault="000B60EA" w:rsidP="000B60EA">
            <w:pPr>
              <w:jc w:val="both"/>
              <w:rPr>
                <w:sz w:val="20"/>
                <w:szCs w:val="20"/>
              </w:rPr>
            </w:pPr>
            <w:r w:rsidRPr="00994095">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3292C76" w14:textId="77777777" w:rsidR="000B60EA" w:rsidRPr="00994095" w:rsidRDefault="000B60EA" w:rsidP="000B60EA">
            <w:pPr>
              <w:rPr>
                <w:sz w:val="20"/>
                <w:szCs w:val="20"/>
              </w:rPr>
            </w:pPr>
            <w:r w:rsidRPr="00994095">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0D9BA4C7" w14:textId="1AFAEE33" w:rsidR="000B60EA" w:rsidRPr="00994095" w:rsidRDefault="000B60EA" w:rsidP="000B60EA">
            <w:pPr>
              <w:jc w:val="right"/>
              <w:rPr>
                <w:b/>
                <w:sz w:val="20"/>
                <w:szCs w:val="20"/>
              </w:rPr>
            </w:pPr>
            <w:r w:rsidRPr="00994095">
              <w:rPr>
                <w:b/>
                <w:sz w:val="20"/>
                <w:szCs w:val="20"/>
              </w:rPr>
              <w:t>33.095</w:t>
            </w:r>
          </w:p>
        </w:tc>
        <w:tc>
          <w:tcPr>
            <w:tcW w:w="1275" w:type="dxa"/>
            <w:shd w:val="clear" w:color="auto" w:fill="auto"/>
            <w:noWrap/>
            <w:vAlign w:val="center"/>
            <w:hideMark/>
          </w:tcPr>
          <w:p w14:paraId="270D2E27" w14:textId="77777777" w:rsidR="000B60EA" w:rsidRPr="00994095" w:rsidRDefault="000B60EA" w:rsidP="000B60EA">
            <w:pPr>
              <w:jc w:val="right"/>
              <w:rPr>
                <w:b/>
                <w:sz w:val="20"/>
                <w:szCs w:val="20"/>
              </w:rPr>
            </w:pPr>
            <w:r w:rsidRPr="00994095">
              <w:rPr>
                <w:b/>
                <w:sz w:val="20"/>
                <w:szCs w:val="20"/>
              </w:rPr>
              <w:t>29.331</w:t>
            </w:r>
          </w:p>
        </w:tc>
        <w:tc>
          <w:tcPr>
            <w:tcW w:w="1133" w:type="dxa"/>
            <w:shd w:val="clear" w:color="auto" w:fill="auto"/>
            <w:noWrap/>
            <w:vAlign w:val="center"/>
            <w:hideMark/>
          </w:tcPr>
          <w:p w14:paraId="3FB04910" w14:textId="77777777" w:rsidR="000B60EA" w:rsidRPr="00994095" w:rsidRDefault="000B60EA" w:rsidP="000B60EA">
            <w:pPr>
              <w:jc w:val="right"/>
              <w:rPr>
                <w:b/>
                <w:sz w:val="20"/>
                <w:szCs w:val="20"/>
              </w:rPr>
            </w:pPr>
            <w:r w:rsidRPr="00994095">
              <w:rPr>
                <w:b/>
                <w:sz w:val="20"/>
                <w:szCs w:val="20"/>
              </w:rPr>
              <w:t>29.331</w:t>
            </w:r>
          </w:p>
        </w:tc>
      </w:tr>
      <w:tr w:rsidR="000B60EA" w:rsidRPr="002C2952" w14:paraId="65696FE5" w14:textId="77777777" w:rsidTr="007E3F9C">
        <w:trPr>
          <w:trHeight w:val="300"/>
          <w:jc w:val="center"/>
        </w:trPr>
        <w:tc>
          <w:tcPr>
            <w:tcW w:w="10206" w:type="dxa"/>
            <w:gridSpan w:val="7"/>
            <w:shd w:val="clear" w:color="000000" w:fill="F2F2F2"/>
            <w:hideMark/>
          </w:tcPr>
          <w:p w14:paraId="5004DB99" w14:textId="77777777" w:rsidR="000B60EA" w:rsidRPr="002C2952" w:rsidRDefault="000B60EA" w:rsidP="000B60EA">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0B60EA" w:rsidRPr="002C2952" w14:paraId="491ED0A6" w14:textId="77777777" w:rsidTr="007E3F9C">
        <w:trPr>
          <w:trHeight w:val="251"/>
          <w:jc w:val="center"/>
        </w:trPr>
        <w:tc>
          <w:tcPr>
            <w:tcW w:w="6380" w:type="dxa"/>
            <w:gridSpan w:val="4"/>
            <w:vMerge w:val="restart"/>
            <w:shd w:val="clear" w:color="auto" w:fill="auto"/>
            <w:vAlign w:val="center"/>
            <w:hideMark/>
          </w:tcPr>
          <w:p w14:paraId="18F692F0" w14:textId="77777777" w:rsidR="000B60EA" w:rsidRPr="002C2952" w:rsidRDefault="000B60EA" w:rsidP="000B60EA">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466FC67F" w14:textId="77777777" w:rsidR="000B60EA" w:rsidRPr="002C2952" w:rsidRDefault="000B60EA" w:rsidP="000B60EA">
            <w:pPr>
              <w:jc w:val="center"/>
              <w:rPr>
                <w:sz w:val="20"/>
                <w:szCs w:val="20"/>
              </w:rPr>
            </w:pPr>
            <w:r w:rsidRPr="002C2952">
              <w:rPr>
                <w:sz w:val="20"/>
                <w:szCs w:val="20"/>
              </w:rPr>
              <w:t>Planirana sredstva</w:t>
            </w:r>
          </w:p>
        </w:tc>
      </w:tr>
      <w:tr w:rsidR="000B60EA" w:rsidRPr="002C2952" w14:paraId="1125517B" w14:textId="77777777" w:rsidTr="007E3F9C">
        <w:trPr>
          <w:trHeight w:val="207"/>
          <w:jc w:val="center"/>
        </w:trPr>
        <w:tc>
          <w:tcPr>
            <w:tcW w:w="6380" w:type="dxa"/>
            <w:gridSpan w:val="4"/>
            <w:vMerge/>
            <w:vAlign w:val="center"/>
            <w:hideMark/>
          </w:tcPr>
          <w:p w14:paraId="3E375A54" w14:textId="77777777" w:rsidR="000B60EA" w:rsidRPr="002C2952" w:rsidRDefault="000B60EA" w:rsidP="000B60EA">
            <w:pPr>
              <w:rPr>
                <w:sz w:val="20"/>
                <w:szCs w:val="20"/>
              </w:rPr>
            </w:pPr>
          </w:p>
        </w:tc>
        <w:tc>
          <w:tcPr>
            <w:tcW w:w="1418" w:type="dxa"/>
            <w:shd w:val="clear" w:color="auto" w:fill="auto"/>
            <w:noWrap/>
            <w:vAlign w:val="bottom"/>
            <w:hideMark/>
          </w:tcPr>
          <w:p w14:paraId="6C91232D" w14:textId="77777777" w:rsidR="000B60EA" w:rsidRPr="002C2952" w:rsidRDefault="000B60EA" w:rsidP="000B60EA">
            <w:pPr>
              <w:jc w:val="center"/>
              <w:rPr>
                <w:sz w:val="20"/>
                <w:szCs w:val="20"/>
              </w:rPr>
            </w:pPr>
            <w:r w:rsidRPr="002C2952">
              <w:rPr>
                <w:sz w:val="20"/>
                <w:szCs w:val="20"/>
              </w:rPr>
              <w:t>2023.</w:t>
            </w:r>
          </w:p>
        </w:tc>
        <w:tc>
          <w:tcPr>
            <w:tcW w:w="1275" w:type="dxa"/>
            <w:shd w:val="clear" w:color="auto" w:fill="auto"/>
            <w:noWrap/>
            <w:vAlign w:val="bottom"/>
            <w:hideMark/>
          </w:tcPr>
          <w:p w14:paraId="16FF6D50" w14:textId="77777777" w:rsidR="000B60EA" w:rsidRPr="002C2952" w:rsidRDefault="000B60EA" w:rsidP="000B60EA">
            <w:pPr>
              <w:jc w:val="center"/>
              <w:rPr>
                <w:sz w:val="20"/>
                <w:szCs w:val="20"/>
              </w:rPr>
            </w:pPr>
            <w:r w:rsidRPr="002C2952">
              <w:rPr>
                <w:sz w:val="20"/>
                <w:szCs w:val="20"/>
              </w:rPr>
              <w:t>2024.</w:t>
            </w:r>
          </w:p>
        </w:tc>
        <w:tc>
          <w:tcPr>
            <w:tcW w:w="1133" w:type="dxa"/>
            <w:shd w:val="clear" w:color="auto" w:fill="auto"/>
            <w:noWrap/>
            <w:vAlign w:val="bottom"/>
            <w:hideMark/>
          </w:tcPr>
          <w:p w14:paraId="60114232" w14:textId="77777777" w:rsidR="000B60EA" w:rsidRPr="002C2952" w:rsidRDefault="000B60EA" w:rsidP="000B60EA">
            <w:pPr>
              <w:jc w:val="center"/>
              <w:rPr>
                <w:sz w:val="20"/>
                <w:szCs w:val="20"/>
              </w:rPr>
            </w:pPr>
            <w:r w:rsidRPr="002C2952">
              <w:rPr>
                <w:sz w:val="20"/>
                <w:szCs w:val="20"/>
              </w:rPr>
              <w:t>2025.</w:t>
            </w:r>
          </w:p>
        </w:tc>
      </w:tr>
      <w:tr w:rsidR="00994095" w:rsidRPr="00994095" w14:paraId="62607C06" w14:textId="77777777" w:rsidTr="007E3F9C">
        <w:trPr>
          <w:trHeight w:val="416"/>
          <w:jc w:val="center"/>
        </w:trPr>
        <w:tc>
          <w:tcPr>
            <w:tcW w:w="6380" w:type="dxa"/>
            <w:gridSpan w:val="4"/>
            <w:shd w:val="clear" w:color="auto" w:fill="auto"/>
            <w:noWrap/>
            <w:vAlign w:val="center"/>
            <w:hideMark/>
          </w:tcPr>
          <w:p w14:paraId="5FB3A2F0" w14:textId="77777777" w:rsidR="000B60EA" w:rsidRPr="00994095" w:rsidRDefault="000B60EA" w:rsidP="000B60EA">
            <w:pPr>
              <w:jc w:val="both"/>
              <w:rPr>
                <w:sz w:val="20"/>
                <w:szCs w:val="20"/>
              </w:rPr>
            </w:pPr>
            <w:r w:rsidRPr="00994095">
              <w:rPr>
                <w:sz w:val="20"/>
                <w:szCs w:val="20"/>
              </w:rPr>
              <w:t xml:space="preserve">Grad Samobor za učenike prvih i drugih razreda OŠ Bogumila Tonija osigurava financijska sredstva za 9 grupa produženog boravka </w:t>
            </w:r>
          </w:p>
          <w:p w14:paraId="51D8DFC3" w14:textId="77777777" w:rsidR="000B60EA" w:rsidRPr="00994095" w:rsidRDefault="000B60EA" w:rsidP="000B60EA">
            <w:pPr>
              <w:jc w:val="both"/>
              <w:rPr>
                <w:rFonts w:eastAsia="Calibri"/>
                <w:sz w:val="20"/>
                <w:szCs w:val="20"/>
                <w:highlight w:val="yellow"/>
              </w:rPr>
            </w:pPr>
            <w:r w:rsidRPr="00994095">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080D2E8F" w14:textId="77777777" w:rsidR="000B60EA" w:rsidRPr="00994095" w:rsidRDefault="000B60EA" w:rsidP="000B60EA">
            <w:pPr>
              <w:jc w:val="both"/>
              <w:rPr>
                <w:rFonts w:eastAsia="Calibri"/>
                <w:sz w:val="20"/>
                <w:szCs w:val="20"/>
              </w:rPr>
            </w:pPr>
            <w:r w:rsidRPr="00994095">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7CBFDAF1" w14:textId="77777777" w:rsidR="000B60EA" w:rsidRPr="00994095" w:rsidRDefault="000B60EA" w:rsidP="000B60EA">
            <w:pPr>
              <w:jc w:val="both"/>
              <w:rPr>
                <w:sz w:val="20"/>
                <w:szCs w:val="20"/>
                <w:highlight w:val="yellow"/>
              </w:rPr>
            </w:pPr>
            <w:r w:rsidRPr="00994095">
              <w:rPr>
                <w:rFonts w:eastAsia="Calibri"/>
                <w:sz w:val="20"/>
                <w:szCs w:val="20"/>
              </w:rPr>
              <w:t>Ishodište za planirane rashode temelji se na broju učenika i broju grupa produženog boravka, a školska prehrana planirana je sukladno broju učenika.</w:t>
            </w:r>
          </w:p>
          <w:p w14:paraId="5FB56C33" w14:textId="5F378CEC" w:rsidR="000B60EA" w:rsidRPr="00994095" w:rsidRDefault="000B60EA" w:rsidP="000B60EA">
            <w:pPr>
              <w:jc w:val="both"/>
              <w:rPr>
                <w:sz w:val="20"/>
                <w:szCs w:val="20"/>
              </w:rPr>
            </w:pPr>
            <w:r w:rsidRPr="00994095">
              <w:rPr>
                <w:sz w:val="20"/>
                <w:szCs w:val="20"/>
              </w:rPr>
              <w:t xml:space="preserve">Zbog obima poslova kojim je zadužen računovođa, a zbog dodatnih poslova vezano uz povećanje broja učenika u produženom boravku, broja pomoćnika u nastavi kao i dodatnih poslova vezanih uz uključenje u projekte planira se i zapošljavanje računovodstvenog referenta. </w:t>
            </w:r>
          </w:p>
        </w:tc>
        <w:tc>
          <w:tcPr>
            <w:tcW w:w="1418" w:type="dxa"/>
            <w:shd w:val="clear" w:color="auto" w:fill="auto"/>
            <w:noWrap/>
            <w:vAlign w:val="center"/>
            <w:hideMark/>
          </w:tcPr>
          <w:p w14:paraId="4E04C4EE" w14:textId="2D016B79" w:rsidR="000B60EA" w:rsidRPr="00994095" w:rsidRDefault="000B60EA" w:rsidP="000B60EA">
            <w:pPr>
              <w:jc w:val="right"/>
              <w:rPr>
                <w:b/>
                <w:sz w:val="20"/>
                <w:szCs w:val="20"/>
              </w:rPr>
            </w:pPr>
            <w:r w:rsidRPr="00994095">
              <w:rPr>
                <w:b/>
                <w:sz w:val="20"/>
                <w:szCs w:val="20"/>
              </w:rPr>
              <w:t>1.039.459</w:t>
            </w:r>
          </w:p>
        </w:tc>
        <w:tc>
          <w:tcPr>
            <w:tcW w:w="1275" w:type="dxa"/>
            <w:shd w:val="clear" w:color="auto" w:fill="auto"/>
            <w:noWrap/>
            <w:vAlign w:val="center"/>
            <w:hideMark/>
          </w:tcPr>
          <w:p w14:paraId="2803C796" w14:textId="77777777" w:rsidR="000B60EA" w:rsidRPr="00994095" w:rsidRDefault="000B60EA" w:rsidP="000B60EA">
            <w:pPr>
              <w:jc w:val="right"/>
              <w:rPr>
                <w:b/>
                <w:sz w:val="20"/>
                <w:szCs w:val="20"/>
              </w:rPr>
            </w:pPr>
            <w:r w:rsidRPr="00994095">
              <w:rPr>
                <w:b/>
                <w:sz w:val="20"/>
                <w:szCs w:val="20"/>
              </w:rPr>
              <w:t>724.666</w:t>
            </w:r>
          </w:p>
        </w:tc>
        <w:tc>
          <w:tcPr>
            <w:tcW w:w="1133" w:type="dxa"/>
            <w:shd w:val="clear" w:color="auto" w:fill="auto"/>
            <w:noWrap/>
            <w:vAlign w:val="center"/>
            <w:hideMark/>
          </w:tcPr>
          <w:p w14:paraId="340C9943" w14:textId="77777777" w:rsidR="000B60EA" w:rsidRPr="00994095" w:rsidRDefault="000B60EA" w:rsidP="000B60EA">
            <w:pPr>
              <w:jc w:val="right"/>
              <w:rPr>
                <w:b/>
                <w:sz w:val="20"/>
                <w:szCs w:val="20"/>
              </w:rPr>
            </w:pPr>
            <w:r w:rsidRPr="00994095">
              <w:rPr>
                <w:b/>
                <w:sz w:val="20"/>
                <w:szCs w:val="20"/>
              </w:rPr>
              <w:t>724.666</w:t>
            </w:r>
          </w:p>
        </w:tc>
      </w:tr>
      <w:tr w:rsidR="000B60EA" w:rsidRPr="002C2952" w14:paraId="7AD05FD5" w14:textId="77777777" w:rsidTr="007E3F9C">
        <w:trPr>
          <w:trHeight w:val="300"/>
          <w:jc w:val="center"/>
        </w:trPr>
        <w:tc>
          <w:tcPr>
            <w:tcW w:w="10206" w:type="dxa"/>
            <w:gridSpan w:val="7"/>
            <w:shd w:val="clear" w:color="000000" w:fill="F2F2F2"/>
            <w:hideMark/>
          </w:tcPr>
          <w:p w14:paraId="2A82E678" w14:textId="77777777" w:rsidR="000B60EA" w:rsidRPr="002C2952" w:rsidRDefault="000B60EA" w:rsidP="000B60EA">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0B60EA" w:rsidRPr="002C2952" w14:paraId="14219AC8" w14:textId="77777777" w:rsidTr="007E3F9C">
        <w:trPr>
          <w:trHeight w:val="251"/>
          <w:jc w:val="center"/>
        </w:trPr>
        <w:tc>
          <w:tcPr>
            <w:tcW w:w="6380" w:type="dxa"/>
            <w:gridSpan w:val="4"/>
            <w:vMerge w:val="restart"/>
            <w:shd w:val="clear" w:color="auto" w:fill="auto"/>
            <w:vAlign w:val="center"/>
            <w:hideMark/>
          </w:tcPr>
          <w:p w14:paraId="26F97135" w14:textId="77777777" w:rsidR="000B60EA" w:rsidRPr="002C2952" w:rsidRDefault="000B60EA" w:rsidP="000B60EA">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4A78B76D" w14:textId="77777777" w:rsidR="000B60EA" w:rsidRPr="002C2952" w:rsidRDefault="000B60EA" w:rsidP="000B60EA">
            <w:pPr>
              <w:jc w:val="center"/>
              <w:rPr>
                <w:sz w:val="20"/>
                <w:szCs w:val="20"/>
              </w:rPr>
            </w:pPr>
            <w:r w:rsidRPr="002C2952">
              <w:rPr>
                <w:sz w:val="20"/>
                <w:szCs w:val="20"/>
              </w:rPr>
              <w:t>Planirana sredstva</w:t>
            </w:r>
          </w:p>
        </w:tc>
      </w:tr>
      <w:tr w:rsidR="000B60EA" w:rsidRPr="002C2952" w14:paraId="66545F3E" w14:textId="77777777" w:rsidTr="007E3F9C">
        <w:trPr>
          <w:trHeight w:val="207"/>
          <w:jc w:val="center"/>
        </w:trPr>
        <w:tc>
          <w:tcPr>
            <w:tcW w:w="6380" w:type="dxa"/>
            <w:gridSpan w:val="4"/>
            <w:vMerge/>
            <w:vAlign w:val="center"/>
            <w:hideMark/>
          </w:tcPr>
          <w:p w14:paraId="683B9763" w14:textId="77777777" w:rsidR="000B60EA" w:rsidRPr="002C2952" w:rsidRDefault="000B60EA" w:rsidP="000B60EA">
            <w:pPr>
              <w:rPr>
                <w:sz w:val="20"/>
                <w:szCs w:val="20"/>
              </w:rPr>
            </w:pPr>
          </w:p>
        </w:tc>
        <w:tc>
          <w:tcPr>
            <w:tcW w:w="1418" w:type="dxa"/>
            <w:shd w:val="clear" w:color="auto" w:fill="auto"/>
            <w:noWrap/>
            <w:vAlign w:val="bottom"/>
            <w:hideMark/>
          </w:tcPr>
          <w:p w14:paraId="512B9BA9" w14:textId="77777777" w:rsidR="000B60EA" w:rsidRPr="002C2952" w:rsidRDefault="000B60EA" w:rsidP="000B60EA">
            <w:pPr>
              <w:jc w:val="center"/>
              <w:rPr>
                <w:sz w:val="20"/>
                <w:szCs w:val="20"/>
              </w:rPr>
            </w:pPr>
            <w:r w:rsidRPr="002C2952">
              <w:rPr>
                <w:sz w:val="20"/>
                <w:szCs w:val="20"/>
              </w:rPr>
              <w:t>2023.</w:t>
            </w:r>
          </w:p>
        </w:tc>
        <w:tc>
          <w:tcPr>
            <w:tcW w:w="1275" w:type="dxa"/>
            <w:shd w:val="clear" w:color="auto" w:fill="auto"/>
            <w:noWrap/>
            <w:vAlign w:val="bottom"/>
            <w:hideMark/>
          </w:tcPr>
          <w:p w14:paraId="10FF956A" w14:textId="77777777" w:rsidR="000B60EA" w:rsidRPr="002C2952" w:rsidRDefault="000B60EA" w:rsidP="000B60EA">
            <w:pPr>
              <w:jc w:val="center"/>
              <w:rPr>
                <w:sz w:val="20"/>
                <w:szCs w:val="20"/>
              </w:rPr>
            </w:pPr>
            <w:r w:rsidRPr="002C2952">
              <w:rPr>
                <w:sz w:val="20"/>
                <w:szCs w:val="20"/>
              </w:rPr>
              <w:t>2024.</w:t>
            </w:r>
          </w:p>
        </w:tc>
        <w:tc>
          <w:tcPr>
            <w:tcW w:w="1133" w:type="dxa"/>
            <w:shd w:val="clear" w:color="auto" w:fill="auto"/>
            <w:noWrap/>
            <w:vAlign w:val="bottom"/>
            <w:hideMark/>
          </w:tcPr>
          <w:p w14:paraId="3813B004" w14:textId="77777777" w:rsidR="000B60EA" w:rsidRPr="002C2952" w:rsidRDefault="000B60EA" w:rsidP="000B60EA">
            <w:pPr>
              <w:jc w:val="center"/>
              <w:rPr>
                <w:sz w:val="20"/>
                <w:szCs w:val="20"/>
              </w:rPr>
            </w:pPr>
            <w:r w:rsidRPr="002C2952">
              <w:rPr>
                <w:sz w:val="20"/>
                <w:szCs w:val="20"/>
              </w:rPr>
              <w:t>2025.</w:t>
            </w:r>
          </w:p>
        </w:tc>
      </w:tr>
      <w:tr w:rsidR="00994095" w:rsidRPr="00994095" w14:paraId="1E57021A" w14:textId="77777777" w:rsidTr="007E3F9C">
        <w:trPr>
          <w:trHeight w:val="416"/>
          <w:jc w:val="center"/>
        </w:trPr>
        <w:tc>
          <w:tcPr>
            <w:tcW w:w="6380" w:type="dxa"/>
            <w:gridSpan w:val="4"/>
            <w:shd w:val="clear" w:color="auto" w:fill="auto"/>
            <w:noWrap/>
            <w:vAlign w:val="center"/>
            <w:hideMark/>
          </w:tcPr>
          <w:p w14:paraId="4DD6CCE7" w14:textId="2D6BAC5F" w:rsidR="000B60EA" w:rsidRPr="00994095" w:rsidRDefault="006E488F" w:rsidP="000B60EA">
            <w:pPr>
              <w:jc w:val="both"/>
              <w:rPr>
                <w:sz w:val="20"/>
                <w:szCs w:val="20"/>
              </w:rPr>
            </w:pPr>
            <w:r w:rsidRPr="00994095">
              <w:rPr>
                <w:sz w:val="20"/>
                <w:szCs w:val="20"/>
              </w:rPr>
              <w:t xml:space="preserve">Grad Samobor osigurava sredstva za naknade članovima školskog odbora, sufinanciranje učenika u školi u prirodi, maturalna putovanja, Novigradsko proljeće i kamp za nadarene učenike. </w:t>
            </w:r>
            <w:r w:rsidR="000B60EA" w:rsidRPr="00994095">
              <w:rPr>
                <w:sz w:val="20"/>
                <w:szCs w:val="20"/>
              </w:rPr>
              <w:t xml:space="preserve">Unutar ove aktivnosti iskazani su </w:t>
            </w:r>
            <w:r w:rsidR="000B60EA" w:rsidRPr="00994095">
              <w:rPr>
                <w:sz w:val="20"/>
                <w:szCs w:val="20"/>
              </w:rPr>
              <w:lastRenderedPageBreak/>
              <w:t>sveukupni rashodi škola za ostale programe u osnovnom obrazovanju koji se financiraju pomoćima, donacijama te iz ostalih namjenskih izvora.</w:t>
            </w:r>
          </w:p>
          <w:p w14:paraId="447F8BAA" w14:textId="77777777" w:rsidR="000B60EA" w:rsidRPr="00994095" w:rsidRDefault="000B60EA" w:rsidP="000B60EA">
            <w:pPr>
              <w:jc w:val="both"/>
              <w:rPr>
                <w:sz w:val="20"/>
                <w:szCs w:val="20"/>
              </w:rPr>
            </w:pPr>
            <w:r w:rsidRPr="00994095">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6C1DD91D" w14:textId="382BCF4F" w:rsidR="000B60EA" w:rsidRPr="00994095" w:rsidRDefault="006E488F" w:rsidP="000B60EA">
            <w:pPr>
              <w:jc w:val="right"/>
              <w:rPr>
                <w:b/>
                <w:sz w:val="20"/>
                <w:szCs w:val="20"/>
              </w:rPr>
            </w:pPr>
            <w:r w:rsidRPr="00994095">
              <w:rPr>
                <w:b/>
                <w:sz w:val="20"/>
                <w:szCs w:val="20"/>
              </w:rPr>
              <w:lastRenderedPageBreak/>
              <w:t>35.388</w:t>
            </w:r>
          </w:p>
        </w:tc>
        <w:tc>
          <w:tcPr>
            <w:tcW w:w="1275" w:type="dxa"/>
            <w:shd w:val="clear" w:color="auto" w:fill="auto"/>
            <w:noWrap/>
            <w:vAlign w:val="center"/>
            <w:hideMark/>
          </w:tcPr>
          <w:p w14:paraId="501F1E00" w14:textId="77777777" w:rsidR="000B60EA" w:rsidRPr="00994095" w:rsidRDefault="000B60EA" w:rsidP="000B60EA">
            <w:pPr>
              <w:jc w:val="right"/>
              <w:rPr>
                <w:b/>
                <w:sz w:val="20"/>
                <w:szCs w:val="20"/>
              </w:rPr>
            </w:pPr>
            <w:r w:rsidRPr="00994095">
              <w:rPr>
                <w:b/>
                <w:sz w:val="20"/>
                <w:szCs w:val="20"/>
              </w:rPr>
              <w:t>31.588</w:t>
            </w:r>
          </w:p>
        </w:tc>
        <w:tc>
          <w:tcPr>
            <w:tcW w:w="1133" w:type="dxa"/>
            <w:shd w:val="clear" w:color="auto" w:fill="auto"/>
            <w:noWrap/>
            <w:vAlign w:val="center"/>
            <w:hideMark/>
          </w:tcPr>
          <w:p w14:paraId="54CED890" w14:textId="77777777" w:rsidR="000B60EA" w:rsidRPr="00994095" w:rsidRDefault="000B60EA" w:rsidP="000B60EA">
            <w:pPr>
              <w:jc w:val="right"/>
              <w:rPr>
                <w:b/>
                <w:sz w:val="20"/>
                <w:szCs w:val="20"/>
              </w:rPr>
            </w:pPr>
            <w:r w:rsidRPr="00994095">
              <w:rPr>
                <w:b/>
                <w:sz w:val="20"/>
                <w:szCs w:val="20"/>
              </w:rPr>
              <w:t>31.588</w:t>
            </w:r>
          </w:p>
        </w:tc>
      </w:tr>
      <w:tr w:rsidR="000B60EA" w:rsidRPr="002C2952" w14:paraId="76AB55B6" w14:textId="77777777" w:rsidTr="007E3F9C">
        <w:trPr>
          <w:trHeight w:val="335"/>
          <w:jc w:val="center"/>
        </w:trPr>
        <w:tc>
          <w:tcPr>
            <w:tcW w:w="10206" w:type="dxa"/>
            <w:gridSpan w:val="7"/>
            <w:tcBorders>
              <w:top w:val="single" w:sz="4" w:space="0" w:color="auto"/>
            </w:tcBorders>
            <w:shd w:val="clear" w:color="000000" w:fill="F2F2F2"/>
            <w:hideMark/>
          </w:tcPr>
          <w:p w14:paraId="0AF8679B" w14:textId="77777777" w:rsidR="000B60EA" w:rsidRPr="002C2952" w:rsidRDefault="000B60EA" w:rsidP="000B60EA">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0B60EA" w:rsidRPr="002C2952" w14:paraId="17580716" w14:textId="77777777" w:rsidTr="007E3F9C">
        <w:trPr>
          <w:trHeight w:val="251"/>
          <w:jc w:val="center"/>
        </w:trPr>
        <w:tc>
          <w:tcPr>
            <w:tcW w:w="6380" w:type="dxa"/>
            <w:gridSpan w:val="4"/>
            <w:vMerge w:val="restart"/>
            <w:shd w:val="clear" w:color="auto" w:fill="auto"/>
            <w:vAlign w:val="center"/>
            <w:hideMark/>
          </w:tcPr>
          <w:p w14:paraId="26040DFF" w14:textId="77777777" w:rsidR="000B60EA" w:rsidRPr="002C2952" w:rsidRDefault="000B60EA" w:rsidP="000B60EA">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0499B240" w14:textId="77777777" w:rsidR="000B60EA" w:rsidRPr="002C2952" w:rsidRDefault="000B60EA" w:rsidP="000B60EA">
            <w:pPr>
              <w:jc w:val="center"/>
              <w:rPr>
                <w:sz w:val="20"/>
                <w:szCs w:val="20"/>
              </w:rPr>
            </w:pPr>
            <w:r w:rsidRPr="002C2952">
              <w:rPr>
                <w:sz w:val="20"/>
                <w:szCs w:val="20"/>
              </w:rPr>
              <w:t>Planirana sredstva</w:t>
            </w:r>
          </w:p>
        </w:tc>
      </w:tr>
      <w:tr w:rsidR="000B60EA" w:rsidRPr="002C2952" w14:paraId="6BCC2547" w14:textId="77777777" w:rsidTr="007E3F9C">
        <w:trPr>
          <w:trHeight w:val="240"/>
          <w:jc w:val="center"/>
        </w:trPr>
        <w:tc>
          <w:tcPr>
            <w:tcW w:w="6380" w:type="dxa"/>
            <w:gridSpan w:val="4"/>
            <w:vMerge/>
            <w:vAlign w:val="center"/>
            <w:hideMark/>
          </w:tcPr>
          <w:p w14:paraId="2714958F" w14:textId="77777777" w:rsidR="000B60EA" w:rsidRPr="002C2952" w:rsidRDefault="000B60EA" w:rsidP="000B60EA">
            <w:pPr>
              <w:rPr>
                <w:sz w:val="20"/>
                <w:szCs w:val="20"/>
              </w:rPr>
            </w:pPr>
          </w:p>
        </w:tc>
        <w:tc>
          <w:tcPr>
            <w:tcW w:w="1418" w:type="dxa"/>
            <w:shd w:val="clear" w:color="auto" w:fill="auto"/>
            <w:noWrap/>
            <w:vAlign w:val="bottom"/>
            <w:hideMark/>
          </w:tcPr>
          <w:p w14:paraId="5BBA5C20" w14:textId="77777777" w:rsidR="000B60EA" w:rsidRPr="002C2952" w:rsidRDefault="000B60EA" w:rsidP="000B60EA">
            <w:pPr>
              <w:jc w:val="center"/>
              <w:rPr>
                <w:sz w:val="20"/>
                <w:szCs w:val="20"/>
              </w:rPr>
            </w:pPr>
            <w:r w:rsidRPr="002C2952">
              <w:rPr>
                <w:sz w:val="20"/>
                <w:szCs w:val="20"/>
              </w:rPr>
              <w:t>2023.</w:t>
            </w:r>
          </w:p>
        </w:tc>
        <w:tc>
          <w:tcPr>
            <w:tcW w:w="1275" w:type="dxa"/>
            <w:shd w:val="clear" w:color="auto" w:fill="auto"/>
            <w:noWrap/>
            <w:vAlign w:val="bottom"/>
            <w:hideMark/>
          </w:tcPr>
          <w:p w14:paraId="176D14EA" w14:textId="77777777" w:rsidR="000B60EA" w:rsidRPr="002C2952" w:rsidRDefault="000B60EA" w:rsidP="000B60EA">
            <w:pPr>
              <w:jc w:val="center"/>
              <w:rPr>
                <w:sz w:val="20"/>
                <w:szCs w:val="20"/>
              </w:rPr>
            </w:pPr>
            <w:r w:rsidRPr="002C2952">
              <w:rPr>
                <w:sz w:val="20"/>
                <w:szCs w:val="20"/>
              </w:rPr>
              <w:t>2024.</w:t>
            </w:r>
          </w:p>
        </w:tc>
        <w:tc>
          <w:tcPr>
            <w:tcW w:w="1133" w:type="dxa"/>
            <w:shd w:val="clear" w:color="auto" w:fill="auto"/>
            <w:noWrap/>
            <w:vAlign w:val="bottom"/>
            <w:hideMark/>
          </w:tcPr>
          <w:p w14:paraId="4EC80DF4" w14:textId="77777777" w:rsidR="000B60EA" w:rsidRPr="002C2952" w:rsidRDefault="000B60EA" w:rsidP="000B60EA">
            <w:pPr>
              <w:jc w:val="center"/>
              <w:rPr>
                <w:sz w:val="20"/>
                <w:szCs w:val="20"/>
              </w:rPr>
            </w:pPr>
            <w:r w:rsidRPr="002C2952">
              <w:rPr>
                <w:sz w:val="20"/>
                <w:szCs w:val="20"/>
              </w:rPr>
              <w:t>2025.</w:t>
            </w:r>
          </w:p>
        </w:tc>
      </w:tr>
      <w:tr w:rsidR="00994095" w:rsidRPr="00994095" w14:paraId="3B66C777" w14:textId="77777777" w:rsidTr="007E3F9C">
        <w:trPr>
          <w:trHeight w:val="1235"/>
          <w:jc w:val="center"/>
        </w:trPr>
        <w:tc>
          <w:tcPr>
            <w:tcW w:w="6380" w:type="dxa"/>
            <w:gridSpan w:val="4"/>
            <w:shd w:val="clear" w:color="auto" w:fill="auto"/>
            <w:noWrap/>
            <w:vAlign w:val="center"/>
            <w:hideMark/>
          </w:tcPr>
          <w:p w14:paraId="11BEF441" w14:textId="48D84E46" w:rsidR="000B60EA" w:rsidRPr="00994095" w:rsidRDefault="000B60EA" w:rsidP="000B60EA">
            <w:pPr>
              <w:jc w:val="both"/>
              <w:rPr>
                <w:sz w:val="20"/>
                <w:szCs w:val="20"/>
              </w:rPr>
            </w:pPr>
            <w:r w:rsidRPr="00994095">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65AD24F9" w14:textId="77777777" w:rsidR="000B60EA" w:rsidRPr="00994095" w:rsidRDefault="000B60EA" w:rsidP="000B60EA">
            <w:pPr>
              <w:jc w:val="both"/>
              <w:rPr>
                <w:sz w:val="20"/>
                <w:szCs w:val="20"/>
              </w:rPr>
            </w:pPr>
            <w:r w:rsidRPr="00994095">
              <w:rPr>
                <w:sz w:val="20"/>
                <w:szCs w:val="20"/>
              </w:rPr>
              <w:t>Ishodište za raspodjelu sredstava temelji se na ukupnom broju učenika po svakoj školi za raspodjelu voća i povrća te mlijeka i mliječnih proizvoda.</w:t>
            </w:r>
          </w:p>
          <w:p w14:paraId="3E70499C" w14:textId="71262734" w:rsidR="000B60EA" w:rsidRPr="00994095" w:rsidRDefault="000B60EA" w:rsidP="000B60EA">
            <w:pPr>
              <w:jc w:val="both"/>
              <w:rPr>
                <w:sz w:val="20"/>
                <w:szCs w:val="20"/>
              </w:rPr>
            </w:pPr>
            <w:r w:rsidRPr="00994095">
              <w:rPr>
                <w:sz w:val="20"/>
                <w:szCs w:val="20"/>
              </w:rPr>
              <w:t>Osnovnoj školi Bogumila Tonija odobreni iznos se odnosi na 1.185 učenika za raspodjelu voća i povrća te mlijeka i mliječnih proizvoda</w:t>
            </w:r>
          </w:p>
        </w:tc>
        <w:tc>
          <w:tcPr>
            <w:tcW w:w="1418" w:type="dxa"/>
            <w:shd w:val="clear" w:color="auto" w:fill="auto"/>
            <w:noWrap/>
            <w:vAlign w:val="center"/>
            <w:hideMark/>
          </w:tcPr>
          <w:p w14:paraId="74C4C7C0" w14:textId="6B07FE85" w:rsidR="000B60EA" w:rsidRPr="00994095" w:rsidRDefault="001B1E69" w:rsidP="000B60EA">
            <w:pPr>
              <w:jc w:val="right"/>
              <w:rPr>
                <w:b/>
                <w:sz w:val="20"/>
                <w:szCs w:val="20"/>
              </w:rPr>
            </w:pPr>
            <w:r w:rsidRPr="00994095">
              <w:rPr>
                <w:b/>
                <w:sz w:val="20"/>
                <w:szCs w:val="20"/>
              </w:rPr>
              <w:t>17.945</w:t>
            </w:r>
          </w:p>
        </w:tc>
        <w:tc>
          <w:tcPr>
            <w:tcW w:w="1275" w:type="dxa"/>
            <w:shd w:val="clear" w:color="auto" w:fill="auto"/>
            <w:noWrap/>
            <w:vAlign w:val="center"/>
            <w:hideMark/>
          </w:tcPr>
          <w:p w14:paraId="3C300809" w14:textId="77777777" w:rsidR="000B60EA" w:rsidRPr="00994095" w:rsidRDefault="000B60EA" w:rsidP="000B60EA">
            <w:pPr>
              <w:jc w:val="right"/>
              <w:rPr>
                <w:b/>
                <w:sz w:val="20"/>
                <w:szCs w:val="20"/>
              </w:rPr>
            </w:pPr>
            <w:r w:rsidRPr="00994095">
              <w:rPr>
                <w:b/>
                <w:sz w:val="20"/>
                <w:szCs w:val="20"/>
              </w:rPr>
              <w:t>12.211</w:t>
            </w:r>
          </w:p>
        </w:tc>
        <w:tc>
          <w:tcPr>
            <w:tcW w:w="1133" w:type="dxa"/>
            <w:shd w:val="clear" w:color="auto" w:fill="auto"/>
            <w:noWrap/>
            <w:vAlign w:val="center"/>
            <w:hideMark/>
          </w:tcPr>
          <w:p w14:paraId="19B121B4" w14:textId="77777777" w:rsidR="000B60EA" w:rsidRPr="00994095" w:rsidRDefault="000B60EA" w:rsidP="000B60EA">
            <w:pPr>
              <w:jc w:val="right"/>
              <w:rPr>
                <w:b/>
                <w:sz w:val="20"/>
                <w:szCs w:val="20"/>
              </w:rPr>
            </w:pPr>
            <w:r w:rsidRPr="00994095">
              <w:rPr>
                <w:b/>
                <w:sz w:val="20"/>
                <w:szCs w:val="20"/>
              </w:rPr>
              <w:t>12.211</w:t>
            </w:r>
          </w:p>
        </w:tc>
      </w:tr>
      <w:tr w:rsidR="000B60EA" w:rsidRPr="002C2952" w14:paraId="7E2034FD" w14:textId="77777777" w:rsidTr="007E3F9C">
        <w:trPr>
          <w:trHeight w:val="271"/>
          <w:jc w:val="center"/>
        </w:trPr>
        <w:tc>
          <w:tcPr>
            <w:tcW w:w="10206" w:type="dxa"/>
            <w:gridSpan w:val="7"/>
            <w:shd w:val="clear" w:color="000000" w:fill="F2F2F2"/>
            <w:hideMark/>
          </w:tcPr>
          <w:p w14:paraId="70FEE83C" w14:textId="77777777" w:rsidR="000B60EA" w:rsidRPr="002C2952" w:rsidRDefault="000B60EA" w:rsidP="000B60EA">
            <w:pPr>
              <w:rPr>
                <w:b/>
                <w:bCs/>
                <w:sz w:val="20"/>
                <w:szCs w:val="20"/>
              </w:rPr>
            </w:pPr>
            <w:r w:rsidRPr="002C2952">
              <w:rPr>
                <w:b/>
                <w:bCs/>
                <w:sz w:val="20"/>
                <w:szCs w:val="20"/>
              </w:rPr>
              <w:t>Naziv aktivnosti/projekta u Proračunu: POMOĆNICI U NASTAVI FINANCIRANI IZ PRORAČUNA GRADA</w:t>
            </w:r>
          </w:p>
        </w:tc>
      </w:tr>
      <w:tr w:rsidR="000B60EA" w:rsidRPr="002C2952" w14:paraId="48D65B71" w14:textId="77777777" w:rsidTr="007E3F9C">
        <w:trPr>
          <w:trHeight w:val="251"/>
          <w:jc w:val="center"/>
        </w:trPr>
        <w:tc>
          <w:tcPr>
            <w:tcW w:w="6380" w:type="dxa"/>
            <w:gridSpan w:val="4"/>
            <w:vMerge w:val="restart"/>
            <w:shd w:val="clear" w:color="auto" w:fill="auto"/>
            <w:vAlign w:val="center"/>
            <w:hideMark/>
          </w:tcPr>
          <w:p w14:paraId="349DBD08" w14:textId="77777777" w:rsidR="000B60EA" w:rsidRPr="002C2952" w:rsidRDefault="000B60EA" w:rsidP="000B60EA">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22699DC5" w14:textId="77777777" w:rsidR="000B60EA" w:rsidRPr="002C2952" w:rsidRDefault="000B60EA" w:rsidP="000B60EA">
            <w:pPr>
              <w:jc w:val="center"/>
              <w:rPr>
                <w:sz w:val="20"/>
                <w:szCs w:val="20"/>
              </w:rPr>
            </w:pPr>
            <w:r w:rsidRPr="002C2952">
              <w:rPr>
                <w:sz w:val="20"/>
                <w:szCs w:val="20"/>
              </w:rPr>
              <w:t>Planirana sredstva (EUR)</w:t>
            </w:r>
          </w:p>
        </w:tc>
      </w:tr>
      <w:tr w:rsidR="000B60EA" w:rsidRPr="002C2952" w14:paraId="321BC69F" w14:textId="77777777" w:rsidTr="007E3F9C">
        <w:trPr>
          <w:trHeight w:val="207"/>
          <w:jc w:val="center"/>
        </w:trPr>
        <w:tc>
          <w:tcPr>
            <w:tcW w:w="6380" w:type="dxa"/>
            <w:gridSpan w:val="4"/>
            <w:vMerge/>
            <w:vAlign w:val="center"/>
            <w:hideMark/>
          </w:tcPr>
          <w:p w14:paraId="627EE5D3" w14:textId="77777777" w:rsidR="000B60EA" w:rsidRPr="002C2952" w:rsidRDefault="000B60EA" w:rsidP="000B60EA">
            <w:pPr>
              <w:rPr>
                <w:sz w:val="20"/>
                <w:szCs w:val="20"/>
              </w:rPr>
            </w:pPr>
          </w:p>
        </w:tc>
        <w:tc>
          <w:tcPr>
            <w:tcW w:w="1418" w:type="dxa"/>
            <w:shd w:val="clear" w:color="auto" w:fill="auto"/>
            <w:noWrap/>
            <w:vAlign w:val="bottom"/>
            <w:hideMark/>
          </w:tcPr>
          <w:p w14:paraId="3943BF72" w14:textId="77777777" w:rsidR="000B60EA" w:rsidRPr="002C2952" w:rsidRDefault="000B60EA" w:rsidP="000B60EA">
            <w:pPr>
              <w:jc w:val="center"/>
              <w:rPr>
                <w:sz w:val="20"/>
                <w:szCs w:val="20"/>
              </w:rPr>
            </w:pPr>
            <w:r w:rsidRPr="002C2952">
              <w:rPr>
                <w:sz w:val="20"/>
                <w:szCs w:val="20"/>
              </w:rPr>
              <w:t>2023.</w:t>
            </w:r>
          </w:p>
        </w:tc>
        <w:tc>
          <w:tcPr>
            <w:tcW w:w="1275" w:type="dxa"/>
            <w:shd w:val="clear" w:color="auto" w:fill="auto"/>
            <w:noWrap/>
            <w:vAlign w:val="bottom"/>
            <w:hideMark/>
          </w:tcPr>
          <w:p w14:paraId="7714528D" w14:textId="77777777" w:rsidR="000B60EA" w:rsidRPr="002C2952" w:rsidRDefault="000B60EA" w:rsidP="000B60EA">
            <w:pPr>
              <w:jc w:val="center"/>
              <w:rPr>
                <w:sz w:val="20"/>
                <w:szCs w:val="20"/>
              </w:rPr>
            </w:pPr>
            <w:r w:rsidRPr="002C2952">
              <w:rPr>
                <w:sz w:val="20"/>
                <w:szCs w:val="20"/>
              </w:rPr>
              <w:t>2024.</w:t>
            </w:r>
          </w:p>
        </w:tc>
        <w:tc>
          <w:tcPr>
            <w:tcW w:w="1133" w:type="dxa"/>
            <w:shd w:val="clear" w:color="auto" w:fill="auto"/>
            <w:noWrap/>
            <w:vAlign w:val="bottom"/>
            <w:hideMark/>
          </w:tcPr>
          <w:p w14:paraId="61AFD8C4" w14:textId="77777777" w:rsidR="000B60EA" w:rsidRPr="002C2952" w:rsidRDefault="000B60EA" w:rsidP="000B60EA">
            <w:pPr>
              <w:jc w:val="center"/>
              <w:rPr>
                <w:sz w:val="20"/>
                <w:szCs w:val="20"/>
              </w:rPr>
            </w:pPr>
            <w:r w:rsidRPr="002C2952">
              <w:rPr>
                <w:sz w:val="20"/>
                <w:szCs w:val="20"/>
              </w:rPr>
              <w:t>2025.</w:t>
            </w:r>
          </w:p>
        </w:tc>
      </w:tr>
      <w:tr w:rsidR="000B60EA" w:rsidRPr="002C2952" w14:paraId="68330464" w14:textId="77777777" w:rsidTr="007E3F9C">
        <w:trPr>
          <w:trHeight w:val="561"/>
          <w:jc w:val="center"/>
        </w:trPr>
        <w:tc>
          <w:tcPr>
            <w:tcW w:w="6380" w:type="dxa"/>
            <w:gridSpan w:val="4"/>
            <w:shd w:val="clear" w:color="auto" w:fill="auto"/>
            <w:noWrap/>
            <w:vAlign w:val="center"/>
          </w:tcPr>
          <w:p w14:paraId="6E9F9F6B" w14:textId="77777777" w:rsidR="000B60EA" w:rsidRPr="002C2952" w:rsidRDefault="000B60EA" w:rsidP="000B60EA">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7CB3CE05" w14:textId="77777777" w:rsidR="000B60EA" w:rsidRPr="002C2952" w:rsidRDefault="000B60EA" w:rsidP="000B60EA">
            <w:pPr>
              <w:jc w:val="both"/>
              <w:rPr>
                <w:sz w:val="20"/>
                <w:szCs w:val="20"/>
              </w:rPr>
            </w:pPr>
            <w:r w:rsidRPr="002C2952">
              <w:rPr>
                <w:sz w:val="20"/>
                <w:szCs w:val="20"/>
              </w:rPr>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18F3834A" w14:textId="77777777" w:rsidR="000B60EA" w:rsidRPr="002C2952" w:rsidRDefault="000B60EA" w:rsidP="000B60EA">
            <w:pPr>
              <w:jc w:val="right"/>
              <w:rPr>
                <w:b/>
                <w:sz w:val="20"/>
                <w:szCs w:val="20"/>
              </w:rPr>
            </w:pPr>
            <w:r w:rsidRPr="002C2952">
              <w:rPr>
                <w:b/>
                <w:sz w:val="20"/>
                <w:szCs w:val="20"/>
              </w:rPr>
              <w:t>90.251</w:t>
            </w:r>
          </w:p>
        </w:tc>
        <w:tc>
          <w:tcPr>
            <w:tcW w:w="1275" w:type="dxa"/>
            <w:shd w:val="clear" w:color="auto" w:fill="auto"/>
            <w:noWrap/>
            <w:vAlign w:val="center"/>
          </w:tcPr>
          <w:p w14:paraId="51006FE5" w14:textId="77777777" w:rsidR="000B60EA" w:rsidRPr="002C2952" w:rsidRDefault="000B60EA" w:rsidP="000B60EA">
            <w:pPr>
              <w:jc w:val="right"/>
              <w:rPr>
                <w:b/>
                <w:sz w:val="20"/>
                <w:szCs w:val="20"/>
              </w:rPr>
            </w:pPr>
            <w:r w:rsidRPr="002C2952">
              <w:rPr>
                <w:b/>
                <w:sz w:val="20"/>
                <w:szCs w:val="20"/>
              </w:rPr>
              <w:t>231.602</w:t>
            </w:r>
          </w:p>
        </w:tc>
        <w:tc>
          <w:tcPr>
            <w:tcW w:w="1133" w:type="dxa"/>
            <w:shd w:val="clear" w:color="auto" w:fill="auto"/>
            <w:noWrap/>
            <w:vAlign w:val="center"/>
          </w:tcPr>
          <w:p w14:paraId="45E7C9BC" w14:textId="5FBADE30" w:rsidR="000B60EA" w:rsidRPr="002C2952" w:rsidRDefault="000B60EA" w:rsidP="000B60EA">
            <w:pPr>
              <w:jc w:val="right"/>
              <w:rPr>
                <w:b/>
                <w:sz w:val="20"/>
                <w:szCs w:val="20"/>
              </w:rPr>
            </w:pPr>
            <w:r w:rsidRPr="002C2952">
              <w:rPr>
                <w:b/>
                <w:sz w:val="20"/>
                <w:szCs w:val="20"/>
              </w:rPr>
              <w:t>231.602</w:t>
            </w:r>
          </w:p>
        </w:tc>
      </w:tr>
      <w:tr w:rsidR="000B60EA" w:rsidRPr="002C2952" w14:paraId="0E7CE833" w14:textId="77777777" w:rsidTr="007E3F9C">
        <w:trPr>
          <w:trHeight w:val="300"/>
          <w:jc w:val="center"/>
        </w:trPr>
        <w:tc>
          <w:tcPr>
            <w:tcW w:w="10206" w:type="dxa"/>
            <w:gridSpan w:val="7"/>
            <w:shd w:val="clear" w:color="000000" w:fill="F2F2F2"/>
            <w:hideMark/>
          </w:tcPr>
          <w:p w14:paraId="083C5B08" w14:textId="77777777" w:rsidR="000B60EA" w:rsidRPr="002C2952" w:rsidRDefault="000B60EA" w:rsidP="000B60EA">
            <w:pPr>
              <w:rPr>
                <w:b/>
                <w:bCs/>
                <w:sz w:val="20"/>
                <w:szCs w:val="20"/>
              </w:rPr>
            </w:pPr>
            <w:r w:rsidRPr="002C2952">
              <w:rPr>
                <w:b/>
                <w:bCs/>
                <w:sz w:val="20"/>
                <w:szCs w:val="20"/>
              </w:rPr>
              <w:t>Naziv aktivnosti/projekta u Proračunu: VJETAR U LEĐA- FAZA V- OŠ B.TONIJA</w:t>
            </w:r>
          </w:p>
        </w:tc>
      </w:tr>
      <w:tr w:rsidR="000B60EA" w:rsidRPr="002C2952" w14:paraId="51A172D4" w14:textId="77777777" w:rsidTr="007E3F9C">
        <w:trPr>
          <w:trHeight w:val="251"/>
          <w:jc w:val="center"/>
        </w:trPr>
        <w:tc>
          <w:tcPr>
            <w:tcW w:w="6380" w:type="dxa"/>
            <w:gridSpan w:val="4"/>
            <w:vMerge w:val="restart"/>
            <w:shd w:val="clear" w:color="auto" w:fill="auto"/>
            <w:vAlign w:val="center"/>
            <w:hideMark/>
          </w:tcPr>
          <w:p w14:paraId="68E49908" w14:textId="77777777" w:rsidR="000B60EA" w:rsidRPr="002C2952" w:rsidRDefault="000B60EA" w:rsidP="000B60EA">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24CFC410" w14:textId="77777777" w:rsidR="000B60EA" w:rsidRPr="002C2952" w:rsidRDefault="000B60EA" w:rsidP="000B60EA">
            <w:pPr>
              <w:jc w:val="center"/>
              <w:rPr>
                <w:sz w:val="20"/>
                <w:szCs w:val="20"/>
              </w:rPr>
            </w:pPr>
            <w:r w:rsidRPr="002C2952">
              <w:rPr>
                <w:sz w:val="20"/>
                <w:szCs w:val="20"/>
              </w:rPr>
              <w:t>Planirana sredstva (EUR)</w:t>
            </w:r>
          </w:p>
        </w:tc>
      </w:tr>
      <w:tr w:rsidR="000B60EA" w:rsidRPr="002C2952" w14:paraId="66E2AA82" w14:textId="77777777" w:rsidTr="007E3F9C">
        <w:trPr>
          <w:trHeight w:val="207"/>
          <w:jc w:val="center"/>
        </w:trPr>
        <w:tc>
          <w:tcPr>
            <w:tcW w:w="6380" w:type="dxa"/>
            <w:gridSpan w:val="4"/>
            <w:vMerge/>
            <w:vAlign w:val="center"/>
            <w:hideMark/>
          </w:tcPr>
          <w:p w14:paraId="39BF00C3" w14:textId="77777777" w:rsidR="000B60EA" w:rsidRPr="002C2952" w:rsidRDefault="000B60EA" w:rsidP="000B60EA">
            <w:pPr>
              <w:rPr>
                <w:sz w:val="20"/>
                <w:szCs w:val="20"/>
              </w:rPr>
            </w:pPr>
          </w:p>
        </w:tc>
        <w:tc>
          <w:tcPr>
            <w:tcW w:w="1418" w:type="dxa"/>
            <w:shd w:val="clear" w:color="auto" w:fill="auto"/>
            <w:noWrap/>
            <w:vAlign w:val="bottom"/>
            <w:hideMark/>
          </w:tcPr>
          <w:p w14:paraId="6F8D1932" w14:textId="77777777" w:rsidR="000B60EA" w:rsidRPr="002C2952" w:rsidRDefault="000B60EA" w:rsidP="000B60EA">
            <w:pPr>
              <w:jc w:val="center"/>
              <w:rPr>
                <w:sz w:val="20"/>
                <w:szCs w:val="20"/>
              </w:rPr>
            </w:pPr>
            <w:r w:rsidRPr="002C2952">
              <w:rPr>
                <w:sz w:val="20"/>
                <w:szCs w:val="20"/>
              </w:rPr>
              <w:t>2023.</w:t>
            </w:r>
          </w:p>
        </w:tc>
        <w:tc>
          <w:tcPr>
            <w:tcW w:w="1275" w:type="dxa"/>
            <w:shd w:val="clear" w:color="auto" w:fill="auto"/>
            <w:noWrap/>
            <w:vAlign w:val="bottom"/>
            <w:hideMark/>
          </w:tcPr>
          <w:p w14:paraId="130C83A2" w14:textId="77777777" w:rsidR="000B60EA" w:rsidRPr="002C2952" w:rsidRDefault="000B60EA" w:rsidP="000B60EA">
            <w:pPr>
              <w:jc w:val="center"/>
              <w:rPr>
                <w:sz w:val="20"/>
                <w:szCs w:val="20"/>
              </w:rPr>
            </w:pPr>
            <w:r w:rsidRPr="002C2952">
              <w:rPr>
                <w:sz w:val="20"/>
                <w:szCs w:val="20"/>
              </w:rPr>
              <w:t>2024.</w:t>
            </w:r>
          </w:p>
        </w:tc>
        <w:tc>
          <w:tcPr>
            <w:tcW w:w="1133" w:type="dxa"/>
            <w:shd w:val="clear" w:color="auto" w:fill="auto"/>
            <w:noWrap/>
            <w:vAlign w:val="bottom"/>
            <w:hideMark/>
          </w:tcPr>
          <w:p w14:paraId="6222AA0D" w14:textId="77777777" w:rsidR="000B60EA" w:rsidRPr="002C2952" w:rsidRDefault="000B60EA" w:rsidP="000B60EA">
            <w:pPr>
              <w:jc w:val="center"/>
              <w:rPr>
                <w:sz w:val="20"/>
                <w:szCs w:val="20"/>
              </w:rPr>
            </w:pPr>
            <w:r w:rsidRPr="002C2952">
              <w:rPr>
                <w:sz w:val="20"/>
                <w:szCs w:val="20"/>
              </w:rPr>
              <w:t>2025.</w:t>
            </w:r>
          </w:p>
        </w:tc>
      </w:tr>
      <w:tr w:rsidR="000B60EA" w:rsidRPr="002C2952" w14:paraId="71D3EDEB" w14:textId="77777777" w:rsidTr="007E3F9C">
        <w:trPr>
          <w:trHeight w:val="549"/>
          <w:jc w:val="center"/>
        </w:trPr>
        <w:tc>
          <w:tcPr>
            <w:tcW w:w="6380" w:type="dxa"/>
            <w:gridSpan w:val="4"/>
            <w:shd w:val="clear" w:color="auto" w:fill="auto"/>
            <w:noWrap/>
            <w:vAlign w:val="center"/>
          </w:tcPr>
          <w:p w14:paraId="20B42BBF" w14:textId="77777777" w:rsidR="000B60EA" w:rsidRPr="002C2952" w:rsidRDefault="000B60EA" w:rsidP="000B60EA">
            <w:pPr>
              <w:jc w:val="both"/>
              <w:rPr>
                <w:sz w:val="20"/>
                <w:szCs w:val="20"/>
              </w:rPr>
            </w:pPr>
            <w:r w:rsidRPr="002C2952">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AFF1528" w14:textId="77777777" w:rsidR="000B60EA" w:rsidRPr="002C2952" w:rsidRDefault="000B60EA" w:rsidP="000B60EA">
            <w:pPr>
              <w:jc w:val="both"/>
              <w:rPr>
                <w:sz w:val="20"/>
                <w:szCs w:val="20"/>
              </w:rPr>
            </w:pPr>
            <w:r w:rsidRPr="002C2952">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6DB600B" w14:textId="77777777" w:rsidR="000B60EA" w:rsidRPr="002C2952" w:rsidRDefault="000B60EA" w:rsidP="000B60EA">
            <w:pPr>
              <w:jc w:val="right"/>
              <w:rPr>
                <w:b/>
                <w:sz w:val="20"/>
                <w:szCs w:val="20"/>
              </w:rPr>
            </w:pPr>
            <w:r w:rsidRPr="002C2952">
              <w:rPr>
                <w:b/>
                <w:sz w:val="20"/>
                <w:szCs w:val="20"/>
              </w:rPr>
              <w:t>141.350</w:t>
            </w:r>
          </w:p>
        </w:tc>
        <w:tc>
          <w:tcPr>
            <w:tcW w:w="1275" w:type="dxa"/>
            <w:shd w:val="clear" w:color="auto" w:fill="auto"/>
            <w:noWrap/>
            <w:vAlign w:val="center"/>
          </w:tcPr>
          <w:p w14:paraId="09006EE6" w14:textId="77777777" w:rsidR="000B60EA" w:rsidRPr="002C2952" w:rsidRDefault="000B60EA" w:rsidP="000B60EA">
            <w:pPr>
              <w:jc w:val="right"/>
              <w:rPr>
                <w:b/>
                <w:sz w:val="20"/>
                <w:szCs w:val="20"/>
              </w:rPr>
            </w:pPr>
            <w:r w:rsidRPr="002C2952">
              <w:rPr>
                <w:b/>
                <w:sz w:val="20"/>
                <w:szCs w:val="20"/>
              </w:rPr>
              <w:t>0</w:t>
            </w:r>
          </w:p>
        </w:tc>
        <w:tc>
          <w:tcPr>
            <w:tcW w:w="1133" w:type="dxa"/>
            <w:shd w:val="clear" w:color="auto" w:fill="auto"/>
            <w:noWrap/>
            <w:vAlign w:val="center"/>
          </w:tcPr>
          <w:p w14:paraId="70AB2C6B" w14:textId="77777777" w:rsidR="000B60EA" w:rsidRPr="002C2952" w:rsidRDefault="000B60EA" w:rsidP="000B60EA">
            <w:pPr>
              <w:jc w:val="right"/>
              <w:rPr>
                <w:b/>
                <w:sz w:val="20"/>
                <w:szCs w:val="20"/>
              </w:rPr>
            </w:pPr>
            <w:r w:rsidRPr="002C2952">
              <w:rPr>
                <w:b/>
                <w:sz w:val="20"/>
                <w:szCs w:val="20"/>
              </w:rPr>
              <w:t>0</w:t>
            </w:r>
          </w:p>
        </w:tc>
      </w:tr>
      <w:tr w:rsidR="000B60EA" w:rsidRPr="002C2952" w14:paraId="6336DF8C" w14:textId="77777777" w:rsidTr="007E3F9C">
        <w:trPr>
          <w:trHeight w:val="416"/>
          <w:jc w:val="center"/>
        </w:trPr>
        <w:tc>
          <w:tcPr>
            <w:tcW w:w="1891" w:type="dxa"/>
            <w:shd w:val="clear" w:color="auto" w:fill="auto"/>
            <w:noWrap/>
            <w:vAlign w:val="center"/>
          </w:tcPr>
          <w:p w14:paraId="6A5B43AF" w14:textId="77777777" w:rsidR="000B60EA" w:rsidRPr="002C2952" w:rsidRDefault="000B60EA" w:rsidP="000B60EA">
            <w:pPr>
              <w:rPr>
                <w:sz w:val="20"/>
                <w:szCs w:val="20"/>
              </w:rPr>
            </w:pPr>
            <w:r w:rsidRPr="002C2952">
              <w:rPr>
                <w:rFonts w:eastAsia="Calibri"/>
                <w:b/>
                <w:bCs/>
                <w:sz w:val="20"/>
                <w:szCs w:val="20"/>
              </w:rPr>
              <w:t>Pokazatelj uspješnosti</w:t>
            </w:r>
          </w:p>
        </w:tc>
        <w:tc>
          <w:tcPr>
            <w:tcW w:w="2221" w:type="dxa"/>
            <w:shd w:val="clear" w:color="auto" w:fill="auto"/>
            <w:vAlign w:val="center"/>
          </w:tcPr>
          <w:p w14:paraId="4A407F65" w14:textId="77777777" w:rsidR="000B60EA" w:rsidRPr="002C2952" w:rsidRDefault="000B60EA" w:rsidP="000B60EA">
            <w:pPr>
              <w:rPr>
                <w:sz w:val="20"/>
                <w:szCs w:val="20"/>
              </w:rPr>
            </w:pPr>
            <w:r w:rsidRPr="002C2952">
              <w:rPr>
                <w:rFonts w:eastAsia="Calibri"/>
                <w:b/>
                <w:bCs/>
                <w:sz w:val="20"/>
                <w:szCs w:val="20"/>
              </w:rPr>
              <w:t>Definicija</w:t>
            </w:r>
          </w:p>
        </w:tc>
        <w:tc>
          <w:tcPr>
            <w:tcW w:w="1134" w:type="dxa"/>
            <w:shd w:val="clear" w:color="auto" w:fill="auto"/>
            <w:vAlign w:val="center"/>
          </w:tcPr>
          <w:p w14:paraId="276411F8" w14:textId="77777777" w:rsidR="000B60EA" w:rsidRPr="002C2952" w:rsidRDefault="000B60EA" w:rsidP="000B60EA">
            <w:pPr>
              <w:jc w:val="center"/>
              <w:rPr>
                <w:sz w:val="20"/>
                <w:szCs w:val="20"/>
              </w:rPr>
            </w:pPr>
            <w:r w:rsidRPr="002C2952">
              <w:rPr>
                <w:rFonts w:eastAsia="Calibri"/>
                <w:b/>
                <w:bCs/>
                <w:sz w:val="20"/>
                <w:szCs w:val="20"/>
              </w:rPr>
              <w:t>Jedinica</w:t>
            </w:r>
          </w:p>
        </w:tc>
        <w:tc>
          <w:tcPr>
            <w:tcW w:w="1134" w:type="dxa"/>
            <w:shd w:val="clear" w:color="auto" w:fill="auto"/>
            <w:vAlign w:val="center"/>
          </w:tcPr>
          <w:p w14:paraId="45122D7C" w14:textId="77777777" w:rsidR="000B60EA" w:rsidRPr="002C2952" w:rsidRDefault="000B60EA" w:rsidP="000B60EA">
            <w:pPr>
              <w:jc w:val="center"/>
              <w:rPr>
                <w:sz w:val="20"/>
                <w:szCs w:val="20"/>
              </w:rPr>
            </w:pPr>
            <w:r w:rsidRPr="002C2952">
              <w:rPr>
                <w:rFonts w:eastAsia="Calibri"/>
                <w:b/>
                <w:bCs/>
                <w:sz w:val="20"/>
                <w:szCs w:val="20"/>
              </w:rPr>
              <w:t>Polazna vrijednost 2022.</w:t>
            </w:r>
          </w:p>
        </w:tc>
        <w:tc>
          <w:tcPr>
            <w:tcW w:w="1418" w:type="dxa"/>
            <w:shd w:val="clear" w:color="auto" w:fill="auto"/>
            <w:noWrap/>
            <w:vAlign w:val="center"/>
          </w:tcPr>
          <w:p w14:paraId="5BE7648E" w14:textId="31798A99" w:rsidR="000B60EA" w:rsidRPr="002C2952" w:rsidRDefault="000B60EA" w:rsidP="000B60EA">
            <w:pPr>
              <w:keepNext/>
              <w:jc w:val="center"/>
              <w:outlineLvl w:val="6"/>
              <w:rPr>
                <w:b/>
                <w:sz w:val="20"/>
                <w:szCs w:val="20"/>
              </w:rPr>
            </w:pPr>
            <w:r w:rsidRPr="002C2952">
              <w:rPr>
                <w:rFonts w:eastAsia="Calibri"/>
                <w:b/>
                <w:bCs/>
                <w:sz w:val="20"/>
                <w:szCs w:val="20"/>
              </w:rPr>
              <w:t>Ciljana vrijednost 2023.</w:t>
            </w:r>
          </w:p>
        </w:tc>
        <w:tc>
          <w:tcPr>
            <w:tcW w:w="1275" w:type="dxa"/>
            <w:shd w:val="clear" w:color="auto" w:fill="auto"/>
            <w:noWrap/>
            <w:vAlign w:val="center"/>
          </w:tcPr>
          <w:p w14:paraId="2257B7D9" w14:textId="4D8E8195" w:rsidR="000B60EA" w:rsidRPr="002C2952" w:rsidRDefault="000B60EA" w:rsidP="000B60EA">
            <w:pPr>
              <w:keepNext/>
              <w:jc w:val="center"/>
              <w:outlineLvl w:val="6"/>
              <w:rPr>
                <w:b/>
                <w:sz w:val="20"/>
                <w:szCs w:val="20"/>
              </w:rPr>
            </w:pPr>
            <w:r w:rsidRPr="002C2952">
              <w:rPr>
                <w:rFonts w:eastAsia="Calibri"/>
                <w:b/>
                <w:bCs/>
                <w:sz w:val="20"/>
                <w:szCs w:val="20"/>
              </w:rPr>
              <w:t>Ciljana vrijednost 2024.</w:t>
            </w:r>
          </w:p>
        </w:tc>
        <w:tc>
          <w:tcPr>
            <w:tcW w:w="1133" w:type="dxa"/>
            <w:shd w:val="clear" w:color="auto" w:fill="auto"/>
            <w:noWrap/>
            <w:vAlign w:val="center"/>
          </w:tcPr>
          <w:p w14:paraId="74CC787A" w14:textId="08A51F52" w:rsidR="000B60EA" w:rsidRPr="002C2952" w:rsidRDefault="000B60EA" w:rsidP="000B60EA">
            <w:pPr>
              <w:keepNext/>
              <w:jc w:val="center"/>
              <w:outlineLvl w:val="6"/>
              <w:rPr>
                <w:b/>
                <w:sz w:val="20"/>
                <w:szCs w:val="20"/>
              </w:rPr>
            </w:pPr>
            <w:r w:rsidRPr="002C2952">
              <w:rPr>
                <w:rFonts w:eastAsia="Calibri"/>
                <w:b/>
                <w:bCs/>
                <w:sz w:val="20"/>
                <w:szCs w:val="20"/>
              </w:rPr>
              <w:t>Ciljana vrijednost 2025.</w:t>
            </w:r>
          </w:p>
        </w:tc>
      </w:tr>
      <w:tr w:rsidR="000B60EA" w:rsidRPr="002C2952" w14:paraId="42FCB72C" w14:textId="77777777" w:rsidTr="007E3F9C">
        <w:trPr>
          <w:trHeight w:val="416"/>
          <w:jc w:val="center"/>
        </w:trPr>
        <w:tc>
          <w:tcPr>
            <w:tcW w:w="1891" w:type="dxa"/>
            <w:shd w:val="clear" w:color="auto" w:fill="auto"/>
            <w:noWrap/>
            <w:vAlign w:val="center"/>
          </w:tcPr>
          <w:p w14:paraId="4B2AE82F" w14:textId="77777777" w:rsidR="000B60EA" w:rsidRPr="002C2952" w:rsidRDefault="000B60EA" w:rsidP="000B60EA">
            <w:pPr>
              <w:rPr>
                <w:rFonts w:eastAsia="Calibri"/>
                <w:sz w:val="20"/>
                <w:szCs w:val="20"/>
                <w:lang w:eastAsia="en-US"/>
              </w:rPr>
            </w:pPr>
            <w:r w:rsidRPr="002C2952">
              <w:rPr>
                <w:rFonts w:eastAsia="Calibri"/>
                <w:sz w:val="20"/>
                <w:szCs w:val="20"/>
              </w:rPr>
              <w:t>Broj grupa izvannastavnih aktivnosti</w:t>
            </w:r>
          </w:p>
        </w:tc>
        <w:tc>
          <w:tcPr>
            <w:tcW w:w="2221" w:type="dxa"/>
            <w:shd w:val="clear" w:color="auto" w:fill="auto"/>
            <w:vAlign w:val="center"/>
          </w:tcPr>
          <w:p w14:paraId="481A233F" w14:textId="77777777" w:rsidR="000B60EA" w:rsidRPr="002C2952" w:rsidRDefault="000B60EA" w:rsidP="000B60EA">
            <w:pPr>
              <w:rPr>
                <w:rFonts w:eastAsia="Calibri"/>
                <w:sz w:val="20"/>
                <w:szCs w:val="20"/>
                <w:lang w:eastAsia="en-US"/>
              </w:rPr>
            </w:pPr>
            <w:r w:rsidRPr="002C2952">
              <w:rPr>
                <w:rFonts w:eastAsia="Calibri"/>
                <w:sz w:val="20"/>
                <w:szCs w:val="20"/>
              </w:rPr>
              <w:t>Sufinanciranjem programa uključiti što veći broj učenika u izvannastavne programe</w:t>
            </w:r>
          </w:p>
        </w:tc>
        <w:tc>
          <w:tcPr>
            <w:tcW w:w="1134" w:type="dxa"/>
            <w:shd w:val="clear" w:color="auto" w:fill="auto"/>
            <w:vAlign w:val="center"/>
          </w:tcPr>
          <w:p w14:paraId="2DC70F5D" w14:textId="77777777" w:rsidR="000B60EA" w:rsidRPr="002C2952" w:rsidRDefault="000B60EA" w:rsidP="000B60EA">
            <w:pPr>
              <w:jc w:val="center"/>
              <w:rPr>
                <w:rFonts w:eastAsia="Calibri"/>
                <w:sz w:val="20"/>
                <w:szCs w:val="20"/>
                <w:lang w:eastAsia="en-US"/>
              </w:rPr>
            </w:pPr>
            <w:r w:rsidRPr="002C2952">
              <w:rPr>
                <w:rFonts w:eastAsia="Calibri"/>
                <w:sz w:val="20"/>
                <w:szCs w:val="20"/>
              </w:rPr>
              <w:t>Broj grupa</w:t>
            </w:r>
          </w:p>
        </w:tc>
        <w:tc>
          <w:tcPr>
            <w:tcW w:w="1134" w:type="dxa"/>
            <w:shd w:val="clear" w:color="auto" w:fill="auto"/>
            <w:vAlign w:val="center"/>
          </w:tcPr>
          <w:p w14:paraId="48A536B4" w14:textId="77777777" w:rsidR="000B60EA" w:rsidRPr="002C2952" w:rsidRDefault="000B60EA" w:rsidP="000B60EA">
            <w:pPr>
              <w:jc w:val="center"/>
              <w:rPr>
                <w:rFonts w:eastAsia="Calibri"/>
                <w:sz w:val="20"/>
                <w:szCs w:val="20"/>
                <w:lang w:eastAsia="en-US"/>
              </w:rPr>
            </w:pPr>
            <w:r w:rsidRPr="002C2952">
              <w:rPr>
                <w:rFonts w:eastAsia="Calibri"/>
                <w:sz w:val="20"/>
                <w:szCs w:val="20"/>
              </w:rPr>
              <w:t>5</w:t>
            </w:r>
          </w:p>
        </w:tc>
        <w:tc>
          <w:tcPr>
            <w:tcW w:w="1418" w:type="dxa"/>
            <w:shd w:val="clear" w:color="auto" w:fill="auto"/>
            <w:noWrap/>
            <w:vAlign w:val="center"/>
          </w:tcPr>
          <w:p w14:paraId="05308204" w14:textId="77777777" w:rsidR="000B60EA" w:rsidRPr="002C2952" w:rsidRDefault="000B60EA" w:rsidP="000B60EA">
            <w:pPr>
              <w:jc w:val="center"/>
              <w:rPr>
                <w:rFonts w:eastAsia="Calibri"/>
                <w:sz w:val="20"/>
                <w:szCs w:val="20"/>
                <w:lang w:eastAsia="en-US"/>
              </w:rPr>
            </w:pPr>
            <w:r w:rsidRPr="002C2952">
              <w:rPr>
                <w:rFonts w:eastAsia="Calibri"/>
                <w:sz w:val="20"/>
                <w:szCs w:val="20"/>
              </w:rPr>
              <w:t>6</w:t>
            </w:r>
          </w:p>
        </w:tc>
        <w:tc>
          <w:tcPr>
            <w:tcW w:w="1275" w:type="dxa"/>
            <w:shd w:val="clear" w:color="auto" w:fill="auto"/>
            <w:noWrap/>
            <w:vAlign w:val="center"/>
          </w:tcPr>
          <w:p w14:paraId="30F89923" w14:textId="77777777" w:rsidR="000B60EA" w:rsidRPr="002C2952" w:rsidRDefault="000B60EA" w:rsidP="000B60EA">
            <w:pPr>
              <w:jc w:val="center"/>
              <w:rPr>
                <w:rFonts w:eastAsia="Calibri"/>
                <w:sz w:val="20"/>
                <w:szCs w:val="20"/>
                <w:lang w:eastAsia="en-US"/>
              </w:rPr>
            </w:pPr>
            <w:r w:rsidRPr="002C2952">
              <w:rPr>
                <w:rFonts w:eastAsia="Calibri"/>
                <w:sz w:val="20"/>
                <w:szCs w:val="20"/>
              </w:rPr>
              <w:t>6</w:t>
            </w:r>
          </w:p>
        </w:tc>
        <w:tc>
          <w:tcPr>
            <w:tcW w:w="1133" w:type="dxa"/>
            <w:shd w:val="clear" w:color="auto" w:fill="auto"/>
            <w:noWrap/>
            <w:vAlign w:val="center"/>
          </w:tcPr>
          <w:p w14:paraId="4C17AAB5" w14:textId="77777777" w:rsidR="000B60EA" w:rsidRPr="002C2952" w:rsidRDefault="000B60EA" w:rsidP="000B60EA">
            <w:pPr>
              <w:jc w:val="center"/>
              <w:rPr>
                <w:rFonts w:eastAsia="Calibri"/>
                <w:sz w:val="20"/>
                <w:szCs w:val="20"/>
                <w:lang w:eastAsia="en-US"/>
              </w:rPr>
            </w:pPr>
            <w:r w:rsidRPr="002C2952">
              <w:rPr>
                <w:rFonts w:eastAsia="Calibri"/>
                <w:sz w:val="20"/>
                <w:szCs w:val="20"/>
              </w:rPr>
              <w:t>7</w:t>
            </w:r>
          </w:p>
        </w:tc>
      </w:tr>
      <w:tr w:rsidR="000B60EA" w:rsidRPr="002C2952" w14:paraId="4EC6F8A6" w14:textId="77777777" w:rsidTr="007E3F9C">
        <w:trPr>
          <w:trHeight w:val="416"/>
          <w:jc w:val="center"/>
        </w:trPr>
        <w:tc>
          <w:tcPr>
            <w:tcW w:w="1891" w:type="dxa"/>
            <w:shd w:val="clear" w:color="auto" w:fill="auto"/>
            <w:noWrap/>
            <w:vAlign w:val="center"/>
          </w:tcPr>
          <w:p w14:paraId="740BEF85" w14:textId="77777777" w:rsidR="000B60EA" w:rsidRPr="002C2952" w:rsidRDefault="000B60EA" w:rsidP="000B60EA">
            <w:pPr>
              <w:rPr>
                <w:rFonts w:eastAsia="Calibri"/>
                <w:sz w:val="20"/>
                <w:szCs w:val="20"/>
                <w:lang w:eastAsia="en-US"/>
              </w:rPr>
            </w:pPr>
            <w:r w:rsidRPr="002C2952">
              <w:rPr>
                <w:rFonts w:eastAsia="Calibri"/>
                <w:sz w:val="20"/>
                <w:szCs w:val="20"/>
              </w:rPr>
              <w:t>Broj grupa programa produženog boravka za učenike</w:t>
            </w:r>
          </w:p>
        </w:tc>
        <w:tc>
          <w:tcPr>
            <w:tcW w:w="2221" w:type="dxa"/>
            <w:shd w:val="clear" w:color="auto" w:fill="auto"/>
            <w:vAlign w:val="center"/>
          </w:tcPr>
          <w:p w14:paraId="08F0A7AC" w14:textId="77777777" w:rsidR="000B60EA" w:rsidRPr="002C2952" w:rsidRDefault="000B60EA" w:rsidP="000B60EA">
            <w:pPr>
              <w:rPr>
                <w:rFonts w:eastAsia="Calibri"/>
                <w:sz w:val="20"/>
                <w:szCs w:val="20"/>
                <w:lang w:eastAsia="en-US"/>
              </w:rPr>
            </w:pPr>
            <w:r w:rsidRPr="002C2952">
              <w:rPr>
                <w:rFonts w:eastAsia="Calibri"/>
                <w:sz w:val="20"/>
                <w:szCs w:val="20"/>
              </w:rPr>
              <w:t>Osigurati siguran i kvalitetan boravak učenika u školi prije odnosno poslije nastave</w:t>
            </w:r>
          </w:p>
        </w:tc>
        <w:tc>
          <w:tcPr>
            <w:tcW w:w="1134" w:type="dxa"/>
            <w:shd w:val="clear" w:color="auto" w:fill="auto"/>
            <w:vAlign w:val="center"/>
          </w:tcPr>
          <w:p w14:paraId="135D29C2" w14:textId="77777777" w:rsidR="000B60EA" w:rsidRPr="002C2952" w:rsidRDefault="000B60EA" w:rsidP="000B60EA">
            <w:pPr>
              <w:jc w:val="center"/>
              <w:rPr>
                <w:rFonts w:eastAsia="Calibri"/>
                <w:sz w:val="20"/>
                <w:szCs w:val="20"/>
                <w:lang w:eastAsia="en-US"/>
              </w:rPr>
            </w:pPr>
            <w:r w:rsidRPr="002C2952">
              <w:rPr>
                <w:rFonts w:eastAsia="Calibri"/>
                <w:sz w:val="20"/>
                <w:szCs w:val="20"/>
              </w:rPr>
              <w:t>Broj grupa</w:t>
            </w:r>
          </w:p>
        </w:tc>
        <w:tc>
          <w:tcPr>
            <w:tcW w:w="1134" w:type="dxa"/>
            <w:shd w:val="clear" w:color="auto" w:fill="auto"/>
            <w:vAlign w:val="center"/>
          </w:tcPr>
          <w:p w14:paraId="7817BAC2" w14:textId="77777777" w:rsidR="000B60EA" w:rsidRPr="002C2952" w:rsidRDefault="000B60EA" w:rsidP="000B60EA">
            <w:pPr>
              <w:jc w:val="center"/>
              <w:rPr>
                <w:rFonts w:eastAsia="Calibri"/>
                <w:sz w:val="20"/>
                <w:szCs w:val="20"/>
                <w:lang w:eastAsia="en-US"/>
              </w:rPr>
            </w:pPr>
            <w:r w:rsidRPr="002C2952">
              <w:rPr>
                <w:rFonts w:eastAsia="Calibri"/>
                <w:sz w:val="20"/>
                <w:szCs w:val="20"/>
              </w:rPr>
              <w:t>9</w:t>
            </w:r>
          </w:p>
        </w:tc>
        <w:tc>
          <w:tcPr>
            <w:tcW w:w="1418" w:type="dxa"/>
            <w:shd w:val="clear" w:color="auto" w:fill="auto"/>
            <w:noWrap/>
            <w:vAlign w:val="center"/>
          </w:tcPr>
          <w:p w14:paraId="4164A906" w14:textId="77777777" w:rsidR="000B60EA" w:rsidRPr="002C2952" w:rsidRDefault="000B60EA" w:rsidP="000B60EA">
            <w:pPr>
              <w:jc w:val="center"/>
              <w:rPr>
                <w:rFonts w:eastAsia="Calibri"/>
                <w:sz w:val="20"/>
                <w:szCs w:val="20"/>
                <w:lang w:eastAsia="en-US"/>
              </w:rPr>
            </w:pPr>
            <w:r w:rsidRPr="002C2952">
              <w:rPr>
                <w:rFonts w:eastAsia="Calibri"/>
                <w:sz w:val="20"/>
                <w:szCs w:val="20"/>
              </w:rPr>
              <w:t>10</w:t>
            </w:r>
          </w:p>
        </w:tc>
        <w:tc>
          <w:tcPr>
            <w:tcW w:w="1275" w:type="dxa"/>
            <w:shd w:val="clear" w:color="auto" w:fill="auto"/>
            <w:noWrap/>
            <w:vAlign w:val="center"/>
          </w:tcPr>
          <w:p w14:paraId="4DB53175" w14:textId="77777777" w:rsidR="000B60EA" w:rsidRPr="002C2952" w:rsidRDefault="000B60EA" w:rsidP="000B60EA">
            <w:pPr>
              <w:jc w:val="center"/>
              <w:rPr>
                <w:rFonts w:eastAsia="Calibri"/>
                <w:sz w:val="20"/>
                <w:szCs w:val="20"/>
                <w:lang w:eastAsia="en-US"/>
              </w:rPr>
            </w:pPr>
            <w:r w:rsidRPr="002C2952">
              <w:rPr>
                <w:rFonts w:eastAsia="Calibri"/>
                <w:sz w:val="20"/>
                <w:szCs w:val="20"/>
              </w:rPr>
              <w:t>10</w:t>
            </w:r>
          </w:p>
        </w:tc>
        <w:tc>
          <w:tcPr>
            <w:tcW w:w="1133" w:type="dxa"/>
            <w:shd w:val="clear" w:color="auto" w:fill="auto"/>
            <w:noWrap/>
            <w:vAlign w:val="center"/>
          </w:tcPr>
          <w:p w14:paraId="3B372D05" w14:textId="77777777" w:rsidR="000B60EA" w:rsidRPr="002C2952" w:rsidRDefault="000B60EA" w:rsidP="000B60EA">
            <w:pPr>
              <w:jc w:val="center"/>
              <w:rPr>
                <w:rFonts w:eastAsia="Calibri"/>
                <w:sz w:val="20"/>
                <w:szCs w:val="20"/>
                <w:lang w:eastAsia="en-US"/>
              </w:rPr>
            </w:pPr>
            <w:r w:rsidRPr="002C2952">
              <w:rPr>
                <w:rFonts w:eastAsia="Calibri"/>
                <w:sz w:val="20"/>
                <w:szCs w:val="20"/>
              </w:rPr>
              <w:t>10</w:t>
            </w:r>
          </w:p>
        </w:tc>
      </w:tr>
      <w:tr w:rsidR="000B60EA" w:rsidRPr="002C2952" w14:paraId="03E3C3B1" w14:textId="77777777" w:rsidTr="007E3F9C">
        <w:trPr>
          <w:trHeight w:val="416"/>
          <w:jc w:val="center"/>
        </w:trPr>
        <w:tc>
          <w:tcPr>
            <w:tcW w:w="1891" w:type="dxa"/>
            <w:shd w:val="clear" w:color="auto" w:fill="auto"/>
            <w:noWrap/>
            <w:vAlign w:val="center"/>
          </w:tcPr>
          <w:p w14:paraId="423DDE5B" w14:textId="41AF4B0E" w:rsidR="000B60EA" w:rsidRPr="002C2952" w:rsidRDefault="000B60EA" w:rsidP="000B60EA">
            <w:pPr>
              <w:rPr>
                <w:rFonts w:eastAsia="Calibri"/>
                <w:sz w:val="20"/>
                <w:szCs w:val="20"/>
                <w:lang w:eastAsia="en-US"/>
              </w:rPr>
            </w:pPr>
            <w:r w:rsidRPr="002C2952">
              <w:rPr>
                <w:rFonts w:eastAsia="Calibri"/>
                <w:sz w:val="20"/>
                <w:szCs w:val="20"/>
              </w:rPr>
              <w:t>Broj pomoćnika u nastavi za realizaciju programa Vjetar u leđa – faza V</w:t>
            </w:r>
          </w:p>
        </w:tc>
        <w:tc>
          <w:tcPr>
            <w:tcW w:w="2221" w:type="dxa"/>
            <w:shd w:val="clear" w:color="auto" w:fill="auto"/>
            <w:vAlign w:val="center"/>
          </w:tcPr>
          <w:p w14:paraId="5A883208" w14:textId="77777777" w:rsidR="000B60EA" w:rsidRPr="002C2952" w:rsidRDefault="000B60EA" w:rsidP="000B60EA">
            <w:pPr>
              <w:rPr>
                <w:rFonts w:eastAsia="Calibri"/>
                <w:sz w:val="20"/>
                <w:szCs w:val="20"/>
                <w:lang w:eastAsia="en-US"/>
              </w:rPr>
            </w:pPr>
            <w:r w:rsidRPr="002C2952">
              <w:rPr>
                <w:rFonts w:eastAsia="Calibri"/>
                <w:sz w:val="20"/>
                <w:szCs w:val="20"/>
              </w:rPr>
              <w:t>Zadržavanjem broja pomoćnika u nastavi osigurati postojeću realizaciju programa</w:t>
            </w:r>
          </w:p>
        </w:tc>
        <w:tc>
          <w:tcPr>
            <w:tcW w:w="1134" w:type="dxa"/>
            <w:shd w:val="clear" w:color="auto" w:fill="auto"/>
            <w:vAlign w:val="center"/>
          </w:tcPr>
          <w:p w14:paraId="35F4491B" w14:textId="77777777" w:rsidR="000B60EA" w:rsidRPr="002C2952" w:rsidRDefault="000B60EA" w:rsidP="000B60EA">
            <w:pPr>
              <w:jc w:val="center"/>
              <w:rPr>
                <w:rFonts w:eastAsia="Calibri"/>
                <w:sz w:val="20"/>
                <w:szCs w:val="20"/>
                <w:lang w:eastAsia="en-US"/>
              </w:rPr>
            </w:pPr>
            <w:r w:rsidRPr="002C2952">
              <w:rPr>
                <w:rFonts w:eastAsia="Calibri"/>
                <w:sz w:val="20"/>
                <w:szCs w:val="20"/>
              </w:rPr>
              <w:t>Broj pomoćnika</w:t>
            </w:r>
          </w:p>
        </w:tc>
        <w:tc>
          <w:tcPr>
            <w:tcW w:w="1134" w:type="dxa"/>
            <w:shd w:val="clear" w:color="auto" w:fill="auto"/>
            <w:vAlign w:val="center"/>
          </w:tcPr>
          <w:p w14:paraId="77A54F5F" w14:textId="77777777" w:rsidR="000B60EA" w:rsidRPr="002C2952" w:rsidRDefault="000B60EA" w:rsidP="000B60EA">
            <w:pPr>
              <w:jc w:val="center"/>
              <w:rPr>
                <w:rFonts w:eastAsia="Calibri"/>
                <w:sz w:val="20"/>
                <w:szCs w:val="20"/>
                <w:lang w:eastAsia="en-US"/>
              </w:rPr>
            </w:pPr>
            <w:r w:rsidRPr="002C2952">
              <w:rPr>
                <w:rFonts w:eastAsia="Calibri"/>
                <w:sz w:val="20"/>
                <w:szCs w:val="20"/>
              </w:rPr>
              <w:t>25</w:t>
            </w:r>
          </w:p>
        </w:tc>
        <w:tc>
          <w:tcPr>
            <w:tcW w:w="1418" w:type="dxa"/>
            <w:shd w:val="clear" w:color="auto" w:fill="auto"/>
            <w:noWrap/>
            <w:vAlign w:val="center"/>
          </w:tcPr>
          <w:p w14:paraId="1BE2E30E" w14:textId="77777777" w:rsidR="000B60EA" w:rsidRPr="002C2952" w:rsidRDefault="000B60EA" w:rsidP="000B60EA">
            <w:pPr>
              <w:jc w:val="center"/>
              <w:rPr>
                <w:rFonts w:eastAsia="Calibri"/>
                <w:sz w:val="20"/>
                <w:szCs w:val="20"/>
                <w:lang w:eastAsia="en-US"/>
              </w:rPr>
            </w:pPr>
            <w:r w:rsidRPr="002C2952">
              <w:rPr>
                <w:rFonts w:eastAsia="Calibri"/>
                <w:sz w:val="20"/>
                <w:szCs w:val="20"/>
              </w:rPr>
              <w:t>30</w:t>
            </w:r>
          </w:p>
        </w:tc>
        <w:tc>
          <w:tcPr>
            <w:tcW w:w="1275" w:type="dxa"/>
            <w:shd w:val="clear" w:color="auto" w:fill="auto"/>
            <w:noWrap/>
            <w:vAlign w:val="center"/>
          </w:tcPr>
          <w:p w14:paraId="6A2D4728" w14:textId="1937C686" w:rsidR="000B60EA" w:rsidRPr="002C2952" w:rsidRDefault="000B60EA" w:rsidP="000B60EA">
            <w:pPr>
              <w:jc w:val="center"/>
              <w:rPr>
                <w:rFonts w:eastAsia="Calibri"/>
                <w:sz w:val="20"/>
                <w:szCs w:val="20"/>
                <w:lang w:eastAsia="en-US"/>
              </w:rPr>
            </w:pPr>
            <w:r w:rsidRPr="002C2952">
              <w:rPr>
                <w:rFonts w:eastAsia="Calibri"/>
                <w:sz w:val="20"/>
                <w:szCs w:val="20"/>
              </w:rPr>
              <w:t>-</w:t>
            </w:r>
          </w:p>
        </w:tc>
        <w:tc>
          <w:tcPr>
            <w:tcW w:w="1133" w:type="dxa"/>
            <w:shd w:val="clear" w:color="auto" w:fill="auto"/>
            <w:noWrap/>
            <w:vAlign w:val="center"/>
          </w:tcPr>
          <w:p w14:paraId="660FB6C6" w14:textId="083F2739" w:rsidR="000B60EA" w:rsidRPr="002C2952" w:rsidRDefault="000B60EA" w:rsidP="000B60EA">
            <w:pPr>
              <w:jc w:val="center"/>
              <w:rPr>
                <w:rFonts w:eastAsia="Calibri"/>
                <w:sz w:val="20"/>
                <w:szCs w:val="20"/>
                <w:lang w:eastAsia="en-US"/>
              </w:rPr>
            </w:pPr>
            <w:r w:rsidRPr="002C2952">
              <w:rPr>
                <w:rFonts w:eastAsia="Calibri"/>
                <w:sz w:val="20"/>
                <w:szCs w:val="20"/>
              </w:rPr>
              <w:t>-</w:t>
            </w:r>
          </w:p>
        </w:tc>
      </w:tr>
      <w:tr w:rsidR="000B60EA" w:rsidRPr="002C2952" w14:paraId="580A1FE0" w14:textId="77777777" w:rsidTr="007E3F9C">
        <w:trPr>
          <w:trHeight w:val="416"/>
          <w:jc w:val="center"/>
        </w:trPr>
        <w:tc>
          <w:tcPr>
            <w:tcW w:w="1891" w:type="dxa"/>
            <w:shd w:val="clear" w:color="auto" w:fill="auto"/>
            <w:noWrap/>
            <w:vAlign w:val="center"/>
          </w:tcPr>
          <w:p w14:paraId="53D71725" w14:textId="77777777" w:rsidR="000B60EA" w:rsidRPr="002C2952" w:rsidRDefault="000B60EA" w:rsidP="000B60EA">
            <w:pPr>
              <w:rPr>
                <w:rFonts w:eastAsia="Calibri"/>
                <w:sz w:val="20"/>
                <w:szCs w:val="20"/>
                <w:lang w:eastAsia="en-US"/>
              </w:rPr>
            </w:pPr>
            <w:r w:rsidRPr="002C2952">
              <w:rPr>
                <w:rFonts w:eastAsia="Calibri"/>
                <w:sz w:val="20"/>
                <w:szCs w:val="20"/>
              </w:rPr>
              <w:t>Broj učenika koji primaju subvencije za prehranu</w:t>
            </w:r>
          </w:p>
        </w:tc>
        <w:tc>
          <w:tcPr>
            <w:tcW w:w="2221" w:type="dxa"/>
            <w:shd w:val="clear" w:color="auto" w:fill="auto"/>
            <w:vAlign w:val="center"/>
          </w:tcPr>
          <w:p w14:paraId="7D9FC8F8" w14:textId="77777777" w:rsidR="000B60EA" w:rsidRPr="002C2952" w:rsidRDefault="000B60EA" w:rsidP="000B60EA">
            <w:pPr>
              <w:rPr>
                <w:rFonts w:eastAsia="Calibri"/>
                <w:sz w:val="20"/>
                <w:szCs w:val="20"/>
                <w:lang w:eastAsia="en-US"/>
              </w:rPr>
            </w:pPr>
            <w:r w:rsidRPr="002C2952">
              <w:rPr>
                <w:rFonts w:eastAsia="Calibri"/>
                <w:sz w:val="20"/>
                <w:szCs w:val="20"/>
              </w:rPr>
              <w:t xml:space="preserve">Broj učenika kojima Grad Samobor (su)financira prehranu </w:t>
            </w:r>
            <w:r w:rsidRPr="002C2952">
              <w:rPr>
                <w:rFonts w:eastAsia="Calibri"/>
                <w:sz w:val="20"/>
                <w:szCs w:val="20"/>
              </w:rPr>
              <w:lastRenderedPageBreak/>
              <w:t>(akt. 4.3. Subvencije i stipendije u obrazovanju, PPGS)</w:t>
            </w:r>
          </w:p>
        </w:tc>
        <w:tc>
          <w:tcPr>
            <w:tcW w:w="1134" w:type="dxa"/>
            <w:shd w:val="clear" w:color="auto" w:fill="auto"/>
            <w:vAlign w:val="center"/>
          </w:tcPr>
          <w:p w14:paraId="75EDCCD3" w14:textId="77777777" w:rsidR="000B60EA" w:rsidRPr="002C2952" w:rsidRDefault="000B60EA" w:rsidP="000B60EA">
            <w:pPr>
              <w:jc w:val="center"/>
              <w:rPr>
                <w:rFonts w:eastAsia="Calibri"/>
                <w:sz w:val="20"/>
                <w:szCs w:val="20"/>
                <w:lang w:eastAsia="en-US"/>
              </w:rPr>
            </w:pPr>
            <w:r w:rsidRPr="002C2952">
              <w:rPr>
                <w:rFonts w:eastAsia="Calibri"/>
                <w:sz w:val="20"/>
                <w:szCs w:val="20"/>
              </w:rPr>
              <w:lastRenderedPageBreak/>
              <w:t>Broj</w:t>
            </w:r>
          </w:p>
        </w:tc>
        <w:tc>
          <w:tcPr>
            <w:tcW w:w="1134" w:type="dxa"/>
            <w:shd w:val="clear" w:color="auto" w:fill="auto"/>
            <w:vAlign w:val="center"/>
          </w:tcPr>
          <w:p w14:paraId="3ED7A8DF" w14:textId="77777777" w:rsidR="000B60EA" w:rsidRPr="002C2952" w:rsidRDefault="000B60EA" w:rsidP="000B60EA">
            <w:pPr>
              <w:jc w:val="center"/>
              <w:rPr>
                <w:rFonts w:eastAsia="Calibri"/>
                <w:sz w:val="20"/>
                <w:szCs w:val="20"/>
                <w:lang w:eastAsia="en-US"/>
              </w:rPr>
            </w:pPr>
            <w:r w:rsidRPr="002C2952">
              <w:rPr>
                <w:rFonts w:eastAsia="Calibri"/>
                <w:sz w:val="20"/>
                <w:szCs w:val="20"/>
              </w:rPr>
              <w:t>202</w:t>
            </w:r>
          </w:p>
        </w:tc>
        <w:tc>
          <w:tcPr>
            <w:tcW w:w="1418" w:type="dxa"/>
            <w:shd w:val="clear" w:color="auto" w:fill="auto"/>
            <w:noWrap/>
            <w:vAlign w:val="center"/>
          </w:tcPr>
          <w:p w14:paraId="72765457" w14:textId="77777777" w:rsidR="000B60EA" w:rsidRPr="002C2952" w:rsidRDefault="000B60EA" w:rsidP="000B60EA">
            <w:pPr>
              <w:jc w:val="center"/>
              <w:rPr>
                <w:rFonts w:eastAsia="Calibri"/>
                <w:sz w:val="20"/>
                <w:szCs w:val="20"/>
                <w:lang w:eastAsia="en-US"/>
              </w:rPr>
            </w:pPr>
            <w:r w:rsidRPr="002C2952">
              <w:rPr>
                <w:rFonts w:eastAsia="Calibri"/>
                <w:sz w:val="20"/>
                <w:szCs w:val="20"/>
              </w:rPr>
              <w:t>349</w:t>
            </w:r>
          </w:p>
        </w:tc>
        <w:tc>
          <w:tcPr>
            <w:tcW w:w="1275" w:type="dxa"/>
            <w:shd w:val="clear" w:color="auto" w:fill="auto"/>
            <w:noWrap/>
            <w:vAlign w:val="center"/>
          </w:tcPr>
          <w:p w14:paraId="408E8BEF" w14:textId="77777777" w:rsidR="000B60EA" w:rsidRPr="002C2952" w:rsidRDefault="000B60EA" w:rsidP="000B60EA">
            <w:pPr>
              <w:jc w:val="center"/>
              <w:rPr>
                <w:rFonts w:eastAsia="Calibri"/>
                <w:sz w:val="20"/>
                <w:szCs w:val="20"/>
                <w:lang w:eastAsia="en-US"/>
              </w:rPr>
            </w:pPr>
            <w:r w:rsidRPr="002C2952">
              <w:rPr>
                <w:rFonts w:eastAsia="Calibri"/>
                <w:sz w:val="20"/>
                <w:szCs w:val="20"/>
              </w:rPr>
              <w:t>350</w:t>
            </w:r>
          </w:p>
        </w:tc>
        <w:tc>
          <w:tcPr>
            <w:tcW w:w="1133" w:type="dxa"/>
            <w:shd w:val="clear" w:color="auto" w:fill="auto"/>
            <w:noWrap/>
            <w:vAlign w:val="center"/>
          </w:tcPr>
          <w:p w14:paraId="379B3341" w14:textId="77777777" w:rsidR="000B60EA" w:rsidRPr="002C2952" w:rsidRDefault="000B60EA" w:rsidP="000B60EA">
            <w:pPr>
              <w:keepNext/>
              <w:jc w:val="center"/>
              <w:outlineLvl w:val="6"/>
              <w:rPr>
                <w:rFonts w:eastAsia="Calibri"/>
                <w:sz w:val="20"/>
                <w:szCs w:val="20"/>
                <w:lang w:eastAsia="en-US"/>
              </w:rPr>
            </w:pPr>
            <w:r w:rsidRPr="002C2952">
              <w:rPr>
                <w:rFonts w:eastAsia="Calibri"/>
                <w:sz w:val="20"/>
                <w:szCs w:val="20"/>
              </w:rPr>
              <w:t>350</w:t>
            </w:r>
          </w:p>
        </w:tc>
      </w:tr>
    </w:tbl>
    <w:p w14:paraId="65F3EFD8" w14:textId="37296F9E" w:rsidR="00DC09E1" w:rsidRPr="002C2952" w:rsidRDefault="00DC09E1" w:rsidP="00DC09E1">
      <w:pPr>
        <w:spacing w:line="276" w:lineRule="auto"/>
        <w:rPr>
          <w:rFonts w:eastAsia="Calibri"/>
          <w:b/>
          <w:szCs w:val="22"/>
          <w:lang w:eastAsia="en-US"/>
        </w:rPr>
      </w:pPr>
    </w:p>
    <w:p w14:paraId="5A4510C7" w14:textId="42DA8FFC"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2C2952" w14:paraId="386A1BF7" w14:textId="77777777" w:rsidTr="007E3F9C">
        <w:trPr>
          <w:trHeight w:val="266"/>
          <w:jc w:val="center"/>
        </w:trPr>
        <w:tc>
          <w:tcPr>
            <w:tcW w:w="10206" w:type="dxa"/>
            <w:gridSpan w:val="7"/>
            <w:shd w:val="clear" w:color="auto" w:fill="D9D9D9"/>
            <w:noWrap/>
            <w:hideMark/>
          </w:tcPr>
          <w:p w14:paraId="122534DF" w14:textId="77777777" w:rsidR="009A11B8" w:rsidRPr="002C2952" w:rsidRDefault="009A11B8"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2EB30AF8" w14:textId="77777777" w:rsidTr="007E3F9C">
        <w:trPr>
          <w:trHeight w:val="374"/>
          <w:jc w:val="center"/>
        </w:trPr>
        <w:tc>
          <w:tcPr>
            <w:tcW w:w="10206" w:type="dxa"/>
            <w:gridSpan w:val="7"/>
            <w:shd w:val="clear" w:color="auto" w:fill="auto"/>
            <w:noWrap/>
            <w:hideMark/>
          </w:tcPr>
          <w:p w14:paraId="59BF9B1C" w14:textId="77777777" w:rsidR="009A11B8" w:rsidRPr="002C2952" w:rsidRDefault="009A11B8" w:rsidP="007E3F9C">
            <w:pPr>
              <w:rPr>
                <w:sz w:val="20"/>
                <w:szCs w:val="20"/>
              </w:rPr>
            </w:pPr>
            <w:r w:rsidRPr="002C2952">
              <w:rPr>
                <w:sz w:val="20"/>
                <w:szCs w:val="20"/>
              </w:rPr>
              <w:t xml:space="preserve">Zakonske i druge pravne osnove programa: </w:t>
            </w:r>
          </w:p>
          <w:p w14:paraId="26AE6CD8" w14:textId="23F441AF" w:rsidR="009A11B8" w:rsidRPr="002C2952" w:rsidRDefault="009A11B8" w:rsidP="00047253">
            <w:pPr>
              <w:numPr>
                <w:ilvl w:val="0"/>
                <w:numId w:val="36"/>
              </w:numPr>
              <w:spacing w:line="276" w:lineRule="auto"/>
              <w:contextualSpacing/>
              <w:rPr>
                <w:sz w:val="20"/>
                <w:szCs w:val="20"/>
              </w:rPr>
            </w:pPr>
            <w:r w:rsidRPr="002C2952">
              <w:rPr>
                <w:sz w:val="20"/>
                <w:szCs w:val="20"/>
              </w:rPr>
              <w:t>Zakon o odgoju i obrazovanju u osnovnoj i srednjoj školi („Narodne novine“ br. 87/08, 86/09, 92/10, 105/10, 90/11, 5/12, 16/12, 86/12, 94/13, 152/14, 7/17, 68/18, 98/19 i 64/20)</w:t>
            </w:r>
            <w:r w:rsidR="00FE1635" w:rsidRPr="002C2952">
              <w:rPr>
                <w:sz w:val="20"/>
                <w:szCs w:val="20"/>
              </w:rPr>
              <w:t>,</w:t>
            </w:r>
          </w:p>
          <w:p w14:paraId="0C9274FC" w14:textId="6C889151" w:rsidR="009A11B8" w:rsidRPr="002C2952" w:rsidRDefault="009A11B8" w:rsidP="00047253">
            <w:pPr>
              <w:numPr>
                <w:ilvl w:val="0"/>
                <w:numId w:val="36"/>
              </w:numPr>
              <w:spacing w:line="276" w:lineRule="auto"/>
              <w:contextualSpacing/>
              <w:rPr>
                <w:sz w:val="20"/>
                <w:szCs w:val="20"/>
              </w:rPr>
            </w:pPr>
            <w:r w:rsidRPr="002C2952">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2C2952">
              <w:rPr>
                <w:sz w:val="20"/>
                <w:szCs w:val="20"/>
              </w:rPr>
              <w:t>,</w:t>
            </w:r>
          </w:p>
          <w:p w14:paraId="699EAB34" w14:textId="4E3BB9D9" w:rsidR="009A11B8" w:rsidRPr="002C2952" w:rsidRDefault="009A11B8" w:rsidP="00047253">
            <w:pPr>
              <w:numPr>
                <w:ilvl w:val="0"/>
                <w:numId w:val="36"/>
              </w:numPr>
              <w:spacing w:line="276" w:lineRule="auto"/>
              <w:contextualSpacing/>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r w:rsidR="00FE1635" w:rsidRPr="002C2952">
              <w:rPr>
                <w:sz w:val="20"/>
                <w:szCs w:val="20"/>
              </w:rPr>
              <w:t>.</w:t>
            </w:r>
          </w:p>
          <w:p w14:paraId="071AEAEC" w14:textId="3DB191CC" w:rsidR="009A11B8" w:rsidRPr="002C2952" w:rsidRDefault="009A11B8" w:rsidP="009A11B8">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F90D92" w:rsidRPr="002C2952">
              <w:rPr>
                <w:sz w:val="20"/>
                <w:szCs w:val="20"/>
              </w:rPr>
              <w:t>g</w:t>
            </w:r>
            <w:r w:rsidRPr="002C2952">
              <w:rPr>
                <w:sz w:val="20"/>
                <w:szCs w:val="20"/>
              </w:rPr>
              <w:t>rada Samobora financijska sredstva za materijalne i financijske rashode škola te financijska sredstva za kapitalne investicije u objekte školstva.</w:t>
            </w:r>
          </w:p>
        </w:tc>
      </w:tr>
      <w:tr w:rsidR="002C2952" w:rsidRPr="002C2952" w14:paraId="5B0F3787" w14:textId="77777777" w:rsidTr="007E3F9C">
        <w:trPr>
          <w:trHeight w:val="292"/>
          <w:jc w:val="center"/>
        </w:trPr>
        <w:tc>
          <w:tcPr>
            <w:tcW w:w="10206" w:type="dxa"/>
            <w:gridSpan w:val="7"/>
            <w:shd w:val="clear" w:color="auto" w:fill="auto"/>
          </w:tcPr>
          <w:p w14:paraId="25B89E84" w14:textId="77777777" w:rsidR="009A11B8" w:rsidRPr="002C2952" w:rsidRDefault="009A11B8"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36A6004D" w14:textId="77777777" w:rsidR="009A11B8" w:rsidRPr="002C2952" w:rsidRDefault="009A11B8" w:rsidP="007E3F9C">
            <w:pPr>
              <w:rPr>
                <w:bCs/>
                <w:i/>
                <w:iCs/>
                <w:sz w:val="20"/>
                <w:szCs w:val="20"/>
              </w:rPr>
            </w:pPr>
            <w:r w:rsidRPr="002C2952">
              <w:rPr>
                <w:bCs/>
                <w:i/>
                <w:iCs/>
                <w:sz w:val="20"/>
                <w:szCs w:val="20"/>
              </w:rPr>
              <w:t>4. Odgoj i obrazovanje</w:t>
            </w:r>
          </w:p>
          <w:p w14:paraId="1966555A" w14:textId="77777777" w:rsidR="009A11B8" w:rsidRPr="002C2952" w:rsidRDefault="009A11B8" w:rsidP="007E3F9C">
            <w:pPr>
              <w:rPr>
                <w:b/>
                <w:sz w:val="20"/>
                <w:szCs w:val="20"/>
              </w:rPr>
            </w:pPr>
          </w:p>
          <w:p w14:paraId="05E52D33" w14:textId="77777777" w:rsidR="009A11B8" w:rsidRPr="002C2952" w:rsidRDefault="009A11B8" w:rsidP="007E3F9C">
            <w:pPr>
              <w:rPr>
                <w:b/>
                <w:sz w:val="20"/>
                <w:szCs w:val="20"/>
              </w:rPr>
            </w:pPr>
            <w:r w:rsidRPr="002C2952">
              <w:rPr>
                <w:b/>
                <w:sz w:val="20"/>
                <w:szCs w:val="20"/>
              </w:rPr>
              <w:t>Pokazatelji rezultata:</w:t>
            </w:r>
          </w:p>
          <w:p w14:paraId="4403A64A" w14:textId="77777777" w:rsidR="009A11B8" w:rsidRPr="002C2952" w:rsidRDefault="009A11B8" w:rsidP="007E3F9C">
            <w:pPr>
              <w:rPr>
                <w:sz w:val="20"/>
                <w:szCs w:val="20"/>
              </w:rPr>
            </w:pPr>
            <w:r w:rsidRPr="002C2952">
              <w:rPr>
                <w:bCs/>
                <w:sz w:val="20"/>
                <w:szCs w:val="20"/>
              </w:rPr>
              <w:t>Sukladno Prilogu 1. Provedbenog programa Grada Samobora za razdoblje 2021. – 2025.</w:t>
            </w:r>
          </w:p>
        </w:tc>
      </w:tr>
      <w:tr w:rsidR="002C2952" w:rsidRPr="002C2952" w14:paraId="24BAABA0" w14:textId="77777777" w:rsidTr="007E3F9C">
        <w:trPr>
          <w:trHeight w:val="300"/>
          <w:jc w:val="center"/>
        </w:trPr>
        <w:tc>
          <w:tcPr>
            <w:tcW w:w="10206" w:type="dxa"/>
            <w:gridSpan w:val="7"/>
            <w:shd w:val="clear" w:color="000000" w:fill="F2F2F2"/>
            <w:vAlign w:val="center"/>
            <w:hideMark/>
          </w:tcPr>
          <w:p w14:paraId="71D21D4B" w14:textId="77777777" w:rsidR="009A11B8" w:rsidRPr="002C2952" w:rsidRDefault="009A11B8" w:rsidP="007E3F9C">
            <w:pPr>
              <w:rPr>
                <w:b/>
                <w:bCs/>
                <w:sz w:val="20"/>
                <w:szCs w:val="20"/>
              </w:rPr>
            </w:pPr>
            <w:r w:rsidRPr="002C2952">
              <w:rPr>
                <w:b/>
                <w:bCs/>
                <w:sz w:val="20"/>
                <w:szCs w:val="20"/>
              </w:rPr>
              <w:t>Naziv aktivnosti/projekta u Proračunu: MATERIJALNI RASHODI</w:t>
            </w:r>
          </w:p>
        </w:tc>
      </w:tr>
      <w:tr w:rsidR="002C2952" w:rsidRPr="002C2952" w14:paraId="3F343526" w14:textId="77777777" w:rsidTr="007E3F9C">
        <w:trPr>
          <w:trHeight w:val="251"/>
          <w:jc w:val="center"/>
        </w:trPr>
        <w:tc>
          <w:tcPr>
            <w:tcW w:w="6313" w:type="dxa"/>
            <w:gridSpan w:val="4"/>
            <w:vMerge w:val="restart"/>
            <w:shd w:val="clear" w:color="auto" w:fill="auto"/>
            <w:vAlign w:val="center"/>
            <w:hideMark/>
          </w:tcPr>
          <w:p w14:paraId="2856E9D3" w14:textId="77777777" w:rsidR="009A11B8" w:rsidRPr="002C2952" w:rsidRDefault="009A11B8"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29550F2F" w14:textId="6F099C6F" w:rsidR="009A11B8" w:rsidRPr="002C2952" w:rsidRDefault="009A11B8" w:rsidP="007E3F9C">
            <w:pPr>
              <w:jc w:val="center"/>
              <w:rPr>
                <w:sz w:val="20"/>
                <w:szCs w:val="20"/>
              </w:rPr>
            </w:pPr>
            <w:r w:rsidRPr="002C2952">
              <w:rPr>
                <w:sz w:val="20"/>
                <w:szCs w:val="20"/>
              </w:rPr>
              <w:t>Planirana sredstva (EUR)</w:t>
            </w:r>
          </w:p>
        </w:tc>
      </w:tr>
      <w:tr w:rsidR="002C2952" w:rsidRPr="002C2952" w14:paraId="4313EC0D" w14:textId="77777777" w:rsidTr="007E3F9C">
        <w:trPr>
          <w:trHeight w:val="207"/>
          <w:jc w:val="center"/>
        </w:trPr>
        <w:tc>
          <w:tcPr>
            <w:tcW w:w="6313" w:type="dxa"/>
            <w:gridSpan w:val="4"/>
            <w:vMerge/>
            <w:vAlign w:val="center"/>
            <w:hideMark/>
          </w:tcPr>
          <w:p w14:paraId="50E7B9B0" w14:textId="77777777" w:rsidR="009A11B8" w:rsidRPr="002C2952" w:rsidRDefault="009A11B8" w:rsidP="007E3F9C">
            <w:pPr>
              <w:rPr>
                <w:sz w:val="20"/>
                <w:szCs w:val="20"/>
              </w:rPr>
            </w:pPr>
          </w:p>
        </w:tc>
        <w:tc>
          <w:tcPr>
            <w:tcW w:w="1297" w:type="dxa"/>
            <w:shd w:val="clear" w:color="auto" w:fill="auto"/>
            <w:noWrap/>
            <w:vAlign w:val="bottom"/>
            <w:hideMark/>
          </w:tcPr>
          <w:p w14:paraId="64CB6855"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6A6E6516"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2828DF86" w14:textId="77777777" w:rsidR="009A11B8" w:rsidRPr="002C2952" w:rsidRDefault="009A11B8" w:rsidP="007E3F9C">
            <w:pPr>
              <w:jc w:val="center"/>
              <w:rPr>
                <w:sz w:val="20"/>
                <w:szCs w:val="20"/>
              </w:rPr>
            </w:pPr>
            <w:r w:rsidRPr="002C2952">
              <w:rPr>
                <w:sz w:val="20"/>
                <w:szCs w:val="20"/>
              </w:rPr>
              <w:t>2025.</w:t>
            </w:r>
          </w:p>
        </w:tc>
      </w:tr>
      <w:tr w:rsidR="00994095" w:rsidRPr="00994095" w14:paraId="7F63C3B7" w14:textId="77777777" w:rsidTr="007E3F9C">
        <w:trPr>
          <w:trHeight w:val="416"/>
          <w:jc w:val="center"/>
        </w:trPr>
        <w:tc>
          <w:tcPr>
            <w:tcW w:w="6313" w:type="dxa"/>
            <w:gridSpan w:val="4"/>
            <w:shd w:val="clear" w:color="auto" w:fill="auto"/>
            <w:noWrap/>
            <w:vAlign w:val="center"/>
            <w:hideMark/>
          </w:tcPr>
          <w:p w14:paraId="6E53766D" w14:textId="77777777" w:rsidR="009A11B8" w:rsidRPr="00994095" w:rsidRDefault="009A11B8" w:rsidP="007E3F9C">
            <w:pPr>
              <w:jc w:val="both"/>
              <w:rPr>
                <w:sz w:val="20"/>
                <w:szCs w:val="20"/>
              </w:rPr>
            </w:pPr>
            <w:r w:rsidRPr="0099409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12F32D49" w14:textId="353DB455" w:rsidR="009A11B8" w:rsidRPr="00994095" w:rsidRDefault="009A11B8" w:rsidP="007E3F9C">
            <w:pPr>
              <w:jc w:val="both"/>
              <w:rPr>
                <w:sz w:val="20"/>
                <w:szCs w:val="20"/>
              </w:rPr>
            </w:pPr>
            <w:r w:rsidRPr="00994095">
              <w:rPr>
                <w:sz w:val="20"/>
                <w:szCs w:val="20"/>
              </w:rPr>
              <w:t xml:space="preserve">OŠ Mihaela Šiloboda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w:t>
            </w:r>
            <w:r w:rsidR="00972BCC" w:rsidRPr="00994095">
              <w:rPr>
                <w:sz w:val="20"/>
                <w:szCs w:val="20"/>
              </w:rPr>
              <w:t xml:space="preserve">putem </w:t>
            </w:r>
            <w:r w:rsidRPr="00994095">
              <w:rPr>
                <w:sz w:val="20"/>
                <w:szCs w:val="20"/>
              </w:rPr>
              <w:t>operativn</w:t>
            </w:r>
            <w:r w:rsidR="00972BCC" w:rsidRPr="00994095">
              <w:rPr>
                <w:sz w:val="20"/>
                <w:szCs w:val="20"/>
              </w:rPr>
              <w:t>og</w:t>
            </w:r>
            <w:r w:rsidRPr="00994095">
              <w:rPr>
                <w:sz w:val="20"/>
                <w:szCs w:val="20"/>
              </w:rPr>
              <w:t xml:space="preserve"> leasing</w:t>
            </w:r>
            <w:r w:rsidR="00972BCC" w:rsidRPr="00994095">
              <w:rPr>
                <w:sz w:val="20"/>
                <w:szCs w:val="20"/>
              </w:rPr>
              <w:t>a</w:t>
            </w:r>
            <w:r w:rsidRPr="00994095">
              <w:rPr>
                <w:sz w:val="20"/>
                <w:szCs w:val="20"/>
              </w:rPr>
              <w:t>. Unutar ove aktivnosti planirana su i sredstva za udžbenike radnog karaktera koji se financiraju sredstvima Ministarstva znanosti i obrazovanja.</w:t>
            </w:r>
          </w:p>
          <w:p w14:paraId="161CFC66" w14:textId="77777777" w:rsidR="009A11B8" w:rsidRPr="00994095" w:rsidRDefault="009A11B8" w:rsidP="007E3F9C">
            <w:pPr>
              <w:jc w:val="both"/>
              <w:rPr>
                <w:sz w:val="20"/>
                <w:szCs w:val="20"/>
              </w:rPr>
            </w:pPr>
            <w:r w:rsidRPr="00994095">
              <w:rPr>
                <w:sz w:val="20"/>
                <w:szCs w:val="20"/>
              </w:rPr>
              <w:t>Ishodište za raspodjelu sredstava temelji se na stvarnim troškovima iz prethodnih godina te iskazanim potrebama osnovne škole.</w:t>
            </w:r>
          </w:p>
          <w:p w14:paraId="710B9557" w14:textId="77777777" w:rsidR="009A11B8" w:rsidRPr="00994095" w:rsidRDefault="009A11B8" w:rsidP="007E3F9C">
            <w:pPr>
              <w:jc w:val="both"/>
              <w:rPr>
                <w:sz w:val="20"/>
                <w:szCs w:val="20"/>
              </w:rPr>
            </w:pPr>
            <w:r w:rsidRPr="00994095">
              <w:rPr>
                <w:sz w:val="20"/>
                <w:szCs w:val="20"/>
              </w:rPr>
              <w:t>Povećanje materijalnih troškova kroz godine je efekt povećanja električne energije, leasing novog kombi vozila i troškova koji će proizaći pripajanjem područne škole Rakov Potok Osnovnoj školi Mihaela Šiloboda.</w:t>
            </w:r>
          </w:p>
        </w:tc>
        <w:tc>
          <w:tcPr>
            <w:tcW w:w="1297" w:type="dxa"/>
            <w:shd w:val="clear" w:color="auto" w:fill="auto"/>
            <w:noWrap/>
            <w:vAlign w:val="center"/>
            <w:hideMark/>
          </w:tcPr>
          <w:p w14:paraId="646D24F6" w14:textId="3E797AC1" w:rsidR="009A11B8" w:rsidRPr="00994095" w:rsidRDefault="007C25EF" w:rsidP="007E3F9C">
            <w:pPr>
              <w:jc w:val="right"/>
              <w:rPr>
                <w:b/>
                <w:sz w:val="20"/>
                <w:szCs w:val="20"/>
              </w:rPr>
            </w:pPr>
            <w:r w:rsidRPr="00994095">
              <w:rPr>
                <w:b/>
                <w:sz w:val="20"/>
                <w:szCs w:val="20"/>
              </w:rPr>
              <w:t>148.048</w:t>
            </w:r>
          </w:p>
        </w:tc>
        <w:tc>
          <w:tcPr>
            <w:tcW w:w="1298" w:type="dxa"/>
            <w:shd w:val="clear" w:color="auto" w:fill="auto"/>
            <w:noWrap/>
            <w:vAlign w:val="center"/>
            <w:hideMark/>
          </w:tcPr>
          <w:p w14:paraId="4A2FE308" w14:textId="77777777" w:rsidR="009A11B8" w:rsidRPr="00994095" w:rsidRDefault="009A11B8" w:rsidP="007E3F9C">
            <w:pPr>
              <w:jc w:val="right"/>
              <w:rPr>
                <w:b/>
                <w:sz w:val="20"/>
                <w:szCs w:val="20"/>
              </w:rPr>
            </w:pPr>
            <w:r w:rsidRPr="00994095">
              <w:rPr>
                <w:b/>
                <w:sz w:val="20"/>
                <w:szCs w:val="20"/>
              </w:rPr>
              <w:t>141.640</w:t>
            </w:r>
          </w:p>
        </w:tc>
        <w:tc>
          <w:tcPr>
            <w:tcW w:w="1298" w:type="dxa"/>
            <w:shd w:val="clear" w:color="auto" w:fill="auto"/>
            <w:noWrap/>
            <w:vAlign w:val="center"/>
            <w:hideMark/>
          </w:tcPr>
          <w:p w14:paraId="2A2598CD" w14:textId="77777777" w:rsidR="009A11B8" w:rsidRPr="00994095" w:rsidRDefault="009A11B8" w:rsidP="007E3F9C">
            <w:pPr>
              <w:jc w:val="right"/>
              <w:rPr>
                <w:b/>
                <w:sz w:val="20"/>
                <w:szCs w:val="20"/>
              </w:rPr>
            </w:pPr>
            <w:r w:rsidRPr="00994095">
              <w:rPr>
                <w:b/>
                <w:sz w:val="20"/>
                <w:szCs w:val="20"/>
              </w:rPr>
              <w:t>145.300</w:t>
            </w:r>
          </w:p>
        </w:tc>
      </w:tr>
      <w:tr w:rsidR="002C2952" w:rsidRPr="002C2952" w14:paraId="21070F76" w14:textId="77777777" w:rsidTr="007E3F9C">
        <w:trPr>
          <w:trHeight w:val="300"/>
          <w:jc w:val="center"/>
        </w:trPr>
        <w:tc>
          <w:tcPr>
            <w:tcW w:w="10206" w:type="dxa"/>
            <w:gridSpan w:val="7"/>
            <w:shd w:val="clear" w:color="000000" w:fill="F2F2F2"/>
            <w:vAlign w:val="center"/>
            <w:hideMark/>
          </w:tcPr>
          <w:p w14:paraId="31583C1E" w14:textId="77777777" w:rsidR="009A11B8" w:rsidRPr="002C2952" w:rsidRDefault="009A11B8" w:rsidP="007E3F9C">
            <w:pPr>
              <w:rPr>
                <w:b/>
                <w:bCs/>
                <w:sz w:val="20"/>
                <w:szCs w:val="20"/>
              </w:rPr>
            </w:pPr>
            <w:r w:rsidRPr="002C2952">
              <w:rPr>
                <w:b/>
                <w:bCs/>
                <w:sz w:val="20"/>
                <w:szCs w:val="20"/>
              </w:rPr>
              <w:t>Naziv aktivnosti/projekta u Proračunu: RASHODI ZA ZAPOSLENE – OŠ MIHAELA ŠILOBODA</w:t>
            </w:r>
          </w:p>
        </w:tc>
      </w:tr>
      <w:tr w:rsidR="002C2952" w:rsidRPr="002C2952" w14:paraId="0B22A1B6" w14:textId="77777777" w:rsidTr="007E3F9C">
        <w:trPr>
          <w:trHeight w:val="251"/>
          <w:jc w:val="center"/>
        </w:trPr>
        <w:tc>
          <w:tcPr>
            <w:tcW w:w="6313" w:type="dxa"/>
            <w:gridSpan w:val="4"/>
            <w:vMerge w:val="restart"/>
            <w:shd w:val="clear" w:color="auto" w:fill="auto"/>
            <w:vAlign w:val="center"/>
            <w:hideMark/>
          </w:tcPr>
          <w:p w14:paraId="26E8DD10"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E757552" w14:textId="77DF4E22" w:rsidR="009A11B8" w:rsidRPr="002C2952" w:rsidRDefault="009A11B8" w:rsidP="009A11B8">
            <w:pPr>
              <w:jc w:val="center"/>
              <w:rPr>
                <w:sz w:val="20"/>
                <w:szCs w:val="20"/>
              </w:rPr>
            </w:pPr>
            <w:r w:rsidRPr="002C2952">
              <w:rPr>
                <w:sz w:val="20"/>
                <w:szCs w:val="20"/>
              </w:rPr>
              <w:t>Planirana sredstva (EUR)</w:t>
            </w:r>
          </w:p>
        </w:tc>
      </w:tr>
      <w:tr w:rsidR="002C2952" w:rsidRPr="002C2952" w14:paraId="5C2E68B4" w14:textId="77777777" w:rsidTr="007E3F9C">
        <w:trPr>
          <w:trHeight w:val="207"/>
          <w:jc w:val="center"/>
        </w:trPr>
        <w:tc>
          <w:tcPr>
            <w:tcW w:w="6313" w:type="dxa"/>
            <w:gridSpan w:val="4"/>
            <w:vMerge/>
            <w:vAlign w:val="center"/>
            <w:hideMark/>
          </w:tcPr>
          <w:p w14:paraId="4AA26B34" w14:textId="77777777" w:rsidR="009A11B8" w:rsidRPr="002C2952" w:rsidRDefault="009A11B8" w:rsidP="007E3F9C">
            <w:pPr>
              <w:rPr>
                <w:sz w:val="20"/>
                <w:szCs w:val="20"/>
              </w:rPr>
            </w:pPr>
          </w:p>
        </w:tc>
        <w:tc>
          <w:tcPr>
            <w:tcW w:w="1297" w:type="dxa"/>
            <w:shd w:val="clear" w:color="auto" w:fill="auto"/>
            <w:noWrap/>
            <w:vAlign w:val="bottom"/>
            <w:hideMark/>
          </w:tcPr>
          <w:p w14:paraId="53F78A8C"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5A8B02D6"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21F8ADC0" w14:textId="77777777" w:rsidR="009A11B8" w:rsidRPr="002C2952" w:rsidRDefault="009A11B8" w:rsidP="007E3F9C">
            <w:pPr>
              <w:jc w:val="center"/>
              <w:rPr>
                <w:sz w:val="20"/>
                <w:szCs w:val="20"/>
              </w:rPr>
            </w:pPr>
            <w:r w:rsidRPr="002C2952">
              <w:rPr>
                <w:sz w:val="20"/>
                <w:szCs w:val="20"/>
              </w:rPr>
              <w:t>2025.</w:t>
            </w:r>
          </w:p>
        </w:tc>
      </w:tr>
      <w:tr w:rsidR="00994095" w:rsidRPr="00994095" w14:paraId="191C4E77" w14:textId="77777777" w:rsidTr="007E3F9C">
        <w:trPr>
          <w:trHeight w:val="416"/>
          <w:jc w:val="center"/>
        </w:trPr>
        <w:tc>
          <w:tcPr>
            <w:tcW w:w="6313" w:type="dxa"/>
            <w:gridSpan w:val="4"/>
            <w:shd w:val="clear" w:color="auto" w:fill="auto"/>
            <w:noWrap/>
            <w:vAlign w:val="center"/>
            <w:hideMark/>
          </w:tcPr>
          <w:p w14:paraId="7B73A5F1" w14:textId="77777777" w:rsidR="009A11B8" w:rsidRPr="00994095" w:rsidRDefault="009A11B8" w:rsidP="007E3F9C">
            <w:pPr>
              <w:jc w:val="both"/>
              <w:rPr>
                <w:sz w:val="20"/>
                <w:szCs w:val="20"/>
              </w:rPr>
            </w:pPr>
            <w:r w:rsidRPr="00994095">
              <w:rPr>
                <w:sz w:val="20"/>
                <w:szCs w:val="20"/>
              </w:rPr>
              <w:t>U ovoj aktivnosti planiraju se plaće i ostali rashodi za zaposlene u OŠ Mihaela Šiloboda koji se financiraju iz državnog proračuna na teret nadležnog ministarstva.</w:t>
            </w:r>
          </w:p>
          <w:p w14:paraId="1EB2059D" w14:textId="77777777" w:rsidR="009A11B8" w:rsidRPr="00994095" w:rsidRDefault="009A11B8" w:rsidP="007E3F9C">
            <w:pPr>
              <w:jc w:val="both"/>
              <w:rPr>
                <w:sz w:val="20"/>
                <w:szCs w:val="20"/>
              </w:rPr>
            </w:pPr>
            <w:r w:rsidRPr="00994095">
              <w:rPr>
                <w:sz w:val="20"/>
                <w:szCs w:val="20"/>
              </w:rPr>
              <w:t>Ishodište planiranih sredstava temelji se na broju zaposlenih učitelja i tehničko-administrativnog osoblja u školi te procjeni troškova za njihove plaće i ostala materijalna prava, sukladno kolektivnom ugovoru.</w:t>
            </w:r>
          </w:p>
          <w:p w14:paraId="2E8E23A4" w14:textId="70965001" w:rsidR="009A11B8" w:rsidRPr="00994095" w:rsidRDefault="009A11B8" w:rsidP="007E3F9C">
            <w:pPr>
              <w:jc w:val="both"/>
              <w:rPr>
                <w:sz w:val="20"/>
                <w:szCs w:val="20"/>
              </w:rPr>
            </w:pPr>
            <w:r w:rsidRPr="00994095">
              <w:rPr>
                <w:sz w:val="20"/>
                <w:szCs w:val="20"/>
              </w:rPr>
              <w:t>Osnovna škola trenutno ima 51 zaposlenika iz sustava COP-a te u okvirima tog broja se planira i zadržati</w:t>
            </w:r>
            <w:r w:rsidR="0056251E" w:rsidRPr="00994095">
              <w:rPr>
                <w:sz w:val="20"/>
                <w:szCs w:val="20"/>
              </w:rPr>
              <w:t>.</w:t>
            </w:r>
            <w:r w:rsidRPr="00994095">
              <w:rPr>
                <w:sz w:val="20"/>
                <w:szCs w:val="20"/>
              </w:rPr>
              <w:t xml:space="preserve"> </w:t>
            </w:r>
            <w:r w:rsidR="0056251E" w:rsidRPr="00994095">
              <w:rPr>
                <w:sz w:val="20"/>
                <w:szCs w:val="20"/>
              </w:rPr>
              <w:t>N</w:t>
            </w:r>
            <w:r w:rsidRPr="00994095">
              <w:rPr>
                <w:sz w:val="20"/>
                <w:szCs w:val="20"/>
              </w:rPr>
              <w:t>avedeno povećanje se odnosi na povećanje osnovice za plaće koje će uslijediti.</w:t>
            </w:r>
          </w:p>
        </w:tc>
        <w:tc>
          <w:tcPr>
            <w:tcW w:w="1297" w:type="dxa"/>
            <w:shd w:val="clear" w:color="auto" w:fill="auto"/>
            <w:noWrap/>
            <w:vAlign w:val="center"/>
            <w:hideMark/>
          </w:tcPr>
          <w:p w14:paraId="1DFA089F" w14:textId="5713D6CA" w:rsidR="009A11B8" w:rsidRPr="00994095" w:rsidRDefault="007C25EF" w:rsidP="007E3F9C">
            <w:pPr>
              <w:jc w:val="right"/>
              <w:rPr>
                <w:b/>
                <w:sz w:val="20"/>
                <w:szCs w:val="20"/>
              </w:rPr>
            </w:pPr>
            <w:r w:rsidRPr="00994095">
              <w:rPr>
                <w:b/>
                <w:sz w:val="20"/>
                <w:szCs w:val="20"/>
              </w:rPr>
              <w:t>890.270</w:t>
            </w:r>
          </w:p>
        </w:tc>
        <w:tc>
          <w:tcPr>
            <w:tcW w:w="1298" w:type="dxa"/>
            <w:shd w:val="clear" w:color="auto" w:fill="auto"/>
            <w:noWrap/>
            <w:vAlign w:val="center"/>
            <w:hideMark/>
          </w:tcPr>
          <w:p w14:paraId="1C297E86" w14:textId="77777777" w:rsidR="009A11B8" w:rsidRPr="00994095" w:rsidRDefault="009A11B8" w:rsidP="007E3F9C">
            <w:pPr>
              <w:jc w:val="right"/>
              <w:rPr>
                <w:b/>
                <w:sz w:val="20"/>
                <w:szCs w:val="20"/>
              </w:rPr>
            </w:pPr>
            <w:r w:rsidRPr="00994095">
              <w:rPr>
                <w:b/>
                <w:sz w:val="20"/>
                <w:szCs w:val="20"/>
              </w:rPr>
              <w:t>900.000</w:t>
            </w:r>
          </w:p>
        </w:tc>
        <w:tc>
          <w:tcPr>
            <w:tcW w:w="1298" w:type="dxa"/>
            <w:shd w:val="clear" w:color="auto" w:fill="auto"/>
            <w:noWrap/>
            <w:vAlign w:val="center"/>
            <w:hideMark/>
          </w:tcPr>
          <w:p w14:paraId="7EE7AE72" w14:textId="77777777" w:rsidR="009A11B8" w:rsidRPr="00994095" w:rsidRDefault="009A11B8" w:rsidP="007E3F9C">
            <w:pPr>
              <w:jc w:val="right"/>
              <w:rPr>
                <w:b/>
                <w:sz w:val="20"/>
                <w:szCs w:val="20"/>
              </w:rPr>
            </w:pPr>
            <w:r w:rsidRPr="00994095">
              <w:rPr>
                <w:b/>
                <w:sz w:val="20"/>
                <w:szCs w:val="20"/>
              </w:rPr>
              <w:t>906.299</w:t>
            </w:r>
          </w:p>
        </w:tc>
      </w:tr>
      <w:tr w:rsidR="002C2952" w:rsidRPr="002C2952" w14:paraId="503829A5" w14:textId="77777777" w:rsidTr="007E3F9C">
        <w:trPr>
          <w:trHeight w:val="300"/>
          <w:jc w:val="center"/>
        </w:trPr>
        <w:tc>
          <w:tcPr>
            <w:tcW w:w="10206" w:type="dxa"/>
            <w:gridSpan w:val="7"/>
            <w:shd w:val="clear" w:color="000000" w:fill="F2F2F2"/>
            <w:vAlign w:val="center"/>
            <w:hideMark/>
          </w:tcPr>
          <w:p w14:paraId="6DFAF93A" w14:textId="77777777" w:rsidR="009A11B8" w:rsidRPr="002C2952" w:rsidRDefault="009A11B8" w:rsidP="007E3F9C">
            <w:pPr>
              <w:rPr>
                <w:b/>
                <w:bCs/>
                <w:sz w:val="20"/>
                <w:szCs w:val="20"/>
              </w:rPr>
            </w:pPr>
            <w:r w:rsidRPr="002C2952">
              <w:rPr>
                <w:b/>
                <w:bCs/>
                <w:sz w:val="20"/>
                <w:szCs w:val="20"/>
              </w:rPr>
              <w:lastRenderedPageBreak/>
              <w:t>Naziv aktivnosti/projekta u Proračunu: ULAGANJA NA MATERIJALNOJ IMOVINI</w:t>
            </w:r>
          </w:p>
        </w:tc>
      </w:tr>
      <w:tr w:rsidR="002C2952" w:rsidRPr="002C2952" w14:paraId="2D48C418" w14:textId="77777777" w:rsidTr="007E3F9C">
        <w:trPr>
          <w:trHeight w:val="251"/>
          <w:jc w:val="center"/>
        </w:trPr>
        <w:tc>
          <w:tcPr>
            <w:tcW w:w="6313" w:type="dxa"/>
            <w:gridSpan w:val="4"/>
            <w:vMerge w:val="restart"/>
            <w:shd w:val="clear" w:color="auto" w:fill="auto"/>
            <w:vAlign w:val="center"/>
            <w:hideMark/>
          </w:tcPr>
          <w:p w14:paraId="15A27749"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14C6E4EB" w14:textId="49AA831D" w:rsidR="009A11B8" w:rsidRPr="002C2952" w:rsidRDefault="009A11B8" w:rsidP="009A11B8">
            <w:pPr>
              <w:jc w:val="center"/>
              <w:rPr>
                <w:sz w:val="20"/>
                <w:szCs w:val="20"/>
              </w:rPr>
            </w:pPr>
            <w:r w:rsidRPr="002C2952">
              <w:rPr>
                <w:sz w:val="20"/>
                <w:szCs w:val="20"/>
              </w:rPr>
              <w:t>Planirana sredstva (EUR)</w:t>
            </w:r>
          </w:p>
        </w:tc>
      </w:tr>
      <w:tr w:rsidR="002C2952" w:rsidRPr="002C2952" w14:paraId="52504B6D" w14:textId="77777777" w:rsidTr="007E3F9C">
        <w:trPr>
          <w:trHeight w:val="207"/>
          <w:jc w:val="center"/>
        </w:trPr>
        <w:tc>
          <w:tcPr>
            <w:tcW w:w="6313" w:type="dxa"/>
            <w:gridSpan w:val="4"/>
            <w:vMerge/>
            <w:vAlign w:val="center"/>
            <w:hideMark/>
          </w:tcPr>
          <w:p w14:paraId="5B979373" w14:textId="77777777" w:rsidR="009A11B8" w:rsidRPr="002C2952" w:rsidRDefault="009A11B8" w:rsidP="007E3F9C">
            <w:pPr>
              <w:rPr>
                <w:sz w:val="20"/>
                <w:szCs w:val="20"/>
              </w:rPr>
            </w:pPr>
          </w:p>
        </w:tc>
        <w:tc>
          <w:tcPr>
            <w:tcW w:w="1297" w:type="dxa"/>
            <w:shd w:val="clear" w:color="auto" w:fill="auto"/>
            <w:noWrap/>
            <w:vAlign w:val="bottom"/>
            <w:hideMark/>
          </w:tcPr>
          <w:p w14:paraId="61008E99"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6D6B6C08"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4D1C50B0" w14:textId="77777777" w:rsidR="009A11B8" w:rsidRPr="002C2952" w:rsidRDefault="009A11B8" w:rsidP="007E3F9C">
            <w:pPr>
              <w:jc w:val="center"/>
              <w:rPr>
                <w:sz w:val="20"/>
                <w:szCs w:val="20"/>
              </w:rPr>
            </w:pPr>
            <w:r w:rsidRPr="002C2952">
              <w:rPr>
                <w:sz w:val="20"/>
                <w:szCs w:val="20"/>
              </w:rPr>
              <w:t>2025.</w:t>
            </w:r>
          </w:p>
        </w:tc>
      </w:tr>
      <w:tr w:rsidR="00994095" w:rsidRPr="00994095" w14:paraId="7113C05A" w14:textId="77777777" w:rsidTr="007E3F9C">
        <w:trPr>
          <w:trHeight w:val="416"/>
          <w:jc w:val="center"/>
        </w:trPr>
        <w:tc>
          <w:tcPr>
            <w:tcW w:w="6313" w:type="dxa"/>
            <w:gridSpan w:val="4"/>
            <w:shd w:val="clear" w:color="auto" w:fill="auto"/>
            <w:noWrap/>
            <w:vAlign w:val="center"/>
            <w:hideMark/>
          </w:tcPr>
          <w:p w14:paraId="6D6A661E" w14:textId="77777777" w:rsidR="009A11B8" w:rsidRPr="00994095" w:rsidRDefault="009A11B8" w:rsidP="007E3F9C">
            <w:pPr>
              <w:jc w:val="both"/>
              <w:rPr>
                <w:sz w:val="20"/>
                <w:szCs w:val="20"/>
              </w:rPr>
            </w:pPr>
            <w:r w:rsidRPr="00994095">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25DC7EB7" w14:textId="69E46378" w:rsidR="009A11B8" w:rsidRPr="00994095" w:rsidRDefault="009A11B8" w:rsidP="007E3F9C">
            <w:pPr>
              <w:jc w:val="both"/>
              <w:rPr>
                <w:sz w:val="20"/>
                <w:szCs w:val="20"/>
              </w:rPr>
            </w:pPr>
            <w:r w:rsidRPr="00994095">
              <w:rPr>
                <w:sz w:val="20"/>
                <w:szCs w:val="20"/>
              </w:rPr>
              <w:t>U planu je nabava stolnih računala za informatičku učionicu, prijenosnih računala za učitelje, nabava namještaja za zbornicu i tajništvo te nabava opreme za kuhinju kako bi škola mogla početi pripremati obroke za produženi boravak u područnim školama.</w:t>
            </w:r>
          </w:p>
        </w:tc>
        <w:tc>
          <w:tcPr>
            <w:tcW w:w="1297" w:type="dxa"/>
            <w:shd w:val="clear" w:color="auto" w:fill="auto"/>
            <w:noWrap/>
            <w:vAlign w:val="center"/>
            <w:hideMark/>
          </w:tcPr>
          <w:p w14:paraId="16F60907" w14:textId="1EBC8561" w:rsidR="009A11B8" w:rsidRPr="00994095" w:rsidRDefault="007C25EF" w:rsidP="007E3F9C">
            <w:pPr>
              <w:jc w:val="right"/>
              <w:rPr>
                <w:b/>
                <w:sz w:val="20"/>
                <w:szCs w:val="20"/>
              </w:rPr>
            </w:pPr>
            <w:r w:rsidRPr="00994095">
              <w:rPr>
                <w:b/>
                <w:sz w:val="20"/>
                <w:szCs w:val="20"/>
              </w:rPr>
              <w:t>43.481</w:t>
            </w:r>
          </w:p>
        </w:tc>
        <w:tc>
          <w:tcPr>
            <w:tcW w:w="1298" w:type="dxa"/>
            <w:shd w:val="clear" w:color="auto" w:fill="auto"/>
            <w:noWrap/>
            <w:vAlign w:val="center"/>
            <w:hideMark/>
          </w:tcPr>
          <w:p w14:paraId="77C4FD26" w14:textId="77777777" w:rsidR="009A11B8" w:rsidRPr="00994095" w:rsidRDefault="009A11B8" w:rsidP="007E3F9C">
            <w:pPr>
              <w:jc w:val="right"/>
              <w:rPr>
                <w:b/>
                <w:sz w:val="20"/>
                <w:szCs w:val="20"/>
              </w:rPr>
            </w:pPr>
            <w:r w:rsidRPr="00994095">
              <w:rPr>
                <w:b/>
                <w:sz w:val="20"/>
                <w:szCs w:val="20"/>
              </w:rPr>
              <w:t>35.245</w:t>
            </w:r>
          </w:p>
        </w:tc>
        <w:tc>
          <w:tcPr>
            <w:tcW w:w="1298" w:type="dxa"/>
            <w:shd w:val="clear" w:color="auto" w:fill="auto"/>
            <w:noWrap/>
            <w:vAlign w:val="center"/>
            <w:hideMark/>
          </w:tcPr>
          <w:p w14:paraId="5B309011" w14:textId="77777777" w:rsidR="009A11B8" w:rsidRPr="00994095" w:rsidRDefault="009A11B8" w:rsidP="007E3F9C">
            <w:pPr>
              <w:jc w:val="right"/>
              <w:rPr>
                <w:b/>
                <w:sz w:val="20"/>
                <w:szCs w:val="20"/>
              </w:rPr>
            </w:pPr>
            <w:r w:rsidRPr="00994095">
              <w:rPr>
                <w:b/>
                <w:sz w:val="20"/>
                <w:szCs w:val="20"/>
              </w:rPr>
              <w:t>35.245</w:t>
            </w:r>
          </w:p>
        </w:tc>
      </w:tr>
      <w:tr w:rsidR="002C2952" w:rsidRPr="002C2952" w14:paraId="59E29DB6" w14:textId="77777777" w:rsidTr="007E3F9C">
        <w:trPr>
          <w:trHeight w:val="416"/>
          <w:jc w:val="center"/>
        </w:trPr>
        <w:tc>
          <w:tcPr>
            <w:tcW w:w="1871" w:type="dxa"/>
            <w:shd w:val="clear" w:color="auto" w:fill="auto"/>
            <w:noWrap/>
            <w:vAlign w:val="center"/>
          </w:tcPr>
          <w:p w14:paraId="1DC73748" w14:textId="77777777" w:rsidR="009A11B8" w:rsidRPr="002C2952" w:rsidRDefault="009A11B8"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7EA07EEC" w14:textId="77777777" w:rsidR="009A11B8" w:rsidRPr="002C2952" w:rsidRDefault="009A11B8" w:rsidP="007E3F9C">
            <w:pPr>
              <w:rPr>
                <w:sz w:val="20"/>
                <w:szCs w:val="20"/>
              </w:rPr>
            </w:pPr>
            <w:r w:rsidRPr="002C2952">
              <w:rPr>
                <w:rFonts w:eastAsia="Calibri"/>
                <w:b/>
                <w:bCs/>
                <w:sz w:val="20"/>
                <w:szCs w:val="20"/>
              </w:rPr>
              <w:t>Definicija</w:t>
            </w:r>
          </w:p>
        </w:tc>
        <w:tc>
          <w:tcPr>
            <w:tcW w:w="1009" w:type="dxa"/>
            <w:shd w:val="clear" w:color="auto" w:fill="auto"/>
            <w:vAlign w:val="center"/>
          </w:tcPr>
          <w:p w14:paraId="6E3225A8" w14:textId="77777777" w:rsidR="009A11B8" w:rsidRPr="002C2952" w:rsidRDefault="009A11B8"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14DB9D0A" w14:textId="77777777" w:rsidR="009A11B8" w:rsidRPr="002C2952" w:rsidRDefault="009A11B8"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3076579B" w14:textId="719F4AA0"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23097BFC" w14:textId="773B1828"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421C7C8A" w14:textId="697F3501"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2025.</w:t>
            </w:r>
          </w:p>
        </w:tc>
      </w:tr>
      <w:tr w:rsidR="002C2952" w:rsidRPr="002C2952" w14:paraId="27634C7B" w14:textId="77777777" w:rsidTr="007E3F9C">
        <w:trPr>
          <w:trHeight w:val="416"/>
          <w:jc w:val="center"/>
        </w:trPr>
        <w:tc>
          <w:tcPr>
            <w:tcW w:w="1871" w:type="dxa"/>
            <w:shd w:val="clear" w:color="auto" w:fill="auto"/>
            <w:noWrap/>
            <w:vAlign w:val="center"/>
          </w:tcPr>
          <w:p w14:paraId="65C93851" w14:textId="77777777" w:rsidR="009A11B8" w:rsidRPr="002C2952" w:rsidRDefault="009A11B8" w:rsidP="007E3F9C">
            <w:pPr>
              <w:rPr>
                <w:rFonts w:eastAsia="Calibri"/>
                <w:sz w:val="20"/>
                <w:szCs w:val="20"/>
                <w:lang w:eastAsia="en-US"/>
              </w:rPr>
            </w:pPr>
            <w:r w:rsidRPr="002C2952">
              <w:rPr>
                <w:rFonts w:eastAsia="Calibri"/>
                <w:sz w:val="20"/>
                <w:szCs w:val="20"/>
              </w:rPr>
              <w:t>Broj učenika</w:t>
            </w:r>
          </w:p>
        </w:tc>
        <w:tc>
          <w:tcPr>
            <w:tcW w:w="2308" w:type="dxa"/>
            <w:shd w:val="clear" w:color="auto" w:fill="auto"/>
            <w:vAlign w:val="center"/>
          </w:tcPr>
          <w:p w14:paraId="73825629" w14:textId="6F85FEF0" w:rsidR="009A11B8" w:rsidRPr="002C2952" w:rsidRDefault="009A11B8" w:rsidP="007E3F9C">
            <w:pPr>
              <w:rPr>
                <w:rFonts w:eastAsia="Calibri"/>
                <w:sz w:val="20"/>
                <w:szCs w:val="20"/>
                <w:lang w:eastAsia="en-US"/>
              </w:rPr>
            </w:pPr>
            <w:r w:rsidRPr="002C2952">
              <w:rPr>
                <w:rFonts w:eastAsia="Calibri"/>
                <w:sz w:val="20"/>
                <w:szCs w:val="20"/>
              </w:rPr>
              <w:t xml:space="preserve">Osiguravanjem dodatnih financijskih sredstava od strane Grada Samobora osigurava se ravnomjeran razvoj školstva na području </w:t>
            </w:r>
            <w:r w:rsidR="00741740" w:rsidRPr="002C2952">
              <w:rPr>
                <w:rFonts w:eastAsia="Calibri"/>
                <w:sz w:val="20"/>
                <w:szCs w:val="20"/>
              </w:rPr>
              <w:t>g</w:t>
            </w:r>
            <w:r w:rsidRPr="002C2952">
              <w:rPr>
                <w:rFonts w:eastAsia="Calibri"/>
                <w:sz w:val="20"/>
                <w:szCs w:val="20"/>
              </w:rPr>
              <w:t xml:space="preserve">rada Samobora </w:t>
            </w:r>
          </w:p>
        </w:tc>
        <w:tc>
          <w:tcPr>
            <w:tcW w:w="1009" w:type="dxa"/>
            <w:shd w:val="clear" w:color="auto" w:fill="auto"/>
            <w:vAlign w:val="center"/>
          </w:tcPr>
          <w:p w14:paraId="6A3061D2" w14:textId="77777777" w:rsidR="009A11B8" w:rsidRPr="002C2952" w:rsidRDefault="009A11B8" w:rsidP="007E3F9C">
            <w:pPr>
              <w:jc w:val="center"/>
              <w:rPr>
                <w:rFonts w:eastAsia="Calibri"/>
                <w:sz w:val="20"/>
                <w:szCs w:val="20"/>
                <w:lang w:eastAsia="en-US"/>
              </w:rPr>
            </w:pPr>
            <w:r w:rsidRPr="002C2952">
              <w:rPr>
                <w:rFonts w:eastAsia="Calibri"/>
                <w:sz w:val="20"/>
                <w:szCs w:val="20"/>
              </w:rPr>
              <w:t>Broj</w:t>
            </w:r>
          </w:p>
        </w:tc>
        <w:tc>
          <w:tcPr>
            <w:tcW w:w="1125" w:type="dxa"/>
            <w:shd w:val="clear" w:color="auto" w:fill="auto"/>
            <w:vAlign w:val="center"/>
          </w:tcPr>
          <w:p w14:paraId="5D25AA1A" w14:textId="77777777" w:rsidR="009A11B8" w:rsidRPr="002C2952" w:rsidRDefault="009A11B8" w:rsidP="007E3F9C">
            <w:pPr>
              <w:jc w:val="center"/>
              <w:rPr>
                <w:rFonts w:eastAsia="Calibri"/>
                <w:sz w:val="20"/>
                <w:szCs w:val="20"/>
                <w:lang w:eastAsia="en-US"/>
              </w:rPr>
            </w:pPr>
            <w:r w:rsidRPr="002C2952">
              <w:rPr>
                <w:rFonts w:eastAsia="Calibri"/>
                <w:sz w:val="20"/>
                <w:szCs w:val="20"/>
              </w:rPr>
              <w:t>325</w:t>
            </w:r>
          </w:p>
        </w:tc>
        <w:tc>
          <w:tcPr>
            <w:tcW w:w="1297" w:type="dxa"/>
            <w:shd w:val="clear" w:color="auto" w:fill="auto"/>
            <w:noWrap/>
            <w:vAlign w:val="center"/>
          </w:tcPr>
          <w:p w14:paraId="08FB881B" w14:textId="77777777" w:rsidR="009A11B8" w:rsidRPr="002C2952" w:rsidRDefault="009A11B8" w:rsidP="007E3F9C">
            <w:pPr>
              <w:jc w:val="center"/>
              <w:rPr>
                <w:rFonts w:eastAsia="Calibri"/>
                <w:sz w:val="20"/>
                <w:szCs w:val="20"/>
                <w:lang w:eastAsia="en-US"/>
              </w:rPr>
            </w:pPr>
            <w:r w:rsidRPr="002C2952">
              <w:rPr>
                <w:rFonts w:eastAsia="Calibri"/>
                <w:sz w:val="20"/>
                <w:szCs w:val="20"/>
              </w:rPr>
              <w:t>330</w:t>
            </w:r>
          </w:p>
        </w:tc>
        <w:tc>
          <w:tcPr>
            <w:tcW w:w="1298" w:type="dxa"/>
            <w:shd w:val="clear" w:color="auto" w:fill="auto"/>
            <w:noWrap/>
            <w:vAlign w:val="center"/>
          </w:tcPr>
          <w:p w14:paraId="34A1336C" w14:textId="77777777" w:rsidR="009A11B8" w:rsidRPr="002C2952" w:rsidRDefault="009A11B8" w:rsidP="007E3F9C">
            <w:pPr>
              <w:jc w:val="center"/>
              <w:rPr>
                <w:rFonts w:eastAsia="Calibri"/>
                <w:sz w:val="20"/>
                <w:szCs w:val="20"/>
                <w:lang w:eastAsia="en-US"/>
              </w:rPr>
            </w:pPr>
            <w:r w:rsidRPr="002C2952">
              <w:rPr>
                <w:rFonts w:eastAsia="Calibri"/>
                <w:sz w:val="20"/>
                <w:szCs w:val="20"/>
              </w:rPr>
              <w:t>335</w:t>
            </w:r>
          </w:p>
        </w:tc>
        <w:tc>
          <w:tcPr>
            <w:tcW w:w="1298" w:type="dxa"/>
            <w:shd w:val="clear" w:color="auto" w:fill="auto"/>
            <w:noWrap/>
            <w:vAlign w:val="center"/>
          </w:tcPr>
          <w:p w14:paraId="273E983E" w14:textId="77777777" w:rsidR="009A11B8" w:rsidRPr="002C2952" w:rsidRDefault="009A11B8" w:rsidP="007E3F9C">
            <w:pPr>
              <w:jc w:val="center"/>
              <w:rPr>
                <w:rFonts w:eastAsia="Calibri"/>
                <w:sz w:val="20"/>
                <w:szCs w:val="20"/>
                <w:lang w:eastAsia="en-US"/>
              </w:rPr>
            </w:pPr>
            <w:r w:rsidRPr="002C2952">
              <w:rPr>
                <w:rFonts w:eastAsia="Calibri"/>
                <w:sz w:val="20"/>
                <w:szCs w:val="20"/>
              </w:rPr>
              <w:t>340</w:t>
            </w:r>
          </w:p>
        </w:tc>
      </w:tr>
      <w:tr w:rsidR="002C2952" w:rsidRPr="002C2952" w14:paraId="3F2955FA" w14:textId="77777777" w:rsidTr="007E3F9C">
        <w:trPr>
          <w:trHeight w:val="416"/>
          <w:jc w:val="center"/>
        </w:trPr>
        <w:tc>
          <w:tcPr>
            <w:tcW w:w="1871" w:type="dxa"/>
            <w:shd w:val="clear" w:color="auto" w:fill="auto"/>
            <w:noWrap/>
            <w:vAlign w:val="center"/>
          </w:tcPr>
          <w:p w14:paraId="2779C8E0" w14:textId="77777777" w:rsidR="009A11B8" w:rsidRPr="002C2952" w:rsidRDefault="009A11B8" w:rsidP="007E3F9C">
            <w:pPr>
              <w:rPr>
                <w:rFonts w:eastAsia="Calibri"/>
                <w:sz w:val="20"/>
                <w:szCs w:val="20"/>
                <w:lang w:eastAsia="en-US"/>
              </w:rPr>
            </w:pPr>
            <w:r w:rsidRPr="002C2952">
              <w:rPr>
                <w:rFonts w:eastAsia="Calibri"/>
                <w:sz w:val="20"/>
                <w:szCs w:val="20"/>
              </w:rPr>
              <w:t>Broj zaposlenih na teret državnog proračuna</w:t>
            </w:r>
          </w:p>
        </w:tc>
        <w:tc>
          <w:tcPr>
            <w:tcW w:w="2308" w:type="dxa"/>
            <w:shd w:val="clear" w:color="auto" w:fill="auto"/>
            <w:vAlign w:val="center"/>
          </w:tcPr>
          <w:p w14:paraId="061C0A14" w14:textId="77777777" w:rsidR="009A11B8" w:rsidRPr="002C2952" w:rsidRDefault="009A11B8" w:rsidP="007E3F9C">
            <w:pPr>
              <w:rPr>
                <w:rFonts w:eastAsia="Calibri"/>
                <w:sz w:val="20"/>
                <w:szCs w:val="20"/>
                <w:lang w:eastAsia="en-US"/>
              </w:rPr>
            </w:pPr>
            <w:r w:rsidRPr="002C2952">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7CBB466D" w14:textId="77777777" w:rsidR="009A11B8" w:rsidRPr="002C2952" w:rsidRDefault="009A11B8" w:rsidP="007E3F9C">
            <w:pPr>
              <w:jc w:val="center"/>
              <w:rPr>
                <w:rFonts w:eastAsia="Calibri"/>
                <w:sz w:val="20"/>
                <w:szCs w:val="20"/>
                <w:lang w:eastAsia="en-US"/>
              </w:rPr>
            </w:pPr>
            <w:r w:rsidRPr="002C2952">
              <w:rPr>
                <w:rFonts w:eastAsia="Calibri"/>
                <w:sz w:val="20"/>
                <w:szCs w:val="20"/>
              </w:rPr>
              <w:t>Broj</w:t>
            </w:r>
          </w:p>
        </w:tc>
        <w:tc>
          <w:tcPr>
            <w:tcW w:w="1125" w:type="dxa"/>
            <w:shd w:val="clear" w:color="auto" w:fill="auto"/>
            <w:vAlign w:val="center"/>
          </w:tcPr>
          <w:p w14:paraId="3789C766" w14:textId="77777777" w:rsidR="009A11B8" w:rsidRPr="002C2952" w:rsidRDefault="009A11B8" w:rsidP="007E3F9C">
            <w:pPr>
              <w:jc w:val="center"/>
              <w:rPr>
                <w:rFonts w:eastAsia="Calibri"/>
                <w:sz w:val="20"/>
                <w:szCs w:val="20"/>
                <w:lang w:eastAsia="en-US"/>
              </w:rPr>
            </w:pPr>
            <w:r w:rsidRPr="002C2952">
              <w:rPr>
                <w:rFonts w:eastAsia="Calibri"/>
                <w:sz w:val="20"/>
                <w:szCs w:val="20"/>
              </w:rPr>
              <w:t>51</w:t>
            </w:r>
          </w:p>
        </w:tc>
        <w:tc>
          <w:tcPr>
            <w:tcW w:w="1297" w:type="dxa"/>
            <w:shd w:val="clear" w:color="auto" w:fill="auto"/>
            <w:noWrap/>
            <w:vAlign w:val="center"/>
          </w:tcPr>
          <w:p w14:paraId="3BB35B03" w14:textId="77777777" w:rsidR="009A11B8" w:rsidRPr="002C2952" w:rsidRDefault="009A11B8" w:rsidP="007E3F9C">
            <w:pPr>
              <w:jc w:val="center"/>
              <w:rPr>
                <w:rFonts w:eastAsia="Calibri"/>
                <w:sz w:val="20"/>
                <w:szCs w:val="20"/>
                <w:lang w:eastAsia="en-US"/>
              </w:rPr>
            </w:pPr>
            <w:r w:rsidRPr="002C2952">
              <w:rPr>
                <w:rFonts w:eastAsia="Calibri"/>
                <w:sz w:val="20"/>
                <w:szCs w:val="20"/>
              </w:rPr>
              <w:t>52</w:t>
            </w:r>
          </w:p>
        </w:tc>
        <w:tc>
          <w:tcPr>
            <w:tcW w:w="1298" w:type="dxa"/>
            <w:shd w:val="clear" w:color="auto" w:fill="auto"/>
            <w:noWrap/>
            <w:vAlign w:val="center"/>
          </w:tcPr>
          <w:p w14:paraId="6AB75C73" w14:textId="77777777" w:rsidR="009A11B8" w:rsidRPr="002C2952" w:rsidRDefault="009A11B8" w:rsidP="007E3F9C">
            <w:pPr>
              <w:jc w:val="center"/>
              <w:rPr>
                <w:rFonts w:eastAsia="Calibri"/>
                <w:sz w:val="20"/>
                <w:szCs w:val="20"/>
                <w:lang w:eastAsia="en-US"/>
              </w:rPr>
            </w:pPr>
            <w:r w:rsidRPr="002C2952">
              <w:rPr>
                <w:rFonts w:eastAsia="Calibri"/>
                <w:sz w:val="20"/>
                <w:szCs w:val="20"/>
              </w:rPr>
              <w:t>53</w:t>
            </w:r>
          </w:p>
        </w:tc>
        <w:tc>
          <w:tcPr>
            <w:tcW w:w="1298" w:type="dxa"/>
            <w:shd w:val="clear" w:color="auto" w:fill="auto"/>
            <w:noWrap/>
            <w:vAlign w:val="center"/>
          </w:tcPr>
          <w:p w14:paraId="1762AA3B" w14:textId="77777777" w:rsidR="009A11B8" w:rsidRPr="002C2952" w:rsidRDefault="009A11B8" w:rsidP="007E3F9C">
            <w:pPr>
              <w:jc w:val="center"/>
              <w:rPr>
                <w:rFonts w:eastAsia="Calibri"/>
                <w:sz w:val="20"/>
                <w:szCs w:val="20"/>
                <w:lang w:eastAsia="en-US"/>
              </w:rPr>
            </w:pPr>
            <w:r w:rsidRPr="002C2952">
              <w:rPr>
                <w:rFonts w:eastAsia="Calibri"/>
                <w:sz w:val="20"/>
                <w:szCs w:val="20"/>
              </w:rPr>
              <w:t>54</w:t>
            </w:r>
          </w:p>
        </w:tc>
      </w:tr>
      <w:tr w:rsidR="002C2952" w:rsidRPr="002C2952" w14:paraId="79290195" w14:textId="77777777" w:rsidTr="007E3F9C">
        <w:trPr>
          <w:trHeight w:val="266"/>
          <w:jc w:val="center"/>
        </w:trPr>
        <w:tc>
          <w:tcPr>
            <w:tcW w:w="10206" w:type="dxa"/>
            <w:gridSpan w:val="7"/>
            <w:shd w:val="clear" w:color="000000" w:fill="D9D9D9"/>
            <w:noWrap/>
            <w:hideMark/>
          </w:tcPr>
          <w:p w14:paraId="2FD428AB" w14:textId="77777777" w:rsidR="009A11B8" w:rsidRPr="002C2952" w:rsidRDefault="009A11B8" w:rsidP="007E3F9C">
            <w:pPr>
              <w:rPr>
                <w:b/>
                <w:bCs/>
                <w:iCs/>
              </w:rPr>
            </w:pPr>
            <w:r w:rsidRPr="002C2952">
              <w:rPr>
                <w:b/>
                <w:bCs/>
                <w:iCs/>
              </w:rPr>
              <w:t>Program: DODATNE POTREBE U OSNOVNOM ŠKOLSTVU</w:t>
            </w:r>
          </w:p>
        </w:tc>
      </w:tr>
      <w:tr w:rsidR="002C2952" w:rsidRPr="002C2952" w14:paraId="217B1795" w14:textId="77777777" w:rsidTr="007E3F9C">
        <w:trPr>
          <w:trHeight w:val="374"/>
          <w:jc w:val="center"/>
        </w:trPr>
        <w:tc>
          <w:tcPr>
            <w:tcW w:w="10206" w:type="dxa"/>
            <w:gridSpan w:val="7"/>
            <w:shd w:val="clear" w:color="auto" w:fill="auto"/>
            <w:noWrap/>
            <w:hideMark/>
          </w:tcPr>
          <w:p w14:paraId="352EACB0" w14:textId="77777777" w:rsidR="009A11B8" w:rsidRPr="002C2952" w:rsidRDefault="009A11B8" w:rsidP="007E3F9C">
            <w:pPr>
              <w:rPr>
                <w:sz w:val="20"/>
                <w:szCs w:val="20"/>
              </w:rPr>
            </w:pPr>
            <w:r w:rsidRPr="002C2952">
              <w:rPr>
                <w:sz w:val="20"/>
                <w:szCs w:val="20"/>
              </w:rPr>
              <w:t>Zakonske i druge pravne osnove programa:</w:t>
            </w:r>
          </w:p>
          <w:p w14:paraId="5AA3A3A4" w14:textId="6455A98C" w:rsidR="009A11B8" w:rsidRPr="002C2952" w:rsidRDefault="009A11B8" w:rsidP="00047253">
            <w:pPr>
              <w:numPr>
                <w:ilvl w:val="0"/>
                <w:numId w:val="37"/>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p>
          <w:p w14:paraId="52C9C443" w14:textId="45565965" w:rsidR="009A11B8" w:rsidRPr="002C2952" w:rsidRDefault="009A11B8" w:rsidP="00047253">
            <w:pPr>
              <w:pStyle w:val="Odlomakpopisa"/>
              <w:numPr>
                <w:ilvl w:val="0"/>
                <w:numId w:val="37"/>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53BDC380" w14:textId="77777777" w:rsidTr="007E3F9C">
        <w:trPr>
          <w:trHeight w:val="292"/>
          <w:jc w:val="center"/>
        </w:trPr>
        <w:tc>
          <w:tcPr>
            <w:tcW w:w="10206" w:type="dxa"/>
            <w:gridSpan w:val="7"/>
            <w:shd w:val="clear" w:color="auto" w:fill="auto"/>
          </w:tcPr>
          <w:p w14:paraId="0A446F6C" w14:textId="77777777" w:rsidR="009A11B8" w:rsidRPr="002C2952" w:rsidRDefault="009A11B8"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7E732FDD" w14:textId="77777777" w:rsidR="009A11B8" w:rsidRPr="002C2952" w:rsidRDefault="009A11B8" w:rsidP="007E3F9C">
            <w:pPr>
              <w:rPr>
                <w:bCs/>
                <w:i/>
                <w:iCs/>
                <w:sz w:val="20"/>
                <w:szCs w:val="20"/>
              </w:rPr>
            </w:pPr>
            <w:r w:rsidRPr="002C2952">
              <w:rPr>
                <w:bCs/>
                <w:i/>
                <w:iCs/>
                <w:sz w:val="20"/>
                <w:szCs w:val="20"/>
              </w:rPr>
              <w:t>4. Odgoj i obrazovanje</w:t>
            </w:r>
          </w:p>
          <w:p w14:paraId="240022E1" w14:textId="77777777" w:rsidR="009A11B8" w:rsidRPr="002C2952" w:rsidRDefault="009A11B8" w:rsidP="007E3F9C">
            <w:pPr>
              <w:rPr>
                <w:b/>
                <w:sz w:val="20"/>
                <w:szCs w:val="20"/>
              </w:rPr>
            </w:pPr>
          </w:p>
          <w:p w14:paraId="3446D34D" w14:textId="77777777" w:rsidR="009A11B8" w:rsidRPr="002C2952" w:rsidRDefault="009A11B8" w:rsidP="007E3F9C">
            <w:pPr>
              <w:rPr>
                <w:b/>
                <w:sz w:val="20"/>
                <w:szCs w:val="20"/>
              </w:rPr>
            </w:pPr>
            <w:r w:rsidRPr="002C2952">
              <w:rPr>
                <w:b/>
                <w:sz w:val="20"/>
                <w:szCs w:val="20"/>
              </w:rPr>
              <w:t>Pokazatelji rezultata:</w:t>
            </w:r>
          </w:p>
          <w:p w14:paraId="1C250857" w14:textId="77777777" w:rsidR="009A11B8" w:rsidRPr="002C2952" w:rsidRDefault="009A11B8" w:rsidP="007E3F9C">
            <w:pPr>
              <w:rPr>
                <w:sz w:val="20"/>
                <w:szCs w:val="20"/>
              </w:rPr>
            </w:pPr>
            <w:r w:rsidRPr="002C2952">
              <w:rPr>
                <w:bCs/>
                <w:sz w:val="20"/>
                <w:szCs w:val="20"/>
              </w:rPr>
              <w:t>Sukladno Prilogu 1. Provedbenog programa Grada Samobora za razdoblje 2021. – 2025.</w:t>
            </w:r>
          </w:p>
        </w:tc>
      </w:tr>
      <w:tr w:rsidR="002C2952" w:rsidRPr="002C2952" w14:paraId="0FF29AF9" w14:textId="77777777" w:rsidTr="007E3F9C">
        <w:trPr>
          <w:trHeight w:val="300"/>
          <w:jc w:val="center"/>
        </w:trPr>
        <w:tc>
          <w:tcPr>
            <w:tcW w:w="10206" w:type="dxa"/>
            <w:gridSpan w:val="7"/>
            <w:shd w:val="clear" w:color="000000" w:fill="F2F2F2"/>
            <w:vAlign w:val="center"/>
            <w:hideMark/>
          </w:tcPr>
          <w:p w14:paraId="3201F3CC"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049D5177" w14:textId="77777777" w:rsidTr="007E3F9C">
        <w:trPr>
          <w:trHeight w:val="251"/>
          <w:jc w:val="center"/>
        </w:trPr>
        <w:tc>
          <w:tcPr>
            <w:tcW w:w="6313" w:type="dxa"/>
            <w:gridSpan w:val="4"/>
            <w:vMerge w:val="restart"/>
            <w:shd w:val="clear" w:color="auto" w:fill="auto"/>
            <w:vAlign w:val="center"/>
            <w:hideMark/>
          </w:tcPr>
          <w:p w14:paraId="69300F55"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73C917A7" w14:textId="1201C2DB" w:rsidR="009A11B8" w:rsidRPr="002C2952" w:rsidRDefault="009A11B8" w:rsidP="009A11B8">
            <w:pPr>
              <w:jc w:val="center"/>
              <w:rPr>
                <w:sz w:val="20"/>
                <w:szCs w:val="20"/>
              </w:rPr>
            </w:pPr>
            <w:r w:rsidRPr="002C2952">
              <w:rPr>
                <w:sz w:val="20"/>
                <w:szCs w:val="20"/>
              </w:rPr>
              <w:t>Planirana sredstva (EUR)</w:t>
            </w:r>
          </w:p>
        </w:tc>
      </w:tr>
      <w:tr w:rsidR="002C2952" w:rsidRPr="002C2952" w14:paraId="6C0617F1" w14:textId="77777777" w:rsidTr="007E3F9C">
        <w:trPr>
          <w:trHeight w:val="207"/>
          <w:jc w:val="center"/>
        </w:trPr>
        <w:tc>
          <w:tcPr>
            <w:tcW w:w="6313" w:type="dxa"/>
            <w:gridSpan w:val="4"/>
            <w:vMerge/>
            <w:vAlign w:val="center"/>
            <w:hideMark/>
          </w:tcPr>
          <w:p w14:paraId="224AF602" w14:textId="77777777" w:rsidR="009A11B8" w:rsidRPr="002C2952" w:rsidRDefault="009A11B8" w:rsidP="007E3F9C">
            <w:pPr>
              <w:rPr>
                <w:sz w:val="20"/>
                <w:szCs w:val="20"/>
              </w:rPr>
            </w:pPr>
          </w:p>
        </w:tc>
        <w:tc>
          <w:tcPr>
            <w:tcW w:w="1297" w:type="dxa"/>
            <w:shd w:val="clear" w:color="auto" w:fill="auto"/>
            <w:noWrap/>
            <w:vAlign w:val="bottom"/>
            <w:hideMark/>
          </w:tcPr>
          <w:p w14:paraId="30CC71E9"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2E3AC08D"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1EF9B0F3" w14:textId="77777777" w:rsidR="009A11B8" w:rsidRPr="002C2952" w:rsidRDefault="009A11B8" w:rsidP="007E3F9C">
            <w:pPr>
              <w:jc w:val="center"/>
              <w:rPr>
                <w:sz w:val="20"/>
                <w:szCs w:val="20"/>
              </w:rPr>
            </w:pPr>
            <w:r w:rsidRPr="002C2952">
              <w:rPr>
                <w:sz w:val="20"/>
                <w:szCs w:val="20"/>
              </w:rPr>
              <w:t>2025.</w:t>
            </w:r>
          </w:p>
        </w:tc>
      </w:tr>
      <w:tr w:rsidR="00994095" w:rsidRPr="00994095" w14:paraId="4F4E4098" w14:textId="77777777" w:rsidTr="007E3F9C">
        <w:trPr>
          <w:trHeight w:val="271"/>
          <w:jc w:val="center"/>
        </w:trPr>
        <w:tc>
          <w:tcPr>
            <w:tcW w:w="6313" w:type="dxa"/>
            <w:gridSpan w:val="4"/>
            <w:shd w:val="clear" w:color="auto" w:fill="auto"/>
            <w:noWrap/>
            <w:vAlign w:val="center"/>
            <w:hideMark/>
          </w:tcPr>
          <w:p w14:paraId="40D16532" w14:textId="77777777" w:rsidR="009A11B8" w:rsidRPr="00994095" w:rsidRDefault="009A11B8" w:rsidP="009A11B8">
            <w:pPr>
              <w:jc w:val="both"/>
              <w:rPr>
                <w:sz w:val="20"/>
                <w:szCs w:val="20"/>
              </w:rPr>
            </w:pPr>
            <w:r w:rsidRPr="0099409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3C2417B1" w14:textId="77777777" w:rsidR="009A11B8" w:rsidRPr="00994095" w:rsidRDefault="009A11B8" w:rsidP="009A11B8">
            <w:pPr>
              <w:jc w:val="both"/>
              <w:rPr>
                <w:sz w:val="20"/>
                <w:szCs w:val="20"/>
              </w:rPr>
            </w:pPr>
            <w:r w:rsidRPr="00994095">
              <w:rPr>
                <w:sz w:val="20"/>
                <w:szCs w:val="20"/>
              </w:rPr>
              <w:t>Ishodište za planirane rashode temelji se na broju grupa izborne nastave i izvannastavnih aktivnosti te broju učenika, korisnika programa.</w:t>
            </w:r>
          </w:p>
          <w:p w14:paraId="4FADA3B0" w14:textId="7DEC8E60" w:rsidR="009A11B8" w:rsidRPr="00994095" w:rsidRDefault="0056251E" w:rsidP="009A11B8">
            <w:pPr>
              <w:jc w:val="both"/>
              <w:rPr>
                <w:sz w:val="20"/>
                <w:szCs w:val="20"/>
              </w:rPr>
            </w:pPr>
            <w:r w:rsidRPr="00994095">
              <w:rPr>
                <w:sz w:val="20"/>
                <w:szCs w:val="20"/>
              </w:rPr>
              <w:t>Od</w:t>
            </w:r>
            <w:r w:rsidR="009A11B8" w:rsidRPr="00994095">
              <w:rPr>
                <w:sz w:val="20"/>
                <w:szCs w:val="20"/>
              </w:rPr>
              <w:t xml:space="preserve"> izvannastavni</w:t>
            </w:r>
            <w:r w:rsidRPr="00994095">
              <w:rPr>
                <w:sz w:val="20"/>
                <w:szCs w:val="20"/>
              </w:rPr>
              <w:t>h</w:t>
            </w:r>
            <w:r w:rsidR="009A11B8" w:rsidRPr="00994095">
              <w:rPr>
                <w:sz w:val="20"/>
                <w:szCs w:val="20"/>
              </w:rPr>
              <w:t xml:space="preserve"> aktivnostima je planirano</w:t>
            </w:r>
            <w:r w:rsidR="00AC57CE" w:rsidRPr="00994095">
              <w:rPr>
                <w:sz w:val="20"/>
                <w:szCs w:val="20"/>
              </w:rPr>
              <w:t xml:space="preserve"> naknadno</w:t>
            </w:r>
            <w:r w:rsidR="009A11B8" w:rsidRPr="00994095">
              <w:rPr>
                <w:sz w:val="20"/>
                <w:szCs w:val="20"/>
              </w:rPr>
              <w:t xml:space="preserve"> </w:t>
            </w:r>
            <w:r w:rsidRPr="00994095">
              <w:rPr>
                <w:sz w:val="20"/>
                <w:szCs w:val="20"/>
              </w:rPr>
              <w:t>uvođenje nastave</w:t>
            </w:r>
            <w:r w:rsidR="009A11B8" w:rsidRPr="00994095">
              <w:rPr>
                <w:sz w:val="20"/>
                <w:szCs w:val="20"/>
              </w:rPr>
              <w:t xml:space="preserve"> tamburica i nastavak robotike.</w:t>
            </w:r>
          </w:p>
        </w:tc>
        <w:tc>
          <w:tcPr>
            <w:tcW w:w="1297" w:type="dxa"/>
            <w:shd w:val="clear" w:color="auto" w:fill="auto"/>
            <w:noWrap/>
            <w:vAlign w:val="center"/>
            <w:hideMark/>
          </w:tcPr>
          <w:p w14:paraId="536D6E3A" w14:textId="23CC1E0D" w:rsidR="009A11B8" w:rsidRPr="00994095" w:rsidRDefault="007C25EF" w:rsidP="007E3F9C">
            <w:pPr>
              <w:jc w:val="right"/>
              <w:rPr>
                <w:b/>
                <w:sz w:val="20"/>
                <w:szCs w:val="20"/>
              </w:rPr>
            </w:pPr>
            <w:r w:rsidRPr="00994095">
              <w:rPr>
                <w:b/>
                <w:sz w:val="20"/>
                <w:szCs w:val="20"/>
              </w:rPr>
              <w:t>5.330</w:t>
            </w:r>
          </w:p>
        </w:tc>
        <w:tc>
          <w:tcPr>
            <w:tcW w:w="1298" w:type="dxa"/>
            <w:shd w:val="clear" w:color="auto" w:fill="auto"/>
            <w:noWrap/>
            <w:vAlign w:val="center"/>
            <w:hideMark/>
          </w:tcPr>
          <w:p w14:paraId="282A985D" w14:textId="77777777" w:rsidR="009A11B8" w:rsidRPr="00994095" w:rsidRDefault="009A11B8" w:rsidP="007E3F9C">
            <w:pPr>
              <w:jc w:val="right"/>
              <w:rPr>
                <w:b/>
                <w:sz w:val="20"/>
                <w:szCs w:val="20"/>
              </w:rPr>
            </w:pPr>
            <w:r w:rsidRPr="00994095">
              <w:rPr>
                <w:b/>
                <w:sz w:val="20"/>
                <w:szCs w:val="20"/>
              </w:rPr>
              <w:t>3.475</w:t>
            </w:r>
          </w:p>
        </w:tc>
        <w:tc>
          <w:tcPr>
            <w:tcW w:w="1298" w:type="dxa"/>
            <w:shd w:val="clear" w:color="auto" w:fill="auto"/>
            <w:noWrap/>
            <w:vAlign w:val="center"/>
            <w:hideMark/>
          </w:tcPr>
          <w:p w14:paraId="0523F3D7" w14:textId="77777777" w:rsidR="009A11B8" w:rsidRPr="00994095" w:rsidRDefault="009A11B8" w:rsidP="007E3F9C">
            <w:pPr>
              <w:jc w:val="right"/>
              <w:rPr>
                <w:b/>
                <w:sz w:val="20"/>
                <w:szCs w:val="20"/>
              </w:rPr>
            </w:pPr>
            <w:r w:rsidRPr="00994095">
              <w:rPr>
                <w:b/>
                <w:sz w:val="20"/>
                <w:szCs w:val="20"/>
              </w:rPr>
              <w:t>3.475</w:t>
            </w:r>
          </w:p>
        </w:tc>
      </w:tr>
      <w:tr w:rsidR="002C2952" w:rsidRPr="002C2952" w14:paraId="092C9E6B" w14:textId="77777777" w:rsidTr="007E3F9C">
        <w:trPr>
          <w:trHeight w:val="300"/>
          <w:jc w:val="center"/>
        </w:trPr>
        <w:tc>
          <w:tcPr>
            <w:tcW w:w="10206" w:type="dxa"/>
            <w:gridSpan w:val="7"/>
            <w:shd w:val="clear" w:color="000000" w:fill="F2F2F2"/>
            <w:vAlign w:val="center"/>
            <w:hideMark/>
          </w:tcPr>
          <w:p w14:paraId="0810D79F"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4EDF1473" w14:textId="77777777" w:rsidTr="007E3F9C">
        <w:trPr>
          <w:trHeight w:val="251"/>
          <w:jc w:val="center"/>
        </w:trPr>
        <w:tc>
          <w:tcPr>
            <w:tcW w:w="6313" w:type="dxa"/>
            <w:gridSpan w:val="4"/>
            <w:vMerge w:val="restart"/>
            <w:shd w:val="clear" w:color="auto" w:fill="auto"/>
            <w:vAlign w:val="center"/>
            <w:hideMark/>
          </w:tcPr>
          <w:p w14:paraId="0FC6366E"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222DF58" w14:textId="386EAACC" w:rsidR="009A11B8" w:rsidRPr="002C2952" w:rsidRDefault="009A11B8" w:rsidP="009A11B8">
            <w:pPr>
              <w:jc w:val="center"/>
              <w:rPr>
                <w:sz w:val="20"/>
                <w:szCs w:val="20"/>
              </w:rPr>
            </w:pPr>
            <w:r w:rsidRPr="002C2952">
              <w:rPr>
                <w:sz w:val="20"/>
                <w:szCs w:val="20"/>
              </w:rPr>
              <w:t>Planirana sredstva (EUR)</w:t>
            </w:r>
          </w:p>
        </w:tc>
      </w:tr>
      <w:tr w:rsidR="002C2952" w:rsidRPr="002C2952" w14:paraId="4BB93CD7" w14:textId="77777777" w:rsidTr="007E3F9C">
        <w:trPr>
          <w:trHeight w:val="207"/>
          <w:jc w:val="center"/>
        </w:trPr>
        <w:tc>
          <w:tcPr>
            <w:tcW w:w="6313" w:type="dxa"/>
            <w:gridSpan w:val="4"/>
            <w:vMerge/>
            <w:vAlign w:val="center"/>
            <w:hideMark/>
          </w:tcPr>
          <w:p w14:paraId="5F2065AE" w14:textId="77777777" w:rsidR="009A11B8" w:rsidRPr="002C2952" w:rsidRDefault="009A11B8" w:rsidP="007E3F9C">
            <w:pPr>
              <w:rPr>
                <w:sz w:val="20"/>
                <w:szCs w:val="20"/>
              </w:rPr>
            </w:pPr>
          </w:p>
        </w:tc>
        <w:tc>
          <w:tcPr>
            <w:tcW w:w="1297" w:type="dxa"/>
            <w:shd w:val="clear" w:color="auto" w:fill="auto"/>
            <w:noWrap/>
            <w:vAlign w:val="bottom"/>
            <w:hideMark/>
          </w:tcPr>
          <w:p w14:paraId="78E99F3F"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358F2854"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500ADC7B" w14:textId="77777777" w:rsidR="009A11B8" w:rsidRPr="002C2952" w:rsidRDefault="009A11B8" w:rsidP="007E3F9C">
            <w:pPr>
              <w:jc w:val="center"/>
              <w:rPr>
                <w:sz w:val="20"/>
                <w:szCs w:val="20"/>
              </w:rPr>
            </w:pPr>
            <w:r w:rsidRPr="002C2952">
              <w:rPr>
                <w:sz w:val="20"/>
                <w:szCs w:val="20"/>
              </w:rPr>
              <w:t>2025.</w:t>
            </w:r>
          </w:p>
        </w:tc>
      </w:tr>
      <w:tr w:rsidR="00994095" w:rsidRPr="00994095" w14:paraId="1D247CD8" w14:textId="77777777" w:rsidTr="007E3F9C">
        <w:trPr>
          <w:trHeight w:val="416"/>
          <w:jc w:val="center"/>
        </w:trPr>
        <w:tc>
          <w:tcPr>
            <w:tcW w:w="6313" w:type="dxa"/>
            <w:gridSpan w:val="4"/>
            <w:shd w:val="clear" w:color="auto" w:fill="auto"/>
            <w:noWrap/>
            <w:vAlign w:val="center"/>
            <w:hideMark/>
          </w:tcPr>
          <w:p w14:paraId="1C5FDC00" w14:textId="77777777" w:rsidR="007C25EF" w:rsidRPr="00994095" w:rsidRDefault="007C25EF" w:rsidP="007C25EF">
            <w:pPr>
              <w:jc w:val="both"/>
              <w:rPr>
                <w:sz w:val="20"/>
                <w:szCs w:val="20"/>
              </w:rPr>
            </w:pPr>
            <w:r w:rsidRPr="00994095">
              <w:rPr>
                <w:sz w:val="20"/>
                <w:szCs w:val="20"/>
              </w:rPr>
              <w:t>Grad Samobor za učenike prvih, drugih i trećih razreda OŠ Mihaela Šiloboda osigurava financijska sredstva za 3 grupe produženog boravka. Grupe produženog boravka organizirat će se sve dok postoji potreba za istom ili do odluke Osnivača o prestanku iste.</w:t>
            </w:r>
          </w:p>
          <w:p w14:paraId="2487A1F3" w14:textId="12B7418D" w:rsidR="007C25EF" w:rsidRPr="00994095" w:rsidRDefault="007C25EF" w:rsidP="007C25EF">
            <w:pPr>
              <w:jc w:val="both"/>
              <w:rPr>
                <w:sz w:val="20"/>
                <w:szCs w:val="20"/>
              </w:rPr>
            </w:pPr>
            <w:r w:rsidRPr="00994095">
              <w:rPr>
                <w:sz w:val="20"/>
                <w:szCs w:val="20"/>
              </w:rPr>
              <w:lastRenderedPageBreak/>
              <w:t>Grupe produženog boravka su organizirane na sljedeći način: 1 grupa u matičnoj školi, 1 grupa u područnoj školi Pavučnjak te 1 grupa u područnoj školi Rakov Potok. PŠ Rakov Potok je od rujna 2022. godine pripojena OŠ Mihaela Šiloboda.</w:t>
            </w:r>
          </w:p>
          <w:p w14:paraId="5A747340" w14:textId="77777777" w:rsidR="007C25EF" w:rsidRPr="00994095" w:rsidRDefault="007C25EF" w:rsidP="007C25EF">
            <w:pPr>
              <w:jc w:val="both"/>
              <w:rPr>
                <w:rFonts w:eastAsia="Calibri"/>
                <w:sz w:val="20"/>
                <w:szCs w:val="20"/>
                <w:highlight w:val="yellow"/>
              </w:rPr>
            </w:pPr>
            <w:r w:rsidRPr="00994095">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40763B16" w14:textId="77777777" w:rsidR="007C25EF" w:rsidRPr="00994095" w:rsidRDefault="007C25EF" w:rsidP="007C25EF">
            <w:pPr>
              <w:jc w:val="both"/>
              <w:rPr>
                <w:rFonts w:eastAsia="Calibri"/>
                <w:sz w:val="20"/>
                <w:szCs w:val="20"/>
              </w:rPr>
            </w:pPr>
            <w:r w:rsidRPr="00994095">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3A277C0E" w14:textId="12C596DB" w:rsidR="007C25EF" w:rsidRPr="00994095" w:rsidRDefault="007C25EF" w:rsidP="007C25EF">
            <w:pPr>
              <w:jc w:val="both"/>
              <w:rPr>
                <w:sz w:val="20"/>
                <w:szCs w:val="20"/>
              </w:rPr>
            </w:pPr>
            <w:r w:rsidRPr="00994095">
              <w:rPr>
                <w:rFonts w:eastAsia="Calibri"/>
                <w:sz w:val="20"/>
                <w:szCs w:val="20"/>
              </w:rPr>
              <w:t xml:space="preserve">Ishodište za planirane rashode temelji se na broju učenika </w:t>
            </w:r>
            <w:r w:rsidRPr="00994095">
              <w:rPr>
                <w:sz w:val="20"/>
                <w:szCs w:val="20"/>
              </w:rPr>
              <w:t>i broju grupa produženog boravka, a školska prehrana planirana je sukladno broju učenika.</w:t>
            </w:r>
          </w:p>
        </w:tc>
        <w:tc>
          <w:tcPr>
            <w:tcW w:w="1297" w:type="dxa"/>
            <w:shd w:val="clear" w:color="auto" w:fill="auto"/>
            <w:noWrap/>
            <w:vAlign w:val="center"/>
            <w:hideMark/>
          </w:tcPr>
          <w:p w14:paraId="17CEFFAE" w14:textId="6D850653" w:rsidR="007C25EF" w:rsidRPr="00994095" w:rsidRDefault="007C25EF" w:rsidP="007C25EF">
            <w:pPr>
              <w:jc w:val="right"/>
              <w:rPr>
                <w:b/>
                <w:sz w:val="20"/>
                <w:szCs w:val="20"/>
              </w:rPr>
            </w:pPr>
            <w:r w:rsidRPr="00994095">
              <w:rPr>
                <w:b/>
                <w:sz w:val="20"/>
                <w:szCs w:val="20"/>
              </w:rPr>
              <w:lastRenderedPageBreak/>
              <w:t>292.570</w:t>
            </w:r>
          </w:p>
        </w:tc>
        <w:tc>
          <w:tcPr>
            <w:tcW w:w="1298" w:type="dxa"/>
            <w:shd w:val="clear" w:color="auto" w:fill="auto"/>
            <w:noWrap/>
            <w:vAlign w:val="center"/>
            <w:hideMark/>
          </w:tcPr>
          <w:p w14:paraId="7B33717A" w14:textId="77777777" w:rsidR="007C25EF" w:rsidRPr="00994095" w:rsidRDefault="007C25EF" w:rsidP="007C25EF">
            <w:pPr>
              <w:jc w:val="right"/>
              <w:rPr>
                <w:b/>
                <w:sz w:val="20"/>
                <w:szCs w:val="20"/>
              </w:rPr>
            </w:pPr>
            <w:r w:rsidRPr="00994095">
              <w:rPr>
                <w:b/>
                <w:sz w:val="20"/>
                <w:szCs w:val="20"/>
              </w:rPr>
              <w:t>266.995</w:t>
            </w:r>
          </w:p>
        </w:tc>
        <w:tc>
          <w:tcPr>
            <w:tcW w:w="1298" w:type="dxa"/>
            <w:shd w:val="clear" w:color="auto" w:fill="auto"/>
            <w:noWrap/>
            <w:vAlign w:val="center"/>
            <w:hideMark/>
          </w:tcPr>
          <w:p w14:paraId="7F954928" w14:textId="77777777" w:rsidR="007C25EF" w:rsidRPr="00994095" w:rsidRDefault="007C25EF" w:rsidP="007C25EF">
            <w:pPr>
              <w:jc w:val="right"/>
              <w:rPr>
                <w:b/>
                <w:sz w:val="20"/>
                <w:szCs w:val="20"/>
              </w:rPr>
            </w:pPr>
            <w:r w:rsidRPr="00994095">
              <w:rPr>
                <w:b/>
                <w:sz w:val="20"/>
                <w:szCs w:val="20"/>
              </w:rPr>
              <w:t>290.999</w:t>
            </w:r>
          </w:p>
        </w:tc>
      </w:tr>
      <w:tr w:rsidR="007C25EF" w:rsidRPr="002C2952" w14:paraId="00BA996B" w14:textId="77777777" w:rsidTr="007E3F9C">
        <w:trPr>
          <w:trHeight w:val="300"/>
          <w:jc w:val="center"/>
        </w:trPr>
        <w:tc>
          <w:tcPr>
            <w:tcW w:w="10206" w:type="dxa"/>
            <w:gridSpan w:val="7"/>
            <w:shd w:val="clear" w:color="000000" w:fill="F2F2F2"/>
            <w:vAlign w:val="center"/>
            <w:hideMark/>
          </w:tcPr>
          <w:p w14:paraId="1BD620F2" w14:textId="77777777" w:rsidR="007C25EF" w:rsidRPr="002C2952" w:rsidRDefault="007C25EF" w:rsidP="007C25EF">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7C25EF" w:rsidRPr="002C2952" w14:paraId="7090D187" w14:textId="77777777" w:rsidTr="007E3F9C">
        <w:trPr>
          <w:trHeight w:val="251"/>
          <w:jc w:val="center"/>
        </w:trPr>
        <w:tc>
          <w:tcPr>
            <w:tcW w:w="6313" w:type="dxa"/>
            <w:gridSpan w:val="4"/>
            <w:vMerge w:val="restart"/>
            <w:shd w:val="clear" w:color="auto" w:fill="auto"/>
            <w:vAlign w:val="center"/>
            <w:hideMark/>
          </w:tcPr>
          <w:p w14:paraId="119C4583" w14:textId="77777777" w:rsidR="007C25EF" w:rsidRPr="002C2952" w:rsidRDefault="007C25EF" w:rsidP="007C25EF">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33236971" w14:textId="34E9CA2A" w:rsidR="007C25EF" w:rsidRPr="002C2952" w:rsidRDefault="007C25EF" w:rsidP="007C25EF">
            <w:pPr>
              <w:jc w:val="center"/>
              <w:rPr>
                <w:sz w:val="20"/>
                <w:szCs w:val="20"/>
              </w:rPr>
            </w:pPr>
            <w:r w:rsidRPr="002C2952">
              <w:rPr>
                <w:sz w:val="20"/>
                <w:szCs w:val="20"/>
              </w:rPr>
              <w:t>Planirana sredstva (EUR)</w:t>
            </w:r>
          </w:p>
        </w:tc>
      </w:tr>
      <w:tr w:rsidR="007C25EF" w:rsidRPr="002C2952" w14:paraId="3BEE46FD" w14:textId="77777777" w:rsidTr="007E3F9C">
        <w:trPr>
          <w:trHeight w:val="207"/>
          <w:jc w:val="center"/>
        </w:trPr>
        <w:tc>
          <w:tcPr>
            <w:tcW w:w="6313" w:type="dxa"/>
            <w:gridSpan w:val="4"/>
            <w:vMerge/>
            <w:vAlign w:val="center"/>
            <w:hideMark/>
          </w:tcPr>
          <w:p w14:paraId="7EC31672" w14:textId="77777777" w:rsidR="007C25EF" w:rsidRPr="002C2952" w:rsidRDefault="007C25EF" w:rsidP="007C25EF">
            <w:pPr>
              <w:rPr>
                <w:sz w:val="20"/>
                <w:szCs w:val="20"/>
              </w:rPr>
            </w:pPr>
          </w:p>
        </w:tc>
        <w:tc>
          <w:tcPr>
            <w:tcW w:w="1297" w:type="dxa"/>
            <w:shd w:val="clear" w:color="auto" w:fill="auto"/>
            <w:noWrap/>
            <w:vAlign w:val="bottom"/>
            <w:hideMark/>
          </w:tcPr>
          <w:p w14:paraId="1D411950" w14:textId="77777777" w:rsidR="007C25EF" w:rsidRPr="002C2952" w:rsidRDefault="007C25EF" w:rsidP="007C25EF">
            <w:pPr>
              <w:jc w:val="center"/>
              <w:rPr>
                <w:sz w:val="20"/>
                <w:szCs w:val="20"/>
              </w:rPr>
            </w:pPr>
            <w:r w:rsidRPr="002C2952">
              <w:rPr>
                <w:sz w:val="20"/>
                <w:szCs w:val="20"/>
              </w:rPr>
              <w:t>2023.</w:t>
            </w:r>
          </w:p>
        </w:tc>
        <w:tc>
          <w:tcPr>
            <w:tcW w:w="1298" w:type="dxa"/>
            <w:shd w:val="clear" w:color="auto" w:fill="auto"/>
            <w:noWrap/>
            <w:vAlign w:val="bottom"/>
            <w:hideMark/>
          </w:tcPr>
          <w:p w14:paraId="6574DC51" w14:textId="77777777" w:rsidR="007C25EF" w:rsidRPr="002C2952" w:rsidRDefault="007C25EF" w:rsidP="007C25EF">
            <w:pPr>
              <w:jc w:val="center"/>
              <w:rPr>
                <w:sz w:val="20"/>
                <w:szCs w:val="20"/>
              </w:rPr>
            </w:pPr>
            <w:r w:rsidRPr="002C2952">
              <w:rPr>
                <w:sz w:val="20"/>
                <w:szCs w:val="20"/>
              </w:rPr>
              <w:t>2024.</w:t>
            </w:r>
          </w:p>
        </w:tc>
        <w:tc>
          <w:tcPr>
            <w:tcW w:w="1298" w:type="dxa"/>
            <w:shd w:val="clear" w:color="auto" w:fill="auto"/>
            <w:noWrap/>
            <w:vAlign w:val="bottom"/>
            <w:hideMark/>
          </w:tcPr>
          <w:p w14:paraId="4F34E97D" w14:textId="77777777" w:rsidR="007C25EF" w:rsidRPr="002C2952" w:rsidRDefault="007C25EF" w:rsidP="007C25EF">
            <w:pPr>
              <w:jc w:val="center"/>
              <w:rPr>
                <w:sz w:val="20"/>
                <w:szCs w:val="20"/>
              </w:rPr>
            </w:pPr>
            <w:r w:rsidRPr="002C2952">
              <w:rPr>
                <w:sz w:val="20"/>
                <w:szCs w:val="20"/>
              </w:rPr>
              <w:t>2025.</w:t>
            </w:r>
          </w:p>
        </w:tc>
      </w:tr>
      <w:tr w:rsidR="00994095" w:rsidRPr="00994095" w14:paraId="147252C2" w14:textId="77777777" w:rsidTr="007E3F9C">
        <w:trPr>
          <w:trHeight w:val="416"/>
          <w:jc w:val="center"/>
        </w:trPr>
        <w:tc>
          <w:tcPr>
            <w:tcW w:w="6313" w:type="dxa"/>
            <w:gridSpan w:val="4"/>
            <w:shd w:val="clear" w:color="auto" w:fill="auto"/>
            <w:noWrap/>
            <w:vAlign w:val="center"/>
            <w:hideMark/>
          </w:tcPr>
          <w:p w14:paraId="3F2624F0" w14:textId="6745ACB6" w:rsidR="007C25EF" w:rsidRPr="00994095" w:rsidRDefault="00E10C71" w:rsidP="007C25EF">
            <w:pPr>
              <w:jc w:val="both"/>
              <w:rPr>
                <w:sz w:val="20"/>
                <w:szCs w:val="20"/>
              </w:rPr>
            </w:pPr>
            <w:r w:rsidRPr="00994095">
              <w:rPr>
                <w:sz w:val="20"/>
                <w:szCs w:val="20"/>
              </w:rPr>
              <w:t xml:space="preserve">Grad Samobor osigurava sredstva za naknade članovima školskog odbora, sufinanciranje učenika u školi u prirodi, maturalna putovanja, Novigradsko proljeće i kamp za nadarene učenike. </w:t>
            </w:r>
            <w:r w:rsidR="007C25EF" w:rsidRPr="00994095">
              <w:rPr>
                <w:sz w:val="20"/>
                <w:szCs w:val="20"/>
              </w:rPr>
              <w:t>Unutar ove aktivnosti iskazani su sveukupni rashodi škola za ostale programe u osnovnom obrazovanju koji se financiraju pomoćima, donacijama te iz ostalih namjenskih izvora. Financiranje izleta učenika, radnih listova, ulaznica, prijevoza i sl.</w:t>
            </w:r>
          </w:p>
          <w:p w14:paraId="3563DA8A" w14:textId="77777777" w:rsidR="007C25EF" w:rsidRPr="00994095" w:rsidRDefault="007C25EF" w:rsidP="007C25EF">
            <w:pPr>
              <w:jc w:val="both"/>
              <w:rPr>
                <w:sz w:val="20"/>
                <w:szCs w:val="20"/>
              </w:rPr>
            </w:pPr>
            <w:r w:rsidRPr="00994095">
              <w:rPr>
                <w:sz w:val="20"/>
                <w:szCs w:val="20"/>
              </w:rPr>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52C3A152" w14:textId="69022EE7" w:rsidR="007C25EF" w:rsidRPr="00994095" w:rsidRDefault="00E10C71" w:rsidP="007C25EF">
            <w:pPr>
              <w:jc w:val="right"/>
              <w:rPr>
                <w:b/>
                <w:sz w:val="20"/>
                <w:szCs w:val="20"/>
              </w:rPr>
            </w:pPr>
            <w:r w:rsidRPr="00994095">
              <w:rPr>
                <w:b/>
                <w:sz w:val="20"/>
                <w:szCs w:val="20"/>
              </w:rPr>
              <w:t>37.203</w:t>
            </w:r>
          </w:p>
        </w:tc>
        <w:tc>
          <w:tcPr>
            <w:tcW w:w="1298" w:type="dxa"/>
            <w:shd w:val="clear" w:color="auto" w:fill="auto"/>
            <w:noWrap/>
            <w:vAlign w:val="center"/>
            <w:hideMark/>
          </w:tcPr>
          <w:p w14:paraId="3610A1AE" w14:textId="77777777" w:rsidR="007C25EF" w:rsidRPr="00994095" w:rsidRDefault="007C25EF" w:rsidP="007C25EF">
            <w:pPr>
              <w:jc w:val="right"/>
              <w:rPr>
                <w:b/>
                <w:sz w:val="20"/>
                <w:szCs w:val="20"/>
              </w:rPr>
            </w:pPr>
            <w:r w:rsidRPr="00994095">
              <w:rPr>
                <w:b/>
                <w:sz w:val="20"/>
                <w:szCs w:val="20"/>
              </w:rPr>
              <w:t>10.880</w:t>
            </w:r>
          </w:p>
        </w:tc>
        <w:tc>
          <w:tcPr>
            <w:tcW w:w="1298" w:type="dxa"/>
            <w:shd w:val="clear" w:color="auto" w:fill="auto"/>
            <w:noWrap/>
            <w:vAlign w:val="center"/>
            <w:hideMark/>
          </w:tcPr>
          <w:p w14:paraId="3717505A" w14:textId="77777777" w:rsidR="007C25EF" w:rsidRPr="00994095" w:rsidRDefault="007C25EF" w:rsidP="007C25EF">
            <w:pPr>
              <w:jc w:val="right"/>
              <w:rPr>
                <w:b/>
                <w:sz w:val="20"/>
                <w:szCs w:val="20"/>
              </w:rPr>
            </w:pPr>
            <w:r w:rsidRPr="00994095">
              <w:rPr>
                <w:b/>
                <w:sz w:val="20"/>
                <w:szCs w:val="20"/>
              </w:rPr>
              <w:t>10.880</w:t>
            </w:r>
          </w:p>
        </w:tc>
      </w:tr>
      <w:tr w:rsidR="007C25EF" w:rsidRPr="002C2952" w14:paraId="4DF4004E"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D8996" w14:textId="77777777" w:rsidR="007C25EF" w:rsidRPr="002C2952" w:rsidRDefault="007C25EF" w:rsidP="007C25EF">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7C25EF" w:rsidRPr="002C2952" w14:paraId="20F24AC0" w14:textId="77777777" w:rsidTr="007E3F9C">
        <w:trPr>
          <w:trHeight w:val="251"/>
          <w:jc w:val="center"/>
        </w:trPr>
        <w:tc>
          <w:tcPr>
            <w:tcW w:w="6313" w:type="dxa"/>
            <w:gridSpan w:val="4"/>
            <w:vMerge w:val="restart"/>
            <w:shd w:val="clear" w:color="auto" w:fill="auto"/>
            <w:vAlign w:val="center"/>
            <w:hideMark/>
          </w:tcPr>
          <w:p w14:paraId="24BC8EC0" w14:textId="77777777" w:rsidR="007C25EF" w:rsidRPr="002C2952" w:rsidRDefault="007C25EF" w:rsidP="007C25EF">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70BD1598" w14:textId="365F57FE" w:rsidR="007C25EF" w:rsidRPr="002C2952" w:rsidRDefault="007C25EF" w:rsidP="007C25EF">
            <w:pPr>
              <w:jc w:val="center"/>
              <w:rPr>
                <w:sz w:val="20"/>
                <w:szCs w:val="20"/>
              </w:rPr>
            </w:pPr>
            <w:r w:rsidRPr="002C2952">
              <w:rPr>
                <w:sz w:val="20"/>
                <w:szCs w:val="20"/>
              </w:rPr>
              <w:t>Planirana sredstva (EUR)</w:t>
            </w:r>
          </w:p>
        </w:tc>
      </w:tr>
      <w:tr w:rsidR="007C25EF" w:rsidRPr="002C2952" w14:paraId="504F4968" w14:textId="77777777" w:rsidTr="007E3F9C">
        <w:trPr>
          <w:trHeight w:val="240"/>
          <w:jc w:val="center"/>
        </w:trPr>
        <w:tc>
          <w:tcPr>
            <w:tcW w:w="6313" w:type="dxa"/>
            <w:gridSpan w:val="4"/>
            <w:vMerge/>
            <w:vAlign w:val="center"/>
            <w:hideMark/>
          </w:tcPr>
          <w:p w14:paraId="0A2A7C33" w14:textId="77777777" w:rsidR="007C25EF" w:rsidRPr="002C2952" w:rsidRDefault="007C25EF" w:rsidP="007C25EF">
            <w:pPr>
              <w:rPr>
                <w:sz w:val="20"/>
                <w:szCs w:val="20"/>
              </w:rPr>
            </w:pPr>
          </w:p>
        </w:tc>
        <w:tc>
          <w:tcPr>
            <w:tcW w:w="1297" w:type="dxa"/>
            <w:shd w:val="clear" w:color="auto" w:fill="auto"/>
            <w:noWrap/>
            <w:vAlign w:val="bottom"/>
            <w:hideMark/>
          </w:tcPr>
          <w:p w14:paraId="1AEB58D7" w14:textId="77777777" w:rsidR="007C25EF" w:rsidRPr="002C2952" w:rsidRDefault="007C25EF" w:rsidP="007C25EF">
            <w:pPr>
              <w:jc w:val="center"/>
              <w:rPr>
                <w:sz w:val="20"/>
                <w:szCs w:val="20"/>
              </w:rPr>
            </w:pPr>
            <w:r w:rsidRPr="002C2952">
              <w:rPr>
                <w:sz w:val="20"/>
                <w:szCs w:val="20"/>
              </w:rPr>
              <w:t>2023.</w:t>
            </w:r>
          </w:p>
        </w:tc>
        <w:tc>
          <w:tcPr>
            <w:tcW w:w="1298" w:type="dxa"/>
            <w:shd w:val="clear" w:color="auto" w:fill="auto"/>
            <w:noWrap/>
            <w:vAlign w:val="bottom"/>
            <w:hideMark/>
          </w:tcPr>
          <w:p w14:paraId="51BBFF4E" w14:textId="77777777" w:rsidR="007C25EF" w:rsidRPr="002C2952" w:rsidRDefault="007C25EF" w:rsidP="007C25EF">
            <w:pPr>
              <w:jc w:val="center"/>
              <w:rPr>
                <w:sz w:val="20"/>
                <w:szCs w:val="20"/>
              </w:rPr>
            </w:pPr>
            <w:r w:rsidRPr="002C2952">
              <w:rPr>
                <w:sz w:val="20"/>
                <w:szCs w:val="20"/>
              </w:rPr>
              <w:t>2024.</w:t>
            </w:r>
          </w:p>
        </w:tc>
        <w:tc>
          <w:tcPr>
            <w:tcW w:w="1298" w:type="dxa"/>
            <w:shd w:val="clear" w:color="auto" w:fill="auto"/>
            <w:noWrap/>
            <w:vAlign w:val="bottom"/>
            <w:hideMark/>
          </w:tcPr>
          <w:p w14:paraId="343E2CF4" w14:textId="77777777" w:rsidR="007C25EF" w:rsidRPr="002C2952" w:rsidRDefault="007C25EF" w:rsidP="007C25EF">
            <w:pPr>
              <w:jc w:val="center"/>
              <w:rPr>
                <w:sz w:val="20"/>
                <w:szCs w:val="20"/>
              </w:rPr>
            </w:pPr>
            <w:r w:rsidRPr="002C2952">
              <w:rPr>
                <w:sz w:val="20"/>
                <w:szCs w:val="20"/>
              </w:rPr>
              <w:t>2025.</w:t>
            </w:r>
          </w:p>
        </w:tc>
      </w:tr>
      <w:tr w:rsidR="00994095" w:rsidRPr="00994095" w14:paraId="1DD17456" w14:textId="77777777" w:rsidTr="007E3F9C">
        <w:trPr>
          <w:trHeight w:val="1235"/>
          <w:jc w:val="center"/>
        </w:trPr>
        <w:tc>
          <w:tcPr>
            <w:tcW w:w="6313" w:type="dxa"/>
            <w:gridSpan w:val="4"/>
            <w:shd w:val="clear" w:color="auto" w:fill="auto"/>
            <w:noWrap/>
            <w:vAlign w:val="center"/>
            <w:hideMark/>
          </w:tcPr>
          <w:p w14:paraId="0CC0008A" w14:textId="77777777" w:rsidR="007C25EF" w:rsidRPr="00994095" w:rsidRDefault="007C25EF" w:rsidP="007C25EF">
            <w:pPr>
              <w:jc w:val="both"/>
              <w:rPr>
                <w:sz w:val="20"/>
                <w:szCs w:val="20"/>
              </w:rPr>
            </w:pPr>
            <w:r w:rsidRPr="00994095">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CE154DF" w14:textId="77777777" w:rsidR="007C25EF" w:rsidRPr="00994095" w:rsidRDefault="007C25EF" w:rsidP="007C25EF">
            <w:pPr>
              <w:jc w:val="both"/>
              <w:rPr>
                <w:sz w:val="20"/>
                <w:szCs w:val="20"/>
              </w:rPr>
            </w:pPr>
            <w:r w:rsidRPr="00994095">
              <w:rPr>
                <w:sz w:val="20"/>
                <w:szCs w:val="20"/>
              </w:rPr>
              <w:t>Ishodište za raspodjelu sredstava temelji se na ukupnom broju učenika po svakoj školi za raspodjelu voća i povrća te mlijeka i mliječnih proizvoda.</w:t>
            </w:r>
          </w:p>
          <w:p w14:paraId="2B81C555" w14:textId="77777777" w:rsidR="007C25EF" w:rsidRPr="00994095" w:rsidRDefault="007C25EF" w:rsidP="007C25EF">
            <w:pPr>
              <w:jc w:val="both"/>
              <w:rPr>
                <w:sz w:val="20"/>
                <w:szCs w:val="20"/>
              </w:rPr>
            </w:pPr>
            <w:r w:rsidRPr="00994095">
              <w:rPr>
                <w:sz w:val="20"/>
                <w:szCs w:val="20"/>
              </w:rPr>
              <w:t>Odobreni iznos OŠ Mihaela Šiloboda odnosi se na 325 učenika za raspodjelu voća i povrća te mlijeka i mliječnih proizvoda.</w:t>
            </w:r>
          </w:p>
        </w:tc>
        <w:tc>
          <w:tcPr>
            <w:tcW w:w="1297" w:type="dxa"/>
            <w:shd w:val="clear" w:color="auto" w:fill="auto"/>
            <w:noWrap/>
            <w:vAlign w:val="center"/>
            <w:hideMark/>
          </w:tcPr>
          <w:p w14:paraId="2C7C0AF2" w14:textId="6D012E9B" w:rsidR="007C25EF" w:rsidRPr="00994095" w:rsidRDefault="00E10C71" w:rsidP="007C25EF">
            <w:pPr>
              <w:jc w:val="right"/>
              <w:rPr>
                <w:b/>
                <w:sz w:val="20"/>
                <w:szCs w:val="20"/>
              </w:rPr>
            </w:pPr>
            <w:r w:rsidRPr="00994095">
              <w:rPr>
                <w:b/>
                <w:sz w:val="20"/>
                <w:szCs w:val="20"/>
              </w:rPr>
              <w:t>5.000</w:t>
            </w:r>
          </w:p>
        </w:tc>
        <w:tc>
          <w:tcPr>
            <w:tcW w:w="1298" w:type="dxa"/>
            <w:shd w:val="clear" w:color="auto" w:fill="auto"/>
            <w:noWrap/>
            <w:vAlign w:val="center"/>
            <w:hideMark/>
          </w:tcPr>
          <w:p w14:paraId="2DBCC12E" w14:textId="77777777" w:rsidR="007C25EF" w:rsidRPr="00994095" w:rsidRDefault="007C25EF" w:rsidP="007C25EF">
            <w:pPr>
              <w:jc w:val="right"/>
              <w:rPr>
                <w:b/>
                <w:sz w:val="20"/>
                <w:szCs w:val="20"/>
              </w:rPr>
            </w:pPr>
            <w:r w:rsidRPr="00994095">
              <w:rPr>
                <w:b/>
                <w:sz w:val="20"/>
                <w:szCs w:val="20"/>
              </w:rPr>
              <w:t>4.250</w:t>
            </w:r>
          </w:p>
        </w:tc>
        <w:tc>
          <w:tcPr>
            <w:tcW w:w="1298" w:type="dxa"/>
            <w:shd w:val="clear" w:color="auto" w:fill="auto"/>
            <w:noWrap/>
            <w:vAlign w:val="center"/>
            <w:hideMark/>
          </w:tcPr>
          <w:p w14:paraId="3D4BBE54" w14:textId="77777777" w:rsidR="007C25EF" w:rsidRPr="00994095" w:rsidRDefault="007C25EF" w:rsidP="007C25EF">
            <w:pPr>
              <w:jc w:val="right"/>
              <w:rPr>
                <w:b/>
                <w:sz w:val="20"/>
                <w:szCs w:val="20"/>
              </w:rPr>
            </w:pPr>
            <w:r w:rsidRPr="00994095">
              <w:rPr>
                <w:b/>
                <w:sz w:val="20"/>
                <w:szCs w:val="20"/>
              </w:rPr>
              <w:t>4.250</w:t>
            </w:r>
          </w:p>
        </w:tc>
      </w:tr>
      <w:tr w:rsidR="007C25EF" w:rsidRPr="002C2952" w14:paraId="57237E46" w14:textId="77777777" w:rsidTr="007E3F9C">
        <w:trPr>
          <w:trHeight w:val="271"/>
          <w:jc w:val="center"/>
        </w:trPr>
        <w:tc>
          <w:tcPr>
            <w:tcW w:w="10206" w:type="dxa"/>
            <w:gridSpan w:val="7"/>
            <w:shd w:val="clear" w:color="000000" w:fill="F2F2F2"/>
            <w:vAlign w:val="center"/>
          </w:tcPr>
          <w:p w14:paraId="0768B63A" w14:textId="77777777" w:rsidR="007C25EF" w:rsidRPr="002C2952" w:rsidRDefault="007C25EF" w:rsidP="007C25EF">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POMOĆNICI U NASTAVI FINANCIRANI IZ PRORAČUNA GRADA</w:t>
            </w:r>
          </w:p>
        </w:tc>
      </w:tr>
      <w:tr w:rsidR="007C25EF" w:rsidRPr="002C2952" w14:paraId="35424CC7" w14:textId="77777777" w:rsidTr="007E3F9C">
        <w:trPr>
          <w:trHeight w:val="251"/>
          <w:jc w:val="center"/>
        </w:trPr>
        <w:tc>
          <w:tcPr>
            <w:tcW w:w="6313" w:type="dxa"/>
            <w:gridSpan w:val="4"/>
            <w:vMerge w:val="restart"/>
            <w:shd w:val="clear" w:color="auto" w:fill="auto"/>
            <w:vAlign w:val="center"/>
          </w:tcPr>
          <w:p w14:paraId="07B02DE8" w14:textId="77777777" w:rsidR="007C25EF" w:rsidRPr="002C2952" w:rsidRDefault="007C25EF" w:rsidP="007C25EF">
            <w:pPr>
              <w:jc w:val="center"/>
              <w:rPr>
                <w:sz w:val="20"/>
                <w:szCs w:val="20"/>
              </w:rPr>
            </w:pPr>
            <w:r w:rsidRPr="002C2952">
              <w:rPr>
                <w:sz w:val="20"/>
                <w:szCs w:val="20"/>
              </w:rPr>
              <w:t>Obrazloženje aktivnosti/projekta</w:t>
            </w:r>
          </w:p>
        </w:tc>
        <w:tc>
          <w:tcPr>
            <w:tcW w:w="3893" w:type="dxa"/>
            <w:gridSpan w:val="3"/>
            <w:shd w:val="clear" w:color="auto" w:fill="auto"/>
            <w:noWrap/>
            <w:vAlign w:val="center"/>
          </w:tcPr>
          <w:p w14:paraId="0CDDD508" w14:textId="22DA6EC5" w:rsidR="007C25EF" w:rsidRPr="002C2952" w:rsidRDefault="007C25EF" w:rsidP="007C25EF">
            <w:pPr>
              <w:jc w:val="center"/>
              <w:rPr>
                <w:sz w:val="20"/>
                <w:szCs w:val="20"/>
              </w:rPr>
            </w:pPr>
            <w:r w:rsidRPr="002C2952">
              <w:rPr>
                <w:sz w:val="20"/>
                <w:szCs w:val="20"/>
              </w:rPr>
              <w:t>Planirana sredstva (EUR)</w:t>
            </w:r>
          </w:p>
        </w:tc>
      </w:tr>
      <w:tr w:rsidR="007C25EF" w:rsidRPr="002C2952" w14:paraId="1B82D3FF" w14:textId="77777777" w:rsidTr="007E3F9C">
        <w:trPr>
          <w:trHeight w:val="207"/>
          <w:jc w:val="center"/>
        </w:trPr>
        <w:tc>
          <w:tcPr>
            <w:tcW w:w="6313" w:type="dxa"/>
            <w:gridSpan w:val="4"/>
            <w:vMerge/>
            <w:vAlign w:val="center"/>
          </w:tcPr>
          <w:p w14:paraId="4B8842F6" w14:textId="77777777" w:rsidR="007C25EF" w:rsidRPr="002C2952" w:rsidRDefault="007C25EF" w:rsidP="007C25EF">
            <w:pPr>
              <w:rPr>
                <w:sz w:val="20"/>
                <w:szCs w:val="20"/>
              </w:rPr>
            </w:pPr>
          </w:p>
        </w:tc>
        <w:tc>
          <w:tcPr>
            <w:tcW w:w="1297" w:type="dxa"/>
            <w:shd w:val="clear" w:color="auto" w:fill="auto"/>
            <w:noWrap/>
            <w:vAlign w:val="bottom"/>
          </w:tcPr>
          <w:p w14:paraId="457DBAF2" w14:textId="77777777" w:rsidR="007C25EF" w:rsidRPr="002C2952" w:rsidRDefault="007C25EF" w:rsidP="007C25EF">
            <w:pPr>
              <w:jc w:val="center"/>
              <w:rPr>
                <w:sz w:val="20"/>
                <w:szCs w:val="20"/>
              </w:rPr>
            </w:pPr>
            <w:r w:rsidRPr="002C2952">
              <w:rPr>
                <w:sz w:val="20"/>
                <w:szCs w:val="20"/>
              </w:rPr>
              <w:t>2023.</w:t>
            </w:r>
          </w:p>
        </w:tc>
        <w:tc>
          <w:tcPr>
            <w:tcW w:w="1298" w:type="dxa"/>
            <w:shd w:val="clear" w:color="auto" w:fill="auto"/>
            <w:noWrap/>
            <w:vAlign w:val="bottom"/>
          </w:tcPr>
          <w:p w14:paraId="0379BF1E" w14:textId="77777777" w:rsidR="007C25EF" w:rsidRPr="002C2952" w:rsidRDefault="007C25EF" w:rsidP="007C25EF">
            <w:pPr>
              <w:jc w:val="center"/>
              <w:rPr>
                <w:sz w:val="20"/>
                <w:szCs w:val="20"/>
              </w:rPr>
            </w:pPr>
            <w:r w:rsidRPr="002C2952">
              <w:rPr>
                <w:sz w:val="20"/>
                <w:szCs w:val="20"/>
              </w:rPr>
              <w:t>2024.</w:t>
            </w:r>
          </w:p>
        </w:tc>
        <w:tc>
          <w:tcPr>
            <w:tcW w:w="1298" w:type="dxa"/>
            <w:shd w:val="clear" w:color="auto" w:fill="auto"/>
            <w:noWrap/>
            <w:vAlign w:val="bottom"/>
          </w:tcPr>
          <w:p w14:paraId="70A59645" w14:textId="77777777" w:rsidR="007C25EF" w:rsidRPr="002C2952" w:rsidRDefault="007C25EF" w:rsidP="007C25EF">
            <w:pPr>
              <w:jc w:val="center"/>
              <w:rPr>
                <w:sz w:val="20"/>
                <w:szCs w:val="20"/>
              </w:rPr>
            </w:pPr>
            <w:r w:rsidRPr="002C2952">
              <w:rPr>
                <w:sz w:val="20"/>
                <w:szCs w:val="20"/>
              </w:rPr>
              <w:t>2025.</w:t>
            </w:r>
          </w:p>
        </w:tc>
      </w:tr>
      <w:tr w:rsidR="007C25EF" w:rsidRPr="002C2952" w14:paraId="5626AF2C" w14:textId="77777777" w:rsidTr="007E3F9C">
        <w:trPr>
          <w:trHeight w:val="561"/>
          <w:jc w:val="center"/>
        </w:trPr>
        <w:tc>
          <w:tcPr>
            <w:tcW w:w="6313" w:type="dxa"/>
            <w:gridSpan w:val="4"/>
            <w:shd w:val="clear" w:color="auto" w:fill="auto"/>
            <w:noWrap/>
            <w:vAlign w:val="center"/>
          </w:tcPr>
          <w:p w14:paraId="050BAC17" w14:textId="77777777" w:rsidR="007C25EF" w:rsidRPr="002C2952" w:rsidRDefault="007C25EF" w:rsidP="007C25EF">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2BD5A8A7" w14:textId="77777777" w:rsidR="007C25EF" w:rsidRPr="002C2952" w:rsidRDefault="007C25EF" w:rsidP="007C25EF">
            <w:pPr>
              <w:jc w:val="both"/>
              <w:rPr>
                <w:sz w:val="20"/>
                <w:szCs w:val="20"/>
              </w:rPr>
            </w:pPr>
            <w:r w:rsidRPr="002C2952">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3EB3CE48" w14:textId="77777777" w:rsidR="007C25EF" w:rsidRPr="002C2952" w:rsidRDefault="007C25EF" w:rsidP="007C25EF">
            <w:pPr>
              <w:jc w:val="right"/>
              <w:rPr>
                <w:b/>
                <w:sz w:val="20"/>
                <w:szCs w:val="20"/>
              </w:rPr>
            </w:pPr>
            <w:r w:rsidRPr="002C2952">
              <w:rPr>
                <w:b/>
                <w:sz w:val="20"/>
                <w:szCs w:val="20"/>
              </w:rPr>
              <w:t>43.005</w:t>
            </w:r>
          </w:p>
        </w:tc>
        <w:tc>
          <w:tcPr>
            <w:tcW w:w="1298" w:type="dxa"/>
            <w:shd w:val="clear" w:color="auto" w:fill="auto"/>
            <w:noWrap/>
            <w:vAlign w:val="center"/>
          </w:tcPr>
          <w:p w14:paraId="12FD822A" w14:textId="77777777" w:rsidR="007C25EF" w:rsidRPr="002C2952" w:rsidRDefault="007C25EF" w:rsidP="007C25EF">
            <w:pPr>
              <w:jc w:val="right"/>
              <w:rPr>
                <w:b/>
                <w:sz w:val="20"/>
                <w:szCs w:val="20"/>
              </w:rPr>
            </w:pPr>
            <w:r w:rsidRPr="002C2952">
              <w:rPr>
                <w:b/>
                <w:sz w:val="20"/>
                <w:szCs w:val="20"/>
              </w:rPr>
              <w:t>90.550</w:t>
            </w:r>
          </w:p>
        </w:tc>
        <w:tc>
          <w:tcPr>
            <w:tcW w:w="1298" w:type="dxa"/>
            <w:shd w:val="clear" w:color="auto" w:fill="auto"/>
            <w:noWrap/>
            <w:vAlign w:val="center"/>
          </w:tcPr>
          <w:p w14:paraId="22774F37" w14:textId="77777777" w:rsidR="007C25EF" w:rsidRPr="002C2952" w:rsidRDefault="007C25EF" w:rsidP="007C25EF">
            <w:pPr>
              <w:jc w:val="right"/>
              <w:rPr>
                <w:b/>
                <w:sz w:val="20"/>
                <w:szCs w:val="20"/>
              </w:rPr>
            </w:pPr>
            <w:r w:rsidRPr="002C2952">
              <w:rPr>
                <w:b/>
                <w:sz w:val="20"/>
                <w:szCs w:val="20"/>
              </w:rPr>
              <w:t>103.886</w:t>
            </w:r>
          </w:p>
        </w:tc>
      </w:tr>
      <w:tr w:rsidR="007C25EF" w:rsidRPr="002C2952" w14:paraId="1736341B" w14:textId="77777777" w:rsidTr="007E3F9C">
        <w:trPr>
          <w:trHeight w:val="300"/>
          <w:jc w:val="center"/>
        </w:trPr>
        <w:tc>
          <w:tcPr>
            <w:tcW w:w="10206" w:type="dxa"/>
            <w:gridSpan w:val="7"/>
            <w:shd w:val="clear" w:color="000000" w:fill="F2F2F2"/>
            <w:vAlign w:val="center"/>
            <w:hideMark/>
          </w:tcPr>
          <w:p w14:paraId="251AFBAF" w14:textId="77777777" w:rsidR="007C25EF" w:rsidRPr="002C2952" w:rsidRDefault="007C25EF" w:rsidP="007C25EF">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PRIPRAVNIŠTVO HZZ – OŠ M.ŠILOBODA</w:t>
            </w:r>
          </w:p>
        </w:tc>
      </w:tr>
      <w:tr w:rsidR="007C25EF" w:rsidRPr="002C2952" w14:paraId="6D8D80F1" w14:textId="77777777" w:rsidTr="007E3F9C">
        <w:trPr>
          <w:trHeight w:val="251"/>
          <w:jc w:val="center"/>
        </w:trPr>
        <w:tc>
          <w:tcPr>
            <w:tcW w:w="6313" w:type="dxa"/>
            <w:gridSpan w:val="4"/>
            <w:vMerge w:val="restart"/>
            <w:shd w:val="clear" w:color="auto" w:fill="auto"/>
            <w:vAlign w:val="center"/>
            <w:hideMark/>
          </w:tcPr>
          <w:p w14:paraId="1579A6E2" w14:textId="77777777" w:rsidR="007C25EF" w:rsidRPr="002C2952" w:rsidRDefault="007C25EF" w:rsidP="007C25EF">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7703F2FB" w14:textId="472A9856" w:rsidR="007C25EF" w:rsidRPr="002C2952" w:rsidRDefault="007C25EF" w:rsidP="007C25EF">
            <w:pPr>
              <w:jc w:val="center"/>
              <w:rPr>
                <w:sz w:val="20"/>
                <w:szCs w:val="20"/>
              </w:rPr>
            </w:pPr>
            <w:r w:rsidRPr="002C2952">
              <w:rPr>
                <w:sz w:val="20"/>
                <w:szCs w:val="20"/>
              </w:rPr>
              <w:t>Planirana sredstva (EUR)</w:t>
            </w:r>
          </w:p>
        </w:tc>
      </w:tr>
      <w:tr w:rsidR="007C25EF" w:rsidRPr="002C2952" w14:paraId="18ABAD47" w14:textId="77777777" w:rsidTr="007E3F9C">
        <w:trPr>
          <w:trHeight w:val="207"/>
          <w:jc w:val="center"/>
        </w:trPr>
        <w:tc>
          <w:tcPr>
            <w:tcW w:w="6313" w:type="dxa"/>
            <w:gridSpan w:val="4"/>
            <w:vMerge/>
            <w:vAlign w:val="center"/>
            <w:hideMark/>
          </w:tcPr>
          <w:p w14:paraId="68987DD5" w14:textId="77777777" w:rsidR="007C25EF" w:rsidRPr="002C2952" w:rsidRDefault="007C25EF" w:rsidP="007C25EF">
            <w:pPr>
              <w:rPr>
                <w:sz w:val="20"/>
                <w:szCs w:val="20"/>
              </w:rPr>
            </w:pPr>
          </w:p>
        </w:tc>
        <w:tc>
          <w:tcPr>
            <w:tcW w:w="1297" w:type="dxa"/>
            <w:shd w:val="clear" w:color="auto" w:fill="auto"/>
            <w:noWrap/>
            <w:vAlign w:val="bottom"/>
            <w:hideMark/>
          </w:tcPr>
          <w:p w14:paraId="3D203DF4" w14:textId="77777777" w:rsidR="007C25EF" w:rsidRPr="002C2952" w:rsidRDefault="007C25EF" w:rsidP="007C25EF">
            <w:pPr>
              <w:jc w:val="center"/>
              <w:rPr>
                <w:sz w:val="20"/>
                <w:szCs w:val="20"/>
              </w:rPr>
            </w:pPr>
            <w:r w:rsidRPr="002C2952">
              <w:rPr>
                <w:sz w:val="20"/>
                <w:szCs w:val="20"/>
              </w:rPr>
              <w:t>2023.</w:t>
            </w:r>
          </w:p>
        </w:tc>
        <w:tc>
          <w:tcPr>
            <w:tcW w:w="1298" w:type="dxa"/>
            <w:shd w:val="clear" w:color="auto" w:fill="auto"/>
            <w:noWrap/>
            <w:vAlign w:val="bottom"/>
            <w:hideMark/>
          </w:tcPr>
          <w:p w14:paraId="18F590DC" w14:textId="77777777" w:rsidR="007C25EF" w:rsidRPr="002C2952" w:rsidRDefault="007C25EF" w:rsidP="007C25EF">
            <w:pPr>
              <w:jc w:val="center"/>
              <w:rPr>
                <w:sz w:val="20"/>
                <w:szCs w:val="20"/>
              </w:rPr>
            </w:pPr>
            <w:r w:rsidRPr="002C2952">
              <w:rPr>
                <w:sz w:val="20"/>
                <w:szCs w:val="20"/>
              </w:rPr>
              <w:t>2024.</w:t>
            </w:r>
          </w:p>
        </w:tc>
        <w:tc>
          <w:tcPr>
            <w:tcW w:w="1298" w:type="dxa"/>
            <w:shd w:val="clear" w:color="auto" w:fill="auto"/>
            <w:noWrap/>
            <w:vAlign w:val="bottom"/>
            <w:hideMark/>
          </w:tcPr>
          <w:p w14:paraId="1FC30BE2" w14:textId="77777777" w:rsidR="007C25EF" w:rsidRPr="002C2952" w:rsidRDefault="007C25EF" w:rsidP="007C25EF">
            <w:pPr>
              <w:jc w:val="center"/>
              <w:rPr>
                <w:sz w:val="20"/>
                <w:szCs w:val="20"/>
              </w:rPr>
            </w:pPr>
            <w:r w:rsidRPr="002C2952">
              <w:rPr>
                <w:sz w:val="20"/>
                <w:szCs w:val="20"/>
              </w:rPr>
              <w:t>2025.</w:t>
            </w:r>
          </w:p>
        </w:tc>
      </w:tr>
      <w:tr w:rsidR="00994095" w:rsidRPr="00994095" w14:paraId="1C174AF8" w14:textId="77777777" w:rsidTr="007E3F9C">
        <w:trPr>
          <w:trHeight w:val="416"/>
          <w:jc w:val="center"/>
        </w:trPr>
        <w:tc>
          <w:tcPr>
            <w:tcW w:w="6313" w:type="dxa"/>
            <w:gridSpan w:val="4"/>
            <w:shd w:val="clear" w:color="auto" w:fill="auto"/>
            <w:noWrap/>
            <w:vAlign w:val="center"/>
            <w:hideMark/>
          </w:tcPr>
          <w:p w14:paraId="0D233DE9" w14:textId="77777777" w:rsidR="00E10C71" w:rsidRPr="00994095" w:rsidRDefault="00E10C71" w:rsidP="00E10C71">
            <w:pPr>
              <w:jc w:val="both"/>
              <w:rPr>
                <w:sz w:val="20"/>
                <w:szCs w:val="20"/>
              </w:rPr>
            </w:pPr>
            <w:r w:rsidRPr="00994095">
              <w:rPr>
                <w:sz w:val="20"/>
                <w:szCs w:val="20"/>
              </w:rPr>
              <w:lastRenderedPageBreak/>
              <w:t>Pripravništvo je mjera aktivne politike zapošljavanja Hrvatskog zavoda za zapošljavanje kojoj je cilj uvesti mlade na tržište rada. OŠ Mihaela Šiloboda planira koristi navedenu mjeru za 1 pripravnika u svakoj godini proračunskog razdoblja.</w:t>
            </w:r>
          </w:p>
          <w:p w14:paraId="1C0AC134" w14:textId="77777777" w:rsidR="00E10C71" w:rsidRPr="00994095" w:rsidRDefault="00E10C71" w:rsidP="00E10C71">
            <w:pPr>
              <w:jc w:val="both"/>
              <w:rPr>
                <w:sz w:val="20"/>
                <w:szCs w:val="20"/>
              </w:rPr>
            </w:pPr>
            <w:r w:rsidRPr="00994095">
              <w:rPr>
                <w:sz w:val="20"/>
                <w:szCs w:val="20"/>
              </w:rPr>
              <w:t>Navedena aktivnost financira se iz više izvora, a putem Hrvatskog zavoda za zapošljavanje.</w:t>
            </w:r>
          </w:p>
          <w:p w14:paraId="63A2AC26" w14:textId="77777777" w:rsidR="00E10C71" w:rsidRPr="00994095" w:rsidRDefault="00E10C71" w:rsidP="00E10C71">
            <w:pPr>
              <w:jc w:val="both"/>
              <w:rPr>
                <w:sz w:val="20"/>
                <w:szCs w:val="20"/>
              </w:rPr>
            </w:pPr>
            <w:r w:rsidRPr="00994095">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72B319D9" w14:textId="576584EA" w:rsidR="00E10C71" w:rsidRPr="00994095" w:rsidRDefault="00E10C71" w:rsidP="00E10C71">
            <w:pPr>
              <w:jc w:val="right"/>
              <w:rPr>
                <w:b/>
                <w:sz w:val="20"/>
                <w:szCs w:val="20"/>
              </w:rPr>
            </w:pPr>
            <w:r w:rsidRPr="00994095">
              <w:rPr>
                <w:b/>
                <w:sz w:val="20"/>
                <w:szCs w:val="20"/>
              </w:rPr>
              <w:t>16.876</w:t>
            </w:r>
          </w:p>
        </w:tc>
        <w:tc>
          <w:tcPr>
            <w:tcW w:w="1298" w:type="dxa"/>
            <w:shd w:val="clear" w:color="auto" w:fill="auto"/>
            <w:noWrap/>
            <w:vAlign w:val="center"/>
            <w:hideMark/>
          </w:tcPr>
          <w:p w14:paraId="5BF39730" w14:textId="77777777" w:rsidR="00E10C71" w:rsidRPr="00994095" w:rsidRDefault="00E10C71" w:rsidP="00E10C71">
            <w:pPr>
              <w:jc w:val="right"/>
              <w:rPr>
                <w:b/>
                <w:sz w:val="20"/>
                <w:szCs w:val="20"/>
              </w:rPr>
            </w:pPr>
            <w:r w:rsidRPr="00994095">
              <w:rPr>
                <w:b/>
                <w:sz w:val="20"/>
                <w:szCs w:val="20"/>
              </w:rPr>
              <w:t>19.265</w:t>
            </w:r>
          </w:p>
        </w:tc>
        <w:tc>
          <w:tcPr>
            <w:tcW w:w="1298" w:type="dxa"/>
            <w:shd w:val="clear" w:color="auto" w:fill="auto"/>
            <w:noWrap/>
            <w:vAlign w:val="center"/>
            <w:hideMark/>
          </w:tcPr>
          <w:p w14:paraId="2AFBE1EF" w14:textId="77777777" w:rsidR="00E10C71" w:rsidRPr="00994095" w:rsidRDefault="00E10C71" w:rsidP="00E10C71">
            <w:pPr>
              <w:jc w:val="right"/>
              <w:rPr>
                <w:b/>
                <w:sz w:val="20"/>
                <w:szCs w:val="20"/>
              </w:rPr>
            </w:pPr>
            <w:r w:rsidRPr="00994095">
              <w:rPr>
                <w:b/>
                <w:sz w:val="20"/>
                <w:szCs w:val="20"/>
              </w:rPr>
              <w:t>22.265</w:t>
            </w:r>
          </w:p>
        </w:tc>
      </w:tr>
      <w:tr w:rsidR="007C25EF" w:rsidRPr="002C2952" w14:paraId="5A3B073A" w14:textId="77777777" w:rsidTr="007E3F9C">
        <w:trPr>
          <w:trHeight w:val="300"/>
          <w:jc w:val="center"/>
        </w:trPr>
        <w:tc>
          <w:tcPr>
            <w:tcW w:w="10206" w:type="dxa"/>
            <w:gridSpan w:val="7"/>
            <w:shd w:val="clear" w:color="000000" w:fill="F2F2F2"/>
            <w:vAlign w:val="center"/>
            <w:hideMark/>
          </w:tcPr>
          <w:p w14:paraId="44A3C7F6" w14:textId="77777777" w:rsidR="007C25EF" w:rsidRPr="002C2952" w:rsidRDefault="007C25EF" w:rsidP="007C25EF">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VJETAR U LEĐA – FAZA V – OŠ M.ŠILOBODA</w:t>
            </w:r>
          </w:p>
        </w:tc>
      </w:tr>
      <w:tr w:rsidR="007C25EF" w:rsidRPr="002C2952" w14:paraId="5DB5AC38" w14:textId="77777777" w:rsidTr="007E3F9C">
        <w:trPr>
          <w:trHeight w:val="251"/>
          <w:jc w:val="center"/>
        </w:trPr>
        <w:tc>
          <w:tcPr>
            <w:tcW w:w="6313" w:type="dxa"/>
            <w:gridSpan w:val="4"/>
            <w:vMerge w:val="restart"/>
            <w:shd w:val="clear" w:color="auto" w:fill="auto"/>
            <w:vAlign w:val="center"/>
            <w:hideMark/>
          </w:tcPr>
          <w:p w14:paraId="25911443" w14:textId="77777777" w:rsidR="007C25EF" w:rsidRPr="002C2952" w:rsidRDefault="007C25EF" w:rsidP="007C25EF">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9C32029" w14:textId="77777777" w:rsidR="007C25EF" w:rsidRPr="002C2952" w:rsidRDefault="007C25EF" w:rsidP="007C25EF">
            <w:pPr>
              <w:jc w:val="center"/>
              <w:rPr>
                <w:sz w:val="20"/>
                <w:szCs w:val="20"/>
              </w:rPr>
            </w:pPr>
            <w:r w:rsidRPr="002C2952">
              <w:rPr>
                <w:sz w:val="20"/>
                <w:szCs w:val="20"/>
              </w:rPr>
              <w:t>Planirana sredstva (EUR)</w:t>
            </w:r>
          </w:p>
        </w:tc>
      </w:tr>
      <w:tr w:rsidR="007C25EF" w:rsidRPr="002C2952" w14:paraId="06C10437" w14:textId="77777777" w:rsidTr="007E3F9C">
        <w:trPr>
          <w:trHeight w:val="207"/>
          <w:jc w:val="center"/>
        </w:trPr>
        <w:tc>
          <w:tcPr>
            <w:tcW w:w="6313" w:type="dxa"/>
            <w:gridSpan w:val="4"/>
            <w:vMerge/>
            <w:vAlign w:val="center"/>
            <w:hideMark/>
          </w:tcPr>
          <w:p w14:paraId="1D9CCCB1" w14:textId="77777777" w:rsidR="007C25EF" w:rsidRPr="002C2952" w:rsidRDefault="007C25EF" w:rsidP="007C25EF">
            <w:pPr>
              <w:rPr>
                <w:sz w:val="20"/>
                <w:szCs w:val="20"/>
              </w:rPr>
            </w:pPr>
          </w:p>
        </w:tc>
        <w:tc>
          <w:tcPr>
            <w:tcW w:w="1297" w:type="dxa"/>
            <w:shd w:val="clear" w:color="auto" w:fill="auto"/>
            <w:noWrap/>
            <w:vAlign w:val="bottom"/>
            <w:hideMark/>
          </w:tcPr>
          <w:p w14:paraId="23656ECE" w14:textId="77777777" w:rsidR="007C25EF" w:rsidRPr="002C2952" w:rsidRDefault="007C25EF" w:rsidP="007C25EF">
            <w:pPr>
              <w:jc w:val="center"/>
              <w:rPr>
                <w:sz w:val="20"/>
                <w:szCs w:val="20"/>
              </w:rPr>
            </w:pPr>
            <w:r w:rsidRPr="002C2952">
              <w:rPr>
                <w:sz w:val="20"/>
                <w:szCs w:val="20"/>
              </w:rPr>
              <w:t>2023.</w:t>
            </w:r>
          </w:p>
        </w:tc>
        <w:tc>
          <w:tcPr>
            <w:tcW w:w="1298" w:type="dxa"/>
            <w:shd w:val="clear" w:color="auto" w:fill="auto"/>
            <w:noWrap/>
            <w:vAlign w:val="bottom"/>
            <w:hideMark/>
          </w:tcPr>
          <w:p w14:paraId="055899C6" w14:textId="77777777" w:rsidR="007C25EF" w:rsidRPr="002C2952" w:rsidRDefault="007C25EF" w:rsidP="007C25EF">
            <w:pPr>
              <w:jc w:val="center"/>
              <w:rPr>
                <w:sz w:val="20"/>
                <w:szCs w:val="20"/>
              </w:rPr>
            </w:pPr>
            <w:r w:rsidRPr="002C2952">
              <w:rPr>
                <w:sz w:val="20"/>
                <w:szCs w:val="20"/>
              </w:rPr>
              <w:t>2024.</w:t>
            </w:r>
          </w:p>
        </w:tc>
        <w:tc>
          <w:tcPr>
            <w:tcW w:w="1298" w:type="dxa"/>
            <w:shd w:val="clear" w:color="auto" w:fill="auto"/>
            <w:noWrap/>
            <w:vAlign w:val="bottom"/>
            <w:hideMark/>
          </w:tcPr>
          <w:p w14:paraId="330FF89A" w14:textId="77777777" w:rsidR="007C25EF" w:rsidRPr="002C2952" w:rsidRDefault="007C25EF" w:rsidP="007C25EF">
            <w:pPr>
              <w:jc w:val="center"/>
              <w:rPr>
                <w:sz w:val="20"/>
                <w:szCs w:val="20"/>
              </w:rPr>
            </w:pPr>
            <w:r w:rsidRPr="002C2952">
              <w:rPr>
                <w:sz w:val="20"/>
                <w:szCs w:val="20"/>
              </w:rPr>
              <w:t>2025.</w:t>
            </w:r>
          </w:p>
        </w:tc>
      </w:tr>
      <w:tr w:rsidR="00994095" w:rsidRPr="00994095" w14:paraId="65C57E82" w14:textId="77777777" w:rsidTr="007E3F9C">
        <w:trPr>
          <w:trHeight w:val="416"/>
          <w:jc w:val="center"/>
        </w:trPr>
        <w:tc>
          <w:tcPr>
            <w:tcW w:w="6313" w:type="dxa"/>
            <w:gridSpan w:val="4"/>
            <w:shd w:val="clear" w:color="auto" w:fill="auto"/>
            <w:noWrap/>
            <w:vAlign w:val="center"/>
          </w:tcPr>
          <w:p w14:paraId="35CB6468" w14:textId="77777777" w:rsidR="007C25EF" w:rsidRPr="00994095" w:rsidRDefault="007C25EF" w:rsidP="007C25EF">
            <w:pPr>
              <w:jc w:val="both"/>
              <w:rPr>
                <w:sz w:val="20"/>
                <w:szCs w:val="20"/>
              </w:rPr>
            </w:pPr>
            <w:r w:rsidRPr="00994095">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56D7CCFC" w14:textId="5B1DFD3F" w:rsidR="007C25EF" w:rsidRPr="00994095" w:rsidRDefault="007C25EF" w:rsidP="007C25EF">
            <w:pPr>
              <w:jc w:val="both"/>
              <w:rPr>
                <w:sz w:val="20"/>
                <w:szCs w:val="20"/>
              </w:rPr>
            </w:pPr>
            <w:r w:rsidRPr="00994095">
              <w:rPr>
                <w:sz w:val="20"/>
                <w:szCs w:val="20"/>
              </w:rPr>
              <w:t>Osnovna škola trenutno ima 9 pomoćnika u nastavi te kontinuirano ima potrebu za većim brojem istih jer bilježimo konstantan rast broja upisanih učenika iz godine u godinu.</w:t>
            </w:r>
          </w:p>
          <w:p w14:paraId="2FDFCC45" w14:textId="77777777" w:rsidR="007C25EF" w:rsidRPr="00994095" w:rsidRDefault="007C25EF" w:rsidP="007C25EF">
            <w:pPr>
              <w:jc w:val="both"/>
              <w:rPr>
                <w:sz w:val="20"/>
                <w:szCs w:val="20"/>
              </w:rPr>
            </w:pPr>
            <w:r w:rsidRPr="00994095">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37AC3C0C" w14:textId="1062D2B3" w:rsidR="007C25EF" w:rsidRPr="00994095" w:rsidRDefault="00E10C71" w:rsidP="007C25EF">
            <w:pPr>
              <w:jc w:val="right"/>
              <w:rPr>
                <w:b/>
                <w:sz w:val="20"/>
                <w:szCs w:val="20"/>
              </w:rPr>
            </w:pPr>
            <w:r w:rsidRPr="00994095">
              <w:rPr>
                <w:b/>
                <w:sz w:val="20"/>
                <w:szCs w:val="20"/>
              </w:rPr>
              <w:t>54.830</w:t>
            </w:r>
          </w:p>
        </w:tc>
        <w:tc>
          <w:tcPr>
            <w:tcW w:w="1298" w:type="dxa"/>
            <w:shd w:val="clear" w:color="auto" w:fill="auto"/>
            <w:noWrap/>
            <w:vAlign w:val="center"/>
            <w:hideMark/>
          </w:tcPr>
          <w:p w14:paraId="65886F0D" w14:textId="77777777" w:rsidR="007C25EF" w:rsidRPr="00994095" w:rsidRDefault="007C25EF" w:rsidP="007C25EF">
            <w:pPr>
              <w:jc w:val="right"/>
              <w:rPr>
                <w:b/>
                <w:sz w:val="20"/>
                <w:szCs w:val="20"/>
              </w:rPr>
            </w:pPr>
            <w:r w:rsidRPr="00994095">
              <w:rPr>
                <w:b/>
                <w:sz w:val="20"/>
                <w:szCs w:val="20"/>
              </w:rPr>
              <w:t>0</w:t>
            </w:r>
          </w:p>
        </w:tc>
        <w:tc>
          <w:tcPr>
            <w:tcW w:w="1298" w:type="dxa"/>
            <w:shd w:val="clear" w:color="auto" w:fill="auto"/>
            <w:noWrap/>
            <w:vAlign w:val="center"/>
            <w:hideMark/>
          </w:tcPr>
          <w:p w14:paraId="3E1925A2" w14:textId="77777777" w:rsidR="007C25EF" w:rsidRPr="00994095" w:rsidRDefault="007C25EF" w:rsidP="007C25EF">
            <w:pPr>
              <w:jc w:val="right"/>
              <w:rPr>
                <w:b/>
                <w:sz w:val="20"/>
                <w:szCs w:val="20"/>
              </w:rPr>
            </w:pPr>
            <w:r w:rsidRPr="00994095">
              <w:rPr>
                <w:b/>
                <w:sz w:val="20"/>
                <w:szCs w:val="20"/>
              </w:rPr>
              <w:t>0</w:t>
            </w:r>
          </w:p>
        </w:tc>
      </w:tr>
      <w:tr w:rsidR="007C25EF" w:rsidRPr="002C2952" w14:paraId="7B3EA3B5" w14:textId="77777777" w:rsidTr="007E3F9C">
        <w:trPr>
          <w:trHeight w:val="416"/>
          <w:jc w:val="center"/>
        </w:trPr>
        <w:tc>
          <w:tcPr>
            <w:tcW w:w="1871" w:type="dxa"/>
            <w:shd w:val="clear" w:color="auto" w:fill="auto"/>
            <w:noWrap/>
            <w:vAlign w:val="center"/>
          </w:tcPr>
          <w:p w14:paraId="64932614" w14:textId="77777777" w:rsidR="007C25EF" w:rsidRPr="002C2952" w:rsidRDefault="007C25EF" w:rsidP="007C25EF">
            <w:pPr>
              <w:rPr>
                <w:sz w:val="20"/>
                <w:szCs w:val="20"/>
              </w:rPr>
            </w:pPr>
            <w:r w:rsidRPr="002C2952">
              <w:rPr>
                <w:rFonts w:eastAsia="Calibri"/>
                <w:b/>
                <w:bCs/>
                <w:sz w:val="20"/>
                <w:szCs w:val="20"/>
              </w:rPr>
              <w:t>Pokazatelj uspješnosti</w:t>
            </w:r>
          </w:p>
        </w:tc>
        <w:tc>
          <w:tcPr>
            <w:tcW w:w="2308" w:type="dxa"/>
            <w:shd w:val="clear" w:color="auto" w:fill="auto"/>
            <w:vAlign w:val="center"/>
          </w:tcPr>
          <w:p w14:paraId="7C28B9D5" w14:textId="77777777" w:rsidR="007C25EF" w:rsidRPr="002C2952" w:rsidRDefault="007C25EF" w:rsidP="007C25EF">
            <w:pPr>
              <w:rPr>
                <w:sz w:val="20"/>
                <w:szCs w:val="20"/>
              </w:rPr>
            </w:pPr>
            <w:r w:rsidRPr="002C2952">
              <w:rPr>
                <w:rFonts w:eastAsia="Calibri"/>
                <w:b/>
                <w:bCs/>
                <w:sz w:val="20"/>
                <w:szCs w:val="20"/>
              </w:rPr>
              <w:t>Definicija</w:t>
            </w:r>
          </w:p>
        </w:tc>
        <w:tc>
          <w:tcPr>
            <w:tcW w:w="1009" w:type="dxa"/>
            <w:shd w:val="clear" w:color="auto" w:fill="auto"/>
            <w:vAlign w:val="center"/>
          </w:tcPr>
          <w:p w14:paraId="416E2826" w14:textId="77777777" w:rsidR="007C25EF" w:rsidRPr="002C2952" w:rsidRDefault="007C25EF" w:rsidP="007C25EF">
            <w:pPr>
              <w:jc w:val="center"/>
              <w:rPr>
                <w:sz w:val="20"/>
                <w:szCs w:val="20"/>
              </w:rPr>
            </w:pPr>
            <w:r w:rsidRPr="002C2952">
              <w:rPr>
                <w:rFonts w:eastAsia="Calibri"/>
                <w:b/>
                <w:bCs/>
                <w:sz w:val="20"/>
                <w:szCs w:val="20"/>
              </w:rPr>
              <w:t>Jedinica</w:t>
            </w:r>
          </w:p>
        </w:tc>
        <w:tc>
          <w:tcPr>
            <w:tcW w:w="1125" w:type="dxa"/>
            <w:shd w:val="clear" w:color="auto" w:fill="auto"/>
            <w:vAlign w:val="center"/>
          </w:tcPr>
          <w:p w14:paraId="3A0718BD" w14:textId="77777777" w:rsidR="007C25EF" w:rsidRPr="002C2952" w:rsidRDefault="007C25EF" w:rsidP="007C25EF">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4AB2EAFD" w14:textId="0388A61F" w:rsidR="007C25EF" w:rsidRPr="002C2952" w:rsidRDefault="007C25EF" w:rsidP="007C25EF">
            <w:pPr>
              <w:keepNext/>
              <w:jc w:val="center"/>
              <w:outlineLvl w:val="6"/>
              <w:rPr>
                <w:b/>
                <w:sz w:val="20"/>
                <w:szCs w:val="20"/>
              </w:rPr>
            </w:pPr>
            <w:r w:rsidRPr="002C2952">
              <w:rPr>
                <w:rFonts w:eastAsia="Calibri"/>
                <w:b/>
                <w:bCs/>
                <w:sz w:val="20"/>
                <w:szCs w:val="20"/>
              </w:rPr>
              <w:t>Ciljana vrijednost 2023.</w:t>
            </w:r>
          </w:p>
        </w:tc>
        <w:tc>
          <w:tcPr>
            <w:tcW w:w="1298" w:type="dxa"/>
            <w:shd w:val="clear" w:color="auto" w:fill="auto"/>
            <w:noWrap/>
            <w:vAlign w:val="center"/>
          </w:tcPr>
          <w:p w14:paraId="5ADBF07F" w14:textId="048147CE" w:rsidR="007C25EF" w:rsidRPr="002C2952" w:rsidRDefault="007C25EF" w:rsidP="007C25EF">
            <w:pPr>
              <w:keepNext/>
              <w:jc w:val="center"/>
              <w:outlineLvl w:val="6"/>
              <w:rPr>
                <w:b/>
                <w:sz w:val="20"/>
                <w:szCs w:val="20"/>
              </w:rPr>
            </w:pPr>
            <w:r w:rsidRPr="002C2952">
              <w:rPr>
                <w:rFonts w:eastAsia="Calibri"/>
                <w:b/>
                <w:bCs/>
                <w:sz w:val="20"/>
                <w:szCs w:val="20"/>
              </w:rPr>
              <w:t>Ciljana vrijednost 2024.</w:t>
            </w:r>
          </w:p>
        </w:tc>
        <w:tc>
          <w:tcPr>
            <w:tcW w:w="1298" w:type="dxa"/>
            <w:shd w:val="clear" w:color="auto" w:fill="auto"/>
            <w:noWrap/>
            <w:vAlign w:val="center"/>
          </w:tcPr>
          <w:p w14:paraId="78B60DDC" w14:textId="647C23A1" w:rsidR="007C25EF" w:rsidRPr="002C2952" w:rsidRDefault="007C25EF" w:rsidP="007C25EF">
            <w:pPr>
              <w:keepNext/>
              <w:jc w:val="center"/>
              <w:outlineLvl w:val="6"/>
              <w:rPr>
                <w:b/>
                <w:sz w:val="20"/>
                <w:szCs w:val="20"/>
              </w:rPr>
            </w:pPr>
            <w:r w:rsidRPr="002C2952">
              <w:rPr>
                <w:rFonts w:eastAsia="Calibri"/>
                <w:b/>
                <w:bCs/>
                <w:sz w:val="20"/>
                <w:szCs w:val="20"/>
              </w:rPr>
              <w:t>Ciljana vrijednost 2025.</w:t>
            </w:r>
          </w:p>
        </w:tc>
      </w:tr>
      <w:tr w:rsidR="007C25EF" w:rsidRPr="002C2952" w14:paraId="3C2B3BE5" w14:textId="77777777" w:rsidTr="007E3F9C">
        <w:trPr>
          <w:trHeight w:val="416"/>
          <w:jc w:val="center"/>
        </w:trPr>
        <w:tc>
          <w:tcPr>
            <w:tcW w:w="1871" w:type="dxa"/>
            <w:shd w:val="clear" w:color="auto" w:fill="auto"/>
            <w:noWrap/>
            <w:vAlign w:val="center"/>
          </w:tcPr>
          <w:p w14:paraId="2D1B6173" w14:textId="77777777" w:rsidR="007C25EF" w:rsidRPr="002C2952" w:rsidRDefault="007C25EF" w:rsidP="007C25EF">
            <w:pPr>
              <w:rPr>
                <w:rFonts w:eastAsia="Calibri"/>
                <w:sz w:val="20"/>
                <w:szCs w:val="20"/>
                <w:lang w:eastAsia="en-US"/>
              </w:rPr>
            </w:pPr>
            <w:r w:rsidRPr="002C2952">
              <w:rPr>
                <w:rFonts w:eastAsia="Calibri"/>
                <w:sz w:val="20"/>
                <w:szCs w:val="20"/>
              </w:rPr>
              <w:t>Broj grupa izvannastavnih aktivnosti</w:t>
            </w:r>
          </w:p>
        </w:tc>
        <w:tc>
          <w:tcPr>
            <w:tcW w:w="2308" w:type="dxa"/>
            <w:shd w:val="clear" w:color="auto" w:fill="auto"/>
            <w:vAlign w:val="center"/>
          </w:tcPr>
          <w:p w14:paraId="0E7634A6" w14:textId="77777777" w:rsidR="007C25EF" w:rsidRPr="002C2952" w:rsidRDefault="007C25EF" w:rsidP="007C25EF">
            <w:pPr>
              <w:rPr>
                <w:rFonts w:eastAsia="Calibri"/>
                <w:sz w:val="20"/>
                <w:szCs w:val="20"/>
                <w:lang w:eastAsia="en-US"/>
              </w:rPr>
            </w:pPr>
            <w:r w:rsidRPr="002C2952">
              <w:rPr>
                <w:rFonts w:eastAsia="Calibri"/>
                <w:sz w:val="20"/>
                <w:szCs w:val="20"/>
              </w:rPr>
              <w:t>Sufinanciranjem programa uključiti što veći broj učenika u izvannastavne programe</w:t>
            </w:r>
          </w:p>
        </w:tc>
        <w:tc>
          <w:tcPr>
            <w:tcW w:w="1009" w:type="dxa"/>
            <w:shd w:val="clear" w:color="auto" w:fill="auto"/>
            <w:vAlign w:val="center"/>
          </w:tcPr>
          <w:p w14:paraId="67CE7CCC" w14:textId="77777777" w:rsidR="007C25EF" w:rsidRPr="002C2952" w:rsidRDefault="007C25EF" w:rsidP="007C25EF">
            <w:pPr>
              <w:jc w:val="center"/>
              <w:rPr>
                <w:rFonts w:eastAsia="Calibri"/>
                <w:sz w:val="20"/>
                <w:szCs w:val="20"/>
                <w:lang w:eastAsia="en-US"/>
              </w:rPr>
            </w:pPr>
            <w:r w:rsidRPr="002C2952">
              <w:rPr>
                <w:rFonts w:eastAsia="Calibri"/>
                <w:sz w:val="20"/>
                <w:szCs w:val="20"/>
              </w:rPr>
              <w:t>Broj grupa</w:t>
            </w:r>
          </w:p>
        </w:tc>
        <w:tc>
          <w:tcPr>
            <w:tcW w:w="1125" w:type="dxa"/>
            <w:shd w:val="clear" w:color="auto" w:fill="auto"/>
            <w:vAlign w:val="center"/>
          </w:tcPr>
          <w:p w14:paraId="77969CA9" w14:textId="77777777" w:rsidR="007C25EF" w:rsidRPr="002C2952" w:rsidRDefault="007C25EF" w:rsidP="007C25EF">
            <w:pPr>
              <w:jc w:val="center"/>
              <w:rPr>
                <w:rFonts w:eastAsia="Calibri"/>
                <w:sz w:val="20"/>
                <w:szCs w:val="20"/>
                <w:lang w:eastAsia="en-US"/>
              </w:rPr>
            </w:pPr>
            <w:r w:rsidRPr="002C2952">
              <w:rPr>
                <w:rFonts w:eastAsia="Calibri"/>
                <w:sz w:val="20"/>
                <w:szCs w:val="20"/>
              </w:rPr>
              <w:t>2</w:t>
            </w:r>
          </w:p>
        </w:tc>
        <w:tc>
          <w:tcPr>
            <w:tcW w:w="1297" w:type="dxa"/>
            <w:shd w:val="clear" w:color="auto" w:fill="auto"/>
            <w:noWrap/>
            <w:vAlign w:val="center"/>
          </w:tcPr>
          <w:p w14:paraId="6804F794" w14:textId="77777777" w:rsidR="007C25EF" w:rsidRPr="002C2952" w:rsidRDefault="007C25EF" w:rsidP="007C25EF">
            <w:pPr>
              <w:jc w:val="center"/>
              <w:rPr>
                <w:rFonts w:eastAsia="Calibri"/>
                <w:sz w:val="20"/>
                <w:szCs w:val="20"/>
                <w:lang w:eastAsia="en-US"/>
              </w:rPr>
            </w:pPr>
            <w:r w:rsidRPr="002C2952">
              <w:rPr>
                <w:rFonts w:eastAsia="Calibri"/>
                <w:sz w:val="20"/>
                <w:szCs w:val="20"/>
              </w:rPr>
              <w:t>2</w:t>
            </w:r>
          </w:p>
        </w:tc>
        <w:tc>
          <w:tcPr>
            <w:tcW w:w="1298" w:type="dxa"/>
            <w:shd w:val="clear" w:color="auto" w:fill="auto"/>
            <w:noWrap/>
            <w:vAlign w:val="center"/>
          </w:tcPr>
          <w:p w14:paraId="219AD018" w14:textId="77777777" w:rsidR="007C25EF" w:rsidRPr="002C2952" w:rsidRDefault="007C25EF" w:rsidP="007C25EF">
            <w:pPr>
              <w:jc w:val="center"/>
              <w:rPr>
                <w:rFonts w:eastAsia="Calibri"/>
                <w:sz w:val="20"/>
                <w:szCs w:val="20"/>
                <w:lang w:eastAsia="en-US"/>
              </w:rPr>
            </w:pPr>
            <w:r w:rsidRPr="002C2952">
              <w:rPr>
                <w:rFonts w:eastAsia="Calibri"/>
                <w:sz w:val="20"/>
                <w:szCs w:val="20"/>
              </w:rPr>
              <w:t>2</w:t>
            </w:r>
          </w:p>
        </w:tc>
        <w:tc>
          <w:tcPr>
            <w:tcW w:w="1298" w:type="dxa"/>
            <w:shd w:val="clear" w:color="auto" w:fill="auto"/>
            <w:noWrap/>
            <w:vAlign w:val="center"/>
          </w:tcPr>
          <w:p w14:paraId="4B2DEEB4" w14:textId="77777777" w:rsidR="007C25EF" w:rsidRPr="002C2952" w:rsidRDefault="007C25EF" w:rsidP="007C25EF">
            <w:pPr>
              <w:jc w:val="center"/>
              <w:rPr>
                <w:rFonts w:eastAsia="Calibri"/>
                <w:sz w:val="20"/>
                <w:szCs w:val="20"/>
                <w:lang w:eastAsia="en-US"/>
              </w:rPr>
            </w:pPr>
            <w:r w:rsidRPr="002C2952">
              <w:rPr>
                <w:rFonts w:eastAsia="Calibri"/>
                <w:sz w:val="20"/>
                <w:szCs w:val="20"/>
              </w:rPr>
              <w:t>2</w:t>
            </w:r>
          </w:p>
        </w:tc>
      </w:tr>
      <w:tr w:rsidR="007C25EF" w:rsidRPr="002C2952" w14:paraId="74F8D283" w14:textId="77777777" w:rsidTr="007E3F9C">
        <w:trPr>
          <w:trHeight w:val="416"/>
          <w:jc w:val="center"/>
        </w:trPr>
        <w:tc>
          <w:tcPr>
            <w:tcW w:w="1871" w:type="dxa"/>
            <w:shd w:val="clear" w:color="auto" w:fill="auto"/>
            <w:noWrap/>
            <w:vAlign w:val="center"/>
          </w:tcPr>
          <w:p w14:paraId="61A58520" w14:textId="77777777" w:rsidR="007C25EF" w:rsidRPr="002C2952" w:rsidRDefault="007C25EF" w:rsidP="007C25EF">
            <w:pPr>
              <w:rPr>
                <w:rFonts w:eastAsia="Calibri"/>
                <w:sz w:val="20"/>
                <w:szCs w:val="20"/>
                <w:lang w:eastAsia="en-US"/>
              </w:rPr>
            </w:pPr>
            <w:r w:rsidRPr="002C2952">
              <w:rPr>
                <w:rFonts w:eastAsia="Calibri"/>
                <w:sz w:val="20"/>
                <w:szCs w:val="20"/>
              </w:rPr>
              <w:t>Broj grupa programa produženog boravka za učenike</w:t>
            </w:r>
          </w:p>
        </w:tc>
        <w:tc>
          <w:tcPr>
            <w:tcW w:w="2308" w:type="dxa"/>
            <w:shd w:val="clear" w:color="auto" w:fill="auto"/>
            <w:vAlign w:val="center"/>
          </w:tcPr>
          <w:p w14:paraId="25F0FAA9" w14:textId="77777777" w:rsidR="007C25EF" w:rsidRPr="002C2952" w:rsidRDefault="007C25EF" w:rsidP="007C25EF">
            <w:pPr>
              <w:rPr>
                <w:rFonts w:eastAsia="Calibri"/>
                <w:sz w:val="20"/>
                <w:szCs w:val="20"/>
                <w:lang w:eastAsia="en-US"/>
              </w:rPr>
            </w:pPr>
            <w:r w:rsidRPr="002C2952">
              <w:rPr>
                <w:rFonts w:eastAsia="Calibri"/>
                <w:sz w:val="20"/>
                <w:szCs w:val="20"/>
              </w:rPr>
              <w:t>Osigurati siguran i kvalitetan boravak učenika u školi prije odnosno poslije nastave</w:t>
            </w:r>
          </w:p>
        </w:tc>
        <w:tc>
          <w:tcPr>
            <w:tcW w:w="1009" w:type="dxa"/>
            <w:shd w:val="clear" w:color="auto" w:fill="auto"/>
            <w:vAlign w:val="center"/>
          </w:tcPr>
          <w:p w14:paraId="28CCFDA9" w14:textId="77777777" w:rsidR="007C25EF" w:rsidRPr="002C2952" w:rsidRDefault="007C25EF" w:rsidP="007C25EF">
            <w:pPr>
              <w:jc w:val="center"/>
              <w:rPr>
                <w:rFonts w:eastAsia="Calibri"/>
                <w:sz w:val="20"/>
                <w:szCs w:val="20"/>
                <w:lang w:eastAsia="en-US"/>
              </w:rPr>
            </w:pPr>
            <w:r w:rsidRPr="002C2952">
              <w:rPr>
                <w:rFonts w:eastAsia="Calibri"/>
                <w:sz w:val="20"/>
                <w:szCs w:val="20"/>
              </w:rPr>
              <w:t>Broj grupa</w:t>
            </w:r>
          </w:p>
        </w:tc>
        <w:tc>
          <w:tcPr>
            <w:tcW w:w="1125" w:type="dxa"/>
            <w:shd w:val="clear" w:color="auto" w:fill="auto"/>
            <w:vAlign w:val="center"/>
          </w:tcPr>
          <w:p w14:paraId="5B2C152F" w14:textId="77777777" w:rsidR="007C25EF" w:rsidRPr="002C2952" w:rsidRDefault="007C25EF" w:rsidP="007C25EF">
            <w:pPr>
              <w:jc w:val="center"/>
              <w:rPr>
                <w:rFonts w:eastAsia="Calibri"/>
                <w:sz w:val="20"/>
                <w:szCs w:val="20"/>
                <w:lang w:eastAsia="en-US"/>
              </w:rPr>
            </w:pPr>
            <w:r w:rsidRPr="002C2952">
              <w:rPr>
                <w:rFonts w:eastAsia="Calibri"/>
                <w:sz w:val="20"/>
                <w:szCs w:val="20"/>
              </w:rPr>
              <w:t>3</w:t>
            </w:r>
          </w:p>
        </w:tc>
        <w:tc>
          <w:tcPr>
            <w:tcW w:w="1297" w:type="dxa"/>
            <w:shd w:val="clear" w:color="auto" w:fill="auto"/>
            <w:noWrap/>
            <w:vAlign w:val="center"/>
          </w:tcPr>
          <w:p w14:paraId="45358F47" w14:textId="77777777" w:rsidR="007C25EF" w:rsidRPr="002C2952" w:rsidRDefault="007C25EF" w:rsidP="007C25EF">
            <w:pPr>
              <w:jc w:val="center"/>
              <w:rPr>
                <w:rFonts w:eastAsia="Calibri"/>
                <w:sz w:val="20"/>
                <w:szCs w:val="20"/>
                <w:lang w:eastAsia="en-US"/>
              </w:rPr>
            </w:pPr>
            <w:r w:rsidRPr="002C2952">
              <w:rPr>
                <w:rFonts w:eastAsia="Calibri"/>
                <w:sz w:val="20"/>
                <w:szCs w:val="20"/>
              </w:rPr>
              <w:t>3</w:t>
            </w:r>
          </w:p>
        </w:tc>
        <w:tc>
          <w:tcPr>
            <w:tcW w:w="1298" w:type="dxa"/>
            <w:shd w:val="clear" w:color="auto" w:fill="auto"/>
            <w:noWrap/>
            <w:vAlign w:val="center"/>
          </w:tcPr>
          <w:p w14:paraId="32C68384" w14:textId="77777777" w:rsidR="007C25EF" w:rsidRPr="002C2952" w:rsidRDefault="007C25EF" w:rsidP="007C25EF">
            <w:pPr>
              <w:jc w:val="center"/>
              <w:rPr>
                <w:rFonts w:eastAsia="Calibri"/>
                <w:sz w:val="20"/>
                <w:szCs w:val="20"/>
                <w:lang w:eastAsia="en-US"/>
              </w:rPr>
            </w:pPr>
            <w:r w:rsidRPr="002C2952">
              <w:rPr>
                <w:rFonts w:eastAsia="Calibri"/>
                <w:sz w:val="20"/>
                <w:szCs w:val="20"/>
              </w:rPr>
              <w:t>4</w:t>
            </w:r>
          </w:p>
        </w:tc>
        <w:tc>
          <w:tcPr>
            <w:tcW w:w="1298" w:type="dxa"/>
            <w:shd w:val="clear" w:color="auto" w:fill="auto"/>
            <w:noWrap/>
            <w:vAlign w:val="center"/>
          </w:tcPr>
          <w:p w14:paraId="04B027F0" w14:textId="77777777" w:rsidR="007C25EF" w:rsidRPr="002C2952" w:rsidRDefault="007C25EF" w:rsidP="007C25EF">
            <w:pPr>
              <w:jc w:val="center"/>
              <w:rPr>
                <w:rFonts w:eastAsia="Calibri"/>
                <w:sz w:val="20"/>
                <w:szCs w:val="20"/>
                <w:lang w:eastAsia="en-US"/>
              </w:rPr>
            </w:pPr>
            <w:r w:rsidRPr="002C2952">
              <w:rPr>
                <w:rFonts w:eastAsia="Calibri"/>
                <w:sz w:val="20"/>
                <w:szCs w:val="20"/>
              </w:rPr>
              <w:t>4</w:t>
            </w:r>
          </w:p>
        </w:tc>
      </w:tr>
      <w:tr w:rsidR="007C25EF" w:rsidRPr="002C2952" w14:paraId="51ACE0D4" w14:textId="77777777" w:rsidTr="007E3F9C">
        <w:trPr>
          <w:trHeight w:val="416"/>
          <w:jc w:val="center"/>
        </w:trPr>
        <w:tc>
          <w:tcPr>
            <w:tcW w:w="1871" w:type="dxa"/>
            <w:shd w:val="clear" w:color="auto" w:fill="auto"/>
            <w:noWrap/>
            <w:vAlign w:val="center"/>
          </w:tcPr>
          <w:p w14:paraId="08B0F1DD" w14:textId="77777777" w:rsidR="007C25EF" w:rsidRPr="002C2952" w:rsidRDefault="007C25EF" w:rsidP="007C25EF">
            <w:pPr>
              <w:rPr>
                <w:rFonts w:eastAsia="Calibri"/>
                <w:sz w:val="20"/>
                <w:szCs w:val="20"/>
                <w:lang w:eastAsia="en-US"/>
              </w:rPr>
            </w:pPr>
            <w:r w:rsidRPr="002C2952">
              <w:rPr>
                <w:rFonts w:eastAsia="Calibri"/>
                <w:sz w:val="20"/>
                <w:szCs w:val="20"/>
              </w:rPr>
              <w:t>Broj pomoćnika u nastavi za realizaciju programa Vjetar u leđa – faza V</w:t>
            </w:r>
          </w:p>
        </w:tc>
        <w:tc>
          <w:tcPr>
            <w:tcW w:w="2308" w:type="dxa"/>
            <w:shd w:val="clear" w:color="auto" w:fill="auto"/>
            <w:vAlign w:val="center"/>
          </w:tcPr>
          <w:p w14:paraId="073B71F2" w14:textId="77777777" w:rsidR="007C25EF" w:rsidRPr="002C2952" w:rsidRDefault="007C25EF" w:rsidP="007C25EF">
            <w:pPr>
              <w:rPr>
                <w:rFonts w:eastAsia="Calibri"/>
                <w:sz w:val="20"/>
                <w:szCs w:val="20"/>
                <w:lang w:eastAsia="en-US"/>
              </w:rPr>
            </w:pPr>
            <w:r w:rsidRPr="002C2952">
              <w:rPr>
                <w:rFonts w:eastAsia="Calibri"/>
                <w:sz w:val="20"/>
                <w:szCs w:val="20"/>
              </w:rPr>
              <w:t>Zadržavanjem broja pomoćnika u nastavi osigurati postojeću realizaciju programa</w:t>
            </w:r>
          </w:p>
        </w:tc>
        <w:tc>
          <w:tcPr>
            <w:tcW w:w="1009" w:type="dxa"/>
            <w:shd w:val="clear" w:color="auto" w:fill="auto"/>
            <w:vAlign w:val="center"/>
          </w:tcPr>
          <w:p w14:paraId="0E8F0F68" w14:textId="77777777" w:rsidR="007C25EF" w:rsidRPr="002C2952" w:rsidRDefault="007C25EF" w:rsidP="007C25EF">
            <w:pPr>
              <w:jc w:val="center"/>
              <w:rPr>
                <w:rFonts w:eastAsia="Calibri"/>
                <w:sz w:val="20"/>
                <w:szCs w:val="20"/>
                <w:lang w:eastAsia="en-US"/>
              </w:rPr>
            </w:pPr>
            <w:r w:rsidRPr="002C2952">
              <w:rPr>
                <w:rFonts w:eastAsia="Calibri"/>
                <w:sz w:val="20"/>
                <w:szCs w:val="20"/>
              </w:rPr>
              <w:t>Broj pomoćnika</w:t>
            </w:r>
          </w:p>
        </w:tc>
        <w:tc>
          <w:tcPr>
            <w:tcW w:w="1125" w:type="dxa"/>
            <w:shd w:val="clear" w:color="auto" w:fill="auto"/>
            <w:vAlign w:val="center"/>
          </w:tcPr>
          <w:p w14:paraId="214ECEFE" w14:textId="77777777" w:rsidR="007C25EF" w:rsidRPr="002C2952" w:rsidRDefault="007C25EF" w:rsidP="007C25EF">
            <w:pPr>
              <w:jc w:val="center"/>
              <w:rPr>
                <w:rFonts w:eastAsia="Calibri"/>
                <w:sz w:val="20"/>
                <w:szCs w:val="20"/>
                <w:lang w:eastAsia="en-US"/>
              </w:rPr>
            </w:pPr>
            <w:r w:rsidRPr="002C2952">
              <w:rPr>
                <w:rFonts w:eastAsia="Calibri"/>
                <w:sz w:val="20"/>
                <w:szCs w:val="20"/>
              </w:rPr>
              <w:t>9</w:t>
            </w:r>
          </w:p>
        </w:tc>
        <w:tc>
          <w:tcPr>
            <w:tcW w:w="1297" w:type="dxa"/>
            <w:shd w:val="clear" w:color="auto" w:fill="auto"/>
            <w:noWrap/>
            <w:vAlign w:val="center"/>
          </w:tcPr>
          <w:p w14:paraId="6767A151" w14:textId="77777777" w:rsidR="007C25EF" w:rsidRPr="002C2952" w:rsidRDefault="007C25EF" w:rsidP="007C25EF">
            <w:pPr>
              <w:jc w:val="center"/>
              <w:rPr>
                <w:rFonts w:eastAsia="Calibri"/>
                <w:sz w:val="20"/>
                <w:szCs w:val="20"/>
                <w:lang w:eastAsia="en-US"/>
              </w:rPr>
            </w:pPr>
            <w:r w:rsidRPr="002C2952">
              <w:rPr>
                <w:rFonts w:eastAsia="Calibri"/>
                <w:sz w:val="20"/>
                <w:szCs w:val="20"/>
              </w:rPr>
              <w:t>10</w:t>
            </w:r>
          </w:p>
        </w:tc>
        <w:tc>
          <w:tcPr>
            <w:tcW w:w="1298" w:type="dxa"/>
            <w:shd w:val="clear" w:color="auto" w:fill="auto"/>
            <w:noWrap/>
            <w:vAlign w:val="center"/>
          </w:tcPr>
          <w:p w14:paraId="0DA47F5D" w14:textId="21FA7B40" w:rsidR="007C25EF" w:rsidRPr="002C2952" w:rsidRDefault="007C25EF" w:rsidP="007C25EF">
            <w:pPr>
              <w:jc w:val="center"/>
              <w:rPr>
                <w:rFonts w:eastAsia="Calibri"/>
                <w:sz w:val="20"/>
                <w:szCs w:val="20"/>
                <w:lang w:eastAsia="en-US"/>
              </w:rPr>
            </w:pPr>
            <w:r w:rsidRPr="002C2952">
              <w:rPr>
                <w:rFonts w:eastAsia="Calibri"/>
                <w:sz w:val="20"/>
                <w:szCs w:val="20"/>
              </w:rPr>
              <w:t>-</w:t>
            </w:r>
          </w:p>
        </w:tc>
        <w:tc>
          <w:tcPr>
            <w:tcW w:w="1298" w:type="dxa"/>
            <w:shd w:val="clear" w:color="auto" w:fill="auto"/>
            <w:noWrap/>
            <w:vAlign w:val="center"/>
          </w:tcPr>
          <w:p w14:paraId="7AB6CB94" w14:textId="25ADAD15" w:rsidR="007C25EF" w:rsidRPr="002C2952" w:rsidRDefault="007C25EF" w:rsidP="007C25EF">
            <w:pPr>
              <w:jc w:val="center"/>
              <w:rPr>
                <w:rFonts w:eastAsia="Calibri"/>
                <w:sz w:val="20"/>
                <w:szCs w:val="20"/>
                <w:lang w:eastAsia="en-US"/>
              </w:rPr>
            </w:pPr>
            <w:r w:rsidRPr="002C2952">
              <w:rPr>
                <w:rFonts w:eastAsia="Calibri"/>
                <w:sz w:val="20"/>
                <w:szCs w:val="20"/>
              </w:rPr>
              <w:t>-</w:t>
            </w:r>
          </w:p>
        </w:tc>
      </w:tr>
      <w:tr w:rsidR="007C25EF" w:rsidRPr="002C2952" w14:paraId="04DC2571" w14:textId="77777777" w:rsidTr="007E3F9C">
        <w:trPr>
          <w:trHeight w:val="416"/>
          <w:jc w:val="center"/>
        </w:trPr>
        <w:tc>
          <w:tcPr>
            <w:tcW w:w="1871" w:type="dxa"/>
            <w:shd w:val="clear" w:color="auto" w:fill="auto"/>
            <w:noWrap/>
            <w:vAlign w:val="center"/>
          </w:tcPr>
          <w:p w14:paraId="703A0CCA" w14:textId="77777777" w:rsidR="007C25EF" w:rsidRPr="002C2952" w:rsidRDefault="007C25EF" w:rsidP="007C25EF">
            <w:pPr>
              <w:rPr>
                <w:rFonts w:eastAsia="Calibri"/>
                <w:sz w:val="20"/>
                <w:szCs w:val="20"/>
                <w:lang w:eastAsia="en-US"/>
              </w:rPr>
            </w:pPr>
            <w:r w:rsidRPr="002C2952">
              <w:rPr>
                <w:rFonts w:eastAsia="Calibri"/>
                <w:sz w:val="20"/>
                <w:szCs w:val="20"/>
              </w:rPr>
              <w:t>Broj učenika koji primaju subvencije za prehranu</w:t>
            </w:r>
          </w:p>
        </w:tc>
        <w:tc>
          <w:tcPr>
            <w:tcW w:w="2308" w:type="dxa"/>
            <w:shd w:val="clear" w:color="auto" w:fill="auto"/>
            <w:vAlign w:val="center"/>
          </w:tcPr>
          <w:p w14:paraId="7E09912C" w14:textId="77777777" w:rsidR="007C25EF" w:rsidRPr="002C2952" w:rsidRDefault="007C25EF" w:rsidP="007C25EF">
            <w:pPr>
              <w:rPr>
                <w:rFonts w:eastAsia="Calibri"/>
                <w:sz w:val="20"/>
                <w:szCs w:val="20"/>
                <w:lang w:eastAsia="en-US"/>
              </w:rPr>
            </w:pPr>
            <w:r w:rsidRPr="002C2952">
              <w:rPr>
                <w:rFonts w:eastAsia="Calibri"/>
                <w:sz w:val="20"/>
                <w:szCs w:val="20"/>
              </w:rPr>
              <w:t>Broj učenika kojima Grad Samobor (su)financira prehranu (akt. 4.3. Subvencije i stipendije u obrazovanju, PPGS)</w:t>
            </w:r>
          </w:p>
        </w:tc>
        <w:tc>
          <w:tcPr>
            <w:tcW w:w="1009" w:type="dxa"/>
            <w:shd w:val="clear" w:color="auto" w:fill="auto"/>
            <w:vAlign w:val="center"/>
          </w:tcPr>
          <w:p w14:paraId="5013457C" w14:textId="77777777" w:rsidR="007C25EF" w:rsidRPr="002C2952" w:rsidRDefault="007C25EF" w:rsidP="007C25EF">
            <w:pPr>
              <w:jc w:val="center"/>
              <w:rPr>
                <w:rFonts w:eastAsia="Calibri"/>
                <w:sz w:val="20"/>
                <w:szCs w:val="20"/>
                <w:lang w:eastAsia="en-US"/>
              </w:rPr>
            </w:pPr>
            <w:r w:rsidRPr="002C2952">
              <w:rPr>
                <w:rFonts w:eastAsia="Calibri"/>
                <w:sz w:val="20"/>
                <w:szCs w:val="20"/>
              </w:rPr>
              <w:t>Broj</w:t>
            </w:r>
          </w:p>
        </w:tc>
        <w:tc>
          <w:tcPr>
            <w:tcW w:w="1125" w:type="dxa"/>
            <w:shd w:val="clear" w:color="auto" w:fill="auto"/>
            <w:vAlign w:val="center"/>
          </w:tcPr>
          <w:p w14:paraId="0E5D93AC" w14:textId="77777777" w:rsidR="007C25EF" w:rsidRPr="002C2952" w:rsidRDefault="007C25EF" w:rsidP="007C25EF">
            <w:pPr>
              <w:jc w:val="center"/>
              <w:rPr>
                <w:rFonts w:eastAsia="Calibri"/>
                <w:sz w:val="20"/>
                <w:szCs w:val="20"/>
                <w:lang w:eastAsia="en-US"/>
              </w:rPr>
            </w:pPr>
            <w:r w:rsidRPr="002C2952">
              <w:rPr>
                <w:rFonts w:eastAsia="Calibri"/>
                <w:sz w:val="20"/>
                <w:szCs w:val="20"/>
              </w:rPr>
              <w:t>138</w:t>
            </w:r>
          </w:p>
        </w:tc>
        <w:tc>
          <w:tcPr>
            <w:tcW w:w="1297" w:type="dxa"/>
            <w:shd w:val="clear" w:color="auto" w:fill="auto"/>
            <w:noWrap/>
            <w:vAlign w:val="center"/>
          </w:tcPr>
          <w:p w14:paraId="36F6D6FF" w14:textId="77777777" w:rsidR="007C25EF" w:rsidRPr="002C2952" w:rsidRDefault="007C25EF" w:rsidP="007C25EF">
            <w:pPr>
              <w:jc w:val="center"/>
              <w:rPr>
                <w:rFonts w:eastAsia="Calibri"/>
                <w:sz w:val="20"/>
                <w:szCs w:val="20"/>
                <w:lang w:eastAsia="en-US"/>
              </w:rPr>
            </w:pPr>
            <w:r w:rsidRPr="002C2952">
              <w:rPr>
                <w:rFonts w:eastAsia="Calibri"/>
                <w:sz w:val="20"/>
                <w:szCs w:val="20"/>
              </w:rPr>
              <w:t>150</w:t>
            </w:r>
          </w:p>
        </w:tc>
        <w:tc>
          <w:tcPr>
            <w:tcW w:w="1298" w:type="dxa"/>
            <w:shd w:val="clear" w:color="auto" w:fill="auto"/>
            <w:noWrap/>
            <w:vAlign w:val="center"/>
          </w:tcPr>
          <w:p w14:paraId="36A2C03E" w14:textId="77777777" w:rsidR="007C25EF" w:rsidRPr="002C2952" w:rsidRDefault="007C25EF" w:rsidP="007C25EF">
            <w:pPr>
              <w:jc w:val="center"/>
              <w:rPr>
                <w:rFonts w:eastAsia="Calibri"/>
                <w:sz w:val="20"/>
                <w:szCs w:val="20"/>
                <w:lang w:eastAsia="en-US"/>
              </w:rPr>
            </w:pPr>
            <w:r w:rsidRPr="002C2952">
              <w:rPr>
                <w:rFonts w:eastAsia="Calibri"/>
                <w:sz w:val="20"/>
                <w:szCs w:val="20"/>
              </w:rPr>
              <w:t>160</w:t>
            </w:r>
          </w:p>
        </w:tc>
        <w:tc>
          <w:tcPr>
            <w:tcW w:w="1298" w:type="dxa"/>
            <w:shd w:val="clear" w:color="auto" w:fill="auto"/>
            <w:noWrap/>
            <w:vAlign w:val="center"/>
          </w:tcPr>
          <w:p w14:paraId="1CB5C891" w14:textId="77777777" w:rsidR="007C25EF" w:rsidRPr="002C2952" w:rsidRDefault="007C25EF" w:rsidP="007C25EF">
            <w:pPr>
              <w:jc w:val="center"/>
              <w:rPr>
                <w:rFonts w:eastAsia="Calibri"/>
                <w:sz w:val="20"/>
                <w:szCs w:val="20"/>
                <w:lang w:eastAsia="en-US"/>
              </w:rPr>
            </w:pPr>
            <w:r w:rsidRPr="002C2952">
              <w:rPr>
                <w:rFonts w:eastAsia="Calibri"/>
                <w:sz w:val="20"/>
                <w:szCs w:val="20"/>
              </w:rPr>
              <w:t>170</w:t>
            </w:r>
          </w:p>
        </w:tc>
      </w:tr>
    </w:tbl>
    <w:p w14:paraId="3E01C584" w14:textId="77777777" w:rsidR="00DC09E1" w:rsidRPr="002C2952" w:rsidRDefault="00DC09E1" w:rsidP="00DC09E1">
      <w:pPr>
        <w:spacing w:line="276" w:lineRule="auto"/>
        <w:rPr>
          <w:rFonts w:eastAsia="Calibri"/>
          <w:szCs w:val="22"/>
          <w:lang w:eastAsia="en-US"/>
        </w:rPr>
      </w:pPr>
    </w:p>
    <w:p w14:paraId="65032BD2" w14:textId="6C109EB3"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2301"/>
        <w:gridCol w:w="1006"/>
        <w:gridCol w:w="1122"/>
        <w:gridCol w:w="28"/>
        <w:gridCol w:w="1265"/>
        <w:gridCol w:w="29"/>
        <w:gridCol w:w="1295"/>
        <w:gridCol w:w="1295"/>
      </w:tblGrid>
      <w:tr w:rsidR="002C2952" w:rsidRPr="002C2952" w14:paraId="5EB08105" w14:textId="77777777" w:rsidTr="007E3F9C">
        <w:trPr>
          <w:trHeight w:val="266"/>
          <w:jc w:val="center"/>
        </w:trPr>
        <w:tc>
          <w:tcPr>
            <w:tcW w:w="10206" w:type="dxa"/>
            <w:gridSpan w:val="9"/>
            <w:shd w:val="clear" w:color="000000" w:fill="D9D9D9"/>
            <w:noWrap/>
            <w:hideMark/>
          </w:tcPr>
          <w:p w14:paraId="23DFE066" w14:textId="77777777" w:rsidR="0074661E" w:rsidRPr="002C2952" w:rsidRDefault="0074661E"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4D5C1CBF" w14:textId="77777777" w:rsidTr="007E3F9C">
        <w:trPr>
          <w:trHeight w:val="374"/>
          <w:jc w:val="center"/>
        </w:trPr>
        <w:tc>
          <w:tcPr>
            <w:tcW w:w="10206" w:type="dxa"/>
            <w:gridSpan w:val="9"/>
            <w:shd w:val="clear" w:color="auto" w:fill="auto"/>
            <w:noWrap/>
            <w:hideMark/>
          </w:tcPr>
          <w:p w14:paraId="34528019" w14:textId="77777777" w:rsidR="0074661E" w:rsidRPr="002C2952" w:rsidRDefault="0074661E" w:rsidP="007E3F9C">
            <w:pPr>
              <w:jc w:val="both"/>
              <w:rPr>
                <w:sz w:val="20"/>
                <w:szCs w:val="20"/>
              </w:rPr>
            </w:pPr>
            <w:r w:rsidRPr="002C2952">
              <w:rPr>
                <w:sz w:val="20"/>
                <w:szCs w:val="20"/>
              </w:rPr>
              <w:t xml:space="preserve">Zakonske i druge pravne osnove programa: </w:t>
            </w:r>
          </w:p>
          <w:p w14:paraId="5C090C68" w14:textId="1CB042FF" w:rsidR="0074661E" w:rsidRPr="002C2952" w:rsidRDefault="0074661E" w:rsidP="00047253">
            <w:pPr>
              <w:numPr>
                <w:ilvl w:val="0"/>
                <w:numId w:val="38"/>
              </w:numPr>
              <w:spacing w:after="200" w:line="276" w:lineRule="auto"/>
              <w:contextualSpacing/>
              <w:jc w:val="both"/>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p>
          <w:p w14:paraId="622DDD00" w14:textId="3106F92B" w:rsidR="0074661E" w:rsidRPr="002C2952" w:rsidRDefault="0074661E" w:rsidP="00047253">
            <w:pPr>
              <w:numPr>
                <w:ilvl w:val="0"/>
                <w:numId w:val="38"/>
              </w:numPr>
              <w:spacing w:after="200" w:line="276" w:lineRule="auto"/>
              <w:contextualSpacing/>
              <w:jc w:val="both"/>
              <w:rPr>
                <w:sz w:val="20"/>
                <w:szCs w:val="20"/>
              </w:rPr>
            </w:pPr>
            <w:r w:rsidRPr="002C2952">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2C2952">
              <w:rPr>
                <w:sz w:val="20"/>
                <w:szCs w:val="20"/>
              </w:rPr>
              <w:t>,</w:t>
            </w:r>
            <w:r w:rsidRPr="002C2952">
              <w:rPr>
                <w:sz w:val="20"/>
                <w:szCs w:val="20"/>
              </w:rPr>
              <w:t xml:space="preserve"> </w:t>
            </w:r>
          </w:p>
          <w:p w14:paraId="1484466F" w14:textId="77777777" w:rsidR="0074661E" w:rsidRPr="002C2952" w:rsidRDefault="0074661E" w:rsidP="00047253">
            <w:pPr>
              <w:numPr>
                <w:ilvl w:val="0"/>
                <w:numId w:val="38"/>
              </w:numPr>
              <w:spacing w:line="276" w:lineRule="auto"/>
              <w:contextualSpacing/>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318EC659" w14:textId="77777777" w:rsidR="0074661E" w:rsidRPr="002C2952" w:rsidRDefault="0074661E" w:rsidP="007E3F9C">
            <w:pPr>
              <w:rPr>
                <w:sz w:val="20"/>
                <w:szCs w:val="20"/>
              </w:rPr>
            </w:pPr>
            <w:r w:rsidRPr="002C2952">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2C2952" w:rsidRPr="002C2952" w14:paraId="2CA785FF" w14:textId="77777777" w:rsidTr="007E3F9C">
        <w:trPr>
          <w:trHeight w:val="292"/>
          <w:jc w:val="center"/>
        </w:trPr>
        <w:tc>
          <w:tcPr>
            <w:tcW w:w="10206" w:type="dxa"/>
            <w:gridSpan w:val="9"/>
            <w:shd w:val="clear" w:color="auto" w:fill="auto"/>
            <w:hideMark/>
          </w:tcPr>
          <w:p w14:paraId="61C7B21D" w14:textId="77777777" w:rsidR="0074661E" w:rsidRPr="002C2952" w:rsidRDefault="0074661E"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4508DD80" w14:textId="77777777" w:rsidR="0074661E" w:rsidRPr="002C2952" w:rsidRDefault="0074661E" w:rsidP="007E3F9C">
            <w:pPr>
              <w:rPr>
                <w:bCs/>
                <w:i/>
                <w:iCs/>
                <w:sz w:val="20"/>
                <w:szCs w:val="20"/>
              </w:rPr>
            </w:pPr>
            <w:r w:rsidRPr="002C2952">
              <w:rPr>
                <w:bCs/>
                <w:i/>
                <w:iCs/>
                <w:sz w:val="20"/>
                <w:szCs w:val="20"/>
              </w:rPr>
              <w:lastRenderedPageBreak/>
              <w:t>4. Odgoj i obrazovanje</w:t>
            </w:r>
          </w:p>
          <w:p w14:paraId="00263E9C" w14:textId="77777777" w:rsidR="0074661E" w:rsidRPr="002C2952" w:rsidRDefault="0074661E" w:rsidP="007E3F9C">
            <w:pPr>
              <w:rPr>
                <w:b/>
                <w:sz w:val="20"/>
                <w:szCs w:val="20"/>
              </w:rPr>
            </w:pPr>
          </w:p>
          <w:p w14:paraId="563CA89C" w14:textId="77777777" w:rsidR="0074661E" w:rsidRPr="002C2952" w:rsidRDefault="0074661E" w:rsidP="007E3F9C">
            <w:pPr>
              <w:rPr>
                <w:b/>
                <w:sz w:val="20"/>
                <w:szCs w:val="20"/>
              </w:rPr>
            </w:pPr>
            <w:r w:rsidRPr="002C2952">
              <w:rPr>
                <w:b/>
                <w:sz w:val="20"/>
                <w:szCs w:val="20"/>
              </w:rPr>
              <w:t>Pokazatelji rezultata:</w:t>
            </w:r>
          </w:p>
          <w:p w14:paraId="701D3C84" w14:textId="77777777" w:rsidR="0074661E" w:rsidRPr="002C2952" w:rsidRDefault="0074661E" w:rsidP="007E3F9C">
            <w:pPr>
              <w:rPr>
                <w:sz w:val="20"/>
                <w:szCs w:val="20"/>
              </w:rPr>
            </w:pPr>
            <w:r w:rsidRPr="002C2952">
              <w:rPr>
                <w:bCs/>
                <w:sz w:val="20"/>
                <w:szCs w:val="20"/>
              </w:rPr>
              <w:t>Sukladno Prilogu 1. Provedbenog programa Grada Samobora za razdoblje 2021. – 2025.</w:t>
            </w:r>
          </w:p>
        </w:tc>
      </w:tr>
      <w:tr w:rsidR="002C2952" w:rsidRPr="002C2952" w14:paraId="05AAFAB1" w14:textId="77777777" w:rsidTr="007E3F9C">
        <w:trPr>
          <w:trHeight w:val="300"/>
          <w:jc w:val="center"/>
        </w:trPr>
        <w:tc>
          <w:tcPr>
            <w:tcW w:w="10206" w:type="dxa"/>
            <w:gridSpan w:val="9"/>
            <w:shd w:val="clear" w:color="000000" w:fill="F2F2F2"/>
            <w:hideMark/>
          </w:tcPr>
          <w:p w14:paraId="31CC4CCC" w14:textId="77777777" w:rsidR="0074661E" w:rsidRPr="002C2952" w:rsidRDefault="0074661E" w:rsidP="007E3F9C">
            <w:pPr>
              <w:rPr>
                <w:b/>
                <w:bCs/>
                <w:sz w:val="20"/>
                <w:szCs w:val="20"/>
              </w:rPr>
            </w:pPr>
            <w:r w:rsidRPr="002C2952">
              <w:rPr>
                <w:b/>
                <w:bCs/>
                <w:sz w:val="20"/>
                <w:szCs w:val="20"/>
              </w:rPr>
              <w:lastRenderedPageBreak/>
              <w:t>Naziv aktivnosti/projekta u Proračunu: MATERIJALNI RASHODI</w:t>
            </w:r>
          </w:p>
        </w:tc>
      </w:tr>
      <w:tr w:rsidR="002C2952" w:rsidRPr="002C2952" w14:paraId="3A3FC775" w14:textId="77777777" w:rsidTr="007E3F9C">
        <w:trPr>
          <w:trHeight w:val="251"/>
          <w:jc w:val="center"/>
        </w:trPr>
        <w:tc>
          <w:tcPr>
            <w:tcW w:w="6322" w:type="dxa"/>
            <w:gridSpan w:val="5"/>
            <w:vMerge w:val="restart"/>
            <w:shd w:val="clear" w:color="auto" w:fill="auto"/>
            <w:vAlign w:val="center"/>
            <w:hideMark/>
          </w:tcPr>
          <w:p w14:paraId="0B5FFDD8"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7C99FB04"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2C30C167" w14:textId="77777777" w:rsidTr="007E3F9C">
        <w:trPr>
          <w:trHeight w:val="207"/>
          <w:jc w:val="center"/>
        </w:trPr>
        <w:tc>
          <w:tcPr>
            <w:tcW w:w="6322" w:type="dxa"/>
            <w:gridSpan w:val="5"/>
            <w:vMerge/>
            <w:vAlign w:val="center"/>
            <w:hideMark/>
          </w:tcPr>
          <w:p w14:paraId="3BD3A8D9" w14:textId="77777777" w:rsidR="0074661E" w:rsidRPr="002C2952" w:rsidRDefault="0074661E" w:rsidP="007E3F9C">
            <w:pPr>
              <w:rPr>
                <w:sz w:val="20"/>
                <w:szCs w:val="20"/>
              </w:rPr>
            </w:pPr>
          </w:p>
        </w:tc>
        <w:tc>
          <w:tcPr>
            <w:tcW w:w="1294" w:type="dxa"/>
            <w:gridSpan w:val="2"/>
            <w:shd w:val="clear" w:color="auto" w:fill="auto"/>
            <w:noWrap/>
            <w:vAlign w:val="bottom"/>
            <w:hideMark/>
          </w:tcPr>
          <w:p w14:paraId="42016266"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A28CD87"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1A619228" w14:textId="77777777" w:rsidR="0074661E" w:rsidRPr="002C2952" w:rsidRDefault="0074661E" w:rsidP="007E3F9C">
            <w:pPr>
              <w:jc w:val="center"/>
              <w:rPr>
                <w:sz w:val="20"/>
                <w:szCs w:val="20"/>
              </w:rPr>
            </w:pPr>
            <w:r w:rsidRPr="002C2952">
              <w:rPr>
                <w:sz w:val="20"/>
                <w:szCs w:val="20"/>
              </w:rPr>
              <w:t>2025.</w:t>
            </w:r>
          </w:p>
        </w:tc>
      </w:tr>
      <w:tr w:rsidR="00994095" w:rsidRPr="00994095" w14:paraId="4C255320" w14:textId="77777777" w:rsidTr="007E3F9C">
        <w:trPr>
          <w:trHeight w:val="416"/>
          <w:jc w:val="center"/>
        </w:trPr>
        <w:tc>
          <w:tcPr>
            <w:tcW w:w="6322" w:type="dxa"/>
            <w:gridSpan w:val="5"/>
            <w:shd w:val="clear" w:color="auto" w:fill="auto"/>
            <w:noWrap/>
            <w:vAlign w:val="center"/>
            <w:hideMark/>
          </w:tcPr>
          <w:p w14:paraId="65786116" w14:textId="77777777" w:rsidR="0074661E" w:rsidRPr="00994095" w:rsidRDefault="0074661E" w:rsidP="007E3F9C">
            <w:pPr>
              <w:jc w:val="both"/>
              <w:rPr>
                <w:sz w:val="20"/>
                <w:szCs w:val="20"/>
              </w:rPr>
            </w:pPr>
            <w:r w:rsidRPr="0099409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56316C92" w14:textId="77777777" w:rsidR="0074661E" w:rsidRPr="00994095" w:rsidRDefault="0074661E" w:rsidP="007E3F9C">
            <w:pPr>
              <w:jc w:val="both"/>
              <w:rPr>
                <w:sz w:val="20"/>
                <w:szCs w:val="20"/>
              </w:rPr>
            </w:pPr>
            <w:r w:rsidRPr="00994095">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411F063D" w14:textId="77777777" w:rsidR="0074661E" w:rsidRPr="00994095" w:rsidRDefault="0074661E" w:rsidP="007E3F9C">
            <w:pPr>
              <w:jc w:val="both"/>
              <w:rPr>
                <w:sz w:val="20"/>
                <w:szCs w:val="20"/>
              </w:rPr>
            </w:pPr>
            <w:r w:rsidRPr="00994095">
              <w:rPr>
                <w:sz w:val="20"/>
                <w:szCs w:val="20"/>
              </w:rPr>
              <w:t>Ishodište za raspodjelu sredstava temelji se na stvarnim troškovima iz prethodnih godina te iskazanim potrebama škole.</w:t>
            </w:r>
          </w:p>
          <w:p w14:paraId="5E3F2CE6" w14:textId="1557AED3" w:rsidR="0074661E" w:rsidRPr="00994095" w:rsidRDefault="00C31141" w:rsidP="007E3F9C">
            <w:pPr>
              <w:jc w:val="both"/>
              <w:rPr>
                <w:sz w:val="20"/>
                <w:szCs w:val="20"/>
              </w:rPr>
            </w:pPr>
            <w:r w:rsidRPr="00994095">
              <w:rPr>
                <w:sz w:val="20"/>
                <w:szCs w:val="20"/>
              </w:rPr>
              <w:t>U</w:t>
            </w:r>
            <w:r w:rsidR="0074661E" w:rsidRPr="00994095">
              <w:rPr>
                <w:sz w:val="20"/>
                <w:szCs w:val="20"/>
              </w:rPr>
              <w:t xml:space="preserve"> aktivnosti </w:t>
            </w:r>
            <w:r w:rsidRPr="00994095">
              <w:rPr>
                <w:sz w:val="20"/>
                <w:szCs w:val="20"/>
              </w:rPr>
              <w:t>su</w:t>
            </w:r>
            <w:r w:rsidR="0074661E" w:rsidRPr="00994095">
              <w:rPr>
                <w:sz w:val="20"/>
                <w:szCs w:val="20"/>
              </w:rPr>
              <w:t xml:space="preserve"> planirana </w:t>
            </w:r>
            <w:r w:rsidRPr="00994095">
              <w:rPr>
                <w:sz w:val="20"/>
                <w:szCs w:val="20"/>
              </w:rPr>
              <w:t>i</w:t>
            </w:r>
            <w:r w:rsidR="0074661E" w:rsidRPr="00994095">
              <w:rPr>
                <w:sz w:val="20"/>
                <w:szCs w:val="20"/>
              </w:rPr>
              <w:t xml:space="preserve"> sredstva za prijevoz učenika (taxi prijevoz učenika sa udaljenih područja, organizirani prijevoz učenika s teškoćama u razvoju, prijevoz roditelja), rashod</w:t>
            </w:r>
            <w:r w:rsidRPr="00994095">
              <w:rPr>
                <w:sz w:val="20"/>
                <w:szCs w:val="20"/>
              </w:rPr>
              <w:t>i</w:t>
            </w:r>
            <w:r w:rsidR="0074661E" w:rsidRPr="00994095">
              <w:rPr>
                <w:sz w:val="20"/>
                <w:szCs w:val="20"/>
              </w:rPr>
              <w:t xml:space="preserve"> za usluge, rashod</w:t>
            </w:r>
            <w:r w:rsidRPr="00994095">
              <w:rPr>
                <w:sz w:val="20"/>
                <w:szCs w:val="20"/>
              </w:rPr>
              <w:t>i</w:t>
            </w:r>
            <w:r w:rsidR="0074661E" w:rsidRPr="00994095">
              <w:rPr>
                <w:sz w:val="20"/>
                <w:szCs w:val="20"/>
              </w:rPr>
              <w:t xml:space="preserve"> za materijal i energiju, naknade troškova zaposlenima, ostali financijski rashodi, ostal</w:t>
            </w:r>
            <w:r w:rsidRPr="00994095">
              <w:rPr>
                <w:sz w:val="20"/>
                <w:szCs w:val="20"/>
              </w:rPr>
              <w:t>i</w:t>
            </w:r>
            <w:r w:rsidR="0074661E" w:rsidRPr="00994095">
              <w:rPr>
                <w:sz w:val="20"/>
                <w:szCs w:val="20"/>
              </w:rPr>
              <w:t xml:space="preserve"> nespomenute rashod</w:t>
            </w:r>
            <w:r w:rsidRPr="00994095">
              <w:rPr>
                <w:sz w:val="20"/>
                <w:szCs w:val="20"/>
              </w:rPr>
              <w:t>i</w:t>
            </w:r>
            <w:r w:rsidR="0074661E" w:rsidRPr="00994095">
              <w:rPr>
                <w:sz w:val="20"/>
                <w:szCs w:val="20"/>
              </w:rPr>
              <w:t xml:space="preserve"> poslovanja, usluge tekućeg i investicijskog održavanja, postrojenja i oprem</w:t>
            </w:r>
            <w:r w:rsidRPr="00994095">
              <w:rPr>
                <w:sz w:val="20"/>
                <w:szCs w:val="20"/>
              </w:rPr>
              <w:t>u</w:t>
            </w:r>
            <w:r w:rsidR="0074661E" w:rsidRPr="00994095">
              <w:rPr>
                <w:sz w:val="20"/>
                <w:szCs w:val="20"/>
              </w:rPr>
              <w:t>, didaktičku opremu za djecu s teškoćama u razvoju koja pohađaju posebne razredne odjele u sklopu Osnovne škole Samobor.</w:t>
            </w:r>
            <w:r w:rsidR="0074661E" w:rsidRPr="00994095">
              <w:t xml:space="preserve"> </w:t>
            </w:r>
            <w:r w:rsidRPr="00994095">
              <w:rPr>
                <w:sz w:val="20"/>
                <w:szCs w:val="20"/>
              </w:rPr>
              <w:t>Dio rashoda planiran je iz</w:t>
            </w:r>
            <w:r w:rsidR="0074661E" w:rsidRPr="00994095">
              <w:rPr>
                <w:sz w:val="20"/>
                <w:szCs w:val="20"/>
              </w:rPr>
              <w:t xml:space="preserve"> vlastiti</w:t>
            </w:r>
            <w:r w:rsidRPr="00994095">
              <w:rPr>
                <w:sz w:val="20"/>
                <w:szCs w:val="20"/>
              </w:rPr>
              <w:t>h</w:t>
            </w:r>
            <w:r w:rsidR="0074661E" w:rsidRPr="00994095">
              <w:rPr>
                <w:sz w:val="20"/>
                <w:szCs w:val="20"/>
              </w:rPr>
              <w:t xml:space="preserve"> prihod</w:t>
            </w:r>
            <w:r w:rsidRPr="00994095">
              <w:rPr>
                <w:sz w:val="20"/>
                <w:szCs w:val="20"/>
              </w:rPr>
              <w:t>a</w:t>
            </w:r>
            <w:r w:rsidR="0074661E" w:rsidRPr="00994095">
              <w:rPr>
                <w:sz w:val="20"/>
                <w:szCs w:val="20"/>
              </w:rPr>
              <w:t xml:space="preserve"> za rashode za materijal i energiju te komunalne usluge, što predstavlja sredstva ostvarena od uplate pričuve i razgraničenja troškova za korištenje dvorane i poslovnih prostora škole.</w:t>
            </w:r>
          </w:p>
        </w:tc>
        <w:tc>
          <w:tcPr>
            <w:tcW w:w="1294" w:type="dxa"/>
            <w:gridSpan w:val="2"/>
            <w:shd w:val="clear" w:color="auto" w:fill="auto"/>
            <w:noWrap/>
            <w:vAlign w:val="center"/>
            <w:hideMark/>
          </w:tcPr>
          <w:p w14:paraId="38AA4C1F" w14:textId="4A5AAAB6" w:rsidR="0074661E" w:rsidRPr="00994095" w:rsidRDefault="00E10C71" w:rsidP="007E3F9C">
            <w:pPr>
              <w:jc w:val="right"/>
              <w:rPr>
                <w:b/>
                <w:sz w:val="20"/>
                <w:szCs w:val="20"/>
              </w:rPr>
            </w:pPr>
            <w:r w:rsidRPr="00994095">
              <w:rPr>
                <w:b/>
                <w:sz w:val="20"/>
                <w:szCs w:val="20"/>
              </w:rPr>
              <w:t>336.841</w:t>
            </w:r>
          </w:p>
        </w:tc>
        <w:tc>
          <w:tcPr>
            <w:tcW w:w="1295" w:type="dxa"/>
            <w:shd w:val="clear" w:color="auto" w:fill="auto"/>
            <w:noWrap/>
            <w:vAlign w:val="center"/>
            <w:hideMark/>
          </w:tcPr>
          <w:p w14:paraId="78370F8F" w14:textId="77777777" w:rsidR="0074661E" w:rsidRPr="00994095" w:rsidRDefault="0074661E" w:rsidP="007E3F9C">
            <w:pPr>
              <w:jc w:val="right"/>
              <w:rPr>
                <w:b/>
                <w:sz w:val="20"/>
                <w:szCs w:val="20"/>
              </w:rPr>
            </w:pPr>
            <w:r w:rsidRPr="00994095">
              <w:rPr>
                <w:b/>
                <w:sz w:val="20"/>
                <w:szCs w:val="20"/>
              </w:rPr>
              <w:t>324.888</w:t>
            </w:r>
          </w:p>
        </w:tc>
        <w:tc>
          <w:tcPr>
            <w:tcW w:w="1295" w:type="dxa"/>
            <w:shd w:val="clear" w:color="auto" w:fill="auto"/>
            <w:noWrap/>
            <w:vAlign w:val="center"/>
            <w:hideMark/>
          </w:tcPr>
          <w:p w14:paraId="735CDA08" w14:textId="77777777" w:rsidR="0074661E" w:rsidRPr="00994095" w:rsidRDefault="0074661E" w:rsidP="007E3F9C">
            <w:pPr>
              <w:jc w:val="right"/>
              <w:rPr>
                <w:b/>
                <w:sz w:val="20"/>
                <w:szCs w:val="20"/>
              </w:rPr>
            </w:pPr>
            <w:r w:rsidRPr="00994095">
              <w:rPr>
                <w:b/>
                <w:sz w:val="20"/>
                <w:szCs w:val="20"/>
              </w:rPr>
              <w:t>327.899</w:t>
            </w:r>
          </w:p>
        </w:tc>
      </w:tr>
      <w:tr w:rsidR="002C2952" w:rsidRPr="002C2952" w14:paraId="54BA35F8" w14:textId="77777777" w:rsidTr="007E3F9C">
        <w:trPr>
          <w:trHeight w:val="300"/>
          <w:jc w:val="center"/>
        </w:trPr>
        <w:tc>
          <w:tcPr>
            <w:tcW w:w="10206" w:type="dxa"/>
            <w:gridSpan w:val="9"/>
            <w:shd w:val="clear" w:color="000000" w:fill="F2F2F2"/>
            <w:hideMark/>
          </w:tcPr>
          <w:p w14:paraId="4EF2D3F5" w14:textId="77777777" w:rsidR="0074661E" w:rsidRPr="002C2952" w:rsidRDefault="0074661E" w:rsidP="007E3F9C">
            <w:pPr>
              <w:rPr>
                <w:b/>
                <w:bCs/>
                <w:sz w:val="20"/>
                <w:szCs w:val="20"/>
              </w:rPr>
            </w:pPr>
            <w:r w:rsidRPr="002C2952">
              <w:rPr>
                <w:b/>
                <w:bCs/>
                <w:sz w:val="20"/>
                <w:szCs w:val="20"/>
              </w:rPr>
              <w:t>Naziv aktivnosti/projekta u Proračunu: RASHODI ZA ZAPOSLENE – OŠ SAMOBOR</w:t>
            </w:r>
          </w:p>
        </w:tc>
      </w:tr>
      <w:tr w:rsidR="002C2952" w:rsidRPr="002C2952" w14:paraId="4E053DC0" w14:textId="77777777" w:rsidTr="007E3F9C">
        <w:trPr>
          <w:trHeight w:val="251"/>
          <w:jc w:val="center"/>
        </w:trPr>
        <w:tc>
          <w:tcPr>
            <w:tcW w:w="6322" w:type="dxa"/>
            <w:gridSpan w:val="5"/>
            <w:vMerge w:val="restart"/>
            <w:shd w:val="clear" w:color="auto" w:fill="auto"/>
            <w:vAlign w:val="center"/>
            <w:hideMark/>
          </w:tcPr>
          <w:p w14:paraId="06B54E61"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748C8633"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0DEC89B2" w14:textId="77777777" w:rsidTr="007E3F9C">
        <w:trPr>
          <w:trHeight w:val="207"/>
          <w:jc w:val="center"/>
        </w:trPr>
        <w:tc>
          <w:tcPr>
            <w:tcW w:w="6322" w:type="dxa"/>
            <w:gridSpan w:val="5"/>
            <w:vMerge/>
            <w:vAlign w:val="center"/>
            <w:hideMark/>
          </w:tcPr>
          <w:p w14:paraId="3A1EC5E4" w14:textId="77777777" w:rsidR="0074661E" w:rsidRPr="002C2952" w:rsidRDefault="0074661E" w:rsidP="007E3F9C">
            <w:pPr>
              <w:rPr>
                <w:sz w:val="20"/>
                <w:szCs w:val="20"/>
              </w:rPr>
            </w:pPr>
          </w:p>
        </w:tc>
        <w:tc>
          <w:tcPr>
            <w:tcW w:w="1294" w:type="dxa"/>
            <w:gridSpan w:val="2"/>
            <w:shd w:val="clear" w:color="auto" w:fill="auto"/>
            <w:noWrap/>
            <w:vAlign w:val="bottom"/>
            <w:hideMark/>
          </w:tcPr>
          <w:p w14:paraId="499A9F2F"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BD9A25E"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7736D73F" w14:textId="77777777" w:rsidR="0074661E" w:rsidRPr="002C2952" w:rsidRDefault="0074661E" w:rsidP="007E3F9C">
            <w:pPr>
              <w:jc w:val="center"/>
              <w:rPr>
                <w:sz w:val="20"/>
                <w:szCs w:val="20"/>
              </w:rPr>
            </w:pPr>
            <w:r w:rsidRPr="002C2952">
              <w:rPr>
                <w:sz w:val="20"/>
                <w:szCs w:val="20"/>
              </w:rPr>
              <w:t>2025.</w:t>
            </w:r>
          </w:p>
        </w:tc>
      </w:tr>
      <w:tr w:rsidR="00994095" w:rsidRPr="00994095" w14:paraId="3B80A475" w14:textId="77777777" w:rsidTr="007E3F9C">
        <w:trPr>
          <w:trHeight w:val="416"/>
          <w:jc w:val="center"/>
        </w:trPr>
        <w:tc>
          <w:tcPr>
            <w:tcW w:w="6322" w:type="dxa"/>
            <w:gridSpan w:val="5"/>
            <w:shd w:val="clear" w:color="auto" w:fill="auto"/>
            <w:noWrap/>
            <w:vAlign w:val="center"/>
            <w:hideMark/>
          </w:tcPr>
          <w:p w14:paraId="466B243E" w14:textId="77777777" w:rsidR="0074661E" w:rsidRPr="00994095" w:rsidRDefault="0074661E" w:rsidP="007E3F9C">
            <w:pPr>
              <w:jc w:val="both"/>
              <w:rPr>
                <w:sz w:val="20"/>
                <w:szCs w:val="20"/>
              </w:rPr>
            </w:pPr>
            <w:r w:rsidRPr="00994095">
              <w:rPr>
                <w:sz w:val="20"/>
                <w:szCs w:val="20"/>
              </w:rPr>
              <w:t>U ovoj aktivnosti planiraju se plaće i ostali rashodi za zaposlene u OŠ Samobor koji se financiraju iz državnog proračuna na teret nadležnog ministarstva.</w:t>
            </w:r>
          </w:p>
          <w:p w14:paraId="175A294E" w14:textId="77777777" w:rsidR="0074661E" w:rsidRPr="00994095" w:rsidRDefault="0074661E" w:rsidP="007E3F9C">
            <w:pPr>
              <w:jc w:val="both"/>
              <w:rPr>
                <w:sz w:val="20"/>
                <w:szCs w:val="20"/>
              </w:rPr>
            </w:pPr>
            <w:r w:rsidRPr="00994095">
              <w:rPr>
                <w:sz w:val="20"/>
                <w:szCs w:val="20"/>
              </w:rPr>
              <w:t>Ishodište planiranih sredstava temelji se na broju zaposlenih učitelja i tehničko-administrativnog osoblja u školi te procjeni troškova za njihove plaće i ostala materijalna prava, sukladno kolektivnom ugovoru te pretpostavci o ostvarenju povećanja osnovice za obračun plaće.</w:t>
            </w:r>
          </w:p>
        </w:tc>
        <w:tc>
          <w:tcPr>
            <w:tcW w:w="1294" w:type="dxa"/>
            <w:gridSpan w:val="2"/>
            <w:shd w:val="clear" w:color="auto" w:fill="auto"/>
            <w:noWrap/>
            <w:vAlign w:val="center"/>
            <w:hideMark/>
          </w:tcPr>
          <w:p w14:paraId="78EF5373" w14:textId="6173AF22" w:rsidR="0074661E" w:rsidRPr="00994095" w:rsidRDefault="00E10C71" w:rsidP="007E3F9C">
            <w:pPr>
              <w:jc w:val="right"/>
              <w:rPr>
                <w:b/>
                <w:sz w:val="20"/>
                <w:szCs w:val="20"/>
              </w:rPr>
            </w:pPr>
            <w:r w:rsidRPr="00994095">
              <w:rPr>
                <w:b/>
                <w:sz w:val="20"/>
                <w:szCs w:val="20"/>
              </w:rPr>
              <w:t>2.209.042</w:t>
            </w:r>
          </w:p>
        </w:tc>
        <w:tc>
          <w:tcPr>
            <w:tcW w:w="1295" w:type="dxa"/>
            <w:shd w:val="clear" w:color="auto" w:fill="auto"/>
            <w:noWrap/>
            <w:vAlign w:val="center"/>
            <w:hideMark/>
          </w:tcPr>
          <w:p w14:paraId="106152E0" w14:textId="77777777" w:rsidR="0074661E" w:rsidRPr="00994095" w:rsidRDefault="0074661E" w:rsidP="007E3F9C">
            <w:pPr>
              <w:jc w:val="right"/>
              <w:rPr>
                <w:b/>
                <w:sz w:val="20"/>
                <w:szCs w:val="20"/>
              </w:rPr>
            </w:pPr>
            <w:r w:rsidRPr="00994095">
              <w:rPr>
                <w:b/>
                <w:sz w:val="20"/>
                <w:szCs w:val="20"/>
              </w:rPr>
              <w:t>2.099.295</w:t>
            </w:r>
          </w:p>
        </w:tc>
        <w:tc>
          <w:tcPr>
            <w:tcW w:w="1295" w:type="dxa"/>
            <w:shd w:val="clear" w:color="auto" w:fill="auto"/>
            <w:noWrap/>
            <w:vAlign w:val="center"/>
            <w:hideMark/>
          </w:tcPr>
          <w:p w14:paraId="00B504AA" w14:textId="77777777" w:rsidR="0074661E" w:rsidRPr="00994095" w:rsidRDefault="0074661E" w:rsidP="007E3F9C">
            <w:pPr>
              <w:jc w:val="right"/>
              <w:rPr>
                <w:b/>
                <w:sz w:val="20"/>
                <w:szCs w:val="20"/>
              </w:rPr>
            </w:pPr>
            <w:r w:rsidRPr="00994095">
              <w:rPr>
                <w:b/>
                <w:sz w:val="20"/>
                <w:szCs w:val="20"/>
              </w:rPr>
              <w:t>2.123.760</w:t>
            </w:r>
          </w:p>
        </w:tc>
      </w:tr>
      <w:tr w:rsidR="002C2952" w:rsidRPr="002C2952" w14:paraId="027445C0" w14:textId="77777777" w:rsidTr="007E3F9C">
        <w:trPr>
          <w:trHeight w:val="300"/>
          <w:jc w:val="center"/>
        </w:trPr>
        <w:tc>
          <w:tcPr>
            <w:tcW w:w="10206" w:type="dxa"/>
            <w:gridSpan w:val="9"/>
            <w:shd w:val="clear" w:color="000000" w:fill="F2F2F2"/>
            <w:hideMark/>
          </w:tcPr>
          <w:p w14:paraId="5131E6E8" w14:textId="77777777" w:rsidR="0074661E" w:rsidRPr="002C2952" w:rsidRDefault="0074661E" w:rsidP="007E3F9C">
            <w:pPr>
              <w:rPr>
                <w:b/>
                <w:bCs/>
                <w:sz w:val="20"/>
                <w:szCs w:val="20"/>
              </w:rPr>
            </w:pPr>
            <w:r w:rsidRPr="002C2952">
              <w:rPr>
                <w:b/>
                <w:bCs/>
                <w:sz w:val="20"/>
                <w:szCs w:val="20"/>
              </w:rPr>
              <w:t>Naziv aktivnosti/projekta u Proračunu: ULAGANJA NA MATERIJALNOJ IMOVINI</w:t>
            </w:r>
          </w:p>
        </w:tc>
      </w:tr>
      <w:tr w:rsidR="002C2952" w:rsidRPr="002C2952" w14:paraId="5E6A8C8E" w14:textId="77777777" w:rsidTr="007E3F9C">
        <w:trPr>
          <w:trHeight w:val="251"/>
          <w:jc w:val="center"/>
        </w:trPr>
        <w:tc>
          <w:tcPr>
            <w:tcW w:w="6322" w:type="dxa"/>
            <w:gridSpan w:val="5"/>
            <w:vMerge w:val="restart"/>
            <w:shd w:val="clear" w:color="auto" w:fill="auto"/>
            <w:vAlign w:val="center"/>
            <w:hideMark/>
          </w:tcPr>
          <w:p w14:paraId="41A486B4"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5FD08AD2"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74D8E70D" w14:textId="77777777" w:rsidTr="007E3F9C">
        <w:trPr>
          <w:trHeight w:val="207"/>
          <w:jc w:val="center"/>
        </w:trPr>
        <w:tc>
          <w:tcPr>
            <w:tcW w:w="6322" w:type="dxa"/>
            <w:gridSpan w:val="5"/>
            <w:vMerge/>
            <w:vAlign w:val="center"/>
            <w:hideMark/>
          </w:tcPr>
          <w:p w14:paraId="389EFD80" w14:textId="77777777" w:rsidR="0074661E" w:rsidRPr="002C2952" w:rsidRDefault="0074661E" w:rsidP="007E3F9C">
            <w:pPr>
              <w:rPr>
                <w:sz w:val="20"/>
                <w:szCs w:val="20"/>
              </w:rPr>
            </w:pPr>
          </w:p>
        </w:tc>
        <w:tc>
          <w:tcPr>
            <w:tcW w:w="1294" w:type="dxa"/>
            <w:gridSpan w:val="2"/>
            <w:shd w:val="clear" w:color="auto" w:fill="auto"/>
            <w:noWrap/>
            <w:vAlign w:val="bottom"/>
            <w:hideMark/>
          </w:tcPr>
          <w:p w14:paraId="466FF024"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F5C6A59"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2768A6EF" w14:textId="77777777" w:rsidR="0074661E" w:rsidRPr="002C2952" w:rsidRDefault="0074661E" w:rsidP="007E3F9C">
            <w:pPr>
              <w:jc w:val="center"/>
              <w:rPr>
                <w:sz w:val="20"/>
                <w:szCs w:val="20"/>
              </w:rPr>
            </w:pPr>
            <w:r w:rsidRPr="002C2952">
              <w:rPr>
                <w:sz w:val="20"/>
                <w:szCs w:val="20"/>
              </w:rPr>
              <w:t>2025.</w:t>
            </w:r>
          </w:p>
        </w:tc>
      </w:tr>
      <w:tr w:rsidR="00994095" w:rsidRPr="00994095" w14:paraId="11F3E3EC" w14:textId="77777777" w:rsidTr="007E3F9C">
        <w:trPr>
          <w:trHeight w:val="416"/>
          <w:jc w:val="center"/>
        </w:trPr>
        <w:tc>
          <w:tcPr>
            <w:tcW w:w="6322" w:type="dxa"/>
            <w:gridSpan w:val="5"/>
            <w:shd w:val="clear" w:color="auto" w:fill="auto"/>
            <w:noWrap/>
            <w:vAlign w:val="center"/>
            <w:hideMark/>
          </w:tcPr>
          <w:p w14:paraId="4024E1D2" w14:textId="77777777" w:rsidR="0074661E" w:rsidRPr="00994095" w:rsidRDefault="0074661E" w:rsidP="007E3F9C">
            <w:pPr>
              <w:jc w:val="both"/>
              <w:rPr>
                <w:sz w:val="20"/>
                <w:szCs w:val="20"/>
              </w:rPr>
            </w:pPr>
            <w:r w:rsidRPr="00994095">
              <w:rPr>
                <w:sz w:val="20"/>
                <w:szCs w:val="20"/>
              </w:rPr>
              <w:t>U aktivnosti su planirana sredstva za opremanje učionica, nabavu informatičke opreme, uređaja i strojeva te knjiga za školsku knjižnicu na teret općih prihoda i primitaka Grada Samobora te za nabavu udžbenika i obvezne lektire na teret Ministarstva znanosti i obrazovanja, a temeljem iskazanih potreba škole.</w:t>
            </w:r>
            <w:r w:rsidRPr="00994095">
              <w:t xml:space="preserve"> </w:t>
            </w:r>
            <w:r w:rsidRPr="00994095">
              <w:rPr>
                <w:sz w:val="20"/>
                <w:szCs w:val="20"/>
              </w:rPr>
              <w:t>Planirana su sredstva iz vlastiti prihoda za usluge tekućeg i investicijskog održavanja.</w:t>
            </w:r>
          </w:p>
          <w:p w14:paraId="61F8181E" w14:textId="77777777" w:rsidR="0074661E" w:rsidRPr="00994095" w:rsidRDefault="0074661E" w:rsidP="007E3F9C">
            <w:pPr>
              <w:jc w:val="both"/>
              <w:rPr>
                <w:sz w:val="20"/>
                <w:szCs w:val="20"/>
              </w:rPr>
            </w:pPr>
            <w:r w:rsidRPr="00994095">
              <w:rPr>
                <w:sz w:val="20"/>
                <w:szCs w:val="20"/>
              </w:rPr>
              <w:t>Ishodište za planirane rashode temelji se na stvarnim potrebama škole.</w:t>
            </w:r>
          </w:p>
        </w:tc>
        <w:tc>
          <w:tcPr>
            <w:tcW w:w="1294" w:type="dxa"/>
            <w:gridSpan w:val="2"/>
            <w:shd w:val="clear" w:color="auto" w:fill="auto"/>
            <w:noWrap/>
            <w:vAlign w:val="center"/>
            <w:hideMark/>
          </w:tcPr>
          <w:p w14:paraId="05C22725" w14:textId="33583867" w:rsidR="0074661E" w:rsidRPr="00994095" w:rsidRDefault="00E10C71" w:rsidP="007E3F9C">
            <w:pPr>
              <w:jc w:val="right"/>
              <w:rPr>
                <w:b/>
                <w:sz w:val="20"/>
                <w:szCs w:val="20"/>
              </w:rPr>
            </w:pPr>
            <w:r w:rsidRPr="00994095">
              <w:rPr>
                <w:b/>
                <w:sz w:val="20"/>
                <w:szCs w:val="20"/>
              </w:rPr>
              <w:t>52.303</w:t>
            </w:r>
          </w:p>
        </w:tc>
        <w:tc>
          <w:tcPr>
            <w:tcW w:w="1295" w:type="dxa"/>
            <w:shd w:val="clear" w:color="auto" w:fill="auto"/>
            <w:noWrap/>
            <w:vAlign w:val="center"/>
            <w:hideMark/>
          </w:tcPr>
          <w:p w14:paraId="04646DAB" w14:textId="77777777" w:rsidR="0074661E" w:rsidRPr="00994095" w:rsidRDefault="0074661E" w:rsidP="007E3F9C">
            <w:pPr>
              <w:jc w:val="right"/>
              <w:rPr>
                <w:b/>
                <w:sz w:val="20"/>
                <w:szCs w:val="20"/>
              </w:rPr>
            </w:pPr>
            <w:r w:rsidRPr="00994095">
              <w:rPr>
                <w:b/>
                <w:sz w:val="20"/>
                <w:szCs w:val="20"/>
              </w:rPr>
              <w:t>45.100</w:t>
            </w:r>
          </w:p>
        </w:tc>
        <w:tc>
          <w:tcPr>
            <w:tcW w:w="1295" w:type="dxa"/>
            <w:shd w:val="clear" w:color="auto" w:fill="auto"/>
            <w:noWrap/>
            <w:vAlign w:val="center"/>
            <w:hideMark/>
          </w:tcPr>
          <w:p w14:paraId="1BCFE794" w14:textId="77777777" w:rsidR="0074661E" w:rsidRPr="00994095" w:rsidRDefault="0074661E" w:rsidP="007E3F9C">
            <w:pPr>
              <w:jc w:val="right"/>
              <w:rPr>
                <w:b/>
                <w:sz w:val="20"/>
                <w:szCs w:val="20"/>
              </w:rPr>
            </w:pPr>
            <w:r w:rsidRPr="00994095">
              <w:rPr>
                <w:b/>
                <w:sz w:val="20"/>
                <w:szCs w:val="20"/>
              </w:rPr>
              <w:t>45.300</w:t>
            </w:r>
          </w:p>
        </w:tc>
      </w:tr>
      <w:tr w:rsidR="002C2952" w:rsidRPr="002C2952" w14:paraId="575A31AA" w14:textId="77777777" w:rsidTr="007E3F9C">
        <w:trPr>
          <w:trHeight w:val="416"/>
          <w:jc w:val="center"/>
        </w:trPr>
        <w:tc>
          <w:tcPr>
            <w:tcW w:w="1865" w:type="dxa"/>
            <w:shd w:val="clear" w:color="auto" w:fill="auto"/>
            <w:noWrap/>
            <w:vAlign w:val="center"/>
          </w:tcPr>
          <w:p w14:paraId="547B8F54" w14:textId="77777777" w:rsidR="0074661E" w:rsidRPr="002C2952" w:rsidRDefault="0074661E" w:rsidP="007E3F9C">
            <w:pPr>
              <w:rPr>
                <w:sz w:val="20"/>
                <w:szCs w:val="20"/>
              </w:rPr>
            </w:pPr>
            <w:r w:rsidRPr="002C2952">
              <w:rPr>
                <w:rFonts w:eastAsia="Calibri"/>
                <w:b/>
                <w:bCs/>
                <w:sz w:val="20"/>
                <w:szCs w:val="20"/>
              </w:rPr>
              <w:t>Pokazatelj uspješnosti</w:t>
            </w:r>
          </w:p>
        </w:tc>
        <w:tc>
          <w:tcPr>
            <w:tcW w:w="2301" w:type="dxa"/>
            <w:shd w:val="clear" w:color="auto" w:fill="auto"/>
            <w:vAlign w:val="center"/>
          </w:tcPr>
          <w:p w14:paraId="23366501" w14:textId="77777777" w:rsidR="0074661E" w:rsidRPr="002C2952" w:rsidRDefault="0074661E" w:rsidP="007E3F9C">
            <w:pPr>
              <w:rPr>
                <w:sz w:val="20"/>
                <w:szCs w:val="20"/>
              </w:rPr>
            </w:pPr>
            <w:r w:rsidRPr="002C2952">
              <w:rPr>
                <w:rFonts w:eastAsia="Calibri"/>
                <w:b/>
                <w:bCs/>
                <w:sz w:val="20"/>
                <w:szCs w:val="20"/>
              </w:rPr>
              <w:t>Definicija</w:t>
            </w:r>
          </w:p>
        </w:tc>
        <w:tc>
          <w:tcPr>
            <w:tcW w:w="1006" w:type="dxa"/>
            <w:shd w:val="clear" w:color="auto" w:fill="auto"/>
            <w:vAlign w:val="center"/>
          </w:tcPr>
          <w:p w14:paraId="78CDA8E2" w14:textId="77777777" w:rsidR="0074661E" w:rsidRPr="002C2952" w:rsidRDefault="0074661E" w:rsidP="007E3F9C">
            <w:pPr>
              <w:jc w:val="center"/>
              <w:rPr>
                <w:sz w:val="20"/>
                <w:szCs w:val="20"/>
              </w:rPr>
            </w:pPr>
            <w:r w:rsidRPr="002C2952">
              <w:rPr>
                <w:rFonts w:eastAsia="Calibri"/>
                <w:b/>
                <w:bCs/>
                <w:sz w:val="20"/>
                <w:szCs w:val="20"/>
              </w:rPr>
              <w:t>Jedinica</w:t>
            </w:r>
          </w:p>
        </w:tc>
        <w:tc>
          <w:tcPr>
            <w:tcW w:w="1122" w:type="dxa"/>
            <w:shd w:val="clear" w:color="auto" w:fill="auto"/>
            <w:vAlign w:val="center"/>
          </w:tcPr>
          <w:p w14:paraId="04D4D7EC" w14:textId="77777777" w:rsidR="0074661E" w:rsidRPr="002C2952" w:rsidRDefault="0074661E" w:rsidP="007E3F9C">
            <w:pPr>
              <w:jc w:val="center"/>
              <w:rPr>
                <w:sz w:val="20"/>
                <w:szCs w:val="20"/>
              </w:rPr>
            </w:pPr>
            <w:r w:rsidRPr="002C2952">
              <w:rPr>
                <w:rFonts w:eastAsia="Calibri"/>
                <w:b/>
                <w:bCs/>
                <w:sz w:val="20"/>
                <w:szCs w:val="20"/>
              </w:rPr>
              <w:t>Polazna vrijednost 2022.</w:t>
            </w:r>
          </w:p>
        </w:tc>
        <w:tc>
          <w:tcPr>
            <w:tcW w:w="1293" w:type="dxa"/>
            <w:gridSpan w:val="2"/>
            <w:shd w:val="clear" w:color="auto" w:fill="auto"/>
            <w:noWrap/>
            <w:vAlign w:val="center"/>
          </w:tcPr>
          <w:p w14:paraId="746A6AFA" w14:textId="32B8DF2A" w:rsidR="0074661E" w:rsidRPr="002C2952" w:rsidRDefault="0074661E" w:rsidP="00534F2B">
            <w:pPr>
              <w:keepNext/>
              <w:jc w:val="center"/>
              <w:outlineLvl w:val="6"/>
              <w:rPr>
                <w:b/>
                <w:sz w:val="20"/>
                <w:szCs w:val="20"/>
              </w:rPr>
            </w:pPr>
            <w:r w:rsidRPr="002C2952">
              <w:rPr>
                <w:rFonts w:eastAsia="Calibri"/>
                <w:b/>
                <w:bCs/>
                <w:sz w:val="20"/>
                <w:szCs w:val="20"/>
              </w:rPr>
              <w:t>Ciljana vrijednost</w:t>
            </w:r>
            <w:r w:rsidR="00534F2B" w:rsidRPr="002C2952">
              <w:rPr>
                <w:rFonts w:eastAsia="Calibri"/>
                <w:b/>
                <w:bCs/>
                <w:sz w:val="20"/>
                <w:szCs w:val="20"/>
              </w:rPr>
              <w:t xml:space="preserve"> </w:t>
            </w:r>
            <w:r w:rsidRPr="002C2952">
              <w:rPr>
                <w:rFonts w:eastAsia="Calibri"/>
                <w:b/>
                <w:bCs/>
                <w:sz w:val="20"/>
                <w:szCs w:val="20"/>
              </w:rPr>
              <w:t>2023.</w:t>
            </w:r>
          </w:p>
        </w:tc>
        <w:tc>
          <w:tcPr>
            <w:tcW w:w="1324" w:type="dxa"/>
            <w:gridSpan w:val="2"/>
            <w:shd w:val="clear" w:color="auto" w:fill="auto"/>
            <w:noWrap/>
            <w:vAlign w:val="center"/>
          </w:tcPr>
          <w:p w14:paraId="063E3F8E" w14:textId="78B1DFBC" w:rsidR="0074661E" w:rsidRPr="002C2952" w:rsidRDefault="0074661E" w:rsidP="00534F2B">
            <w:pPr>
              <w:keepNext/>
              <w:jc w:val="center"/>
              <w:outlineLvl w:val="6"/>
              <w:rPr>
                <w:b/>
                <w:sz w:val="20"/>
                <w:szCs w:val="20"/>
              </w:rPr>
            </w:pPr>
            <w:r w:rsidRPr="002C2952">
              <w:rPr>
                <w:rFonts w:eastAsia="Calibri"/>
                <w:b/>
                <w:bCs/>
                <w:sz w:val="20"/>
                <w:szCs w:val="20"/>
              </w:rPr>
              <w:t>Ciljana vrijednost</w:t>
            </w:r>
            <w:r w:rsidR="00534F2B"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5BF81569" w14:textId="0AB1A138" w:rsidR="0074661E" w:rsidRPr="002C2952" w:rsidRDefault="0074661E" w:rsidP="00534F2B">
            <w:pPr>
              <w:keepNext/>
              <w:jc w:val="center"/>
              <w:outlineLvl w:val="6"/>
              <w:rPr>
                <w:b/>
                <w:sz w:val="20"/>
                <w:szCs w:val="20"/>
              </w:rPr>
            </w:pPr>
            <w:r w:rsidRPr="002C2952">
              <w:rPr>
                <w:rFonts w:eastAsia="Calibri"/>
                <w:b/>
                <w:bCs/>
                <w:sz w:val="20"/>
                <w:szCs w:val="20"/>
              </w:rPr>
              <w:t>Ciljana vrijednost</w:t>
            </w:r>
            <w:r w:rsidR="00534F2B" w:rsidRPr="002C2952">
              <w:rPr>
                <w:rFonts w:eastAsia="Calibri"/>
                <w:b/>
                <w:bCs/>
                <w:sz w:val="20"/>
                <w:szCs w:val="20"/>
              </w:rPr>
              <w:t xml:space="preserve"> </w:t>
            </w:r>
            <w:r w:rsidRPr="002C2952">
              <w:rPr>
                <w:rFonts w:eastAsia="Calibri"/>
                <w:b/>
                <w:bCs/>
                <w:sz w:val="20"/>
                <w:szCs w:val="20"/>
              </w:rPr>
              <w:t>2025.</w:t>
            </w:r>
          </w:p>
        </w:tc>
      </w:tr>
      <w:tr w:rsidR="002C2952" w:rsidRPr="002C2952" w14:paraId="5C043D43" w14:textId="77777777" w:rsidTr="007E3F9C">
        <w:trPr>
          <w:trHeight w:val="416"/>
          <w:jc w:val="center"/>
        </w:trPr>
        <w:tc>
          <w:tcPr>
            <w:tcW w:w="1865" w:type="dxa"/>
            <w:shd w:val="clear" w:color="auto" w:fill="auto"/>
            <w:noWrap/>
            <w:vAlign w:val="center"/>
          </w:tcPr>
          <w:p w14:paraId="3A301C67"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učenika</w:t>
            </w:r>
          </w:p>
        </w:tc>
        <w:tc>
          <w:tcPr>
            <w:tcW w:w="2301" w:type="dxa"/>
            <w:shd w:val="clear" w:color="auto" w:fill="auto"/>
            <w:vAlign w:val="center"/>
          </w:tcPr>
          <w:p w14:paraId="62BE667F" w14:textId="77777777" w:rsidR="0074661E" w:rsidRPr="002C2952" w:rsidRDefault="0074661E" w:rsidP="007E3F9C">
            <w:pPr>
              <w:rPr>
                <w:rFonts w:eastAsia="Calibri"/>
                <w:sz w:val="20"/>
                <w:szCs w:val="20"/>
                <w:lang w:eastAsia="en-US"/>
              </w:rPr>
            </w:pPr>
            <w:r w:rsidRPr="002C2952">
              <w:rPr>
                <w:rFonts w:eastAsia="Calibri"/>
                <w:sz w:val="20"/>
                <w:szCs w:val="20"/>
                <w:lang w:eastAsia="en-US"/>
              </w:rPr>
              <w:t xml:space="preserve">Osiguravanjem dodatnih financijskih sredstava od strane Grada Samobora osigurava se ravnomjeran </w:t>
            </w:r>
            <w:r w:rsidRPr="002C2952">
              <w:rPr>
                <w:rFonts w:eastAsia="Calibri"/>
                <w:sz w:val="20"/>
                <w:szCs w:val="20"/>
                <w:lang w:eastAsia="en-US"/>
              </w:rPr>
              <w:lastRenderedPageBreak/>
              <w:t xml:space="preserve">razvoj školstva na području grada Samobora </w:t>
            </w:r>
          </w:p>
        </w:tc>
        <w:tc>
          <w:tcPr>
            <w:tcW w:w="1006" w:type="dxa"/>
            <w:shd w:val="clear" w:color="auto" w:fill="auto"/>
            <w:vAlign w:val="center"/>
          </w:tcPr>
          <w:p w14:paraId="3D6EF020"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lastRenderedPageBreak/>
              <w:t>Broj</w:t>
            </w:r>
          </w:p>
        </w:tc>
        <w:tc>
          <w:tcPr>
            <w:tcW w:w="1122" w:type="dxa"/>
            <w:shd w:val="clear" w:color="auto" w:fill="auto"/>
            <w:vAlign w:val="center"/>
          </w:tcPr>
          <w:p w14:paraId="63FEDB3B" w14:textId="77777777" w:rsidR="0074661E" w:rsidRPr="002C2952" w:rsidRDefault="0074661E" w:rsidP="007E3F9C">
            <w:pPr>
              <w:jc w:val="center"/>
              <w:rPr>
                <w:rFonts w:eastAsia="Calibri"/>
                <w:sz w:val="20"/>
                <w:szCs w:val="20"/>
                <w:lang w:eastAsia="en-US"/>
              </w:rPr>
            </w:pPr>
            <w:r w:rsidRPr="002C2952">
              <w:rPr>
                <w:rFonts w:eastAsia="Calibri"/>
                <w:sz w:val="20"/>
                <w:szCs w:val="20"/>
              </w:rPr>
              <w:t>878</w:t>
            </w:r>
          </w:p>
        </w:tc>
        <w:tc>
          <w:tcPr>
            <w:tcW w:w="1293" w:type="dxa"/>
            <w:gridSpan w:val="2"/>
            <w:shd w:val="clear" w:color="auto" w:fill="auto"/>
            <w:noWrap/>
            <w:vAlign w:val="center"/>
          </w:tcPr>
          <w:p w14:paraId="432D5DF2" w14:textId="77777777" w:rsidR="0074661E" w:rsidRPr="002C2952" w:rsidRDefault="0074661E" w:rsidP="007E3F9C">
            <w:pPr>
              <w:jc w:val="center"/>
              <w:rPr>
                <w:rFonts w:eastAsia="Calibri"/>
                <w:sz w:val="20"/>
                <w:szCs w:val="20"/>
                <w:lang w:eastAsia="en-US"/>
              </w:rPr>
            </w:pPr>
            <w:r w:rsidRPr="002C2952">
              <w:rPr>
                <w:rFonts w:eastAsia="Calibri"/>
                <w:sz w:val="20"/>
                <w:szCs w:val="20"/>
              </w:rPr>
              <w:t>890</w:t>
            </w:r>
          </w:p>
        </w:tc>
        <w:tc>
          <w:tcPr>
            <w:tcW w:w="1324" w:type="dxa"/>
            <w:gridSpan w:val="2"/>
            <w:shd w:val="clear" w:color="auto" w:fill="auto"/>
            <w:noWrap/>
            <w:vAlign w:val="center"/>
          </w:tcPr>
          <w:p w14:paraId="3E79DBE4" w14:textId="77777777" w:rsidR="0074661E" w:rsidRPr="002C2952" w:rsidRDefault="0074661E" w:rsidP="007E3F9C">
            <w:pPr>
              <w:jc w:val="center"/>
              <w:rPr>
                <w:rFonts w:eastAsia="Calibri"/>
                <w:sz w:val="20"/>
                <w:szCs w:val="20"/>
                <w:lang w:eastAsia="en-US"/>
              </w:rPr>
            </w:pPr>
            <w:r w:rsidRPr="002C2952">
              <w:rPr>
                <w:rFonts w:eastAsia="Calibri"/>
                <w:sz w:val="20"/>
                <w:szCs w:val="20"/>
              </w:rPr>
              <w:t>900</w:t>
            </w:r>
          </w:p>
        </w:tc>
        <w:tc>
          <w:tcPr>
            <w:tcW w:w="1295" w:type="dxa"/>
            <w:shd w:val="clear" w:color="auto" w:fill="auto"/>
            <w:noWrap/>
            <w:vAlign w:val="center"/>
          </w:tcPr>
          <w:p w14:paraId="63F57E89" w14:textId="77777777" w:rsidR="0074661E" w:rsidRPr="002C2952" w:rsidRDefault="0074661E" w:rsidP="007E3F9C">
            <w:pPr>
              <w:jc w:val="center"/>
              <w:rPr>
                <w:rFonts w:eastAsia="Calibri"/>
                <w:sz w:val="20"/>
                <w:szCs w:val="20"/>
                <w:lang w:eastAsia="en-US"/>
              </w:rPr>
            </w:pPr>
            <w:r w:rsidRPr="002C2952">
              <w:rPr>
                <w:rFonts w:eastAsia="Calibri"/>
                <w:sz w:val="20"/>
                <w:szCs w:val="20"/>
              </w:rPr>
              <w:t>915</w:t>
            </w:r>
          </w:p>
        </w:tc>
      </w:tr>
      <w:tr w:rsidR="002C2952" w:rsidRPr="002C2952" w14:paraId="782EB91A" w14:textId="77777777" w:rsidTr="007E3F9C">
        <w:trPr>
          <w:trHeight w:val="416"/>
          <w:jc w:val="center"/>
        </w:trPr>
        <w:tc>
          <w:tcPr>
            <w:tcW w:w="1865" w:type="dxa"/>
            <w:shd w:val="clear" w:color="auto" w:fill="auto"/>
            <w:noWrap/>
            <w:vAlign w:val="center"/>
          </w:tcPr>
          <w:p w14:paraId="29AF17F8"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zaposlenih na teret državnog proračuna</w:t>
            </w:r>
          </w:p>
        </w:tc>
        <w:tc>
          <w:tcPr>
            <w:tcW w:w="2301" w:type="dxa"/>
            <w:shd w:val="clear" w:color="auto" w:fill="auto"/>
            <w:vAlign w:val="center"/>
          </w:tcPr>
          <w:p w14:paraId="3D375CC3" w14:textId="77777777" w:rsidR="0074661E" w:rsidRPr="002C2952" w:rsidRDefault="0074661E" w:rsidP="007E3F9C">
            <w:pPr>
              <w:rPr>
                <w:rFonts w:eastAsia="Calibri"/>
                <w:sz w:val="20"/>
                <w:szCs w:val="20"/>
                <w:lang w:eastAsia="en-US"/>
              </w:rPr>
            </w:pPr>
            <w:r w:rsidRPr="002C2952">
              <w:rPr>
                <w:rFonts w:eastAsia="Calibri"/>
                <w:sz w:val="20"/>
                <w:szCs w:val="20"/>
                <w:lang w:eastAsia="en-US"/>
              </w:rPr>
              <w:t>Osiguranjem sredstava za rashode za zaposlene omogućuje se ostvarivanje prava na osnovnoškolsko obrazovanje</w:t>
            </w:r>
          </w:p>
        </w:tc>
        <w:tc>
          <w:tcPr>
            <w:tcW w:w="1006" w:type="dxa"/>
            <w:shd w:val="clear" w:color="auto" w:fill="auto"/>
            <w:vAlign w:val="center"/>
          </w:tcPr>
          <w:p w14:paraId="0FEE6C40"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w:t>
            </w:r>
          </w:p>
        </w:tc>
        <w:tc>
          <w:tcPr>
            <w:tcW w:w="1122" w:type="dxa"/>
            <w:shd w:val="clear" w:color="auto" w:fill="auto"/>
            <w:vAlign w:val="center"/>
          </w:tcPr>
          <w:p w14:paraId="48BB8AB2" w14:textId="77777777" w:rsidR="0074661E" w:rsidRPr="002C2952" w:rsidRDefault="0074661E" w:rsidP="007E3F9C">
            <w:pPr>
              <w:jc w:val="center"/>
              <w:rPr>
                <w:rFonts w:eastAsia="Calibri"/>
                <w:sz w:val="20"/>
                <w:szCs w:val="20"/>
                <w:lang w:eastAsia="en-US"/>
              </w:rPr>
            </w:pPr>
            <w:r w:rsidRPr="002C2952">
              <w:rPr>
                <w:rFonts w:eastAsia="Calibri"/>
                <w:sz w:val="20"/>
                <w:szCs w:val="20"/>
              </w:rPr>
              <w:t>103</w:t>
            </w:r>
          </w:p>
        </w:tc>
        <w:tc>
          <w:tcPr>
            <w:tcW w:w="1293" w:type="dxa"/>
            <w:gridSpan w:val="2"/>
            <w:shd w:val="clear" w:color="auto" w:fill="auto"/>
            <w:noWrap/>
            <w:vAlign w:val="center"/>
          </w:tcPr>
          <w:p w14:paraId="5DC4B863" w14:textId="77777777" w:rsidR="0074661E" w:rsidRPr="002C2952" w:rsidRDefault="0074661E" w:rsidP="007E3F9C">
            <w:pPr>
              <w:jc w:val="center"/>
              <w:rPr>
                <w:rFonts w:eastAsia="Calibri"/>
                <w:sz w:val="20"/>
                <w:szCs w:val="20"/>
                <w:lang w:eastAsia="en-US"/>
              </w:rPr>
            </w:pPr>
            <w:r w:rsidRPr="002C2952">
              <w:rPr>
                <w:rFonts w:eastAsia="Calibri"/>
                <w:sz w:val="20"/>
                <w:szCs w:val="20"/>
              </w:rPr>
              <w:t>105</w:t>
            </w:r>
          </w:p>
        </w:tc>
        <w:tc>
          <w:tcPr>
            <w:tcW w:w="1324" w:type="dxa"/>
            <w:gridSpan w:val="2"/>
            <w:shd w:val="clear" w:color="auto" w:fill="auto"/>
            <w:noWrap/>
            <w:vAlign w:val="center"/>
          </w:tcPr>
          <w:p w14:paraId="5EE2931E" w14:textId="77777777" w:rsidR="0074661E" w:rsidRPr="002C2952" w:rsidRDefault="0074661E" w:rsidP="007E3F9C">
            <w:pPr>
              <w:jc w:val="center"/>
              <w:rPr>
                <w:rFonts w:eastAsia="Calibri"/>
                <w:sz w:val="20"/>
                <w:szCs w:val="20"/>
                <w:lang w:eastAsia="en-US"/>
              </w:rPr>
            </w:pPr>
            <w:r w:rsidRPr="002C2952">
              <w:rPr>
                <w:rFonts w:eastAsia="Calibri"/>
                <w:sz w:val="20"/>
                <w:szCs w:val="20"/>
              </w:rPr>
              <w:t>108</w:t>
            </w:r>
          </w:p>
        </w:tc>
        <w:tc>
          <w:tcPr>
            <w:tcW w:w="1295" w:type="dxa"/>
            <w:shd w:val="clear" w:color="auto" w:fill="auto"/>
            <w:noWrap/>
            <w:vAlign w:val="center"/>
          </w:tcPr>
          <w:p w14:paraId="3532C7FB" w14:textId="77777777" w:rsidR="0074661E" w:rsidRPr="002C2952" w:rsidRDefault="0074661E" w:rsidP="007E3F9C">
            <w:pPr>
              <w:jc w:val="center"/>
              <w:rPr>
                <w:rFonts w:eastAsia="Calibri"/>
                <w:sz w:val="20"/>
                <w:szCs w:val="20"/>
                <w:lang w:eastAsia="en-US"/>
              </w:rPr>
            </w:pPr>
            <w:r w:rsidRPr="002C2952">
              <w:rPr>
                <w:rFonts w:eastAsia="Calibri"/>
                <w:sz w:val="20"/>
                <w:szCs w:val="20"/>
              </w:rPr>
              <w:t>110</w:t>
            </w:r>
          </w:p>
        </w:tc>
      </w:tr>
      <w:tr w:rsidR="002C2952" w:rsidRPr="002C2952" w14:paraId="558818AB" w14:textId="77777777" w:rsidTr="007E3F9C">
        <w:trPr>
          <w:trHeight w:val="266"/>
          <w:jc w:val="center"/>
        </w:trPr>
        <w:tc>
          <w:tcPr>
            <w:tcW w:w="10206" w:type="dxa"/>
            <w:gridSpan w:val="9"/>
            <w:shd w:val="clear" w:color="000000" w:fill="D9D9D9"/>
            <w:noWrap/>
            <w:hideMark/>
          </w:tcPr>
          <w:p w14:paraId="3380213E" w14:textId="77777777" w:rsidR="0074661E" w:rsidRPr="002C2952" w:rsidRDefault="0074661E" w:rsidP="007E3F9C">
            <w:pPr>
              <w:rPr>
                <w:b/>
                <w:bCs/>
                <w:iCs/>
              </w:rPr>
            </w:pPr>
            <w:r w:rsidRPr="002C2952">
              <w:rPr>
                <w:b/>
                <w:bCs/>
                <w:iCs/>
              </w:rPr>
              <w:t>Program: DODATNE POTREBE U OSNOVNOM ŠKOLSTVU</w:t>
            </w:r>
          </w:p>
        </w:tc>
      </w:tr>
      <w:tr w:rsidR="002C2952" w:rsidRPr="002C2952" w14:paraId="4B225FD2" w14:textId="77777777" w:rsidTr="007E3F9C">
        <w:trPr>
          <w:trHeight w:val="374"/>
          <w:jc w:val="center"/>
        </w:trPr>
        <w:tc>
          <w:tcPr>
            <w:tcW w:w="10206" w:type="dxa"/>
            <w:gridSpan w:val="9"/>
            <w:shd w:val="clear" w:color="auto" w:fill="auto"/>
            <w:noWrap/>
            <w:hideMark/>
          </w:tcPr>
          <w:p w14:paraId="61274D75" w14:textId="77777777" w:rsidR="0074661E" w:rsidRPr="002C2952" w:rsidRDefault="0074661E" w:rsidP="007E3F9C">
            <w:pPr>
              <w:rPr>
                <w:sz w:val="20"/>
                <w:szCs w:val="20"/>
              </w:rPr>
            </w:pPr>
            <w:r w:rsidRPr="002C2952">
              <w:rPr>
                <w:sz w:val="20"/>
                <w:szCs w:val="20"/>
              </w:rPr>
              <w:t>Zakonske i druge pravne osnove programa:</w:t>
            </w:r>
          </w:p>
          <w:p w14:paraId="3BD36C94" w14:textId="7391B9DD" w:rsidR="0074661E" w:rsidRPr="002C2952" w:rsidRDefault="0074661E" w:rsidP="00047253">
            <w:pPr>
              <w:numPr>
                <w:ilvl w:val="0"/>
                <w:numId w:val="39"/>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r w:rsidRPr="002C2952">
              <w:rPr>
                <w:sz w:val="20"/>
                <w:szCs w:val="20"/>
              </w:rPr>
              <w:t xml:space="preserve"> </w:t>
            </w:r>
          </w:p>
          <w:p w14:paraId="38F932E5" w14:textId="38944BEC" w:rsidR="0074661E" w:rsidRPr="002C2952" w:rsidRDefault="0074661E" w:rsidP="00047253">
            <w:pPr>
              <w:pStyle w:val="Odlomakpopisa"/>
              <w:numPr>
                <w:ilvl w:val="0"/>
                <w:numId w:val="39"/>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182D358B" w14:textId="77777777" w:rsidTr="007E3F9C">
        <w:trPr>
          <w:trHeight w:val="292"/>
          <w:jc w:val="center"/>
        </w:trPr>
        <w:tc>
          <w:tcPr>
            <w:tcW w:w="10206" w:type="dxa"/>
            <w:gridSpan w:val="9"/>
            <w:shd w:val="clear" w:color="auto" w:fill="auto"/>
            <w:hideMark/>
          </w:tcPr>
          <w:p w14:paraId="00C2D2F6" w14:textId="77777777" w:rsidR="0074661E" w:rsidRPr="002C2952" w:rsidRDefault="0074661E"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4D23C869" w14:textId="77777777" w:rsidR="0074661E" w:rsidRPr="002C2952" w:rsidRDefault="0074661E" w:rsidP="007E3F9C">
            <w:pPr>
              <w:rPr>
                <w:bCs/>
                <w:i/>
                <w:iCs/>
                <w:sz w:val="20"/>
                <w:szCs w:val="20"/>
              </w:rPr>
            </w:pPr>
            <w:r w:rsidRPr="002C2952">
              <w:rPr>
                <w:bCs/>
                <w:i/>
                <w:iCs/>
                <w:sz w:val="20"/>
                <w:szCs w:val="20"/>
              </w:rPr>
              <w:t>4. Odgoj i obrazovanje</w:t>
            </w:r>
          </w:p>
          <w:p w14:paraId="70CC41F4" w14:textId="77777777" w:rsidR="0074661E" w:rsidRPr="002C2952" w:rsidRDefault="0074661E" w:rsidP="007E3F9C">
            <w:pPr>
              <w:rPr>
                <w:b/>
                <w:sz w:val="20"/>
                <w:szCs w:val="20"/>
              </w:rPr>
            </w:pPr>
          </w:p>
          <w:p w14:paraId="670B22D4" w14:textId="77777777" w:rsidR="0074661E" w:rsidRPr="002C2952" w:rsidRDefault="0074661E" w:rsidP="007E3F9C">
            <w:pPr>
              <w:rPr>
                <w:b/>
                <w:sz w:val="20"/>
                <w:szCs w:val="20"/>
              </w:rPr>
            </w:pPr>
            <w:r w:rsidRPr="002C2952">
              <w:rPr>
                <w:b/>
                <w:sz w:val="20"/>
                <w:szCs w:val="20"/>
              </w:rPr>
              <w:t>Pokazatelji rezultata:</w:t>
            </w:r>
          </w:p>
          <w:p w14:paraId="3143FC27" w14:textId="77777777" w:rsidR="0074661E" w:rsidRPr="002C2952" w:rsidRDefault="0074661E" w:rsidP="007E3F9C">
            <w:pPr>
              <w:rPr>
                <w:sz w:val="20"/>
                <w:szCs w:val="20"/>
              </w:rPr>
            </w:pPr>
            <w:r w:rsidRPr="002C2952">
              <w:rPr>
                <w:bCs/>
                <w:sz w:val="20"/>
                <w:szCs w:val="20"/>
              </w:rPr>
              <w:t>Sukladno Prilogu 1. Provedbenog programa Grada Samobora za razdoblje 2021. – 2025.</w:t>
            </w:r>
          </w:p>
        </w:tc>
      </w:tr>
      <w:tr w:rsidR="002C2952" w:rsidRPr="002C2952" w14:paraId="588AF8CC" w14:textId="77777777" w:rsidTr="007E3F9C">
        <w:trPr>
          <w:trHeight w:val="300"/>
          <w:jc w:val="center"/>
        </w:trPr>
        <w:tc>
          <w:tcPr>
            <w:tcW w:w="10206" w:type="dxa"/>
            <w:gridSpan w:val="9"/>
            <w:shd w:val="clear" w:color="000000" w:fill="F2F2F2"/>
            <w:hideMark/>
          </w:tcPr>
          <w:p w14:paraId="196BD304"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2B004C6E" w14:textId="77777777" w:rsidTr="007E3F9C">
        <w:trPr>
          <w:trHeight w:val="251"/>
          <w:jc w:val="center"/>
        </w:trPr>
        <w:tc>
          <w:tcPr>
            <w:tcW w:w="6322" w:type="dxa"/>
            <w:gridSpan w:val="5"/>
            <w:vMerge w:val="restart"/>
            <w:shd w:val="clear" w:color="auto" w:fill="auto"/>
            <w:vAlign w:val="center"/>
            <w:hideMark/>
          </w:tcPr>
          <w:p w14:paraId="66779AB9"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1577ABA3"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2A9915B5" w14:textId="77777777" w:rsidTr="007E3F9C">
        <w:trPr>
          <w:trHeight w:val="207"/>
          <w:jc w:val="center"/>
        </w:trPr>
        <w:tc>
          <w:tcPr>
            <w:tcW w:w="6322" w:type="dxa"/>
            <w:gridSpan w:val="5"/>
            <w:vMerge/>
            <w:vAlign w:val="center"/>
            <w:hideMark/>
          </w:tcPr>
          <w:p w14:paraId="4580E4FD" w14:textId="77777777" w:rsidR="0074661E" w:rsidRPr="002C2952" w:rsidRDefault="0074661E" w:rsidP="007E3F9C">
            <w:pPr>
              <w:rPr>
                <w:sz w:val="20"/>
                <w:szCs w:val="20"/>
              </w:rPr>
            </w:pPr>
          </w:p>
        </w:tc>
        <w:tc>
          <w:tcPr>
            <w:tcW w:w="1294" w:type="dxa"/>
            <w:gridSpan w:val="2"/>
            <w:shd w:val="clear" w:color="auto" w:fill="auto"/>
            <w:noWrap/>
            <w:vAlign w:val="bottom"/>
            <w:hideMark/>
          </w:tcPr>
          <w:p w14:paraId="7CDD8D41"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5A810487"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22978A15" w14:textId="77777777" w:rsidR="0074661E" w:rsidRPr="002C2952" w:rsidRDefault="0074661E" w:rsidP="007E3F9C">
            <w:pPr>
              <w:jc w:val="center"/>
              <w:rPr>
                <w:sz w:val="20"/>
                <w:szCs w:val="20"/>
              </w:rPr>
            </w:pPr>
            <w:r w:rsidRPr="002C2952">
              <w:rPr>
                <w:sz w:val="20"/>
                <w:szCs w:val="20"/>
              </w:rPr>
              <w:t>2025.</w:t>
            </w:r>
          </w:p>
        </w:tc>
      </w:tr>
      <w:tr w:rsidR="00994095" w:rsidRPr="00994095" w14:paraId="2CEDC30A" w14:textId="77777777" w:rsidTr="007E3F9C">
        <w:trPr>
          <w:trHeight w:val="1971"/>
          <w:jc w:val="center"/>
        </w:trPr>
        <w:tc>
          <w:tcPr>
            <w:tcW w:w="6322" w:type="dxa"/>
            <w:gridSpan w:val="5"/>
            <w:shd w:val="clear" w:color="auto" w:fill="auto"/>
            <w:noWrap/>
            <w:vAlign w:val="center"/>
            <w:hideMark/>
          </w:tcPr>
          <w:p w14:paraId="4DE27E92" w14:textId="32105ABF" w:rsidR="0074661E" w:rsidRPr="00994095" w:rsidRDefault="0074661E" w:rsidP="007E3F9C">
            <w:pPr>
              <w:jc w:val="both"/>
              <w:rPr>
                <w:sz w:val="20"/>
                <w:szCs w:val="20"/>
              </w:rPr>
            </w:pPr>
            <w:r w:rsidRPr="00994095">
              <w:rPr>
                <w:sz w:val="20"/>
                <w:szCs w:val="20"/>
              </w:rPr>
              <w:t>Grad Samobor za osnovne škole osigurava financijska sredstva za financiranje izborne nastave i ostalih izvannastavnih aktivnosti te ostalih programa u osnovnim školama. Unutar ove aktivnosti iskazani su sveukupni rashodi škole za izvannastavne aktivnosti koji se uz opće prihode i primitke Grada Samobora financiraju i pomoćima, donacijama i vlastitim prihodima škole (Fašnik, sportska natjecanja i dr.),</w:t>
            </w:r>
            <w:r w:rsidR="00AC57CE" w:rsidRPr="00994095">
              <w:rPr>
                <w:sz w:val="20"/>
                <w:szCs w:val="20"/>
              </w:rPr>
              <w:t xml:space="preserve"> a</w:t>
            </w:r>
            <w:r w:rsidRPr="00994095">
              <w:rPr>
                <w:sz w:val="20"/>
                <w:szCs w:val="20"/>
              </w:rPr>
              <w:t xml:space="preserve"> </w:t>
            </w:r>
            <w:r w:rsidR="00AC57CE" w:rsidRPr="00994095">
              <w:rPr>
                <w:sz w:val="20"/>
                <w:szCs w:val="20"/>
              </w:rPr>
              <w:t>posebno se ističe</w:t>
            </w:r>
            <w:r w:rsidRPr="00994095">
              <w:rPr>
                <w:sz w:val="20"/>
                <w:szCs w:val="20"/>
              </w:rPr>
              <w:t xml:space="preserve"> međunarodno natjecanje iz engleskog jezika HIPPO gdje već unazad dvije godine učenici škole imaju zavidne rezultate. Cilj jest podizanje standarda učeničkog obrazovanja. U projekciji za 2024. godinu financijska sredstva se povećavaju zbog toga što je škola u toj školskoj godini domaćin za organizaciju Lidrana.</w:t>
            </w:r>
          </w:p>
          <w:p w14:paraId="051E7B43" w14:textId="6E44D988" w:rsidR="0074661E" w:rsidRPr="00994095" w:rsidRDefault="0074661E" w:rsidP="007E3F9C">
            <w:pPr>
              <w:jc w:val="both"/>
              <w:rPr>
                <w:sz w:val="20"/>
                <w:szCs w:val="20"/>
              </w:rPr>
            </w:pPr>
            <w:r w:rsidRPr="00994095">
              <w:rPr>
                <w:sz w:val="20"/>
                <w:szCs w:val="20"/>
              </w:rPr>
              <w:t>Financijskim planom obuhva</w:t>
            </w:r>
            <w:r w:rsidR="00AC57CE" w:rsidRPr="00994095">
              <w:rPr>
                <w:sz w:val="20"/>
                <w:szCs w:val="20"/>
              </w:rPr>
              <w:t>ćene su</w:t>
            </w:r>
            <w:r w:rsidRPr="00994095">
              <w:rPr>
                <w:sz w:val="20"/>
                <w:szCs w:val="20"/>
              </w:rPr>
              <w:t xml:space="preserve"> aktivnosti koje se provode uz osnovno obrazovanje: Zadruga – za čije djelovanje su sredstva planirana ostvarenjem od vlastite prodaje, sportska i školska natjecanja – za čija ostvarenja sredstva su omogućena od strane Zagrebačke županije, Županijski školski športski savez i Hrvatski školski športski savez financijski pomažu ostvarenju sportskih natjecanja, sredstva za voditelja Županijskih stručnih vijeća koji sredstva ostvaruju uplatama županije i Agencije za odgoj i obrazovanje za 3 voditelja ŽSV u školi iz matematike, razredne nastave i engleskog jezika.</w:t>
            </w:r>
          </w:p>
          <w:p w14:paraId="7D6B731B" w14:textId="77777777" w:rsidR="0074661E" w:rsidRPr="00994095" w:rsidRDefault="0074661E" w:rsidP="007E3F9C">
            <w:pPr>
              <w:jc w:val="both"/>
              <w:rPr>
                <w:sz w:val="20"/>
                <w:szCs w:val="20"/>
              </w:rPr>
            </w:pPr>
            <w:r w:rsidRPr="00994095">
              <w:rPr>
                <w:sz w:val="20"/>
                <w:szCs w:val="20"/>
              </w:rPr>
              <w:t>Ishodište za planirane rashode temelji se na broju grupa izborne nastave i izvannastavnih aktivnosti te broju učenika, korisnika programa.</w:t>
            </w:r>
          </w:p>
        </w:tc>
        <w:tc>
          <w:tcPr>
            <w:tcW w:w="1294" w:type="dxa"/>
            <w:gridSpan w:val="2"/>
            <w:shd w:val="clear" w:color="auto" w:fill="auto"/>
            <w:noWrap/>
            <w:vAlign w:val="center"/>
            <w:hideMark/>
          </w:tcPr>
          <w:p w14:paraId="1E2BD4BD" w14:textId="705E422A" w:rsidR="0074661E" w:rsidRPr="00994095" w:rsidRDefault="00E10C71" w:rsidP="007E3F9C">
            <w:pPr>
              <w:jc w:val="right"/>
              <w:rPr>
                <w:b/>
                <w:sz w:val="20"/>
                <w:szCs w:val="20"/>
              </w:rPr>
            </w:pPr>
            <w:r w:rsidRPr="00994095">
              <w:rPr>
                <w:b/>
                <w:sz w:val="20"/>
                <w:szCs w:val="20"/>
              </w:rPr>
              <w:t>19.100</w:t>
            </w:r>
          </w:p>
        </w:tc>
        <w:tc>
          <w:tcPr>
            <w:tcW w:w="1295" w:type="dxa"/>
            <w:shd w:val="clear" w:color="auto" w:fill="auto"/>
            <w:noWrap/>
            <w:vAlign w:val="center"/>
            <w:hideMark/>
          </w:tcPr>
          <w:p w14:paraId="479CB475" w14:textId="77777777" w:rsidR="0074661E" w:rsidRPr="00994095" w:rsidRDefault="0074661E" w:rsidP="007E3F9C">
            <w:pPr>
              <w:jc w:val="right"/>
              <w:rPr>
                <w:b/>
                <w:sz w:val="20"/>
                <w:szCs w:val="20"/>
              </w:rPr>
            </w:pPr>
            <w:r w:rsidRPr="00994095">
              <w:rPr>
                <w:b/>
                <w:sz w:val="20"/>
                <w:szCs w:val="20"/>
              </w:rPr>
              <w:t>20.720</w:t>
            </w:r>
          </w:p>
        </w:tc>
        <w:tc>
          <w:tcPr>
            <w:tcW w:w="1295" w:type="dxa"/>
            <w:shd w:val="clear" w:color="auto" w:fill="auto"/>
            <w:noWrap/>
            <w:vAlign w:val="center"/>
            <w:hideMark/>
          </w:tcPr>
          <w:p w14:paraId="61C3BB1A" w14:textId="77777777" w:rsidR="0074661E" w:rsidRPr="00994095" w:rsidRDefault="0074661E" w:rsidP="007E3F9C">
            <w:pPr>
              <w:jc w:val="right"/>
              <w:rPr>
                <w:b/>
                <w:sz w:val="20"/>
                <w:szCs w:val="20"/>
              </w:rPr>
            </w:pPr>
            <w:r w:rsidRPr="00994095">
              <w:rPr>
                <w:b/>
                <w:sz w:val="20"/>
                <w:szCs w:val="20"/>
              </w:rPr>
              <w:t>20.400</w:t>
            </w:r>
          </w:p>
        </w:tc>
      </w:tr>
      <w:tr w:rsidR="002C2952" w:rsidRPr="002C2952" w14:paraId="5DC5DCE7" w14:textId="77777777" w:rsidTr="007E3F9C">
        <w:trPr>
          <w:trHeight w:val="300"/>
          <w:jc w:val="center"/>
        </w:trPr>
        <w:tc>
          <w:tcPr>
            <w:tcW w:w="10206" w:type="dxa"/>
            <w:gridSpan w:val="9"/>
            <w:shd w:val="clear" w:color="000000" w:fill="F2F2F2"/>
            <w:hideMark/>
          </w:tcPr>
          <w:p w14:paraId="3860345E"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56A84FAB" w14:textId="77777777" w:rsidTr="007E3F9C">
        <w:trPr>
          <w:trHeight w:val="251"/>
          <w:jc w:val="center"/>
        </w:trPr>
        <w:tc>
          <w:tcPr>
            <w:tcW w:w="6322" w:type="dxa"/>
            <w:gridSpan w:val="5"/>
            <w:vMerge w:val="restart"/>
            <w:shd w:val="clear" w:color="auto" w:fill="auto"/>
            <w:vAlign w:val="center"/>
            <w:hideMark/>
          </w:tcPr>
          <w:p w14:paraId="0AB87332"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61280081"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7B76607A" w14:textId="77777777" w:rsidTr="007E3F9C">
        <w:trPr>
          <w:trHeight w:val="207"/>
          <w:jc w:val="center"/>
        </w:trPr>
        <w:tc>
          <w:tcPr>
            <w:tcW w:w="6322" w:type="dxa"/>
            <w:gridSpan w:val="5"/>
            <w:vMerge/>
            <w:vAlign w:val="center"/>
            <w:hideMark/>
          </w:tcPr>
          <w:p w14:paraId="1205482A" w14:textId="77777777" w:rsidR="0074661E" w:rsidRPr="002C2952" w:rsidRDefault="0074661E" w:rsidP="007E3F9C">
            <w:pPr>
              <w:rPr>
                <w:sz w:val="20"/>
                <w:szCs w:val="20"/>
              </w:rPr>
            </w:pPr>
          </w:p>
        </w:tc>
        <w:tc>
          <w:tcPr>
            <w:tcW w:w="1294" w:type="dxa"/>
            <w:gridSpan w:val="2"/>
            <w:shd w:val="clear" w:color="auto" w:fill="auto"/>
            <w:noWrap/>
            <w:vAlign w:val="bottom"/>
            <w:hideMark/>
          </w:tcPr>
          <w:p w14:paraId="6FAE1C17"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05789E56"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7F5F0601" w14:textId="77777777" w:rsidR="0074661E" w:rsidRPr="002C2952" w:rsidRDefault="0074661E" w:rsidP="007E3F9C">
            <w:pPr>
              <w:jc w:val="center"/>
              <w:rPr>
                <w:sz w:val="20"/>
                <w:szCs w:val="20"/>
              </w:rPr>
            </w:pPr>
            <w:r w:rsidRPr="002C2952">
              <w:rPr>
                <w:sz w:val="20"/>
                <w:szCs w:val="20"/>
              </w:rPr>
              <w:t>2025.</w:t>
            </w:r>
          </w:p>
        </w:tc>
      </w:tr>
      <w:tr w:rsidR="00994095" w:rsidRPr="00994095" w14:paraId="5D8A064A" w14:textId="77777777" w:rsidTr="007E3F9C">
        <w:trPr>
          <w:trHeight w:val="416"/>
          <w:jc w:val="center"/>
        </w:trPr>
        <w:tc>
          <w:tcPr>
            <w:tcW w:w="6322" w:type="dxa"/>
            <w:gridSpan w:val="5"/>
            <w:shd w:val="clear" w:color="auto" w:fill="auto"/>
            <w:noWrap/>
            <w:vAlign w:val="center"/>
            <w:hideMark/>
          </w:tcPr>
          <w:p w14:paraId="07601BF0" w14:textId="6BBA8B3E" w:rsidR="00E0748A" w:rsidRPr="00994095" w:rsidRDefault="00E0748A" w:rsidP="00E0748A">
            <w:pPr>
              <w:jc w:val="both"/>
              <w:rPr>
                <w:sz w:val="20"/>
                <w:szCs w:val="20"/>
              </w:rPr>
            </w:pPr>
            <w:r w:rsidRPr="00994095">
              <w:rPr>
                <w:sz w:val="20"/>
                <w:szCs w:val="20"/>
              </w:rPr>
              <w:t xml:space="preserve">Grad Samobor za učenike prvih i drugih razreda Osnovne škole Samobor osigurava financijska sredstva za 4 grupe produženog boravka te 2 dodatne grupe. Dodatne grupe produženog boravka organizirat će se sve dok postoji potreba za istima ili do odluke Osnivača o prestanku istih. </w:t>
            </w:r>
          </w:p>
          <w:p w14:paraId="342787FC" w14:textId="77777777" w:rsidR="00E0748A" w:rsidRPr="00994095" w:rsidRDefault="00E0748A" w:rsidP="00E0748A">
            <w:pPr>
              <w:jc w:val="both"/>
              <w:rPr>
                <w:rFonts w:eastAsia="Calibri"/>
                <w:sz w:val="20"/>
                <w:szCs w:val="20"/>
                <w:highlight w:val="yellow"/>
              </w:rPr>
            </w:pPr>
            <w:r w:rsidRPr="00994095">
              <w:rPr>
                <w:rFonts w:eastAsia="Calibri"/>
                <w:sz w:val="20"/>
                <w:szCs w:val="20"/>
              </w:rPr>
              <w:t xml:space="preserve">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w:t>
            </w:r>
            <w:r w:rsidRPr="00994095">
              <w:rPr>
                <w:rFonts w:eastAsia="Calibri"/>
                <w:sz w:val="20"/>
                <w:szCs w:val="20"/>
              </w:rPr>
              <w:lastRenderedPageBreak/>
              <w:t>eura do pune cijene školske prehrane za pojedinog učenika sufinancira Grad Samobor.</w:t>
            </w:r>
          </w:p>
          <w:p w14:paraId="6B988EC2" w14:textId="77777777" w:rsidR="00E0748A" w:rsidRPr="00994095" w:rsidRDefault="00E0748A" w:rsidP="00E0748A">
            <w:pPr>
              <w:jc w:val="both"/>
              <w:rPr>
                <w:rFonts w:eastAsia="Calibri"/>
                <w:sz w:val="20"/>
                <w:szCs w:val="20"/>
              </w:rPr>
            </w:pPr>
            <w:r w:rsidRPr="00994095">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56A99BDD" w14:textId="77777777" w:rsidR="00E0748A" w:rsidRPr="00994095" w:rsidRDefault="00E0748A" w:rsidP="00E0748A">
            <w:pPr>
              <w:jc w:val="both"/>
              <w:rPr>
                <w:sz w:val="20"/>
                <w:szCs w:val="20"/>
                <w:highlight w:val="yellow"/>
              </w:rPr>
            </w:pPr>
            <w:r w:rsidRPr="00994095">
              <w:rPr>
                <w:rFonts w:eastAsia="Calibri"/>
                <w:sz w:val="20"/>
                <w:szCs w:val="20"/>
              </w:rPr>
              <w:t xml:space="preserve">Ishodište za planirane rashode temelji se na broju učenika </w:t>
            </w:r>
            <w:r w:rsidRPr="00994095">
              <w:rPr>
                <w:sz w:val="20"/>
                <w:szCs w:val="20"/>
              </w:rPr>
              <w:t>i broju grupa produženog boravka, a školska prehrana planirana je sukladno broju učenika.</w:t>
            </w:r>
          </w:p>
          <w:p w14:paraId="1A06AE54" w14:textId="43CD62FF" w:rsidR="00E0748A" w:rsidRPr="00994095" w:rsidRDefault="00E0748A" w:rsidP="00E0748A">
            <w:pPr>
              <w:jc w:val="both"/>
              <w:rPr>
                <w:sz w:val="20"/>
                <w:szCs w:val="20"/>
              </w:rPr>
            </w:pPr>
            <w:r w:rsidRPr="00994095">
              <w:rPr>
                <w:sz w:val="20"/>
                <w:szCs w:val="20"/>
              </w:rPr>
              <w:t>Također, planiraju se i financijska sredstva za postrojenja i opremu u vidu opremanja učionica za produženi boravak.</w:t>
            </w:r>
          </w:p>
        </w:tc>
        <w:tc>
          <w:tcPr>
            <w:tcW w:w="1294" w:type="dxa"/>
            <w:gridSpan w:val="2"/>
            <w:shd w:val="clear" w:color="auto" w:fill="auto"/>
            <w:noWrap/>
            <w:vAlign w:val="center"/>
            <w:hideMark/>
          </w:tcPr>
          <w:p w14:paraId="0D5A7E0C" w14:textId="62692AD5" w:rsidR="00E0748A" w:rsidRPr="00994095" w:rsidRDefault="00E0748A" w:rsidP="00E0748A">
            <w:pPr>
              <w:jc w:val="right"/>
              <w:rPr>
                <w:b/>
                <w:sz w:val="20"/>
                <w:szCs w:val="20"/>
              </w:rPr>
            </w:pPr>
            <w:r w:rsidRPr="00994095">
              <w:rPr>
                <w:b/>
                <w:sz w:val="20"/>
                <w:szCs w:val="20"/>
              </w:rPr>
              <w:lastRenderedPageBreak/>
              <w:t>478.802</w:t>
            </w:r>
          </w:p>
        </w:tc>
        <w:tc>
          <w:tcPr>
            <w:tcW w:w="1295" w:type="dxa"/>
            <w:shd w:val="clear" w:color="auto" w:fill="auto"/>
            <w:noWrap/>
            <w:vAlign w:val="center"/>
            <w:hideMark/>
          </w:tcPr>
          <w:p w14:paraId="63A2484E" w14:textId="77777777" w:rsidR="00E0748A" w:rsidRPr="00994095" w:rsidRDefault="00E0748A" w:rsidP="00E0748A">
            <w:pPr>
              <w:jc w:val="right"/>
              <w:rPr>
                <w:b/>
                <w:sz w:val="20"/>
                <w:szCs w:val="20"/>
              </w:rPr>
            </w:pPr>
            <w:r w:rsidRPr="00994095">
              <w:rPr>
                <w:b/>
                <w:sz w:val="20"/>
                <w:szCs w:val="20"/>
              </w:rPr>
              <w:t>318.240</w:t>
            </w:r>
          </w:p>
        </w:tc>
        <w:tc>
          <w:tcPr>
            <w:tcW w:w="1295" w:type="dxa"/>
            <w:shd w:val="clear" w:color="auto" w:fill="auto"/>
            <w:noWrap/>
            <w:vAlign w:val="center"/>
            <w:hideMark/>
          </w:tcPr>
          <w:p w14:paraId="63BCD025" w14:textId="77777777" w:rsidR="00E0748A" w:rsidRPr="00994095" w:rsidRDefault="00E0748A" w:rsidP="00E0748A">
            <w:pPr>
              <w:jc w:val="right"/>
              <w:rPr>
                <w:b/>
                <w:sz w:val="20"/>
                <w:szCs w:val="20"/>
              </w:rPr>
            </w:pPr>
            <w:r w:rsidRPr="00994095">
              <w:rPr>
                <w:b/>
                <w:sz w:val="20"/>
                <w:szCs w:val="20"/>
              </w:rPr>
              <w:t>326.240</w:t>
            </w:r>
          </w:p>
        </w:tc>
      </w:tr>
      <w:tr w:rsidR="00E0748A" w:rsidRPr="002C2952" w14:paraId="52642F96" w14:textId="77777777" w:rsidTr="007E3F9C">
        <w:trPr>
          <w:trHeight w:val="300"/>
          <w:jc w:val="center"/>
        </w:trPr>
        <w:tc>
          <w:tcPr>
            <w:tcW w:w="10206" w:type="dxa"/>
            <w:gridSpan w:val="9"/>
            <w:shd w:val="clear" w:color="000000" w:fill="F2F2F2"/>
            <w:hideMark/>
          </w:tcPr>
          <w:p w14:paraId="13201F79" w14:textId="77777777" w:rsidR="00E0748A" w:rsidRPr="002C2952" w:rsidRDefault="00E0748A" w:rsidP="00E0748A">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E0748A" w:rsidRPr="002C2952" w14:paraId="77D23C6B" w14:textId="77777777" w:rsidTr="007E3F9C">
        <w:trPr>
          <w:trHeight w:val="251"/>
          <w:jc w:val="center"/>
        </w:trPr>
        <w:tc>
          <w:tcPr>
            <w:tcW w:w="6322" w:type="dxa"/>
            <w:gridSpan w:val="5"/>
            <w:vMerge w:val="restart"/>
            <w:shd w:val="clear" w:color="auto" w:fill="auto"/>
            <w:vAlign w:val="center"/>
            <w:hideMark/>
          </w:tcPr>
          <w:p w14:paraId="68826408" w14:textId="77777777" w:rsidR="00E0748A" w:rsidRPr="002C2952" w:rsidRDefault="00E0748A" w:rsidP="00E0748A">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6D447F3D" w14:textId="77777777" w:rsidR="00E0748A" w:rsidRPr="002C2952" w:rsidRDefault="00E0748A" w:rsidP="00E0748A">
            <w:pPr>
              <w:jc w:val="center"/>
              <w:rPr>
                <w:sz w:val="20"/>
                <w:szCs w:val="20"/>
              </w:rPr>
            </w:pPr>
            <w:r w:rsidRPr="002C2952">
              <w:rPr>
                <w:sz w:val="20"/>
                <w:szCs w:val="20"/>
              </w:rPr>
              <w:t>Planirana sredstva (EUR)</w:t>
            </w:r>
          </w:p>
        </w:tc>
      </w:tr>
      <w:tr w:rsidR="00E0748A" w:rsidRPr="002C2952" w14:paraId="15415156" w14:textId="77777777" w:rsidTr="007E3F9C">
        <w:trPr>
          <w:trHeight w:val="207"/>
          <w:jc w:val="center"/>
        </w:trPr>
        <w:tc>
          <w:tcPr>
            <w:tcW w:w="6322" w:type="dxa"/>
            <w:gridSpan w:val="5"/>
            <w:vMerge/>
            <w:vAlign w:val="center"/>
            <w:hideMark/>
          </w:tcPr>
          <w:p w14:paraId="5764DF6A" w14:textId="77777777" w:rsidR="00E0748A" w:rsidRPr="002C2952" w:rsidRDefault="00E0748A" w:rsidP="00E0748A">
            <w:pPr>
              <w:rPr>
                <w:sz w:val="20"/>
                <w:szCs w:val="20"/>
              </w:rPr>
            </w:pPr>
          </w:p>
        </w:tc>
        <w:tc>
          <w:tcPr>
            <w:tcW w:w="1294" w:type="dxa"/>
            <w:gridSpan w:val="2"/>
            <w:shd w:val="clear" w:color="auto" w:fill="auto"/>
            <w:noWrap/>
            <w:vAlign w:val="bottom"/>
            <w:hideMark/>
          </w:tcPr>
          <w:p w14:paraId="53DBB9CD" w14:textId="77777777" w:rsidR="00E0748A" w:rsidRPr="002C2952" w:rsidRDefault="00E0748A" w:rsidP="00E0748A">
            <w:pPr>
              <w:jc w:val="center"/>
              <w:rPr>
                <w:sz w:val="20"/>
                <w:szCs w:val="20"/>
              </w:rPr>
            </w:pPr>
            <w:r w:rsidRPr="002C2952">
              <w:rPr>
                <w:sz w:val="20"/>
                <w:szCs w:val="20"/>
              </w:rPr>
              <w:t>2023.</w:t>
            </w:r>
          </w:p>
        </w:tc>
        <w:tc>
          <w:tcPr>
            <w:tcW w:w="1295" w:type="dxa"/>
            <w:shd w:val="clear" w:color="auto" w:fill="auto"/>
            <w:noWrap/>
            <w:vAlign w:val="bottom"/>
            <w:hideMark/>
          </w:tcPr>
          <w:p w14:paraId="2F73D493" w14:textId="77777777" w:rsidR="00E0748A" w:rsidRPr="002C2952" w:rsidRDefault="00E0748A" w:rsidP="00E0748A">
            <w:pPr>
              <w:jc w:val="center"/>
              <w:rPr>
                <w:sz w:val="20"/>
                <w:szCs w:val="20"/>
              </w:rPr>
            </w:pPr>
            <w:r w:rsidRPr="002C2952">
              <w:rPr>
                <w:sz w:val="20"/>
                <w:szCs w:val="20"/>
              </w:rPr>
              <w:t>2024.</w:t>
            </w:r>
          </w:p>
        </w:tc>
        <w:tc>
          <w:tcPr>
            <w:tcW w:w="1295" w:type="dxa"/>
            <w:shd w:val="clear" w:color="auto" w:fill="auto"/>
            <w:noWrap/>
            <w:vAlign w:val="bottom"/>
            <w:hideMark/>
          </w:tcPr>
          <w:p w14:paraId="09AEE2D9" w14:textId="77777777" w:rsidR="00E0748A" w:rsidRPr="002C2952" w:rsidRDefault="00E0748A" w:rsidP="00E0748A">
            <w:pPr>
              <w:jc w:val="center"/>
              <w:rPr>
                <w:sz w:val="20"/>
                <w:szCs w:val="20"/>
              </w:rPr>
            </w:pPr>
            <w:r w:rsidRPr="002C2952">
              <w:rPr>
                <w:sz w:val="20"/>
                <w:szCs w:val="20"/>
              </w:rPr>
              <w:t>2025.</w:t>
            </w:r>
          </w:p>
        </w:tc>
      </w:tr>
      <w:tr w:rsidR="00994095" w:rsidRPr="00994095" w14:paraId="49117FF4" w14:textId="77777777" w:rsidTr="007E3F9C">
        <w:trPr>
          <w:trHeight w:val="416"/>
          <w:jc w:val="center"/>
        </w:trPr>
        <w:tc>
          <w:tcPr>
            <w:tcW w:w="6322" w:type="dxa"/>
            <w:gridSpan w:val="5"/>
            <w:shd w:val="clear" w:color="auto" w:fill="auto"/>
            <w:noWrap/>
            <w:vAlign w:val="center"/>
            <w:hideMark/>
          </w:tcPr>
          <w:p w14:paraId="05DA140E" w14:textId="77777777" w:rsidR="00E0748A" w:rsidRPr="00994095" w:rsidRDefault="00E0748A" w:rsidP="00E0748A">
            <w:pPr>
              <w:jc w:val="both"/>
              <w:rPr>
                <w:sz w:val="20"/>
                <w:szCs w:val="20"/>
              </w:rPr>
            </w:pPr>
            <w:r w:rsidRPr="00994095">
              <w:rPr>
                <w:sz w:val="20"/>
                <w:szCs w:val="20"/>
              </w:rPr>
              <w:t xml:space="preserve">Grad Samobor osigurava sredstva za naknade članovima školskog odbora, sufinanciranje učenika u školi u prirodi, maturalna putovanja i Novigradsko proljeće. Nadalje, uključeni su i rashodi za posebne namjene koji uključuju rashode za usluge izrada fotografija, prijevoza učenika na izlete i slično, a za čiju realizaciju sredstva omogućuju učenici – roditelji. Također Ministarstvo znanosti obrazovanja osigurava sredstva za isplatu naknade za mentorstvo profesora. Unutar ove aktivnosti iskazani su sveukupni rashodi škole za ostale programe u osnovnom obrazovanju koji se financiraju pomoćima te ostalim namjenskim izvorima. </w:t>
            </w:r>
          </w:p>
          <w:p w14:paraId="1A401F53" w14:textId="77777777" w:rsidR="00E0748A" w:rsidRPr="00994095" w:rsidRDefault="00E0748A" w:rsidP="00E0748A">
            <w:pPr>
              <w:jc w:val="both"/>
              <w:rPr>
                <w:sz w:val="20"/>
                <w:szCs w:val="20"/>
              </w:rPr>
            </w:pPr>
            <w:r w:rsidRPr="00994095">
              <w:rPr>
                <w:sz w:val="20"/>
                <w:szCs w:val="20"/>
              </w:rPr>
              <w:t>Ishodište za raspodjelu sredstava od Osnivača po školama temelji se na broju učenika, korisnika programa, stvarnim troškovima iz prethodnih godina te iskazanim potrebama škole kao proračunskog korisnika.</w:t>
            </w:r>
          </w:p>
        </w:tc>
        <w:tc>
          <w:tcPr>
            <w:tcW w:w="1294" w:type="dxa"/>
            <w:gridSpan w:val="2"/>
            <w:shd w:val="clear" w:color="auto" w:fill="auto"/>
            <w:noWrap/>
            <w:vAlign w:val="center"/>
            <w:hideMark/>
          </w:tcPr>
          <w:p w14:paraId="28FE7C82" w14:textId="037262C3" w:rsidR="00E0748A" w:rsidRPr="00994095" w:rsidRDefault="005C265E" w:rsidP="00E0748A">
            <w:pPr>
              <w:jc w:val="right"/>
              <w:rPr>
                <w:b/>
                <w:sz w:val="20"/>
                <w:szCs w:val="20"/>
              </w:rPr>
            </w:pPr>
            <w:r w:rsidRPr="00994095">
              <w:rPr>
                <w:b/>
                <w:sz w:val="20"/>
                <w:szCs w:val="20"/>
              </w:rPr>
              <w:t>24.376</w:t>
            </w:r>
          </w:p>
        </w:tc>
        <w:tc>
          <w:tcPr>
            <w:tcW w:w="1295" w:type="dxa"/>
            <w:shd w:val="clear" w:color="auto" w:fill="auto"/>
            <w:noWrap/>
            <w:vAlign w:val="center"/>
            <w:hideMark/>
          </w:tcPr>
          <w:p w14:paraId="45FB5A66" w14:textId="77777777" w:rsidR="00E0748A" w:rsidRPr="00994095" w:rsidRDefault="00E0748A" w:rsidP="00E0748A">
            <w:pPr>
              <w:jc w:val="right"/>
              <w:rPr>
                <w:b/>
                <w:sz w:val="20"/>
                <w:szCs w:val="20"/>
              </w:rPr>
            </w:pPr>
            <w:r w:rsidRPr="00994095">
              <w:rPr>
                <w:b/>
                <w:sz w:val="20"/>
                <w:szCs w:val="20"/>
              </w:rPr>
              <w:t>20.611</w:t>
            </w:r>
          </w:p>
        </w:tc>
        <w:tc>
          <w:tcPr>
            <w:tcW w:w="1295" w:type="dxa"/>
            <w:shd w:val="clear" w:color="auto" w:fill="auto"/>
            <w:noWrap/>
            <w:vAlign w:val="center"/>
            <w:hideMark/>
          </w:tcPr>
          <w:p w14:paraId="56C7C65B" w14:textId="77777777" w:rsidR="00E0748A" w:rsidRPr="00994095" w:rsidRDefault="00E0748A" w:rsidP="00E0748A">
            <w:pPr>
              <w:jc w:val="right"/>
              <w:rPr>
                <w:b/>
                <w:sz w:val="20"/>
                <w:szCs w:val="20"/>
              </w:rPr>
            </w:pPr>
            <w:r w:rsidRPr="00994095">
              <w:rPr>
                <w:b/>
                <w:sz w:val="20"/>
                <w:szCs w:val="20"/>
              </w:rPr>
              <w:t>20.611</w:t>
            </w:r>
          </w:p>
        </w:tc>
      </w:tr>
      <w:tr w:rsidR="00E0748A" w:rsidRPr="002C2952" w14:paraId="5B5184BC" w14:textId="77777777" w:rsidTr="007E3F9C">
        <w:trPr>
          <w:trHeight w:val="335"/>
          <w:jc w:val="center"/>
        </w:trPr>
        <w:tc>
          <w:tcPr>
            <w:tcW w:w="10206" w:type="dxa"/>
            <w:gridSpan w:val="9"/>
            <w:tcBorders>
              <w:top w:val="single" w:sz="4" w:space="0" w:color="auto"/>
            </w:tcBorders>
            <w:shd w:val="clear" w:color="000000" w:fill="F2F2F2"/>
            <w:hideMark/>
          </w:tcPr>
          <w:p w14:paraId="3F6686E3" w14:textId="77777777" w:rsidR="00E0748A" w:rsidRPr="002C2952" w:rsidRDefault="00E0748A" w:rsidP="00E0748A">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E0748A" w:rsidRPr="002C2952" w14:paraId="539044A5" w14:textId="77777777" w:rsidTr="007E3F9C">
        <w:trPr>
          <w:trHeight w:val="251"/>
          <w:jc w:val="center"/>
        </w:trPr>
        <w:tc>
          <w:tcPr>
            <w:tcW w:w="6322" w:type="dxa"/>
            <w:gridSpan w:val="5"/>
            <w:vMerge w:val="restart"/>
            <w:shd w:val="clear" w:color="auto" w:fill="auto"/>
            <w:vAlign w:val="center"/>
            <w:hideMark/>
          </w:tcPr>
          <w:p w14:paraId="615E0B11" w14:textId="77777777" w:rsidR="00E0748A" w:rsidRPr="002C2952" w:rsidRDefault="00E0748A" w:rsidP="00E0748A">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6FDB8528" w14:textId="77777777" w:rsidR="00E0748A" w:rsidRPr="002C2952" w:rsidRDefault="00E0748A" w:rsidP="00E0748A">
            <w:pPr>
              <w:jc w:val="center"/>
              <w:rPr>
                <w:sz w:val="20"/>
                <w:szCs w:val="20"/>
              </w:rPr>
            </w:pPr>
            <w:r w:rsidRPr="002C2952">
              <w:rPr>
                <w:sz w:val="20"/>
                <w:szCs w:val="20"/>
              </w:rPr>
              <w:t>Planirana sredstva (EUR)</w:t>
            </w:r>
          </w:p>
        </w:tc>
      </w:tr>
      <w:tr w:rsidR="00E0748A" w:rsidRPr="002C2952" w14:paraId="4DCDFF44" w14:textId="77777777" w:rsidTr="007E3F9C">
        <w:trPr>
          <w:trHeight w:val="240"/>
          <w:jc w:val="center"/>
        </w:trPr>
        <w:tc>
          <w:tcPr>
            <w:tcW w:w="6322" w:type="dxa"/>
            <w:gridSpan w:val="5"/>
            <w:vMerge/>
            <w:vAlign w:val="center"/>
            <w:hideMark/>
          </w:tcPr>
          <w:p w14:paraId="60A6442F" w14:textId="77777777" w:rsidR="00E0748A" w:rsidRPr="002C2952" w:rsidRDefault="00E0748A" w:rsidP="00E0748A">
            <w:pPr>
              <w:rPr>
                <w:sz w:val="20"/>
                <w:szCs w:val="20"/>
              </w:rPr>
            </w:pPr>
          </w:p>
        </w:tc>
        <w:tc>
          <w:tcPr>
            <w:tcW w:w="1294" w:type="dxa"/>
            <w:gridSpan w:val="2"/>
            <w:shd w:val="clear" w:color="auto" w:fill="auto"/>
            <w:noWrap/>
            <w:vAlign w:val="bottom"/>
            <w:hideMark/>
          </w:tcPr>
          <w:p w14:paraId="65929B89" w14:textId="77777777" w:rsidR="00E0748A" w:rsidRPr="002C2952" w:rsidRDefault="00E0748A" w:rsidP="00E0748A">
            <w:pPr>
              <w:jc w:val="center"/>
              <w:rPr>
                <w:sz w:val="20"/>
                <w:szCs w:val="20"/>
              </w:rPr>
            </w:pPr>
            <w:r w:rsidRPr="002C2952">
              <w:rPr>
                <w:sz w:val="20"/>
                <w:szCs w:val="20"/>
              </w:rPr>
              <w:t>2023.</w:t>
            </w:r>
          </w:p>
        </w:tc>
        <w:tc>
          <w:tcPr>
            <w:tcW w:w="1295" w:type="dxa"/>
            <w:shd w:val="clear" w:color="auto" w:fill="auto"/>
            <w:noWrap/>
            <w:vAlign w:val="bottom"/>
            <w:hideMark/>
          </w:tcPr>
          <w:p w14:paraId="4465B627" w14:textId="77777777" w:rsidR="00E0748A" w:rsidRPr="002C2952" w:rsidRDefault="00E0748A" w:rsidP="00E0748A">
            <w:pPr>
              <w:jc w:val="center"/>
              <w:rPr>
                <w:sz w:val="20"/>
                <w:szCs w:val="20"/>
              </w:rPr>
            </w:pPr>
            <w:r w:rsidRPr="002C2952">
              <w:rPr>
                <w:sz w:val="20"/>
                <w:szCs w:val="20"/>
              </w:rPr>
              <w:t>2024.</w:t>
            </w:r>
          </w:p>
        </w:tc>
        <w:tc>
          <w:tcPr>
            <w:tcW w:w="1295" w:type="dxa"/>
            <w:shd w:val="clear" w:color="auto" w:fill="auto"/>
            <w:noWrap/>
            <w:vAlign w:val="bottom"/>
            <w:hideMark/>
          </w:tcPr>
          <w:p w14:paraId="0D09D8C7" w14:textId="77777777" w:rsidR="00E0748A" w:rsidRPr="002C2952" w:rsidRDefault="00E0748A" w:rsidP="00E0748A">
            <w:pPr>
              <w:jc w:val="center"/>
              <w:rPr>
                <w:sz w:val="20"/>
                <w:szCs w:val="20"/>
              </w:rPr>
            </w:pPr>
            <w:r w:rsidRPr="002C2952">
              <w:rPr>
                <w:sz w:val="20"/>
                <w:szCs w:val="20"/>
              </w:rPr>
              <w:t>2025.</w:t>
            </w:r>
          </w:p>
        </w:tc>
      </w:tr>
      <w:tr w:rsidR="00994095" w:rsidRPr="00994095" w14:paraId="20802366" w14:textId="77777777" w:rsidTr="007E3F9C">
        <w:trPr>
          <w:trHeight w:val="270"/>
          <w:jc w:val="center"/>
        </w:trPr>
        <w:tc>
          <w:tcPr>
            <w:tcW w:w="6322" w:type="dxa"/>
            <w:gridSpan w:val="5"/>
            <w:shd w:val="clear" w:color="auto" w:fill="auto"/>
            <w:noWrap/>
            <w:vAlign w:val="center"/>
            <w:hideMark/>
          </w:tcPr>
          <w:p w14:paraId="72C6BDA6" w14:textId="414B993C" w:rsidR="005C265E" w:rsidRPr="00994095" w:rsidRDefault="005C265E" w:rsidP="005C265E">
            <w:pPr>
              <w:jc w:val="both"/>
              <w:rPr>
                <w:sz w:val="20"/>
                <w:szCs w:val="20"/>
              </w:rPr>
            </w:pPr>
            <w:r w:rsidRPr="00994095">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4D66835D" w14:textId="77777777" w:rsidR="005C265E" w:rsidRPr="00994095" w:rsidRDefault="005C265E" w:rsidP="005C265E">
            <w:pPr>
              <w:jc w:val="both"/>
              <w:rPr>
                <w:sz w:val="20"/>
                <w:szCs w:val="20"/>
              </w:rPr>
            </w:pPr>
            <w:r w:rsidRPr="00994095">
              <w:rPr>
                <w:sz w:val="20"/>
                <w:szCs w:val="20"/>
              </w:rPr>
              <w:t>Ishodište za planirana sredstva temelji se na ukupnom broju učenika škole za raspodjelu voća i povrća te mlijeka i mliječnih proizvoda.</w:t>
            </w:r>
          </w:p>
          <w:p w14:paraId="70CA5C93" w14:textId="0721DC6C" w:rsidR="005C265E" w:rsidRPr="00994095" w:rsidRDefault="005C265E" w:rsidP="005C265E">
            <w:pPr>
              <w:jc w:val="both"/>
              <w:rPr>
                <w:sz w:val="20"/>
                <w:szCs w:val="20"/>
              </w:rPr>
            </w:pPr>
            <w:r w:rsidRPr="00994095">
              <w:rPr>
                <w:sz w:val="20"/>
                <w:szCs w:val="20"/>
              </w:rPr>
              <w:t>Odobreni iznos OŠ Samobor odnosi se na 877 učenika za raspodjelu voća i povrća te mlijeka i mliječnih proizvoda.</w:t>
            </w:r>
          </w:p>
        </w:tc>
        <w:tc>
          <w:tcPr>
            <w:tcW w:w="1294" w:type="dxa"/>
            <w:gridSpan w:val="2"/>
            <w:shd w:val="clear" w:color="auto" w:fill="auto"/>
            <w:noWrap/>
            <w:vAlign w:val="center"/>
            <w:hideMark/>
          </w:tcPr>
          <w:p w14:paraId="1E4E72C8" w14:textId="5DBFC68C" w:rsidR="005C265E" w:rsidRPr="00994095" w:rsidRDefault="005C265E" w:rsidP="005C265E">
            <w:pPr>
              <w:jc w:val="right"/>
              <w:rPr>
                <w:b/>
                <w:sz w:val="20"/>
                <w:szCs w:val="20"/>
              </w:rPr>
            </w:pPr>
            <w:r w:rsidRPr="00994095">
              <w:rPr>
                <w:b/>
                <w:sz w:val="20"/>
                <w:szCs w:val="20"/>
              </w:rPr>
              <w:t>12.963</w:t>
            </w:r>
          </w:p>
        </w:tc>
        <w:tc>
          <w:tcPr>
            <w:tcW w:w="1295" w:type="dxa"/>
            <w:shd w:val="clear" w:color="auto" w:fill="auto"/>
            <w:noWrap/>
            <w:vAlign w:val="center"/>
            <w:hideMark/>
          </w:tcPr>
          <w:p w14:paraId="42963467" w14:textId="77777777" w:rsidR="005C265E" w:rsidRPr="00994095" w:rsidRDefault="005C265E" w:rsidP="005C265E">
            <w:pPr>
              <w:jc w:val="right"/>
              <w:rPr>
                <w:b/>
                <w:sz w:val="20"/>
                <w:szCs w:val="20"/>
              </w:rPr>
            </w:pPr>
            <w:r w:rsidRPr="00994095">
              <w:rPr>
                <w:b/>
                <w:sz w:val="20"/>
                <w:szCs w:val="20"/>
              </w:rPr>
              <w:t>8.626</w:t>
            </w:r>
          </w:p>
        </w:tc>
        <w:tc>
          <w:tcPr>
            <w:tcW w:w="1295" w:type="dxa"/>
            <w:shd w:val="clear" w:color="auto" w:fill="auto"/>
            <w:noWrap/>
            <w:vAlign w:val="center"/>
            <w:hideMark/>
          </w:tcPr>
          <w:p w14:paraId="176533C7" w14:textId="77777777" w:rsidR="005C265E" w:rsidRPr="00994095" w:rsidRDefault="005C265E" w:rsidP="005C265E">
            <w:pPr>
              <w:jc w:val="right"/>
              <w:rPr>
                <w:b/>
                <w:sz w:val="20"/>
                <w:szCs w:val="20"/>
              </w:rPr>
            </w:pPr>
            <w:r w:rsidRPr="00994095">
              <w:rPr>
                <w:b/>
                <w:sz w:val="20"/>
                <w:szCs w:val="20"/>
              </w:rPr>
              <w:t>8.626</w:t>
            </w:r>
          </w:p>
        </w:tc>
      </w:tr>
      <w:tr w:rsidR="005C265E" w:rsidRPr="002C2952" w14:paraId="5AD7EF87" w14:textId="77777777" w:rsidTr="007E3F9C">
        <w:trPr>
          <w:trHeight w:val="271"/>
          <w:jc w:val="center"/>
        </w:trPr>
        <w:tc>
          <w:tcPr>
            <w:tcW w:w="10206" w:type="dxa"/>
            <w:gridSpan w:val="9"/>
            <w:shd w:val="clear" w:color="000000" w:fill="F2F2F2"/>
            <w:hideMark/>
          </w:tcPr>
          <w:p w14:paraId="6EDACC2E" w14:textId="77777777" w:rsidR="005C265E" w:rsidRPr="002C2952" w:rsidRDefault="005C265E" w:rsidP="005C265E">
            <w:pPr>
              <w:rPr>
                <w:b/>
                <w:bCs/>
                <w:sz w:val="20"/>
                <w:szCs w:val="20"/>
              </w:rPr>
            </w:pPr>
            <w:r w:rsidRPr="002C2952">
              <w:rPr>
                <w:b/>
                <w:bCs/>
                <w:sz w:val="20"/>
                <w:szCs w:val="20"/>
              </w:rPr>
              <w:t>Naziv aktivnosti/projekta u Proračunu: POMOĆNICI U NASTAVI FINANCIRANI IZ PRORAČUNA GRADA</w:t>
            </w:r>
          </w:p>
        </w:tc>
      </w:tr>
      <w:tr w:rsidR="005C265E" w:rsidRPr="002C2952" w14:paraId="0717CB06" w14:textId="77777777" w:rsidTr="007E3F9C">
        <w:trPr>
          <w:trHeight w:val="251"/>
          <w:jc w:val="center"/>
        </w:trPr>
        <w:tc>
          <w:tcPr>
            <w:tcW w:w="6322" w:type="dxa"/>
            <w:gridSpan w:val="5"/>
            <w:vMerge w:val="restart"/>
            <w:shd w:val="clear" w:color="auto" w:fill="auto"/>
            <w:vAlign w:val="center"/>
            <w:hideMark/>
          </w:tcPr>
          <w:p w14:paraId="290D00C3" w14:textId="77777777" w:rsidR="005C265E" w:rsidRPr="002C2952" w:rsidRDefault="005C265E" w:rsidP="005C265E">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72E2EFD6" w14:textId="77777777" w:rsidR="005C265E" w:rsidRPr="002C2952" w:rsidRDefault="005C265E" w:rsidP="005C265E">
            <w:pPr>
              <w:jc w:val="center"/>
              <w:rPr>
                <w:sz w:val="20"/>
                <w:szCs w:val="20"/>
              </w:rPr>
            </w:pPr>
            <w:r w:rsidRPr="002C2952">
              <w:rPr>
                <w:sz w:val="20"/>
                <w:szCs w:val="20"/>
              </w:rPr>
              <w:t>Planirana sredstva (EUR)</w:t>
            </w:r>
          </w:p>
        </w:tc>
      </w:tr>
      <w:tr w:rsidR="005C265E" w:rsidRPr="002C2952" w14:paraId="35830AC9" w14:textId="77777777" w:rsidTr="007E3F9C">
        <w:trPr>
          <w:trHeight w:val="207"/>
          <w:jc w:val="center"/>
        </w:trPr>
        <w:tc>
          <w:tcPr>
            <w:tcW w:w="6322" w:type="dxa"/>
            <w:gridSpan w:val="5"/>
            <w:vMerge/>
            <w:vAlign w:val="center"/>
            <w:hideMark/>
          </w:tcPr>
          <w:p w14:paraId="36D45669" w14:textId="77777777" w:rsidR="005C265E" w:rsidRPr="002C2952" w:rsidRDefault="005C265E" w:rsidP="005C265E">
            <w:pPr>
              <w:rPr>
                <w:sz w:val="20"/>
                <w:szCs w:val="20"/>
              </w:rPr>
            </w:pPr>
          </w:p>
        </w:tc>
        <w:tc>
          <w:tcPr>
            <w:tcW w:w="1294" w:type="dxa"/>
            <w:gridSpan w:val="2"/>
            <w:shd w:val="clear" w:color="auto" w:fill="auto"/>
            <w:noWrap/>
            <w:vAlign w:val="bottom"/>
            <w:hideMark/>
          </w:tcPr>
          <w:p w14:paraId="0B03BA96" w14:textId="77777777" w:rsidR="005C265E" w:rsidRPr="002C2952" w:rsidRDefault="005C265E" w:rsidP="005C265E">
            <w:pPr>
              <w:jc w:val="center"/>
              <w:rPr>
                <w:sz w:val="20"/>
                <w:szCs w:val="20"/>
              </w:rPr>
            </w:pPr>
            <w:r w:rsidRPr="002C2952">
              <w:rPr>
                <w:sz w:val="20"/>
                <w:szCs w:val="20"/>
              </w:rPr>
              <w:t>2023.</w:t>
            </w:r>
          </w:p>
        </w:tc>
        <w:tc>
          <w:tcPr>
            <w:tcW w:w="1295" w:type="dxa"/>
            <w:shd w:val="clear" w:color="auto" w:fill="auto"/>
            <w:noWrap/>
            <w:vAlign w:val="bottom"/>
            <w:hideMark/>
          </w:tcPr>
          <w:p w14:paraId="2919C810" w14:textId="77777777" w:rsidR="005C265E" w:rsidRPr="002C2952" w:rsidRDefault="005C265E" w:rsidP="005C265E">
            <w:pPr>
              <w:jc w:val="center"/>
              <w:rPr>
                <w:sz w:val="20"/>
                <w:szCs w:val="20"/>
              </w:rPr>
            </w:pPr>
            <w:r w:rsidRPr="002C2952">
              <w:rPr>
                <w:sz w:val="20"/>
                <w:szCs w:val="20"/>
              </w:rPr>
              <w:t>2024.</w:t>
            </w:r>
          </w:p>
        </w:tc>
        <w:tc>
          <w:tcPr>
            <w:tcW w:w="1295" w:type="dxa"/>
            <w:shd w:val="clear" w:color="auto" w:fill="auto"/>
            <w:noWrap/>
            <w:vAlign w:val="bottom"/>
            <w:hideMark/>
          </w:tcPr>
          <w:p w14:paraId="5D1CD0CC" w14:textId="77777777" w:rsidR="005C265E" w:rsidRPr="002C2952" w:rsidRDefault="005C265E" w:rsidP="005C265E">
            <w:pPr>
              <w:jc w:val="center"/>
              <w:rPr>
                <w:sz w:val="20"/>
                <w:szCs w:val="20"/>
              </w:rPr>
            </w:pPr>
            <w:r w:rsidRPr="002C2952">
              <w:rPr>
                <w:sz w:val="20"/>
                <w:szCs w:val="20"/>
              </w:rPr>
              <w:t>2025.</w:t>
            </w:r>
          </w:p>
        </w:tc>
      </w:tr>
      <w:tr w:rsidR="005C265E" w:rsidRPr="002C2952" w14:paraId="10EB01C4" w14:textId="77777777" w:rsidTr="007E3F9C">
        <w:trPr>
          <w:trHeight w:val="561"/>
          <w:jc w:val="center"/>
        </w:trPr>
        <w:tc>
          <w:tcPr>
            <w:tcW w:w="6322" w:type="dxa"/>
            <w:gridSpan w:val="5"/>
            <w:shd w:val="clear" w:color="auto" w:fill="auto"/>
            <w:noWrap/>
            <w:vAlign w:val="center"/>
            <w:hideMark/>
          </w:tcPr>
          <w:p w14:paraId="7F419157" w14:textId="77777777" w:rsidR="005C265E" w:rsidRPr="002C2952" w:rsidRDefault="005C265E" w:rsidP="005C265E">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2023./2024. od rujna 2023. godine. Također su planirana sredstva za povećanje bruto satnice pomoćnika u nastavi za vrijeme trajanja projekta „Vjetar u leđa – faza V“, odnosno za školsku godinu 2022./2023. temeljem Odluke gradonačelnice Grada Samobora od 7. rujna 2022. (KLASA: 901-01/22-01/11, UR.BROJ: 238/27-05/08-22-15).</w:t>
            </w:r>
          </w:p>
          <w:p w14:paraId="1171AC05" w14:textId="77777777" w:rsidR="005C265E" w:rsidRPr="002C2952" w:rsidRDefault="005C265E" w:rsidP="005C265E">
            <w:pPr>
              <w:jc w:val="both"/>
              <w:rPr>
                <w:sz w:val="20"/>
                <w:szCs w:val="20"/>
              </w:rPr>
            </w:pPr>
            <w:r w:rsidRPr="002C2952">
              <w:rPr>
                <w:sz w:val="20"/>
                <w:szCs w:val="20"/>
              </w:rPr>
              <w:t>Ishodište za raspodjelu sredstava temelji se na broju pomoćnika u nastavi te procjeni troškova za njihove edukacije, zdravstvene preglede, plaće i ostala materijalna prava.</w:t>
            </w:r>
          </w:p>
        </w:tc>
        <w:tc>
          <w:tcPr>
            <w:tcW w:w="1294" w:type="dxa"/>
            <w:gridSpan w:val="2"/>
            <w:shd w:val="clear" w:color="auto" w:fill="auto"/>
            <w:noWrap/>
            <w:vAlign w:val="center"/>
            <w:hideMark/>
          </w:tcPr>
          <w:p w14:paraId="50E10791" w14:textId="77777777" w:rsidR="005C265E" w:rsidRPr="002C2952" w:rsidRDefault="005C265E" w:rsidP="005C265E">
            <w:pPr>
              <w:jc w:val="right"/>
              <w:rPr>
                <w:b/>
                <w:sz w:val="20"/>
                <w:szCs w:val="20"/>
              </w:rPr>
            </w:pPr>
            <w:r w:rsidRPr="002C2952">
              <w:rPr>
                <w:b/>
                <w:sz w:val="20"/>
                <w:szCs w:val="20"/>
              </w:rPr>
              <w:t>93.835</w:t>
            </w:r>
          </w:p>
        </w:tc>
        <w:tc>
          <w:tcPr>
            <w:tcW w:w="1295" w:type="dxa"/>
            <w:shd w:val="clear" w:color="auto" w:fill="auto"/>
            <w:noWrap/>
            <w:vAlign w:val="center"/>
            <w:hideMark/>
          </w:tcPr>
          <w:p w14:paraId="63EC3804" w14:textId="77777777" w:rsidR="005C265E" w:rsidRPr="002C2952" w:rsidRDefault="005C265E" w:rsidP="005C265E">
            <w:pPr>
              <w:jc w:val="right"/>
              <w:rPr>
                <w:b/>
                <w:sz w:val="20"/>
                <w:szCs w:val="20"/>
              </w:rPr>
            </w:pPr>
            <w:r w:rsidRPr="002C2952">
              <w:rPr>
                <w:b/>
                <w:sz w:val="20"/>
                <w:szCs w:val="20"/>
              </w:rPr>
              <w:t>188.845</w:t>
            </w:r>
          </w:p>
        </w:tc>
        <w:tc>
          <w:tcPr>
            <w:tcW w:w="1295" w:type="dxa"/>
            <w:shd w:val="clear" w:color="auto" w:fill="auto"/>
            <w:noWrap/>
            <w:vAlign w:val="center"/>
            <w:hideMark/>
          </w:tcPr>
          <w:p w14:paraId="782DD255" w14:textId="77777777" w:rsidR="005C265E" w:rsidRPr="002C2952" w:rsidRDefault="005C265E" w:rsidP="005C265E">
            <w:pPr>
              <w:jc w:val="right"/>
              <w:rPr>
                <w:b/>
                <w:sz w:val="20"/>
                <w:szCs w:val="20"/>
              </w:rPr>
            </w:pPr>
            <w:r w:rsidRPr="002C2952">
              <w:rPr>
                <w:b/>
                <w:sz w:val="20"/>
                <w:szCs w:val="20"/>
              </w:rPr>
              <w:t>208.174</w:t>
            </w:r>
          </w:p>
        </w:tc>
      </w:tr>
      <w:tr w:rsidR="005C265E" w:rsidRPr="002C2952" w14:paraId="3EBB3F20" w14:textId="77777777" w:rsidTr="007E3F9C">
        <w:trPr>
          <w:trHeight w:val="300"/>
          <w:jc w:val="center"/>
        </w:trPr>
        <w:tc>
          <w:tcPr>
            <w:tcW w:w="10206" w:type="dxa"/>
            <w:gridSpan w:val="9"/>
            <w:shd w:val="clear" w:color="000000" w:fill="F2F2F2"/>
            <w:hideMark/>
          </w:tcPr>
          <w:p w14:paraId="22AF6B7C" w14:textId="77777777" w:rsidR="005C265E" w:rsidRPr="002C2952" w:rsidRDefault="005C265E" w:rsidP="005C265E">
            <w:pPr>
              <w:rPr>
                <w:b/>
                <w:bCs/>
                <w:sz w:val="20"/>
                <w:szCs w:val="20"/>
              </w:rPr>
            </w:pPr>
            <w:r w:rsidRPr="002C2952">
              <w:rPr>
                <w:b/>
                <w:bCs/>
                <w:sz w:val="20"/>
                <w:szCs w:val="20"/>
              </w:rPr>
              <w:t>Naziv aktivnosti/projekta u Proračunu: PRIPRAVNIŠTVO HZZ – OŠ SAMOBOR</w:t>
            </w:r>
          </w:p>
        </w:tc>
      </w:tr>
      <w:tr w:rsidR="005C265E" w:rsidRPr="002C2952" w14:paraId="310E6117" w14:textId="77777777" w:rsidTr="007E3F9C">
        <w:trPr>
          <w:trHeight w:val="251"/>
          <w:jc w:val="center"/>
        </w:trPr>
        <w:tc>
          <w:tcPr>
            <w:tcW w:w="6322" w:type="dxa"/>
            <w:gridSpan w:val="5"/>
            <w:vMerge w:val="restart"/>
            <w:shd w:val="clear" w:color="auto" w:fill="auto"/>
            <w:vAlign w:val="center"/>
            <w:hideMark/>
          </w:tcPr>
          <w:p w14:paraId="3071889D" w14:textId="77777777" w:rsidR="005C265E" w:rsidRPr="002C2952" w:rsidRDefault="005C265E" w:rsidP="005C265E">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0E92CEA6" w14:textId="77777777" w:rsidR="005C265E" w:rsidRPr="002C2952" w:rsidRDefault="005C265E" w:rsidP="005C265E">
            <w:pPr>
              <w:jc w:val="center"/>
              <w:rPr>
                <w:sz w:val="20"/>
                <w:szCs w:val="20"/>
              </w:rPr>
            </w:pPr>
            <w:r w:rsidRPr="002C2952">
              <w:rPr>
                <w:sz w:val="20"/>
                <w:szCs w:val="20"/>
              </w:rPr>
              <w:t>Planirana sredstva (EUR)</w:t>
            </w:r>
          </w:p>
        </w:tc>
      </w:tr>
      <w:tr w:rsidR="005C265E" w:rsidRPr="002C2952" w14:paraId="3CFC7204" w14:textId="77777777" w:rsidTr="007E3F9C">
        <w:trPr>
          <w:trHeight w:val="207"/>
          <w:jc w:val="center"/>
        </w:trPr>
        <w:tc>
          <w:tcPr>
            <w:tcW w:w="6322" w:type="dxa"/>
            <w:gridSpan w:val="5"/>
            <w:vMerge/>
            <w:vAlign w:val="center"/>
            <w:hideMark/>
          </w:tcPr>
          <w:p w14:paraId="0FAF7E55" w14:textId="77777777" w:rsidR="005C265E" w:rsidRPr="002C2952" w:rsidRDefault="005C265E" w:rsidP="005C265E">
            <w:pPr>
              <w:rPr>
                <w:sz w:val="20"/>
                <w:szCs w:val="20"/>
              </w:rPr>
            </w:pPr>
          </w:p>
        </w:tc>
        <w:tc>
          <w:tcPr>
            <w:tcW w:w="1294" w:type="dxa"/>
            <w:gridSpan w:val="2"/>
            <w:shd w:val="clear" w:color="auto" w:fill="auto"/>
            <w:noWrap/>
            <w:vAlign w:val="bottom"/>
            <w:hideMark/>
          </w:tcPr>
          <w:p w14:paraId="5A8E4796" w14:textId="77777777" w:rsidR="005C265E" w:rsidRPr="002C2952" w:rsidRDefault="005C265E" w:rsidP="005C265E">
            <w:pPr>
              <w:jc w:val="center"/>
              <w:rPr>
                <w:sz w:val="20"/>
                <w:szCs w:val="20"/>
              </w:rPr>
            </w:pPr>
            <w:r w:rsidRPr="002C2952">
              <w:rPr>
                <w:sz w:val="20"/>
                <w:szCs w:val="20"/>
              </w:rPr>
              <w:t>2023.</w:t>
            </w:r>
          </w:p>
        </w:tc>
        <w:tc>
          <w:tcPr>
            <w:tcW w:w="1295" w:type="dxa"/>
            <w:shd w:val="clear" w:color="auto" w:fill="auto"/>
            <w:noWrap/>
            <w:vAlign w:val="bottom"/>
            <w:hideMark/>
          </w:tcPr>
          <w:p w14:paraId="1F5D34FD" w14:textId="77777777" w:rsidR="005C265E" w:rsidRPr="002C2952" w:rsidRDefault="005C265E" w:rsidP="005C265E">
            <w:pPr>
              <w:jc w:val="center"/>
              <w:rPr>
                <w:sz w:val="20"/>
                <w:szCs w:val="20"/>
              </w:rPr>
            </w:pPr>
            <w:r w:rsidRPr="002C2952">
              <w:rPr>
                <w:sz w:val="20"/>
                <w:szCs w:val="20"/>
              </w:rPr>
              <w:t>2024.</w:t>
            </w:r>
          </w:p>
        </w:tc>
        <w:tc>
          <w:tcPr>
            <w:tcW w:w="1295" w:type="dxa"/>
            <w:shd w:val="clear" w:color="auto" w:fill="auto"/>
            <w:noWrap/>
            <w:vAlign w:val="bottom"/>
            <w:hideMark/>
          </w:tcPr>
          <w:p w14:paraId="55C68C2D" w14:textId="77777777" w:rsidR="005C265E" w:rsidRPr="002C2952" w:rsidRDefault="005C265E" w:rsidP="005C265E">
            <w:pPr>
              <w:jc w:val="center"/>
              <w:rPr>
                <w:sz w:val="20"/>
                <w:szCs w:val="20"/>
              </w:rPr>
            </w:pPr>
            <w:r w:rsidRPr="002C2952">
              <w:rPr>
                <w:sz w:val="20"/>
                <w:szCs w:val="20"/>
              </w:rPr>
              <w:t>2025.</w:t>
            </w:r>
          </w:p>
        </w:tc>
      </w:tr>
      <w:tr w:rsidR="005C265E" w:rsidRPr="002C2952" w14:paraId="09B9EE94" w14:textId="77777777" w:rsidTr="007E3F9C">
        <w:trPr>
          <w:trHeight w:val="416"/>
          <w:jc w:val="center"/>
        </w:trPr>
        <w:tc>
          <w:tcPr>
            <w:tcW w:w="6322" w:type="dxa"/>
            <w:gridSpan w:val="5"/>
            <w:shd w:val="clear" w:color="auto" w:fill="auto"/>
            <w:noWrap/>
            <w:vAlign w:val="center"/>
            <w:hideMark/>
          </w:tcPr>
          <w:p w14:paraId="3BAECADC" w14:textId="129A36FB" w:rsidR="005C265E" w:rsidRPr="002C2952" w:rsidRDefault="005C265E" w:rsidP="005C265E">
            <w:pPr>
              <w:jc w:val="both"/>
              <w:rPr>
                <w:sz w:val="20"/>
                <w:szCs w:val="20"/>
              </w:rPr>
            </w:pPr>
            <w:r w:rsidRPr="002C2952">
              <w:rPr>
                <w:sz w:val="20"/>
                <w:szCs w:val="20"/>
              </w:rPr>
              <w:t xml:space="preserve">Pripravništvo je mjera aktivne politike zapošljavanja Hrvatskog zavoda za zapošljavanje kojoj je cilj uvesti mlade na tržište rada. Osnovna škola </w:t>
            </w:r>
            <w:r w:rsidRPr="002C2952">
              <w:rPr>
                <w:sz w:val="20"/>
                <w:szCs w:val="20"/>
              </w:rPr>
              <w:lastRenderedPageBreak/>
              <w:t>Samobor planira koristiti navedenu mjeru za 1 pripravnika tijekom 2023. godine, a ovisno o trenutku odobravanja mjere koja traje 12 mjeseci dio sredstava planira se i kroz 2024. godinu. Planirani rashod odnosi se na plaću i ostala materijalna prava</w:t>
            </w:r>
            <w:r w:rsidRPr="002C2952">
              <w:t xml:space="preserve"> </w:t>
            </w:r>
            <w:r w:rsidRPr="002C2952">
              <w:rPr>
                <w:sz w:val="20"/>
                <w:szCs w:val="20"/>
              </w:rPr>
              <w:t>za provođenje mjere aktivne politike zapošljavanja i to mjere stjecanja prvog radnog iskustva/pripravništvo.</w:t>
            </w:r>
          </w:p>
          <w:p w14:paraId="3BA937BC" w14:textId="77777777" w:rsidR="005C265E" w:rsidRPr="002C2952" w:rsidRDefault="005C265E" w:rsidP="005C265E">
            <w:pPr>
              <w:jc w:val="both"/>
              <w:rPr>
                <w:sz w:val="20"/>
                <w:szCs w:val="20"/>
              </w:rPr>
            </w:pPr>
            <w:r w:rsidRPr="002C2952">
              <w:rPr>
                <w:sz w:val="20"/>
                <w:szCs w:val="20"/>
              </w:rPr>
              <w:t xml:space="preserve">Navedena aktivnost financira se iz više izvora, a putem Hrvatskog zavoda za zapošljavanje. </w:t>
            </w:r>
          </w:p>
          <w:p w14:paraId="65CBEAA8" w14:textId="77777777" w:rsidR="005C265E" w:rsidRPr="002C2952" w:rsidRDefault="005C265E" w:rsidP="005C265E">
            <w:pPr>
              <w:jc w:val="both"/>
              <w:rPr>
                <w:sz w:val="20"/>
                <w:szCs w:val="20"/>
              </w:rPr>
            </w:pPr>
            <w:r w:rsidRPr="002C2952">
              <w:rPr>
                <w:sz w:val="20"/>
                <w:szCs w:val="20"/>
              </w:rPr>
              <w:t>Planirana financijska sredstva za realizaciju aktivnosti temelje se na izračunu temeljem prava iz kolektivnog ugovora.</w:t>
            </w:r>
          </w:p>
        </w:tc>
        <w:tc>
          <w:tcPr>
            <w:tcW w:w="1294" w:type="dxa"/>
            <w:gridSpan w:val="2"/>
            <w:shd w:val="clear" w:color="auto" w:fill="auto"/>
            <w:noWrap/>
            <w:vAlign w:val="center"/>
            <w:hideMark/>
          </w:tcPr>
          <w:p w14:paraId="5AF6142F" w14:textId="77777777" w:rsidR="005C265E" w:rsidRPr="002C2952" w:rsidRDefault="005C265E" w:rsidP="005C265E">
            <w:pPr>
              <w:jc w:val="right"/>
              <w:rPr>
                <w:b/>
                <w:sz w:val="20"/>
                <w:szCs w:val="20"/>
              </w:rPr>
            </w:pPr>
            <w:r w:rsidRPr="002C2952">
              <w:rPr>
                <w:b/>
                <w:sz w:val="20"/>
                <w:szCs w:val="20"/>
              </w:rPr>
              <w:lastRenderedPageBreak/>
              <w:t>5.243</w:t>
            </w:r>
          </w:p>
        </w:tc>
        <w:tc>
          <w:tcPr>
            <w:tcW w:w="1295" w:type="dxa"/>
            <w:shd w:val="clear" w:color="auto" w:fill="auto"/>
            <w:noWrap/>
            <w:vAlign w:val="center"/>
            <w:hideMark/>
          </w:tcPr>
          <w:p w14:paraId="2D713128" w14:textId="77777777" w:rsidR="005C265E" w:rsidRPr="002C2952" w:rsidRDefault="005C265E" w:rsidP="005C265E">
            <w:pPr>
              <w:jc w:val="right"/>
              <w:rPr>
                <w:b/>
                <w:sz w:val="20"/>
                <w:szCs w:val="20"/>
              </w:rPr>
            </w:pPr>
            <w:r w:rsidRPr="002C2952">
              <w:rPr>
                <w:b/>
                <w:sz w:val="20"/>
                <w:szCs w:val="20"/>
              </w:rPr>
              <w:t>7.640</w:t>
            </w:r>
          </w:p>
        </w:tc>
        <w:tc>
          <w:tcPr>
            <w:tcW w:w="1295" w:type="dxa"/>
            <w:shd w:val="clear" w:color="auto" w:fill="auto"/>
            <w:noWrap/>
            <w:vAlign w:val="center"/>
            <w:hideMark/>
          </w:tcPr>
          <w:p w14:paraId="6A779C74" w14:textId="77777777" w:rsidR="005C265E" w:rsidRPr="002C2952" w:rsidRDefault="005C265E" w:rsidP="005C265E">
            <w:pPr>
              <w:jc w:val="right"/>
              <w:rPr>
                <w:b/>
                <w:sz w:val="20"/>
                <w:szCs w:val="20"/>
              </w:rPr>
            </w:pPr>
            <w:r w:rsidRPr="002C2952">
              <w:rPr>
                <w:b/>
                <w:sz w:val="20"/>
                <w:szCs w:val="20"/>
              </w:rPr>
              <w:t>0</w:t>
            </w:r>
          </w:p>
        </w:tc>
      </w:tr>
      <w:tr w:rsidR="005C265E" w:rsidRPr="002C2952" w14:paraId="1C896654" w14:textId="77777777" w:rsidTr="007E3F9C">
        <w:trPr>
          <w:trHeight w:val="300"/>
          <w:jc w:val="center"/>
        </w:trPr>
        <w:tc>
          <w:tcPr>
            <w:tcW w:w="10206" w:type="dxa"/>
            <w:gridSpan w:val="9"/>
            <w:shd w:val="clear" w:color="000000" w:fill="F2F2F2"/>
            <w:hideMark/>
          </w:tcPr>
          <w:p w14:paraId="3D024E7A" w14:textId="77777777" w:rsidR="005C265E" w:rsidRPr="002C2952" w:rsidRDefault="005C265E" w:rsidP="005C265E">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 xml:space="preserve">aktivnosti/projekta u Proračunu: VJETAR U LEĐA – FAZA V – </w:t>
            </w:r>
            <w:r w:rsidRPr="002C2952">
              <w:rPr>
                <w:b/>
                <w:bCs/>
                <w:sz w:val="20"/>
                <w:szCs w:val="20"/>
              </w:rPr>
              <w:t xml:space="preserve"> OŠ SAMOBOR</w:t>
            </w:r>
          </w:p>
        </w:tc>
      </w:tr>
      <w:tr w:rsidR="005C265E" w:rsidRPr="002C2952" w14:paraId="2F950C25" w14:textId="77777777" w:rsidTr="007E3F9C">
        <w:trPr>
          <w:trHeight w:val="251"/>
          <w:jc w:val="center"/>
        </w:trPr>
        <w:tc>
          <w:tcPr>
            <w:tcW w:w="6294" w:type="dxa"/>
            <w:gridSpan w:val="4"/>
            <w:vMerge w:val="restart"/>
            <w:shd w:val="clear" w:color="auto" w:fill="auto"/>
            <w:vAlign w:val="center"/>
            <w:hideMark/>
          </w:tcPr>
          <w:p w14:paraId="5E276D58" w14:textId="77777777" w:rsidR="005C265E" w:rsidRPr="002C2952" w:rsidRDefault="005C265E" w:rsidP="005C265E">
            <w:pPr>
              <w:jc w:val="center"/>
              <w:rPr>
                <w:sz w:val="20"/>
                <w:szCs w:val="20"/>
              </w:rPr>
            </w:pPr>
            <w:r w:rsidRPr="002C2952">
              <w:rPr>
                <w:sz w:val="20"/>
                <w:szCs w:val="20"/>
              </w:rPr>
              <w:t>Obrazloženje aktivnosti/projekta</w:t>
            </w:r>
          </w:p>
        </w:tc>
        <w:tc>
          <w:tcPr>
            <w:tcW w:w="3912" w:type="dxa"/>
            <w:gridSpan w:val="5"/>
            <w:shd w:val="clear" w:color="auto" w:fill="auto"/>
            <w:noWrap/>
            <w:vAlign w:val="center"/>
            <w:hideMark/>
          </w:tcPr>
          <w:p w14:paraId="299AB817" w14:textId="77777777" w:rsidR="005C265E" w:rsidRPr="002C2952" w:rsidRDefault="005C265E" w:rsidP="005C265E">
            <w:pPr>
              <w:jc w:val="center"/>
              <w:rPr>
                <w:sz w:val="20"/>
                <w:szCs w:val="20"/>
              </w:rPr>
            </w:pPr>
            <w:r w:rsidRPr="002C2952">
              <w:rPr>
                <w:sz w:val="20"/>
                <w:szCs w:val="20"/>
              </w:rPr>
              <w:t>Planirana sredstva (EUR)</w:t>
            </w:r>
          </w:p>
        </w:tc>
      </w:tr>
      <w:tr w:rsidR="005C265E" w:rsidRPr="002C2952" w14:paraId="74C56154" w14:textId="77777777" w:rsidTr="007E3F9C">
        <w:trPr>
          <w:trHeight w:val="207"/>
          <w:jc w:val="center"/>
        </w:trPr>
        <w:tc>
          <w:tcPr>
            <w:tcW w:w="6294" w:type="dxa"/>
            <w:gridSpan w:val="4"/>
            <w:vMerge/>
            <w:vAlign w:val="center"/>
            <w:hideMark/>
          </w:tcPr>
          <w:p w14:paraId="03FFAD5A" w14:textId="77777777" w:rsidR="005C265E" w:rsidRPr="002C2952" w:rsidRDefault="005C265E" w:rsidP="005C265E">
            <w:pPr>
              <w:rPr>
                <w:sz w:val="20"/>
                <w:szCs w:val="20"/>
              </w:rPr>
            </w:pPr>
          </w:p>
        </w:tc>
        <w:tc>
          <w:tcPr>
            <w:tcW w:w="1293" w:type="dxa"/>
            <w:gridSpan w:val="2"/>
            <w:shd w:val="clear" w:color="auto" w:fill="auto"/>
            <w:noWrap/>
            <w:vAlign w:val="bottom"/>
            <w:hideMark/>
          </w:tcPr>
          <w:p w14:paraId="02AA1B3C" w14:textId="77777777" w:rsidR="005C265E" w:rsidRPr="002C2952" w:rsidRDefault="005C265E" w:rsidP="005C265E">
            <w:pPr>
              <w:jc w:val="center"/>
              <w:rPr>
                <w:sz w:val="20"/>
                <w:szCs w:val="20"/>
              </w:rPr>
            </w:pPr>
            <w:r w:rsidRPr="002C2952">
              <w:rPr>
                <w:sz w:val="20"/>
                <w:szCs w:val="20"/>
              </w:rPr>
              <w:t>2023.</w:t>
            </w:r>
          </w:p>
        </w:tc>
        <w:tc>
          <w:tcPr>
            <w:tcW w:w="1324" w:type="dxa"/>
            <w:gridSpan w:val="2"/>
            <w:shd w:val="clear" w:color="auto" w:fill="auto"/>
            <w:noWrap/>
            <w:vAlign w:val="bottom"/>
            <w:hideMark/>
          </w:tcPr>
          <w:p w14:paraId="52E36F7D" w14:textId="77777777" w:rsidR="005C265E" w:rsidRPr="002C2952" w:rsidRDefault="005C265E" w:rsidP="005C265E">
            <w:pPr>
              <w:jc w:val="center"/>
              <w:rPr>
                <w:sz w:val="20"/>
                <w:szCs w:val="20"/>
              </w:rPr>
            </w:pPr>
            <w:r w:rsidRPr="002C2952">
              <w:rPr>
                <w:sz w:val="20"/>
                <w:szCs w:val="20"/>
              </w:rPr>
              <w:t>2024.</w:t>
            </w:r>
          </w:p>
        </w:tc>
        <w:tc>
          <w:tcPr>
            <w:tcW w:w="1295" w:type="dxa"/>
            <w:shd w:val="clear" w:color="auto" w:fill="auto"/>
            <w:noWrap/>
            <w:vAlign w:val="bottom"/>
            <w:hideMark/>
          </w:tcPr>
          <w:p w14:paraId="7A38EC12" w14:textId="77777777" w:rsidR="005C265E" w:rsidRPr="002C2952" w:rsidRDefault="005C265E" w:rsidP="005C265E">
            <w:pPr>
              <w:jc w:val="center"/>
              <w:rPr>
                <w:sz w:val="20"/>
                <w:szCs w:val="20"/>
              </w:rPr>
            </w:pPr>
            <w:r w:rsidRPr="002C2952">
              <w:rPr>
                <w:sz w:val="20"/>
                <w:szCs w:val="20"/>
              </w:rPr>
              <w:t>2025.</w:t>
            </w:r>
          </w:p>
        </w:tc>
      </w:tr>
      <w:tr w:rsidR="00994095" w:rsidRPr="00994095" w14:paraId="685C2CD1" w14:textId="77777777" w:rsidTr="007E3F9C">
        <w:trPr>
          <w:trHeight w:val="416"/>
          <w:jc w:val="center"/>
        </w:trPr>
        <w:tc>
          <w:tcPr>
            <w:tcW w:w="6294" w:type="dxa"/>
            <w:gridSpan w:val="4"/>
            <w:shd w:val="clear" w:color="auto" w:fill="auto"/>
            <w:noWrap/>
            <w:vAlign w:val="center"/>
          </w:tcPr>
          <w:p w14:paraId="5333B7D8" w14:textId="413BE405" w:rsidR="005C265E" w:rsidRPr="00994095" w:rsidRDefault="005C265E" w:rsidP="005C265E">
            <w:pPr>
              <w:jc w:val="both"/>
              <w:rPr>
                <w:sz w:val="20"/>
                <w:szCs w:val="20"/>
              </w:rPr>
            </w:pPr>
            <w:r w:rsidRPr="00994095">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koji je vezan uz školsku godinu 2022./2023. te su u tom periodu planirana financijska sredstva za pomoćnike u nastavi.</w:t>
            </w:r>
          </w:p>
          <w:p w14:paraId="0220BBB4" w14:textId="77777777" w:rsidR="005C265E" w:rsidRPr="00994095" w:rsidRDefault="005C265E" w:rsidP="005C265E">
            <w:pPr>
              <w:jc w:val="both"/>
              <w:rPr>
                <w:sz w:val="20"/>
                <w:szCs w:val="20"/>
              </w:rPr>
            </w:pPr>
            <w:r w:rsidRPr="00994095">
              <w:rPr>
                <w:sz w:val="20"/>
                <w:szCs w:val="20"/>
              </w:rPr>
              <w:t>Ishodište za raspodjelu sredstava temelji se na broju odobrenih pomoćnika u nastavi te procjeni troškova za njihove edukacije, zdravstvene preglede, plaće i ostala materijalna prava.</w:t>
            </w:r>
          </w:p>
        </w:tc>
        <w:tc>
          <w:tcPr>
            <w:tcW w:w="1293" w:type="dxa"/>
            <w:gridSpan w:val="2"/>
            <w:shd w:val="clear" w:color="auto" w:fill="auto"/>
            <w:noWrap/>
            <w:vAlign w:val="center"/>
            <w:hideMark/>
          </w:tcPr>
          <w:p w14:paraId="3CCDA0E3" w14:textId="51FADA76" w:rsidR="005C265E" w:rsidRPr="00994095" w:rsidRDefault="005C265E" w:rsidP="005C265E">
            <w:pPr>
              <w:jc w:val="right"/>
              <w:rPr>
                <w:b/>
                <w:sz w:val="20"/>
                <w:szCs w:val="20"/>
              </w:rPr>
            </w:pPr>
            <w:r w:rsidRPr="00994095">
              <w:rPr>
                <w:b/>
                <w:sz w:val="20"/>
                <w:szCs w:val="20"/>
              </w:rPr>
              <w:t>88.746</w:t>
            </w:r>
          </w:p>
        </w:tc>
        <w:tc>
          <w:tcPr>
            <w:tcW w:w="1324" w:type="dxa"/>
            <w:gridSpan w:val="2"/>
            <w:shd w:val="clear" w:color="auto" w:fill="auto"/>
            <w:noWrap/>
            <w:vAlign w:val="center"/>
            <w:hideMark/>
          </w:tcPr>
          <w:p w14:paraId="37A1FCA9" w14:textId="77777777" w:rsidR="005C265E" w:rsidRPr="00994095" w:rsidRDefault="005C265E" w:rsidP="005C265E">
            <w:pPr>
              <w:jc w:val="right"/>
              <w:rPr>
                <w:b/>
                <w:sz w:val="20"/>
                <w:szCs w:val="20"/>
              </w:rPr>
            </w:pPr>
            <w:r w:rsidRPr="00994095">
              <w:rPr>
                <w:b/>
                <w:sz w:val="20"/>
                <w:szCs w:val="20"/>
              </w:rPr>
              <w:t>0</w:t>
            </w:r>
          </w:p>
        </w:tc>
        <w:tc>
          <w:tcPr>
            <w:tcW w:w="1295" w:type="dxa"/>
            <w:shd w:val="clear" w:color="auto" w:fill="auto"/>
            <w:noWrap/>
            <w:vAlign w:val="center"/>
            <w:hideMark/>
          </w:tcPr>
          <w:p w14:paraId="5C66A1DB" w14:textId="77777777" w:rsidR="005C265E" w:rsidRPr="00994095" w:rsidRDefault="005C265E" w:rsidP="005C265E">
            <w:pPr>
              <w:jc w:val="right"/>
              <w:rPr>
                <w:b/>
                <w:sz w:val="20"/>
                <w:szCs w:val="20"/>
              </w:rPr>
            </w:pPr>
            <w:r w:rsidRPr="00994095">
              <w:rPr>
                <w:b/>
                <w:sz w:val="20"/>
                <w:szCs w:val="20"/>
              </w:rPr>
              <w:t>0</w:t>
            </w:r>
          </w:p>
        </w:tc>
      </w:tr>
      <w:tr w:rsidR="005C265E" w:rsidRPr="002C2952" w14:paraId="4B4259D0" w14:textId="77777777" w:rsidTr="007E3F9C">
        <w:trPr>
          <w:trHeight w:val="416"/>
          <w:jc w:val="center"/>
        </w:trPr>
        <w:tc>
          <w:tcPr>
            <w:tcW w:w="1865" w:type="dxa"/>
            <w:shd w:val="clear" w:color="auto" w:fill="auto"/>
            <w:noWrap/>
            <w:vAlign w:val="center"/>
          </w:tcPr>
          <w:p w14:paraId="33303B19" w14:textId="77777777" w:rsidR="005C265E" w:rsidRPr="002C2952" w:rsidRDefault="005C265E" w:rsidP="005C265E">
            <w:pPr>
              <w:rPr>
                <w:sz w:val="20"/>
                <w:szCs w:val="20"/>
              </w:rPr>
            </w:pPr>
            <w:r w:rsidRPr="002C2952">
              <w:rPr>
                <w:rFonts w:eastAsia="Calibri"/>
                <w:b/>
                <w:bCs/>
                <w:sz w:val="20"/>
                <w:szCs w:val="20"/>
              </w:rPr>
              <w:t>Pokazatelj uspješnosti</w:t>
            </w:r>
          </w:p>
        </w:tc>
        <w:tc>
          <w:tcPr>
            <w:tcW w:w="2301" w:type="dxa"/>
            <w:shd w:val="clear" w:color="auto" w:fill="auto"/>
            <w:vAlign w:val="center"/>
          </w:tcPr>
          <w:p w14:paraId="5C57FA82" w14:textId="77777777" w:rsidR="005C265E" w:rsidRPr="002C2952" w:rsidRDefault="005C265E" w:rsidP="005C265E">
            <w:pPr>
              <w:rPr>
                <w:sz w:val="20"/>
                <w:szCs w:val="20"/>
              </w:rPr>
            </w:pPr>
            <w:r w:rsidRPr="002C2952">
              <w:rPr>
                <w:rFonts w:eastAsia="Calibri"/>
                <w:b/>
                <w:bCs/>
                <w:sz w:val="20"/>
                <w:szCs w:val="20"/>
              </w:rPr>
              <w:t>Definicija</w:t>
            </w:r>
          </w:p>
        </w:tc>
        <w:tc>
          <w:tcPr>
            <w:tcW w:w="1006" w:type="dxa"/>
            <w:shd w:val="clear" w:color="auto" w:fill="auto"/>
            <w:vAlign w:val="center"/>
          </w:tcPr>
          <w:p w14:paraId="3632318E" w14:textId="77777777" w:rsidR="005C265E" w:rsidRPr="002C2952" w:rsidRDefault="005C265E" w:rsidP="005C265E">
            <w:pPr>
              <w:jc w:val="center"/>
              <w:rPr>
                <w:sz w:val="20"/>
                <w:szCs w:val="20"/>
              </w:rPr>
            </w:pPr>
            <w:r w:rsidRPr="002C2952">
              <w:rPr>
                <w:rFonts w:eastAsia="Calibri"/>
                <w:b/>
                <w:bCs/>
                <w:sz w:val="20"/>
                <w:szCs w:val="20"/>
              </w:rPr>
              <w:t>Jedinica</w:t>
            </w:r>
          </w:p>
        </w:tc>
        <w:tc>
          <w:tcPr>
            <w:tcW w:w="1122" w:type="dxa"/>
            <w:shd w:val="clear" w:color="auto" w:fill="auto"/>
            <w:vAlign w:val="center"/>
          </w:tcPr>
          <w:p w14:paraId="3EA3F6BE" w14:textId="77777777" w:rsidR="005C265E" w:rsidRPr="002C2952" w:rsidRDefault="005C265E" w:rsidP="005C265E">
            <w:pPr>
              <w:jc w:val="center"/>
              <w:rPr>
                <w:sz w:val="20"/>
                <w:szCs w:val="20"/>
              </w:rPr>
            </w:pPr>
            <w:r w:rsidRPr="002C2952">
              <w:rPr>
                <w:rFonts w:eastAsia="Calibri"/>
                <w:b/>
                <w:bCs/>
                <w:sz w:val="20"/>
                <w:szCs w:val="20"/>
              </w:rPr>
              <w:t>Polazna vrijednost 2022.</w:t>
            </w:r>
          </w:p>
        </w:tc>
        <w:tc>
          <w:tcPr>
            <w:tcW w:w="1293" w:type="dxa"/>
            <w:gridSpan w:val="2"/>
            <w:shd w:val="clear" w:color="auto" w:fill="auto"/>
            <w:noWrap/>
            <w:vAlign w:val="center"/>
          </w:tcPr>
          <w:p w14:paraId="606C2351" w14:textId="7F1DF816" w:rsidR="005C265E" w:rsidRPr="002C2952" w:rsidRDefault="005C265E" w:rsidP="005C265E">
            <w:pPr>
              <w:keepNext/>
              <w:jc w:val="center"/>
              <w:outlineLvl w:val="6"/>
              <w:rPr>
                <w:b/>
                <w:sz w:val="20"/>
                <w:szCs w:val="20"/>
              </w:rPr>
            </w:pPr>
            <w:r w:rsidRPr="002C2952">
              <w:rPr>
                <w:rFonts w:eastAsia="Calibri"/>
                <w:b/>
                <w:bCs/>
                <w:sz w:val="20"/>
                <w:szCs w:val="20"/>
              </w:rPr>
              <w:t>Ciljana vrijednost 2023.</w:t>
            </w:r>
          </w:p>
        </w:tc>
        <w:tc>
          <w:tcPr>
            <w:tcW w:w="1324" w:type="dxa"/>
            <w:gridSpan w:val="2"/>
            <w:shd w:val="clear" w:color="auto" w:fill="auto"/>
            <w:noWrap/>
            <w:vAlign w:val="center"/>
          </w:tcPr>
          <w:p w14:paraId="54F532A5" w14:textId="53B0AF6C" w:rsidR="005C265E" w:rsidRPr="002C2952" w:rsidRDefault="005C265E" w:rsidP="005C265E">
            <w:pPr>
              <w:keepNext/>
              <w:jc w:val="center"/>
              <w:outlineLvl w:val="6"/>
              <w:rPr>
                <w:b/>
                <w:sz w:val="20"/>
                <w:szCs w:val="20"/>
              </w:rPr>
            </w:pPr>
            <w:r w:rsidRPr="002C2952">
              <w:rPr>
                <w:rFonts w:eastAsia="Calibri"/>
                <w:b/>
                <w:bCs/>
                <w:sz w:val="20"/>
                <w:szCs w:val="20"/>
              </w:rPr>
              <w:t>Ciljana vrijednost 2024.</w:t>
            </w:r>
          </w:p>
        </w:tc>
        <w:tc>
          <w:tcPr>
            <w:tcW w:w="1295" w:type="dxa"/>
            <w:shd w:val="clear" w:color="auto" w:fill="auto"/>
            <w:noWrap/>
            <w:vAlign w:val="center"/>
          </w:tcPr>
          <w:p w14:paraId="142E320A" w14:textId="7D6DE498" w:rsidR="005C265E" w:rsidRPr="002C2952" w:rsidRDefault="005C265E" w:rsidP="005C265E">
            <w:pPr>
              <w:keepNext/>
              <w:jc w:val="center"/>
              <w:outlineLvl w:val="6"/>
              <w:rPr>
                <w:b/>
                <w:sz w:val="20"/>
                <w:szCs w:val="20"/>
              </w:rPr>
            </w:pPr>
            <w:r w:rsidRPr="002C2952">
              <w:rPr>
                <w:rFonts w:eastAsia="Calibri"/>
                <w:b/>
                <w:bCs/>
                <w:sz w:val="20"/>
                <w:szCs w:val="20"/>
              </w:rPr>
              <w:t>Ciljana vrijednost 2025.</w:t>
            </w:r>
          </w:p>
        </w:tc>
      </w:tr>
      <w:tr w:rsidR="005C265E" w:rsidRPr="002C2952" w14:paraId="30A847DD" w14:textId="77777777" w:rsidTr="007E3F9C">
        <w:trPr>
          <w:trHeight w:val="416"/>
          <w:jc w:val="center"/>
        </w:trPr>
        <w:tc>
          <w:tcPr>
            <w:tcW w:w="1865" w:type="dxa"/>
            <w:shd w:val="clear" w:color="auto" w:fill="auto"/>
            <w:noWrap/>
            <w:vAlign w:val="center"/>
          </w:tcPr>
          <w:p w14:paraId="4B7C5289" w14:textId="77777777" w:rsidR="005C265E" w:rsidRPr="002C2952" w:rsidRDefault="005C265E" w:rsidP="005C265E">
            <w:pPr>
              <w:rPr>
                <w:rFonts w:eastAsia="Calibri"/>
                <w:sz w:val="20"/>
                <w:szCs w:val="20"/>
                <w:lang w:eastAsia="en-US"/>
              </w:rPr>
            </w:pPr>
            <w:r w:rsidRPr="002C2952">
              <w:rPr>
                <w:rFonts w:eastAsia="Calibri"/>
                <w:sz w:val="20"/>
                <w:szCs w:val="20"/>
                <w:lang w:eastAsia="en-US"/>
              </w:rPr>
              <w:t>Broj grupa izvannastavnih aktivnosti</w:t>
            </w:r>
          </w:p>
        </w:tc>
        <w:tc>
          <w:tcPr>
            <w:tcW w:w="2301" w:type="dxa"/>
            <w:shd w:val="clear" w:color="auto" w:fill="auto"/>
            <w:vAlign w:val="center"/>
          </w:tcPr>
          <w:p w14:paraId="7B7720AA" w14:textId="77777777" w:rsidR="005C265E" w:rsidRPr="002C2952" w:rsidRDefault="005C265E" w:rsidP="005C265E">
            <w:pPr>
              <w:rPr>
                <w:rFonts w:eastAsia="Calibri"/>
                <w:sz w:val="20"/>
                <w:szCs w:val="20"/>
                <w:lang w:eastAsia="en-US"/>
              </w:rPr>
            </w:pPr>
            <w:r w:rsidRPr="002C2952">
              <w:rPr>
                <w:rFonts w:eastAsia="Calibri"/>
                <w:sz w:val="20"/>
                <w:szCs w:val="20"/>
                <w:lang w:eastAsia="en-US"/>
              </w:rPr>
              <w:t>Sufinanciranjem programa uključiti što veći broj učenika u izvannastavne programe</w:t>
            </w:r>
          </w:p>
        </w:tc>
        <w:tc>
          <w:tcPr>
            <w:tcW w:w="1006" w:type="dxa"/>
            <w:shd w:val="clear" w:color="auto" w:fill="auto"/>
            <w:vAlign w:val="center"/>
          </w:tcPr>
          <w:p w14:paraId="242D243A" w14:textId="77777777" w:rsidR="005C265E" w:rsidRPr="002C2952" w:rsidRDefault="005C265E" w:rsidP="005C265E">
            <w:pPr>
              <w:jc w:val="center"/>
              <w:rPr>
                <w:rFonts w:eastAsia="Calibri"/>
                <w:sz w:val="20"/>
                <w:szCs w:val="20"/>
                <w:lang w:eastAsia="en-US"/>
              </w:rPr>
            </w:pPr>
            <w:r w:rsidRPr="002C2952">
              <w:rPr>
                <w:rFonts w:eastAsia="Calibri"/>
                <w:sz w:val="20"/>
                <w:szCs w:val="20"/>
                <w:lang w:eastAsia="en-US"/>
              </w:rPr>
              <w:t>Broj grupa</w:t>
            </w:r>
          </w:p>
        </w:tc>
        <w:tc>
          <w:tcPr>
            <w:tcW w:w="1122" w:type="dxa"/>
            <w:shd w:val="clear" w:color="auto" w:fill="auto"/>
            <w:vAlign w:val="center"/>
          </w:tcPr>
          <w:p w14:paraId="72D39252" w14:textId="77777777" w:rsidR="005C265E" w:rsidRPr="002C2952" w:rsidRDefault="005C265E" w:rsidP="005C265E">
            <w:pPr>
              <w:jc w:val="center"/>
              <w:rPr>
                <w:rFonts w:eastAsia="Calibri"/>
                <w:sz w:val="20"/>
                <w:szCs w:val="20"/>
                <w:lang w:eastAsia="en-US"/>
              </w:rPr>
            </w:pPr>
            <w:r w:rsidRPr="002C2952">
              <w:rPr>
                <w:rFonts w:eastAsia="Calibri"/>
                <w:sz w:val="20"/>
                <w:szCs w:val="20"/>
              </w:rPr>
              <w:t>3</w:t>
            </w:r>
          </w:p>
        </w:tc>
        <w:tc>
          <w:tcPr>
            <w:tcW w:w="1293" w:type="dxa"/>
            <w:gridSpan w:val="2"/>
            <w:shd w:val="clear" w:color="auto" w:fill="auto"/>
            <w:noWrap/>
            <w:vAlign w:val="center"/>
          </w:tcPr>
          <w:p w14:paraId="39A1380B" w14:textId="77777777" w:rsidR="005C265E" w:rsidRPr="002C2952" w:rsidRDefault="005C265E" w:rsidP="005C265E">
            <w:pPr>
              <w:jc w:val="center"/>
              <w:rPr>
                <w:rFonts w:eastAsia="Calibri"/>
                <w:sz w:val="20"/>
                <w:szCs w:val="20"/>
                <w:lang w:eastAsia="en-US"/>
              </w:rPr>
            </w:pPr>
            <w:r w:rsidRPr="002C2952">
              <w:rPr>
                <w:rFonts w:eastAsia="Calibri"/>
                <w:sz w:val="20"/>
                <w:szCs w:val="20"/>
              </w:rPr>
              <w:t>3</w:t>
            </w:r>
          </w:p>
        </w:tc>
        <w:tc>
          <w:tcPr>
            <w:tcW w:w="1324" w:type="dxa"/>
            <w:gridSpan w:val="2"/>
            <w:shd w:val="clear" w:color="auto" w:fill="auto"/>
            <w:noWrap/>
            <w:vAlign w:val="center"/>
          </w:tcPr>
          <w:p w14:paraId="78EFD955" w14:textId="77777777" w:rsidR="005C265E" w:rsidRPr="002C2952" w:rsidRDefault="005C265E" w:rsidP="005C265E">
            <w:pPr>
              <w:jc w:val="center"/>
              <w:rPr>
                <w:rFonts w:eastAsia="Calibri"/>
                <w:sz w:val="20"/>
                <w:szCs w:val="20"/>
                <w:lang w:eastAsia="en-US"/>
              </w:rPr>
            </w:pPr>
            <w:r w:rsidRPr="002C2952">
              <w:rPr>
                <w:rFonts w:eastAsia="Calibri"/>
                <w:sz w:val="20"/>
                <w:szCs w:val="20"/>
              </w:rPr>
              <w:t>3</w:t>
            </w:r>
          </w:p>
        </w:tc>
        <w:tc>
          <w:tcPr>
            <w:tcW w:w="1295" w:type="dxa"/>
            <w:shd w:val="clear" w:color="auto" w:fill="auto"/>
            <w:noWrap/>
            <w:vAlign w:val="center"/>
          </w:tcPr>
          <w:p w14:paraId="24717BD4" w14:textId="77777777" w:rsidR="005C265E" w:rsidRPr="002C2952" w:rsidRDefault="005C265E" w:rsidP="005C265E">
            <w:pPr>
              <w:jc w:val="center"/>
              <w:rPr>
                <w:rFonts w:eastAsia="Calibri"/>
                <w:sz w:val="20"/>
                <w:szCs w:val="20"/>
                <w:lang w:eastAsia="en-US"/>
              </w:rPr>
            </w:pPr>
            <w:r w:rsidRPr="002C2952">
              <w:rPr>
                <w:rFonts w:eastAsia="Calibri"/>
                <w:sz w:val="20"/>
                <w:szCs w:val="20"/>
              </w:rPr>
              <w:t>4</w:t>
            </w:r>
          </w:p>
        </w:tc>
      </w:tr>
      <w:tr w:rsidR="005C265E" w:rsidRPr="002C2952" w14:paraId="02AFB355" w14:textId="77777777" w:rsidTr="007E3F9C">
        <w:trPr>
          <w:trHeight w:val="416"/>
          <w:jc w:val="center"/>
        </w:trPr>
        <w:tc>
          <w:tcPr>
            <w:tcW w:w="1865" w:type="dxa"/>
            <w:shd w:val="clear" w:color="auto" w:fill="auto"/>
            <w:noWrap/>
            <w:vAlign w:val="center"/>
          </w:tcPr>
          <w:p w14:paraId="42D9A694" w14:textId="77777777" w:rsidR="005C265E" w:rsidRPr="002C2952" w:rsidRDefault="005C265E" w:rsidP="005C265E">
            <w:pPr>
              <w:rPr>
                <w:rFonts w:eastAsia="Calibri"/>
                <w:sz w:val="20"/>
                <w:szCs w:val="20"/>
                <w:lang w:eastAsia="en-US"/>
              </w:rPr>
            </w:pPr>
            <w:r w:rsidRPr="002C2952">
              <w:rPr>
                <w:rFonts w:eastAsia="Calibri"/>
                <w:sz w:val="20"/>
                <w:szCs w:val="20"/>
                <w:lang w:eastAsia="en-US"/>
              </w:rPr>
              <w:t>Broj grupa programa produženog boravka za učenike</w:t>
            </w:r>
          </w:p>
        </w:tc>
        <w:tc>
          <w:tcPr>
            <w:tcW w:w="2301" w:type="dxa"/>
            <w:shd w:val="clear" w:color="auto" w:fill="auto"/>
            <w:vAlign w:val="center"/>
          </w:tcPr>
          <w:p w14:paraId="32D84592" w14:textId="77777777" w:rsidR="005C265E" w:rsidRPr="002C2952" w:rsidRDefault="005C265E" w:rsidP="005C265E">
            <w:pPr>
              <w:rPr>
                <w:rFonts w:eastAsia="Calibri"/>
                <w:sz w:val="20"/>
                <w:szCs w:val="20"/>
                <w:lang w:eastAsia="en-US"/>
              </w:rPr>
            </w:pPr>
            <w:r w:rsidRPr="002C2952">
              <w:rPr>
                <w:rFonts w:eastAsia="Calibri"/>
                <w:sz w:val="20"/>
                <w:szCs w:val="20"/>
                <w:lang w:eastAsia="en-US"/>
              </w:rPr>
              <w:t>Osigurati siguran i kvalitetan boravak učenika u školi prije odnosno poslije nastave</w:t>
            </w:r>
          </w:p>
        </w:tc>
        <w:tc>
          <w:tcPr>
            <w:tcW w:w="1006" w:type="dxa"/>
            <w:shd w:val="clear" w:color="auto" w:fill="auto"/>
            <w:vAlign w:val="center"/>
          </w:tcPr>
          <w:p w14:paraId="2DF1C8A8" w14:textId="77777777" w:rsidR="005C265E" w:rsidRPr="002C2952" w:rsidRDefault="005C265E" w:rsidP="005C265E">
            <w:pPr>
              <w:jc w:val="center"/>
              <w:rPr>
                <w:rFonts w:eastAsia="Calibri"/>
                <w:sz w:val="20"/>
                <w:szCs w:val="20"/>
                <w:lang w:eastAsia="en-US"/>
              </w:rPr>
            </w:pPr>
            <w:r w:rsidRPr="002C2952">
              <w:rPr>
                <w:rFonts w:eastAsia="Calibri"/>
                <w:sz w:val="20"/>
                <w:szCs w:val="20"/>
                <w:lang w:eastAsia="en-US"/>
              </w:rPr>
              <w:t>Broj grupa</w:t>
            </w:r>
          </w:p>
        </w:tc>
        <w:tc>
          <w:tcPr>
            <w:tcW w:w="1122" w:type="dxa"/>
            <w:shd w:val="clear" w:color="auto" w:fill="auto"/>
            <w:vAlign w:val="center"/>
          </w:tcPr>
          <w:p w14:paraId="2FABADF9" w14:textId="77777777" w:rsidR="005C265E" w:rsidRPr="002C2952" w:rsidRDefault="005C265E" w:rsidP="005C265E">
            <w:pPr>
              <w:jc w:val="center"/>
              <w:rPr>
                <w:rFonts w:eastAsia="Calibri"/>
                <w:sz w:val="20"/>
                <w:szCs w:val="20"/>
                <w:lang w:eastAsia="en-US"/>
              </w:rPr>
            </w:pPr>
            <w:r w:rsidRPr="002C2952">
              <w:rPr>
                <w:rFonts w:eastAsia="Calibri"/>
                <w:sz w:val="20"/>
                <w:szCs w:val="20"/>
              </w:rPr>
              <w:t>4</w:t>
            </w:r>
          </w:p>
        </w:tc>
        <w:tc>
          <w:tcPr>
            <w:tcW w:w="1293" w:type="dxa"/>
            <w:gridSpan w:val="2"/>
            <w:shd w:val="clear" w:color="auto" w:fill="auto"/>
            <w:noWrap/>
            <w:vAlign w:val="center"/>
          </w:tcPr>
          <w:p w14:paraId="683DF43C" w14:textId="77777777" w:rsidR="005C265E" w:rsidRPr="002C2952" w:rsidRDefault="005C265E" w:rsidP="005C265E">
            <w:pPr>
              <w:jc w:val="center"/>
              <w:rPr>
                <w:rFonts w:eastAsia="Calibri"/>
                <w:sz w:val="20"/>
                <w:szCs w:val="20"/>
                <w:lang w:eastAsia="en-US"/>
              </w:rPr>
            </w:pPr>
            <w:r w:rsidRPr="002C2952">
              <w:rPr>
                <w:rFonts w:eastAsia="Calibri"/>
                <w:sz w:val="20"/>
                <w:szCs w:val="20"/>
              </w:rPr>
              <w:t>4</w:t>
            </w:r>
          </w:p>
        </w:tc>
        <w:tc>
          <w:tcPr>
            <w:tcW w:w="1324" w:type="dxa"/>
            <w:gridSpan w:val="2"/>
            <w:shd w:val="clear" w:color="auto" w:fill="auto"/>
            <w:noWrap/>
            <w:vAlign w:val="center"/>
          </w:tcPr>
          <w:p w14:paraId="2BCF8647" w14:textId="77777777" w:rsidR="005C265E" w:rsidRPr="002C2952" w:rsidRDefault="005C265E" w:rsidP="005C265E">
            <w:pPr>
              <w:jc w:val="center"/>
              <w:rPr>
                <w:rFonts w:eastAsia="Calibri"/>
                <w:sz w:val="20"/>
                <w:szCs w:val="20"/>
                <w:lang w:eastAsia="en-US"/>
              </w:rPr>
            </w:pPr>
            <w:r w:rsidRPr="002C2952">
              <w:rPr>
                <w:rFonts w:eastAsia="Calibri"/>
                <w:sz w:val="20"/>
                <w:szCs w:val="20"/>
              </w:rPr>
              <w:t>4</w:t>
            </w:r>
          </w:p>
        </w:tc>
        <w:tc>
          <w:tcPr>
            <w:tcW w:w="1295" w:type="dxa"/>
            <w:shd w:val="clear" w:color="auto" w:fill="auto"/>
            <w:noWrap/>
            <w:vAlign w:val="center"/>
          </w:tcPr>
          <w:p w14:paraId="535F1B86" w14:textId="77777777" w:rsidR="005C265E" w:rsidRPr="002C2952" w:rsidRDefault="005C265E" w:rsidP="005C265E">
            <w:pPr>
              <w:jc w:val="center"/>
              <w:rPr>
                <w:rFonts w:eastAsia="Calibri"/>
                <w:sz w:val="20"/>
                <w:szCs w:val="20"/>
                <w:lang w:eastAsia="en-US"/>
              </w:rPr>
            </w:pPr>
            <w:r w:rsidRPr="002C2952">
              <w:rPr>
                <w:rFonts w:eastAsia="Calibri"/>
                <w:sz w:val="20"/>
                <w:szCs w:val="20"/>
              </w:rPr>
              <w:t>4</w:t>
            </w:r>
          </w:p>
        </w:tc>
      </w:tr>
      <w:tr w:rsidR="005C265E" w:rsidRPr="002C2952" w14:paraId="3444BEBC" w14:textId="77777777" w:rsidTr="007E3F9C">
        <w:trPr>
          <w:trHeight w:val="270"/>
          <w:jc w:val="center"/>
        </w:trPr>
        <w:tc>
          <w:tcPr>
            <w:tcW w:w="1865" w:type="dxa"/>
            <w:shd w:val="clear" w:color="auto" w:fill="auto"/>
            <w:noWrap/>
          </w:tcPr>
          <w:p w14:paraId="297F7A94" w14:textId="77777777" w:rsidR="005C265E" w:rsidRPr="002C2952" w:rsidRDefault="005C265E" w:rsidP="005C265E">
            <w:pPr>
              <w:rPr>
                <w:rFonts w:eastAsia="Calibri"/>
                <w:sz w:val="20"/>
                <w:szCs w:val="20"/>
                <w:lang w:eastAsia="en-US"/>
              </w:rPr>
            </w:pPr>
            <w:r w:rsidRPr="002C2952">
              <w:rPr>
                <w:rFonts w:eastAsia="Calibri"/>
                <w:sz w:val="20"/>
                <w:szCs w:val="20"/>
                <w:lang w:eastAsia="en-US"/>
              </w:rPr>
              <w:t>Broj pomoćnika u nastavi za realizaciju programa Vjetar u leđa – faza V</w:t>
            </w:r>
          </w:p>
        </w:tc>
        <w:tc>
          <w:tcPr>
            <w:tcW w:w="2301" w:type="dxa"/>
            <w:shd w:val="clear" w:color="auto" w:fill="auto"/>
            <w:vAlign w:val="center"/>
          </w:tcPr>
          <w:p w14:paraId="1A8E4A2D" w14:textId="77777777" w:rsidR="005C265E" w:rsidRPr="002C2952" w:rsidRDefault="005C265E" w:rsidP="005C265E">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006" w:type="dxa"/>
            <w:shd w:val="clear" w:color="auto" w:fill="auto"/>
            <w:vAlign w:val="center"/>
          </w:tcPr>
          <w:p w14:paraId="5FC0529F" w14:textId="77777777" w:rsidR="005C265E" w:rsidRPr="002C2952" w:rsidRDefault="005C265E" w:rsidP="005C265E">
            <w:pPr>
              <w:jc w:val="center"/>
              <w:rPr>
                <w:rFonts w:eastAsia="Calibri"/>
                <w:sz w:val="20"/>
                <w:szCs w:val="20"/>
                <w:lang w:eastAsia="en-US"/>
              </w:rPr>
            </w:pPr>
            <w:r w:rsidRPr="002C2952">
              <w:rPr>
                <w:rFonts w:eastAsia="Calibri"/>
                <w:sz w:val="20"/>
                <w:szCs w:val="20"/>
                <w:lang w:eastAsia="en-US"/>
              </w:rPr>
              <w:t>Broj pomoćnika</w:t>
            </w:r>
          </w:p>
        </w:tc>
        <w:tc>
          <w:tcPr>
            <w:tcW w:w="1122" w:type="dxa"/>
            <w:shd w:val="clear" w:color="auto" w:fill="auto"/>
            <w:vAlign w:val="center"/>
          </w:tcPr>
          <w:p w14:paraId="702E9964" w14:textId="77777777" w:rsidR="005C265E" w:rsidRPr="002C2952" w:rsidRDefault="005C265E" w:rsidP="005C265E">
            <w:pPr>
              <w:jc w:val="center"/>
              <w:rPr>
                <w:rFonts w:eastAsia="Calibri"/>
                <w:sz w:val="20"/>
                <w:szCs w:val="20"/>
                <w:lang w:eastAsia="en-US"/>
              </w:rPr>
            </w:pPr>
            <w:r w:rsidRPr="002C2952">
              <w:rPr>
                <w:rFonts w:eastAsia="Calibri"/>
                <w:sz w:val="20"/>
                <w:szCs w:val="20"/>
              </w:rPr>
              <w:t>16</w:t>
            </w:r>
          </w:p>
        </w:tc>
        <w:tc>
          <w:tcPr>
            <w:tcW w:w="1293" w:type="dxa"/>
            <w:gridSpan w:val="2"/>
            <w:shd w:val="clear" w:color="auto" w:fill="auto"/>
            <w:noWrap/>
            <w:vAlign w:val="center"/>
          </w:tcPr>
          <w:p w14:paraId="46BF864B" w14:textId="77777777" w:rsidR="005C265E" w:rsidRPr="002C2952" w:rsidRDefault="005C265E" w:rsidP="005C265E">
            <w:pPr>
              <w:jc w:val="center"/>
              <w:rPr>
                <w:rFonts w:eastAsia="Calibri"/>
                <w:sz w:val="20"/>
                <w:szCs w:val="20"/>
                <w:lang w:eastAsia="en-US"/>
              </w:rPr>
            </w:pPr>
            <w:r w:rsidRPr="002C2952">
              <w:rPr>
                <w:rFonts w:eastAsia="Calibri"/>
                <w:sz w:val="20"/>
                <w:szCs w:val="20"/>
              </w:rPr>
              <w:t>20</w:t>
            </w:r>
          </w:p>
        </w:tc>
        <w:tc>
          <w:tcPr>
            <w:tcW w:w="1324" w:type="dxa"/>
            <w:gridSpan w:val="2"/>
            <w:shd w:val="clear" w:color="auto" w:fill="auto"/>
            <w:noWrap/>
            <w:vAlign w:val="center"/>
          </w:tcPr>
          <w:p w14:paraId="3C8FB38D" w14:textId="7F95AC27" w:rsidR="005C265E" w:rsidRPr="002C2952" w:rsidRDefault="005C265E" w:rsidP="005C265E">
            <w:pPr>
              <w:jc w:val="center"/>
              <w:rPr>
                <w:rFonts w:eastAsia="Calibri"/>
                <w:sz w:val="20"/>
                <w:szCs w:val="20"/>
                <w:lang w:eastAsia="en-US"/>
              </w:rPr>
            </w:pPr>
            <w:r w:rsidRPr="002C2952">
              <w:rPr>
                <w:rFonts w:eastAsia="Calibri"/>
                <w:sz w:val="20"/>
                <w:szCs w:val="20"/>
              </w:rPr>
              <w:t>-</w:t>
            </w:r>
          </w:p>
        </w:tc>
        <w:tc>
          <w:tcPr>
            <w:tcW w:w="1295" w:type="dxa"/>
            <w:shd w:val="clear" w:color="auto" w:fill="auto"/>
            <w:noWrap/>
            <w:vAlign w:val="center"/>
          </w:tcPr>
          <w:p w14:paraId="6FE80CEC" w14:textId="3CCB9A89" w:rsidR="005C265E" w:rsidRPr="002C2952" w:rsidRDefault="005C265E" w:rsidP="005C265E">
            <w:pPr>
              <w:jc w:val="center"/>
              <w:rPr>
                <w:rFonts w:eastAsia="Calibri"/>
                <w:sz w:val="20"/>
                <w:szCs w:val="20"/>
                <w:lang w:eastAsia="en-US"/>
              </w:rPr>
            </w:pPr>
            <w:r w:rsidRPr="002C2952">
              <w:rPr>
                <w:rFonts w:eastAsia="Calibri"/>
                <w:sz w:val="20"/>
                <w:szCs w:val="20"/>
                <w:lang w:eastAsia="en-US"/>
              </w:rPr>
              <w:t>-</w:t>
            </w:r>
          </w:p>
        </w:tc>
      </w:tr>
      <w:tr w:rsidR="005C265E" w:rsidRPr="002C2952" w14:paraId="60DF5458" w14:textId="77777777" w:rsidTr="007E3F9C">
        <w:trPr>
          <w:trHeight w:val="416"/>
          <w:jc w:val="center"/>
        </w:trPr>
        <w:tc>
          <w:tcPr>
            <w:tcW w:w="1865" w:type="dxa"/>
            <w:shd w:val="clear" w:color="auto" w:fill="auto"/>
            <w:noWrap/>
            <w:vAlign w:val="center"/>
          </w:tcPr>
          <w:p w14:paraId="4C55F5A8" w14:textId="77777777" w:rsidR="005C265E" w:rsidRPr="002C2952" w:rsidRDefault="005C265E" w:rsidP="005C265E">
            <w:pPr>
              <w:rPr>
                <w:rFonts w:eastAsia="Calibri"/>
                <w:sz w:val="20"/>
                <w:szCs w:val="20"/>
                <w:lang w:eastAsia="en-US"/>
              </w:rPr>
            </w:pPr>
            <w:r w:rsidRPr="002C2952">
              <w:rPr>
                <w:rFonts w:eastAsia="Calibri"/>
                <w:sz w:val="20"/>
                <w:szCs w:val="20"/>
                <w:lang w:eastAsia="en-US"/>
              </w:rPr>
              <w:t>Broj učenika koji primaju subvencije za prehranu</w:t>
            </w:r>
          </w:p>
        </w:tc>
        <w:tc>
          <w:tcPr>
            <w:tcW w:w="2301" w:type="dxa"/>
            <w:shd w:val="clear" w:color="auto" w:fill="auto"/>
            <w:vAlign w:val="center"/>
          </w:tcPr>
          <w:p w14:paraId="18BE1330" w14:textId="77777777" w:rsidR="005C265E" w:rsidRPr="002C2952" w:rsidRDefault="005C265E" w:rsidP="005C265E">
            <w:pPr>
              <w:rPr>
                <w:rFonts w:eastAsia="Calibri"/>
                <w:sz w:val="20"/>
                <w:szCs w:val="20"/>
                <w:lang w:eastAsia="en-US"/>
              </w:rPr>
            </w:pPr>
            <w:r w:rsidRPr="002C2952">
              <w:rPr>
                <w:rFonts w:eastAsia="Calibri"/>
                <w:sz w:val="20"/>
                <w:szCs w:val="20"/>
                <w:lang w:eastAsia="en-US"/>
              </w:rPr>
              <w:t>Broj učenika kojima Grad Samobor (su)financira prehranu (akt. 4.3. Subvencije i stipendije u obrazovanju, PPGS)</w:t>
            </w:r>
          </w:p>
        </w:tc>
        <w:tc>
          <w:tcPr>
            <w:tcW w:w="1006" w:type="dxa"/>
            <w:shd w:val="clear" w:color="auto" w:fill="auto"/>
            <w:vAlign w:val="center"/>
          </w:tcPr>
          <w:p w14:paraId="4EF2D428" w14:textId="77777777" w:rsidR="005C265E" w:rsidRPr="002C2952" w:rsidRDefault="005C265E" w:rsidP="005C265E">
            <w:pPr>
              <w:jc w:val="center"/>
              <w:rPr>
                <w:rFonts w:eastAsia="Calibri"/>
                <w:sz w:val="20"/>
                <w:szCs w:val="20"/>
                <w:lang w:eastAsia="en-US"/>
              </w:rPr>
            </w:pPr>
            <w:r w:rsidRPr="002C2952">
              <w:rPr>
                <w:rFonts w:eastAsia="Calibri"/>
                <w:sz w:val="20"/>
                <w:szCs w:val="20"/>
                <w:lang w:eastAsia="en-US"/>
              </w:rPr>
              <w:t>Broj</w:t>
            </w:r>
          </w:p>
        </w:tc>
        <w:tc>
          <w:tcPr>
            <w:tcW w:w="1122" w:type="dxa"/>
            <w:shd w:val="clear" w:color="auto" w:fill="auto"/>
            <w:vAlign w:val="center"/>
          </w:tcPr>
          <w:p w14:paraId="54C1D374" w14:textId="77777777" w:rsidR="005C265E" w:rsidRPr="002C2952" w:rsidRDefault="005C265E" w:rsidP="005C265E">
            <w:pPr>
              <w:jc w:val="center"/>
              <w:rPr>
                <w:rFonts w:eastAsia="Calibri"/>
                <w:sz w:val="20"/>
                <w:szCs w:val="20"/>
                <w:lang w:eastAsia="en-US"/>
              </w:rPr>
            </w:pPr>
            <w:r w:rsidRPr="002C2952">
              <w:rPr>
                <w:rFonts w:eastAsia="Calibri"/>
                <w:sz w:val="20"/>
                <w:szCs w:val="20"/>
              </w:rPr>
              <w:t>150</w:t>
            </w:r>
          </w:p>
        </w:tc>
        <w:tc>
          <w:tcPr>
            <w:tcW w:w="1293" w:type="dxa"/>
            <w:gridSpan w:val="2"/>
            <w:shd w:val="clear" w:color="auto" w:fill="auto"/>
            <w:noWrap/>
            <w:vAlign w:val="center"/>
          </w:tcPr>
          <w:p w14:paraId="2AD9E993" w14:textId="77777777" w:rsidR="005C265E" w:rsidRPr="002C2952" w:rsidRDefault="005C265E" w:rsidP="005C265E">
            <w:pPr>
              <w:jc w:val="center"/>
              <w:rPr>
                <w:rFonts w:eastAsia="Calibri"/>
                <w:sz w:val="20"/>
                <w:szCs w:val="20"/>
                <w:lang w:eastAsia="en-US"/>
              </w:rPr>
            </w:pPr>
            <w:r w:rsidRPr="002C2952">
              <w:rPr>
                <w:rFonts w:eastAsia="Calibri"/>
                <w:sz w:val="20"/>
                <w:szCs w:val="20"/>
              </w:rPr>
              <w:t>176</w:t>
            </w:r>
          </w:p>
        </w:tc>
        <w:tc>
          <w:tcPr>
            <w:tcW w:w="1324" w:type="dxa"/>
            <w:gridSpan w:val="2"/>
            <w:shd w:val="clear" w:color="auto" w:fill="auto"/>
            <w:noWrap/>
            <w:vAlign w:val="center"/>
          </w:tcPr>
          <w:p w14:paraId="04E27D7B" w14:textId="77777777" w:rsidR="005C265E" w:rsidRPr="002C2952" w:rsidRDefault="005C265E" w:rsidP="005C265E">
            <w:pPr>
              <w:jc w:val="center"/>
              <w:rPr>
                <w:rFonts w:eastAsia="Calibri"/>
                <w:sz w:val="20"/>
                <w:szCs w:val="20"/>
                <w:lang w:eastAsia="en-US"/>
              </w:rPr>
            </w:pPr>
            <w:r w:rsidRPr="002C2952">
              <w:rPr>
                <w:rFonts w:eastAsia="Calibri"/>
                <w:sz w:val="20"/>
                <w:szCs w:val="20"/>
              </w:rPr>
              <w:t>180</w:t>
            </w:r>
          </w:p>
        </w:tc>
        <w:tc>
          <w:tcPr>
            <w:tcW w:w="1295" w:type="dxa"/>
            <w:shd w:val="clear" w:color="auto" w:fill="auto"/>
            <w:noWrap/>
            <w:vAlign w:val="center"/>
          </w:tcPr>
          <w:p w14:paraId="7FF47953" w14:textId="77777777" w:rsidR="005C265E" w:rsidRPr="002C2952" w:rsidRDefault="005C265E" w:rsidP="005C265E">
            <w:pPr>
              <w:jc w:val="center"/>
              <w:rPr>
                <w:rFonts w:eastAsia="Calibri"/>
                <w:sz w:val="20"/>
                <w:szCs w:val="20"/>
                <w:lang w:eastAsia="en-US"/>
              </w:rPr>
            </w:pPr>
            <w:r w:rsidRPr="002C2952">
              <w:rPr>
                <w:rFonts w:eastAsia="Calibri"/>
                <w:sz w:val="20"/>
                <w:szCs w:val="20"/>
              </w:rPr>
              <w:t>195</w:t>
            </w:r>
          </w:p>
        </w:tc>
      </w:tr>
    </w:tbl>
    <w:p w14:paraId="723590FB" w14:textId="77777777" w:rsidR="00DC09E1" w:rsidRPr="002C2952" w:rsidRDefault="00DC09E1" w:rsidP="00DC09E1">
      <w:pPr>
        <w:spacing w:line="276" w:lineRule="auto"/>
        <w:rPr>
          <w:rFonts w:eastAsia="Calibri"/>
          <w:szCs w:val="22"/>
          <w:lang w:eastAsia="en-US"/>
        </w:rPr>
      </w:pPr>
    </w:p>
    <w:p w14:paraId="0C07F34F" w14:textId="50D296EA"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2C2952" w:rsidRPr="002C2952" w14:paraId="6E590926" w14:textId="77777777" w:rsidTr="007E3F9C">
        <w:trPr>
          <w:trHeight w:val="266"/>
          <w:jc w:val="center"/>
        </w:trPr>
        <w:tc>
          <w:tcPr>
            <w:tcW w:w="10206" w:type="dxa"/>
            <w:gridSpan w:val="7"/>
            <w:shd w:val="clear" w:color="000000" w:fill="D9D9D9"/>
            <w:noWrap/>
            <w:hideMark/>
          </w:tcPr>
          <w:p w14:paraId="1499E0FD" w14:textId="77777777" w:rsidR="005912DF" w:rsidRPr="002C2952" w:rsidRDefault="005912DF" w:rsidP="007E3F9C">
            <w:pPr>
              <w:rPr>
                <w:b/>
                <w:bCs/>
                <w:iCs/>
              </w:rPr>
            </w:pPr>
            <w:r w:rsidRPr="002C2952">
              <w:rPr>
                <w:b/>
                <w:bCs/>
                <w:iCs/>
              </w:rPr>
              <w:t>Program: DECENTRALIZIRANE FUNKCIJE</w:t>
            </w:r>
          </w:p>
        </w:tc>
      </w:tr>
      <w:tr w:rsidR="002C2952" w:rsidRPr="002C2952" w14:paraId="4B2DE688" w14:textId="77777777" w:rsidTr="007E3F9C">
        <w:trPr>
          <w:trHeight w:val="374"/>
          <w:jc w:val="center"/>
        </w:trPr>
        <w:tc>
          <w:tcPr>
            <w:tcW w:w="10206" w:type="dxa"/>
            <w:gridSpan w:val="7"/>
            <w:shd w:val="clear" w:color="auto" w:fill="auto"/>
            <w:noWrap/>
            <w:hideMark/>
          </w:tcPr>
          <w:p w14:paraId="68C0DC55" w14:textId="77777777" w:rsidR="005912DF" w:rsidRPr="002C2952" w:rsidRDefault="005912DF" w:rsidP="007E3F9C">
            <w:pPr>
              <w:rPr>
                <w:sz w:val="20"/>
                <w:szCs w:val="20"/>
              </w:rPr>
            </w:pPr>
            <w:r w:rsidRPr="002C2952">
              <w:rPr>
                <w:sz w:val="20"/>
                <w:szCs w:val="20"/>
              </w:rPr>
              <w:t xml:space="preserve">Zakonske i druge pravne osnove programa: </w:t>
            </w:r>
          </w:p>
          <w:p w14:paraId="49D18783" w14:textId="77777777" w:rsidR="005912DF" w:rsidRPr="002C2952" w:rsidRDefault="005912DF" w:rsidP="00047253">
            <w:pPr>
              <w:numPr>
                <w:ilvl w:val="0"/>
                <w:numId w:val="36"/>
              </w:numPr>
              <w:spacing w:line="276" w:lineRule="auto"/>
              <w:contextualSpacing/>
              <w:rPr>
                <w:sz w:val="20"/>
                <w:szCs w:val="20"/>
              </w:rPr>
            </w:pPr>
            <w:r w:rsidRPr="002C2952">
              <w:rPr>
                <w:sz w:val="20"/>
                <w:szCs w:val="20"/>
              </w:rPr>
              <w:t xml:space="preserve">Zakon o odgoju i obrazovanju u osnovnoj i srednjoj školi (NN 126/12 – pročišćeni tekst, 94/13, 152/14, 7/17, 68/18, 98/19 i 64/20), </w:t>
            </w:r>
          </w:p>
          <w:p w14:paraId="0648963E" w14:textId="77777777" w:rsidR="005912DF" w:rsidRPr="002C2952" w:rsidRDefault="005912DF" w:rsidP="00047253">
            <w:pPr>
              <w:numPr>
                <w:ilvl w:val="0"/>
                <w:numId w:val="36"/>
              </w:numPr>
              <w:spacing w:line="276" w:lineRule="auto"/>
              <w:contextualSpacing/>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29B88059" w14:textId="77777777" w:rsidR="005912DF" w:rsidRPr="002C2952" w:rsidRDefault="005912DF" w:rsidP="00047253">
            <w:pPr>
              <w:numPr>
                <w:ilvl w:val="0"/>
                <w:numId w:val="36"/>
              </w:numPr>
              <w:spacing w:line="276" w:lineRule="auto"/>
              <w:contextualSpacing/>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2620962C" w14:textId="3A0CF167" w:rsidR="005912DF" w:rsidRPr="002C2952" w:rsidRDefault="005912DF" w:rsidP="007E3F9C">
            <w:pPr>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934CCD" w:rsidRPr="002C2952">
              <w:rPr>
                <w:sz w:val="20"/>
                <w:szCs w:val="20"/>
              </w:rPr>
              <w:t>g</w:t>
            </w:r>
            <w:r w:rsidRPr="002C2952">
              <w:rPr>
                <w:sz w:val="20"/>
                <w:szCs w:val="20"/>
              </w:rPr>
              <w:t>rada Samobora financijska sredstva za materijalne i financijske rashode škola te financijska sredstva za kapitalne investicije u objekte školstva.</w:t>
            </w:r>
          </w:p>
        </w:tc>
      </w:tr>
      <w:tr w:rsidR="002C2952" w:rsidRPr="002C2952" w14:paraId="74BCD0D8" w14:textId="77777777" w:rsidTr="007E3F9C">
        <w:trPr>
          <w:trHeight w:val="292"/>
          <w:jc w:val="center"/>
        </w:trPr>
        <w:tc>
          <w:tcPr>
            <w:tcW w:w="10206" w:type="dxa"/>
            <w:gridSpan w:val="7"/>
            <w:shd w:val="clear" w:color="auto" w:fill="auto"/>
          </w:tcPr>
          <w:p w14:paraId="3AF1D35C" w14:textId="77777777" w:rsidR="005912DF" w:rsidRPr="002C2952" w:rsidRDefault="005912DF"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6A465619" w14:textId="77777777" w:rsidR="005912DF" w:rsidRPr="002C2952" w:rsidRDefault="005912DF" w:rsidP="007E3F9C">
            <w:pPr>
              <w:rPr>
                <w:bCs/>
                <w:i/>
                <w:iCs/>
                <w:sz w:val="20"/>
                <w:szCs w:val="20"/>
              </w:rPr>
            </w:pPr>
            <w:r w:rsidRPr="002C2952">
              <w:rPr>
                <w:bCs/>
                <w:i/>
                <w:iCs/>
                <w:sz w:val="20"/>
                <w:szCs w:val="20"/>
              </w:rPr>
              <w:lastRenderedPageBreak/>
              <w:t>4. Odgoj i obrazovanje</w:t>
            </w:r>
          </w:p>
          <w:p w14:paraId="2761E994" w14:textId="77777777" w:rsidR="005912DF" w:rsidRPr="002C2952" w:rsidRDefault="005912DF" w:rsidP="007E3F9C">
            <w:pPr>
              <w:rPr>
                <w:b/>
                <w:sz w:val="20"/>
                <w:szCs w:val="20"/>
              </w:rPr>
            </w:pPr>
          </w:p>
          <w:p w14:paraId="724AAD34" w14:textId="77777777" w:rsidR="005912DF" w:rsidRPr="002C2952" w:rsidRDefault="005912DF" w:rsidP="007E3F9C">
            <w:pPr>
              <w:rPr>
                <w:b/>
                <w:sz w:val="20"/>
                <w:szCs w:val="20"/>
              </w:rPr>
            </w:pPr>
            <w:r w:rsidRPr="002C2952">
              <w:rPr>
                <w:b/>
                <w:sz w:val="20"/>
                <w:szCs w:val="20"/>
              </w:rPr>
              <w:t>Pokazatelji rezultata:</w:t>
            </w:r>
          </w:p>
          <w:p w14:paraId="35E386F2" w14:textId="77777777" w:rsidR="005912DF" w:rsidRPr="002C2952" w:rsidRDefault="005912DF" w:rsidP="007E3F9C">
            <w:pPr>
              <w:rPr>
                <w:sz w:val="20"/>
                <w:szCs w:val="20"/>
              </w:rPr>
            </w:pPr>
            <w:r w:rsidRPr="002C2952">
              <w:rPr>
                <w:bCs/>
                <w:sz w:val="20"/>
                <w:szCs w:val="20"/>
              </w:rPr>
              <w:t>Sukladno Prilogu 1. Provedbenog programa Grada Samobora za razdoblje 2021. – 2025.</w:t>
            </w:r>
          </w:p>
        </w:tc>
      </w:tr>
      <w:tr w:rsidR="002C2952" w:rsidRPr="002C2952" w14:paraId="7531251F" w14:textId="77777777" w:rsidTr="007E3F9C">
        <w:trPr>
          <w:trHeight w:val="300"/>
          <w:jc w:val="center"/>
        </w:trPr>
        <w:tc>
          <w:tcPr>
            <w:tcW w:w="10206" w:type="dxa"/>
            <w:gridSpan w:val="7"/>
            <w:shd w:val="clear" w:color="000000" w:fill="F2F2F2"/>
            <w:vAlign w:val="center"/>
            <w:hideMark/>
          </w:tcPr>
          <w:p w14:paraId="0AA4F3FF" w14:textId="77777777" w:rsidR="005912DF" w:rsidRPr="002C2952" w:rsidRDefault="005912DF" w:rsidP="007E3F9C">
            <w:pPr>
              <w:rPr>
                <w:b/>
                <w:bCs/>
                <w:sz w:val="20"/>
                <w:szCs w:val="20"/>
              </w:rPr>
            </w:pPr>
            <w:r w:rsidRPr="002C2952">
              <w:rPr>
                <w:b/>
                <w:bCs/>
                <w:sz w:val="20"/>
                <w:szCs w:val="20"/>
              </w:rPr>
              <w:lastRenderedPageBreak/>
              <w:t>Naziv aktivnosti/projekta u Proračunu: MATERIJALNI RASHODI</w:t>
            </w:r>
          </w:p>
        </w:tc>
      </w:tr>
      <w:tr w:rsidR="002C2952" w:rsidRPr="002C2952" w14:paraId="55BC788A" w14:textId="77777777" w:rsidTr="007E3F9C">
        <w:trPr>
          <w:trHeight w:val="251"/>
          <w:jc w:val="center"/>
        </w:trPr>
        <w:tc>
          <w:tcPr>
            <w:tcW w:w="6293" w:type="dxa"/>
            <w:gridSpan w:val="4"/>
            <w:vMerge w:val="restart"/>
            <w:shd w:val="clear" w:color="auto" w:fill="auto"/>
            <w:vAlign w:val="center"/>
            <w:hideMark/>
          </w:tcPr>
          <w:p w14:paraId="796A0BE5" w14:textId="77777777" w:rsidR="005912DF" w:rsidRPr="002C2952" w:rsidRDefault="005912DF" w:rsidP="007E3F9C">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74575749" w14:textId="0AC3ACAB" w:rsidR="005912DF" w:rsidRPr="002C2952" w:rsidRDefault="005912DF" w:rsidP="007E3F9C">
            <w:pPr>
              <w:jc w:val="center"/>
              <w:rPr>
                <w:sz w:val="20"/>
                <w:szCs w:val="20"/>
              </w:rPr>
            </w:pPr>
            <w:r w:rsidRPr="002C2952">
              <w:rPr>
                <w:sz w:val="20"/>
                <w:szCs w:val="20"/>
              </w:rPr>
              <w:t>Planirana sredstva (EUR)</w:t>
            </w:r>
          </w:p>
        </w:tc>
      </w:tr>
      <w:tr w:rsidR="002C2952" w:rsidRPr="002C2952" w14:paraId="44A3FA77" w14:textId="77777777" w:rsidTr="007E3F9C">
        <w:trPr>
          <w:trHeight w:val="207"/>
          <w:jc w:val="center"/>
        </w:trPr>
        <w:tc>
          <w:tcPr>
            <w:tcW w:w="6293" w:type="dxa"/>
            <w:gridSpan w:val="4"/>
            <w:vMerge/>
            <w:vAlign w:val="center"/>
            <w:hideMark/>
          </w:tcPr>
          <w:p w14:paraId="3A692B10" w14:textId="77777777" w:rsidR="005912DF" w:rsidRPr="002C2952" w:rsidRDefault="005912DF" w:rsidP="007E3F9C">
            <w:pPr>
              <w:rPr>
                <w:sz w:val="20"/>
                <w:szCs w:val="20"/>
              </w:rPr>
            </w:pPr>
          </w:p>
        </w:tc>
        <w:tc>
          <w:tcPr>
            <w:tcW w:w="1363" w:type="dxa"/>
            <w:shd w:val="clear" w:color="auto" w:fill="auto"/>
            <w:noWrap/>
            <w:vAlign w:val="bottom"/>
            <w:hideMark/>
          </w:tcPr>
          <w:p w14:paraId="6FA5D1FC"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4775B432"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098EC18D" w14:textId="77777777" w:rsidR="005912DF" w:rsidRPr="002C2952" w:rsidRDefault="005912DF" w:rsidP="007E3F9C">
            <w:pPr>
              <w:jc w:val="center"/>
              <w:rPr>
                <w:sz w:val="20"/>
                <w:szCs w:val="20"/>
              </w:rPr>
            </w:pPr>
            <w:r w:rsidRPr="002C2952">
              <w:rPr>
                <w:sz w:val="20"/>
                <w:szCs w:val="20"/>
              </w:rPr>
              <w:t>2025.</w:t>
            </w:r>
          </w:p>
        </w:tc>
      </w:tr>
      <w:tr w:rsidR="00994095" w:rsidRPr="00994095" w14:paraId="4A65ABDD" w14:textId="77777777" w:rsidTr="007E3F9C">
        <w:trPr>
          <w:trHeight w:val="416"/>
          <w:jc w:val="center"/>
        </w:trPr>
        <w:tc>
          <w:tcPr>
            <w:tcW w:w="6293" w:type="dxa"/>
            <w:gridSpan w:val="4"/>
            <w:shd w:val="clear" w:color="auto" w:fill="auto"/>
            <w:noWrap/>
            <w:vAlign w:val="center"/>
            <w:hideMark/>
          </w:tcPr>
          <w:p w14:paraId="61CC8291" w14:textId="77777777" w:rsidR="005912DF" w:rsidRPr="00994095" w:rsidRDefault="005912DF" w:rsidP="007E3F9C">
            <w:pPr>
              <w:jc w:val="both"/>
              <w:rPr>
                <w:sz w:val="20"/>
                <w:szCs w:val="20"/>
              </w:rPr>
            </w:pPr>
            <w:r w:rsidRPr="0099409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DB9DE9F" w14:textId="77777777" w:rsidR="005912DF" w:rsidRPr="00994095" w:rsidRDefault="005912DF" w:rsidP="007E3F9C">
            <w:pPr>
              <w:jc w:val="both"/>
              <w:rPr>
                <w:sz w:val="20"/>
                <w:szCs w:val="20"/>
              </w:rPr>
            </w:pPr>
            <w:r w:rsidRPr="00994095">
              <w:rPr>
                <w:sz w:val="20"/>
                <w:szCs w:val="20"/>
              </w:rPr>
              <w:t>OŠ Milana Langa vlastitim prihodima škole i prihodima po posebnim namjenama te Grad Samobor općim prihodima i primicima osiguravaju i dodatna financijska sredstva ukoliko su postojeća nedostatna za osiguravanje minimalnog financijskog standarda u školstvu, odnosno za ostvarenje temeljnog programa. Grad Samobor je za potrebe funkcioniranja škole osigurao sredstva za povećanje cijena energenata. Unutar ove aktivnosti planirana su i sredstva za udžbenike radnog karaktera koji se financiraju sredstvima Ministarstva znanosti i obrazovanja.</w:t>
            </w:r>
          </w:p>
          <w:p w14:paraId="5E9E73D2" w14:textId="77777777" w:rsidR="005912DF" w:rsidRPr="00994095" w:rsidRDefault="005912DF" w:rsidP="007E3F9C">
            <w:pPr>
              <w:jc w:val="both"/>
              <w:rPr>
                <w:sz w:val="20"/>
                <w:szCs w:val="20"/>
              </w:rPr>
            </w:pPr>
            <w:r w:rsidRPr="00994095">
              <w:rPr>
                <w:sz w:val="20"/>
                <w:szCs w:val="20"/>
              </w:rPr>
              <w:t>Ishodište za raspodjelu sredstava temelji se na stvarnim troškovima iz prethodnih godina te iskazanim potrebama osnovne škole.</w:t>
            </w:r>
          </w:p>
          <w:p w14:paraId="7FCE1514" w14:textId="1D95DCDA" w:rsidR="005912DF" w:rsidRPr="00994095" w:rsidRDefault="005912DF" w:rsidP="007E3F9C">
            <w:pPr>
              <w:jc w:val="both"/>
              <w:rPr>
                <w:sz w:val="20"/>
                <w:szCs w:val="20"/>
              </w:rPr>
            </w:pPr>
            <w:r w:rsidRPr="00994095">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shd w:val="clear" w:color="auto" w:fill="auto"/>
            <w:noWrap/>
            <w:vAlign w:val="center"/>
            <w:hideMark/>
          </w:tcPr>
          <w:p w14:paraId="200B9FA5" w14:textId="24B7624F" w:rsidR="005912DF" w:rsidRPr="00994095" w:rsidRDefault="00184B54" w:rsidP="007E3F9C">
            <w:pPr>
              <w:jc w:val="right"/>
              <w:rPr>
                <w:b/>
                <w:sz w:val="20"/>
                <w:szCs w:val="20"/>
              </w:rPr>
            </w:pPr>
            <w:r w:rsidRPr="00994095">
              <w:rPr>
                <w:b/>
                <w:sz w:val="20"/>
                <w:szCs w:val="20"/>
              </w:rPr>
              <w:t>179.911</w:t>
            </w:r>
          </w:p>
        </w:tc>
        <w:tc>
          <w:tcPr>
            <w:tcW w:w="1255" w:type="dxa"/>
            <w:shd w:val="clear" w:color="auto" w:fill="auto"/>
            <w:noWrap/>
            <w:vAlign w:val="center"/>
            <w:hideMark/>
          </w:tcPr>
          <w:p w14:paraId="78F84EAF" w14:textId="77777777" w:rsidR="005912DF" w:rsidRPr="00994095" w:rsidRDefault="005912DF" w:rsidP="007E3F9C">
            <w:pPr>
              <w:jc w:val="right"/>
              <w:rPr>
                <w:b/>
                <w:strike/>
                <w:sz w:val="20"/>
                <w:szCs w:val="20"/>
              </w:rPr>
            </w:pPr>
            <w:r w:rsidRPr="00994095">
              <w:rPr>
                <w:b/>
                <w:sz w:val="20"/>
                <w:szCs w:val="20"/>
              </w:rPr>
              <w:t>189.721</w:t>
            </w:r>
          </w:p>
        </w:tc>
        <w:tc>
          <w:tcPr>
            <w:tcW w:w="1295" w:type="dxa"/>
            <w:shd w:val="clear" w:color="auto" w:fill="auto"/>
            <w:noWrap/>
            <w:vAlign w:val="center"/>
            <w:hideMark/>
          </w:tcPr>
          <w:p w14:paraId="68EF964B" w14:textId="77777777" w:rsidR="005912DF" w:rsidRPr="00994095" w:rsidRDefault="005912DF" w:rsidP="007E3F9C">
            <w:pPr>
              <w:jc w:val="right"/>
              <w:rPr>
                <w:b/>
                <w:strike/>
                <w:sz w:val="20"/>
                <w:szCs w:val="20"/>
              </w:rPr>
            </w:pPr>
            <w:r w:rsidRPr="00994095">
              <w:rPr>
                <w:b/>
                <w:sz w:val="20"/>
                <w:szCs w:val="20"/>
              </w:rPr>
              <w:t>192.375</w:t>
            </w:r>
          </w:p>
        </w:tc>
      </w:tr>
      <w:tr w:rsidR="002C2952" w:rsidRPr="002C2952" w14:paraId="5BAF97E8" w14:textId="77777777" w:rsidTr="007E3F9C">
        <w:trPr>
          <w:trHeight w:val="300"/>
          <w:jc w:val="center"/>
        </w:trPr>
        <w:tc>
          <w:tcPr>
            <w:tcW w:w="10206" w:type="dxa"/>
            <w:gridSpan w:val="7"/>
            <w:shd w:val="clear" w:color="000000" w:fill="F2F2F2"/>
            <w:vAlign w:val="center"/>
            <w:hideMark/>
          </w:tcPr>
          <w:p w14:paraId="397F175A" w14:textId="77777777" w:rsidR="005912DF" w:rsidRPr="002C2952" w:rsidRDefault="005912DF" w:rsidP="007E3F9C">
            <w:pPr>
              <w:rPr>
                <w:b/>
                <w:bCs/>
                <w:sz w:val="20"/>
                <w:szCs w:val="20"/>
              </w:rPr>
            </w:pPr>
            <w:r w:rsidRPr="002C2952">
              <w:rPr>
                <w:b/>
                <w:bCs/>
                <w:sz w:val="20"/>
                <w:szCs w:val="20"/>
              </w:rPr>
              <w:t>Naziv aktivnosti/projekta u Proračunu: RASHODI ZA ZAPOSLENE – OŠ MILANA LANGA</w:t>
            </w:r>
          </w:p>
        </w:tc>
      </w:tr>
      <w:tr w:rsidR="002C2952" w:rsidRPr="002C2952" w14:paraId="3B469601" w14:textId="77777777" w:rsidTr="007E3F9C">
        <w:trPr>
          <w:trHeight w:val="251"/>
          <w:jc w:val="center"/>
        </w:trPr>
        <w:tc>
          <w:tcPr>
            <w:tcW w:w="6293" w:type="dxa"/>
            <w:gridSpan w:val="4"/>
            <w:vMerge w:val="restart"/>
            <w:shd w:val="clear" w:color="auto" w:fill="auto"/>
            <w:vAlign w:val="center"/>
            <w:hideMark/>
          </w:tcPr>
          <w:p w14:paraId="7A6392AB"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58FE9FD5" w14:textId="58C95D38" w:rsidR="005912DF" w:rsidRPr="002C2952" w:rsidRDefault="005912DF" w:rsidP="005912DF">
            <w:pPr>
              <w:jc w:val="center"/>
              <w:rPr>
                <w:sz w:val="20"/>
                <w:szCs w:val="20"/>
              </w:rPr>
            </w:pPr>
            <w:r w:rsidRPr="002C2952">
              <w:rPr>
                <w:sz w:val="20"/>
                <w:szCs w:val="20"/>
              </w:rPr>
              <w:t>Planirana sredstva (EUR)</w:t>
            </w:r>
          </w:p>
        </w:tc>
      </w:tr>
      <w:tr w:rsidR="002C2952" w:rsidRPr="002C2952" w14:paraId="614147A2" w14:textId="77777777" w:rsidTr="007E3F9C">
        <w:trPr>
          <w:trHeight w:val="207"/>
          <w:jc w:val="center"/>
        </w:trPr>
        <w:tc>
          <w:tcPr>
            <w:tcW w:w="6293" w:type="dxa"/>
            <w:gridSpan w:val="4"/>
            <w:vMerge/>
            <w:vAlign w:val="center"/>
            <w:hideMark/>
          </w:tcPr>
          <w:p w14:paraId="1DF58639" w14:textId="77777777" w:rsidR="005912DF" w:rsidRPr="002C2952" w:rsidRDefault="005912DF" w:rsidP="007E3F9C">
            <w:pPr>
              <w:rPr>
                <w:sz w:val="20"/>
                <w:szCs w:val="20"/>
              </w:rPr>
            </w:pPr>
          </w:p>
        </w:tc>
        <w:tc>
          <w:tcPr>
            <w:tcW w:w="1363" w:type="dxa"/>
            <w:shd w:val="clear" w:color="auto" w:fill="auto"/>
            <w:noWrap/>
            <w:vAlign w:val="bottom"/>
            <w:hideMark/>
          </w:tcPr>
          <w:p w14:paraId="6F2AF4B9"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5DFB4A00"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0C52D851" w14:textId="77777777" w:rsidR="005912DF" w:rsidRPr="002C2952" w:rsidRDefault="005912DF" w:rsidP="007E3F9C">
            <w:pPr>
              <w:jc w:val="center"/>
              <w:rPr>
                <w:sz w:val="20"/>
                <w:szCs w:val="20"/>
              </w:rPr>
            </w:pPr>
            <w:r w:rsidRPr="002C2952">
              <w:rPr>
                <w:sz w:val="20"/>
                <w:szCs w:val="20"/>
              </w:rPr>
              <w:t>2025.</w:t>
            </w:r>
          </w:p>
        </w:tc>
      </w:tr>
      <w:tr w:rsidR="002C2952" w:rsidRPr="002C2952" w14:paraId="3BA56640" w14:textId="77777777" w:rsidTr="007E3F9C">
        <w:trPr>
          <w:trHeight w:val="416"/>
          <w:jc w:val="center"/>
        </w:trPr>
        <w:tc>
          <w:tcPr>
            <w:tcW w:w="6293" w:type="dxa"/>
            <w:gridSpan w:val="4"/>
            <w:shd w:val="clear" w:color="auto" w:fill="auto"/>
            <w:noWrap/>
            <w:vAlign w:val="center"/>
            <w:hideMark/>
          </w:tcPr>
          <w:p w14:paraId="2065F223" w14:textId="77777777" w:rsidR="005912DF" w:rsidRPr="002C2952" w:rsidRDefault="005912DF" w:rsidP="007E3F9C">
            <w:pPr>
              <w:jc w:val="both"/>
              <w:rPr>
                <w:sz w:val="20"/>
                <w:szCs w:val="20"/>
              </w:rPr>
            </w:pPr>
            <w:r w:rsidRPr="002C2952">
              <w:rPr>
                <w:sz w:val="20"/>
                <w:szCs w:val="20"/>
              </w:rPr>
              <w:t>U ovoj aktivnosti planiraju se plaće i ostali rashodi za zaposlene u OŠ Milana Langa koji se financiraju iz državnog proračuna na teret nadležnog ministarstva.</w:t>
            </w:r>
          </w:p>
          <w:p w14:paraId="0206EBDB" w14:textId="77777777" w:rsidR="005912DF" w:rsidRPr="002C2952" w:rsidRDefault="005912DF"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w:t>
            </w:r>
          </w:p>
          <w:p w14:paraId="5E92DA71" w14:textId="19466845" w:rsidR="005912DF" w:rsidRPr="002C2952" w:rsidRDefault="005912DF" w:rsidP="007E3F9C">
            <w:pPr>
              <w:jc w:val="both"/>
              <w:rPr>
                <w:sz w:val="20"/>
                <w:szCs w:val="20"/>
              </w:rPr>
            </w:pPr>
            <w:r w:rsidRPr="002C2952">
              <w:rPr>
                <w:sz w:val="20"/>
                <w:szCs w:val="20"/>
              </w:rPr>
              <w:t>Osnovna škola trenutno ima 64 zaposlenika iz sustava COP-a te u okvirima tog broja se planira zadržati navedeno povećanje, a ono se odnosi na povećanje osnovice za plaće koje će uslijediti.</w:t>
            </w:r>
          </w:p>
        </w:tc>
        <w:tc>
          <w:tcPr>
            <w:tcW w:w="1363" w:type="dxa"/>
            <w:shd w:val="clear" w:color="auto" w:fill="auto"/>
            <w:noWrap/>
            <w:vAlign w:val="center"/>
            <w:hideMark/>
          </w:tcPr>
          <w:p w14:paraId="42D30F7F" w14:textId="77777777" w:rsidR="005912DF" w:rsidRPr="002C2952" w:rsidRDefault="005912DF" w:rsidP="007E3F9C">
            <w:pPr>
              <w:jc w:val="right"/>
              <w:rPr>
                <w:b/>
                <w:sz w:val="20"/>
                <w:szCs w:val="20"/>
              </w:rPr>
            </w:pPr>
            <w:r w:rsidRPr="002C2952">
              <w:rPr>
                <w:b/>
                <w:sz w:val="20"/>
                <w:szCs w:val="20"/>
              </w:rPr>
              <w:t>1.390.085</w:t>
            </w:r>
          </w:p>
        </w:tc>
        <w:tc>
          <w:tcPr>
            <w:tcW w:w="1255" w:type="dxa"/>
            <w:shd w:val="clear" w:color="auto" w:fill="auto"/>
            <w:noWrap/>
            <w:vAlign w:val="center"/>
            <w:hideMark/>
          </w:tcPr>
          <w:p w14:paraId="360661F0" w14:textId="77777777" w:rsidR="005912DF" w:rsidRPr="002C2952" w:rsidRDefault="005912DF" w:rsidP="007E3F9C">
            <w:pPr>
              <w:jc w:val="right"/>
              <w:rPr>
                <w:b/>
                <w:sz w:val="20"/>
                <w:szCs w:val="20"/>
              </w:rPr>
            </w:pPr>
            <w:r w:rsidRPr="002C2952">
              <w:rPr>
                <w:b/>
                <w:sz w:val="20"/>
                <w:szCs w:val="20"/>
              </w:rPr>
              <w:t>1.442.509</w:t>
            </w:r>
          </w:p>
        </w:tc>
        <w:tc>
          <w:tcPr>
            <w:tcW w:w="1295" w:type="dxa"/>
            <w:shd w:val="clear" w:color="auto" w:fill="auto"/>
            <w:noWrap/>
            <w:vAlign w:val="center"/>
            <w:hideMark/>
          </w:tcPr>
          <w:p w14:paraId="2DE8161F" w14:textId="77777777" w:rsidR="005912DF" w:rsidRPr="002C2952" w:rsidRDefault="005912DF" w:rsidP="007E3F9C">
            <w:pPr>
              <w:jc w:val="right"/>
              <w:rPr>
                <w:b/>
                <w:sz w:val="20"/>
                <w:szCs w:val="20"/>
              </w:rPr>
            </w:pPr>
            <w:r w:rsidRPr="002C2952">
              <w:rPr>
                <w:b/>
                <w:sz w:val="20"/>
                <w:szCs w:val="20"/>
              </w:rPr>
              <w:t>1.442.509</w:t>
            </w:r>
          </w:p>
        </w:tc>
      </w:tr>
      <w:tr w:rsidR="002C2952" w:rsidRPr="002C2952" w14:paraId="4EA1CFA3" w14:textId="77777777" w:rsidTr="007E3F9C">
        <w:trPr>
          <w:trHeight w:val="300"/>
          <w:jc w:val="center"/>
        </w:trPr>
        <w:tc>
          <w:tcPr>
            <w:tcW w:w="10206" w:type="dxa"/>
            <w:gridSpan w:val="7"/>
            <w:tcBorders>
              <w:bottom w:val="single" w:sz="4" w:space="0" w:color="auto"/>
            </w:tcBorders>
            <w:shd w:val="clear" w:color="000000" w:fill="F2F2F2"/>
            <w:vAlign w:val="center"/>
            <w:hideMark/>
          </w:tcPr>
          <w:p w14:paraId="53506790" w14:textId="77777777" w:rsidR="005912DF" w:rsidRPr="002C2952" w:rsidRDefault="005912DF" w:rsidP="007E3F9C">
            <w:pPr>
              <w:rPr>
                <w:b/>
                <w:bCs/>
                <w:sz w:val="20"/>
                <w:szCs w:val="20"/>
              </w:rPr>
            </w:pPr>
            <w:r w:rsidRPr="002C2952">
              <w:rPr>
                <w:b/>
                <w:bCs/>
                <w:sz w:val="20"/>
                <w:szCs w:val="20"/>
              </w:rPr>
              <w:t>Naziv aktivnosti/projekta u Proračunu: ULAGANJA NA MATERIJALNOJ IMOVINI</w:t>
            </w:r>
          </w:p>
        </w:tc>
      </w:tr>
      <w:tr w:rsidR="002C2952" w:rsidRPr="002C2952" w14:paraId="7D46279B" w14:textId="77777777" w:rsidTr="007E3F9C">
        <w:trPr>
          <w:trHeight w:val="251"/>
          <w:jc w:val="center"/>
        </w:trPr>
        <w:tc>
          <w:tcPr>
            <w:tcW w:w="6293" w:type="dxa"/>
            <w:gridSpan w:val="4"/>
            <w:vMerge w:val="restart"/>
            <w:tcBorders>
              <w:top w:val="single" w:sz="4" w:space="0" w:color="auto"/>
            </w:tcBorders>
            <w:shd w:val="clear" w:color="auto" w:fill="auto"/>
            <w:vAlign w:val="center"/>
            <w:hideMark/>
          </w:tcPr>
          <w:p w14:paraId="30A76F44"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6CC9B66A" w:rsidR="005912DF" w:rsidRPr="002C2952" w:rsidRDefault="005912DF" w:rsidP="005912DF">
            <w:pPr>
              <w:jc w:val="center"/>
              <w:rPr>
                <w:sz w:val="20"/>
                <w:szCs w:val="20"/>
              </w:rPr>
            </w:pPr>
            <w:r w:rsidRPr="002C2952">
              <w:rPr>
                <w:sz w:val="20"/>
                <w:szCs w:val="20"/>
              </w:rPr>
              <w:t>Planirana sredstva (EUR)</w:t>
            </w:r>
          </w:p>
        </w:tc>
      </w:tr>
      <w:tr w:rsidR="002C2952" w:rsidRPr="002C2952" w14:paraId="12863DA1" w14:textId="77777777" w:rsidTr="007E3F9C">
        <w:trPr>
          <w:trHeight w:val="207"/>
          <w:jc w:val="center"/>
        </w:trPr>
        <w:tc>
          <w:tcPr>
            <w:tcW w:w="6293" w:type="dxa"/>
            <w:gridSpan w:val="4"/>
            <w:vMerge/>
            <w:vAlign w:val="center"/>
            <w:hideMark/>
          </w:tcPr>
          <w:p w14:paraId="076A70AE" w14:textId="77777777" w:rsidR="005912DF" w:rsidRPr="002C2952" w:rsidRDefault="005912DF" w:rsidP="007E3F9C">
            <w:pPr>
              <w:rPr>
                <w:sz w:val="20"/>
                <w:szCs w:val="20"/>
              </w:rPr>
            </w:pPr>
          </w:p>
        </w:tc>
        <w:tc>
          <w:tcPr>
            <w:tcW w:w="1363" w:type="dxa"/>
            <w:shd w:val="clear" w:color="auto" w:fill="auto"/>
            <w:noWrap/>
            <w:vAlign w:val="bottom"/>
            <w:hideMark/>
          </w:tcPr>
          <w:p w14:paraId="197170FF"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30089970"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54F33D5F" w14:textId="77777777" w:rsidR="005912DF" w:rsidRPr="002C2952" w:rsidRDefault="005912DF" w:rsidP="007E3F9C">
            <w:pPr>
              <w:jc w:val="center"/>
              <w:rPr>
                <w:sz w:val="20"/>
                <w:szCs w:val="20"/>
              </w:rPr>
            </w:pPr>
            <w:r w:rsidRPr="002C2952">
              <w:rPr>
                <w:sz w:val="20"/>
                <w:szCs w:val="20"/>
              </w:rPr>
              <w:t>2025.</w:t>
            </w:r>
          </w:p>
        </w:tc>
      </w:tr>
      <w:tr w:rsidR="00994095" w:rsidRPr="00994095" w14:paraId="25179C90" w14:textId="77777777" w:rsidTr="007E3F9C">
        <w:trPr>
          <w:trHeight w:val="416"/>
          <w:jc w:val="center"/>
        </w:trPr>
        <w:tc>
          <w:tcPr>
            <w:tcW w:w="6293" w:type="dxa"/>
            <w:gridSpan w:val="4"/>
            <w:shd w:val="clear" w:color="auto" w:fill="auto"/>
            <w:noWrap/>
            <w:vAlign w:val="center"/>
            <w:hideMark/>
          </w:tcPr>
          <w:p w14:paraId="42F71457" w14:textId="7166D10D" w:rsidR="005912DF" w:rsidRPr="00994095" w:rsidRDefault="005912DF" w:rsidP="007E3F9C">
            <w:pPr>
              <w:jc w:val="both"/>
              <w:rPr>
                <w:sz w:val="20"/>
                <w:szCs w:val="20"/>
              </w:rPr>
            </w:pPr>
            <w:r w:rsidRPr="00994095">
              <w:rPr>
                <w:sz w:val="20"/>
                <w:szCs w:val="20"/>
              </w:rPr>
              <w:t>U aktivnosti su planirana sredstva za opremanje učionica i prostora/ureda u školi</w:t>
            </w:r>
            <w:r w:rsidR="00934CCD" w:rsidRPr="00994095">
              <w:rPr>
                <w:sz w:val="20"/>
                <w:szCs w:val="20"/>
              </w:rPr>
              <w:t>,</w:t>
            </w:r>
            <w:r w:rsidRPr="00994095">
              <w:rPr>
                <w:sz w:val="20"/>
                <w:szCs w:val="20"/>
              </w:rPr>
              <w:t xml:space="preserve"> zajedničkih prostorija, nabavu informatičke opreme, uređaja i strojeva te knjiga za školsku knjižnicu na teret općih prihoda i primitaka Grada Samobora i prihoda za posebne namjene za potrebe programa produženog boravka te za nabavu udžbenika i obvezne lektire na teret Ministarstva znanosti i obrazovanja, a temeljem iskazanih potreba osnovne škole.</w:t>
            </w:r>
          </w:p>
          <w:p w14:paraId="1BD4390E" w14:textId="0EF32A12" w:rsidR="005912DF" w:rsidRPr="00994095" w:rsidRDefault="005912DF" w:rsidP="007E3F9C">
            <w:pPr>
              <w:jc w:val="both"/>
              <w:rPr>
                <w:sz w:val="20"/>
                <w:szCs w:val="20"/>
              </w:rPr>
            </w:pPr>
            <w:r w:rsidRPr="00994095">
              <w:rPr>
                <w:sz w:val="20"/>
                <w:szCs w:val="20"/>
              </w:rPr>
              <w:t>Sredstva su planirana sukladno navedenim možebitnim potrebama učitelja za nesmetano i kvalitetno odvijanje nastavnog procesa</w:t>
            </w:r>
            <w:r w:rsidR="004A656C" w:rsidRPr="00994095">
              <w:rPr>
                <w:sz w:val="20"/>
                <w:szCs w:val="20"/>
              </w:rPr>
              <w:t xml:space="preserve"> </w:t>
            </w:r>
            <w:r w:rsidRPr="00994095">
              <w:rPr>
                <w:sz w:val="20"/>
                <w:szCs w:val="20"/>
              </w:rPr>
              <w:t>(pomagala, uređaji, informatička oprema), potrebama tehničke službe i administrativnog osoblja za održavanje zgrada škole i vanjskog prostora – okoliša</w:t>
            </w:r>
            <w:r w:rsidR="004A656C" w:rsidRPr="00994095">
              <w:rPr>
                <w:sz w:val="20"/>
                <w:szCs w:val="20"/>
              </w:rPr>
              <w:t xml:space="preserve"> </w:t>
            </w:r>
            <w:r w:rsidRPr="00994095">
              <w:rPr>
                <w:sz w:val="20"/>
                <w:szCs w:val="20"/>
              </w:rPr>
              <w:t xml:space="preserve">(strojevi, oprema…) te za potrebe kvalitetnog boravka djece u </w:t>
            </w:r>
            <w:r w:rsidR="00AD38F6" w:rsidRPr="00994095">
              <w:rPr>
                <w:sz w:val="20"/>
                <w:szCs w:val="20"/>
              </w:rPr>
              <w:t>produženom boravku</w:t>
            </w:r>
            <w:r w:rsidRPr="00994095">
              <w:rPr>
                <w:sz w:val="20"/>
                <w:szCs w:val="20"/>
              </w:rPr>
              <w:t xml:space="preserve"> i funkcioniranja školske kuhinje i blagovaonice sukladno najnovijim smjernicama i standardima prehrane u školama.</w:t>
            </w:r>
          </w:p>
          <w:p w14:paraId="379D93B2" w14:textId="532BEF46" w:rsidR="005912DF" w:rsidRPr="00994095" w:rsidRDefault="005912DF" w:rsidP="007E3F9C">
            <w:pPr>
              <w:jc w:val="both"/>
              <w:rPr>
                <w:sz w:val="20"/>
                <w:szCs w:val="20"/>
              </w:rPr>
            </w:pPr>
            <w:r w:rsidRPr="00994095">
              <w:rPr>
                <w:sz w:val="20"/>
                <w:szCs w:val="20"/>
              </w:rPr>
              <w:t>U zadnjoj godini financijskog plana</w:t>
            </w:r>
            <w:r w:rsidR="00135D46" w:rsidRPr="00994095">
              <w:rPr>
                <w:sz w:val="20"/>
                <w:szCs w:val="20"/>
              </w:rPr>
              <w:t xml:space="preserve"> </w:t>
            </w:r>
            <w:r w:rsidRPr="00994095">
              <w:rPr>
                <w:sz w:val="20"/>
                <w:szCs w:val="20"/>
              </w:rPr>
              <w:t>(2025</w:t>
            </w:r>
            <w:r w:rsidR="00135D46" w:rsidRPr="00994095">
              <w:rPr>
                <w:sz w:val="20"/>
                <w:szCs w:val="20"/>
              </w:rPr>
              <w:t>.</w:t>
            </w:r>
            <w:r w:rsidRPr="00994095">
              <w:rPr>
                <w:sz w:val="20"/>
                <w:szCs w:val="20"/>
              </w:rPr>
              <w:t xml:space="preserve">) se planira uvrštenje i potrošnja ostvarenog viška od donacije Arena centra u ukupnom iznosu od 133.386 </w:t>
            </w:r>
            <w:r w:rsidRPr="00994095">
              <w:rPr>
                <w:sz w:val="20"/>
                <w:szCs w:val="20"/>
              </w:rPr>
              <w:lastRenderedPageBreak/>
              <w:t>EUR – sve za opremanje sportske dvorane uredskom i sportskom opremom i rekvizitima.</w:t>
            </w:r>
          </w:p>
        </w:tc>
        <w:tc>
          <w:tcPr>
            <w:tcW w:w="1363" w:type="dxa"/>
            <w:shd w:val="clear" w:color="auto" w:fill="auto"/>
            <w:noWrap/>
            <w:vAlign w:val="center"/>
            <w:hideMark/>
          </w:tcPr>
          <w:p w14:paraId="3337E3B0" w14:textId="22612C32" w:rsidR="005912DF" w:rsidRPr="00994095" w:rsidRDefault="00184B54" w:rsidP="007E3F9C">
            <w:pPr>
              <w:jc w:val="right"/>
              <w:rPr>
                <w:b/>
                <w:sz w:val="20"/>
                <w:szCs w:val="20"/>
              </w:rPr>
            </w:pPr>
            <w:r w:rsidRPr="00994095">
              <w:rPr>
                <w:b/>
                <w:sz w:val="20"/>
                <w:szCs w:val="20"/>
              </w:rPr>
              <w:lastRenderedPageBreak/>
              <w:t>29.356</w:t>
            </w:r>
          </w:p>
        </w:tc>
        <w:tc>
          <w:tcPr>
            <w:tcW w:w="1255" w:type="dxa"/>
            <w:shd w:val="clear" w:color="auto" w:fill="auto"/>
            <w:noWrap/>
            <w:vAlign w:val="center"/>
            <w:hideMark/>
          </w:tcPr>
          <w:p w14:paraId="0226B07B" w14:textId="77777777" w:rsidR="005912DF" w:rsidRPr="00994095" w:rsidRDefault="005912DF" w:rsidP="007E3F9C">
            <w:pPr>
              <w:jc w:val="right"/>
              <w:rPr>
                <w:b/>
                <w:sz w:val="20"/>
                <w:szCs w:val="20"/>
              </w:rPr>
            </w:pPr>
            <w:r w:rsidRPr="00994095">
              <w:rPr>
                <w:b/>
                <w:sz w:val="20"/>
                <w:szCs w:val="20"/>
              </w:rPr>
              <w:t>23.359</w:t>
            </w:r>
          </w:p>
        </w:tc>
        <w:tc>
          <w:tcPr>
            <w:tcW w:w="1295" w:type="dxa"/>
            <w:shd w:val="clear" w:color="auto" w:fill="auto"/>
            <w:noWrap/>
            <w:vAlign w:val="center"/>
            <w:hideMark/>
          </w:tcPr>
          <w:p w14:paraId="214D147C" w14:textId="77777777" w:rsidR="005912DF" w:rsidRPr="00994095" w:rsidRDefault="005912DF" w:rsidP="007E3F9C">
            <w:pPr>
              <w:jc w:val="right"/>
              <w:rPr>
                <w:b/>
                <w:sz w:val="20"/>
                <w:szCs w:val="20"/>
              </w:rPr>
            </w:pPr>
            <w:r w:rsidRPr="00994095">
              <w:rPr>
                <w:b/>
                <w:sz w:val="20"/>
                <w:szCs w:val="20"/>
              </w:rPr>
              <w:t>156.745</w:t>
            </w:r>
          </w:p>
        </w:tc>
      </w:tr>
      <w:tr w:rsidR="002C2952" w:rsidRPr="002C2952" w14:paraId="5E4BA911" w14:textId="77777777" w:rsidTr="007E3F9C">
        <w:trPr>
          <w:trHeight w:val="416"/>
          <w:jc w:val="center"/>
        </w:trPr>
        <w:tc>
          <w:tcPr>
            <w:tcW w:w="1864" w:type="dxa"/>
            <w:shd w:val="clear" w:color="auto" w:fill="auto"/>
            <w:noWrap/>
            <w:vAlign w:val="center"/>
          </w:tcPr>
          <w:p w14:paraId="15DDFDAF" w14:textId="77777777" w:rsidR="005912DF" w:rsidRPr="002C2952" w:rsidRDefault="005912DF" w:rsidP="007E3F9C">
            <w:pPr>
              <w:rPr>
                <w:sz w:val="20"/>
                <w:szCs w:val="20"/>
              </w:rPr>
            </w:pPr>
            <w:r w:rsidRPr="002C2952">
              <w:rPr>
                <w:rFonts w:eastAsia="Calibri"/>
                <w:b/>
                <w:bCs/>
                <w:sz w:val="20"/>
                <w:szCs w:val="20"/>
              </w:rPr>
              <w:t>Pokazatelj uspješnosti</w:t>
            </w:r>
          </w:p>
        </w:tc>
        <w:tc>
          <w:tcPr>
            <w:tcW w:w="2106" w:type="dxa"/>
            <w:shd w:val="clear" w:color="auto" w:fill="auto"/>
            <w:vAlign w:val="center"/>
          </w:tcPr>
          <w:p w14:paraId="0059CCFD" w14:textId="77777777" w:rsidR="005912DF" w:rsidRPr="002C2952" w:rsidRDefault="005912DF" w:rsidP="007E3F9C">
            <w:pPr>
              <w:rPr>
                <w:sz w:val="20"/>
                <w:szCs w:val="20"/>
              </w:rPr>
            </w:pPr>
            <w:r w:rsidRPr="002C2952">
              <w:rPr>
                <w:rFonts w:eastAsia="Calibri"/>
                <w:b/>
                <w:bCs/>
                <w:sz w:val="20"/>
                <w:szCs w:val="20"/>
              </w:rPr>
              <w:t>Definicija</w:t>
            </w:r>
          </w:p>
        </w:tc>
        <w:tc>
          <w:tcPr>
            <w:tcW w:w="1134" w:type="dxa"/>
            <w:shd w:val="clear" w:color="auto" w:fill="auto"/>
            <w:vAlign w:val="center"/>
          </w:tcPr>
          <w:p w14:paraId="1019B20C" w14:textId="77777777" w:rsidR="005912DF" w:rsidRPr="002C2952" w:rsidRDefault="005912DF" w:rsidP="007E3F9C">
            <w:pPr>
              <w:jc w:val="center"/>
              <w:rPr>
                <w:sz w:val="20"/>
                <w:szCs w:val="20"/>
              </w:rPr>
            </w:pPr>
            <w:r w:rsidRPr="002C2952">
              <w:rPr>
                <w:rFonts w:eastAsia="Calibri"/>
                <w:b/>
                <w:bCs/>
                <w:sz w:val="20"/>
                <w:szCs w:val="20"/>
              </w:rPr>
              <w:t>Jedinica</w:t>
            </w:r>
          </w:p>
        </w:tc>
        <w:tc>
          <w:tcPr>
            <w:tcW w:w="1189" w:type="dxa"/>
            <w:shd w:val="clear" w:color="auto" w:fill="auto"/>
            <w:vAlign w:val="center"/>
          </w:tcPr>
          <w:p w14:paraId="44D02950" w14:textId="77777777" w:rsidR="005912DF" w:rsidRPr="002C2952" w:rsidRDefault="005912DF" w:rsidP="007E3F9C">
            <w:pPr>
              <w:jc w:val="center"/>
              <w:rPr>
                <w:sz w:val="20"/>
                <w:szCs w:val="20"/>
              </w:rPr>
            </w:pPr>
            <w:r w:rsidRPr="002C2952">
              <w:rPr>
                <w:rFonts w:eastAsia="Calibri"/>
                <w:b/>
                <w:bCs/>
                <w:sz w:val="20"/>
                <w:szCs w:val="20"/>
              </w:rPr>
              <w:t>Polazna vrijednost 2022.</w:t>
            </w:r>
          </w:p>
        </w:tc>
        <w:tc>
          <w:tcPr>
            <w:tcW w:w="1363" w:type="dxa"/>
            <w:shd w:val="clear" w:color="auto" w:fill="auto"/>
            <w:noWrap/>
            <w:vAlign w:val="center"/>
          </w:tcPr>
          <w:p w14:paraId="6F0CADE1" w14:textId="7930B66E" w:rsidR="005912DF" w:rsidRPr="002C2952" w:rsidRDefault="005912DF" w:rsidP="001B4EB3">
            <w:pPr>
              <w:keepNext/>
              <w:jc w:val="center"/>
              <w:outlineLvl w:val="6"/>
              <w:rPr>
                <w:b/>
                <w:sz w:val="20"/>
                <w:szCs w:val="20"/>
              </w:rPr>
            </w:pPr>
            <w:r w:rsidRPr="002C2952">
              <w:rPr>
                <w:rFonts w:eastAsia="Calibri"/>
                <w:b/>
                <w:bCs/>
                <w:sz w:val="20"/>
                <w:szCs w:val="20"/>
              </w:rPr>
              <w:t>Ciljana vrijednost</w:t>
            </w:r>
            <w:r w:rsidR="001B4EB3" w:rsidRPr="002C2952">
              <w:rPr>
                <w:rFonts w:eastAsia="Calibri"/>
                <w:b/>
                <w:bCs/>
                <w:sz w:val="20"/>
                <w:szCs w:val="20"/>
              </w:rPr>
              <w:t xml:space="preserve"> </w:t>
            </w:r>
            <w:r w:rsidRPr="002C2952">
              <w:rPr>
                <w:rFonts w:eastAsia="Calibri"/>
                <w:b/>
                <w:bCs/>
                <w:sz w:val="20"/>
                <w:szCs w:val="20"/>
              </w:rPr>
              <w:t>2023.</w:t>
            </w:r>
          </w:p>
        </w:tc>
        <w:tc>
          <w:tcPr>
            <w:tcW w:w="1255" w:type="dxa"/>
            <w:shd w:val="clear" w:color="auto" w:fill="auto"/>
            <w:noWrap/>
            <w:vAlign w:val="center"/>
          </w:tcPr>
          <w:p w14:paraId="0A7065B9" w14:textId="3D8326EF" w:rsidR="005912DF" w:rsidRPr="002C2952" w:rsidRDefault="005912DF" w:rsidP="001B4EB3">
            <w:pPr>
              <w:keepNext/>
              <w:jc w:val="center"/>
              <w:outlineLvl w:val="6"/>
              <w:rPr>
                <w:b/>
                <w:sz w:val="20"/>
                <w:szCs w:val="20"/>
              </w:rPr>
            </w:pPr>
            <w:r w:rsidRPr="002C2952">
              <w:rPr>
                <w:rFonts w:eastAsia="Calibri"/>
                <w:b/>
                <w:bCs/>
                <w:sz w:val="20"/>
                <w:szCs w:val="20"/>
              </w:rPr>
              <w:t>Ciljana vrijednost</w:t>
            </w:r>
            <w:r w:rsidR="001B4EB3"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7F5E4360" w14:textId="2BB29EFA" w:rsidR="005912DF" w:rsidRPr="002C2952" w:rsidRDefault="005912DF" w:rsidP="001B4EB3">
            <w:pPr>
              <w:keepNext/>
              <w:jc w:val="center"/>
              <w:outlineLvl w:val="6"/>
              <w:rPr>
                <w:b/>
                <w:sz w:val="20"/>
                <w:szCs w:val="20"/>
              </w:rPr>
            </w:pPr>
            <w:r w:rsidRPr="002C2952">
              <w:rPr>
                <w:rFonts w:eastAsia="Calibri"/>
                <w:b/>
                <w:bCs/>
                <w:sz w:val="20"/>
                <w:szCs w:val="20"/>
              </w:rPr>
              <w:t>Ciljana vrijednost</w:t>
            </w:r>
            <w:r w:rsidR="001B4EB3" w:rsidRPr="002C2952">
              <w:rPr>
                <w:rFonts w:eastAsia="Calibri"/>
                <w:b/>
                <w:bCs/>
                <w:sz w:val="20"/>
                <w:szCs w:val="20"/>
              </w:rPr>
              <w:t xml:space="preserve"> </w:t>
            </w:r>
            <w:r w:rsidRPr="002C2952">
              <w:rPr>
                <w:rFonts w:eastAsia="Calibri"/>
                <w:b/>
                <w:bCs/>
                <w:sz w:val="20"/>
                <w:szCs w:val="20"/>
              </w:rPr>
              <w:t>2025.</w:t>
            </w:r>
          </w:p>
        </w:tc>
      </w:tr>
      <w:tr w:rsidR="002C2952" w:rsidRPr="002C2952" w14:paraId="233FE6E6" w14:textId="77777777" w:rsidTr="007E3F9C">
        <w:trPr>
          <w:trHeight w:val="416"/>
          <w:jc w:val="center"/>
        </w:trPr>
        <w:tc>
          <w:tcPr>
            <w:tcW w:w="1864" w:type="dxa"/>
            <w:shd w:val="clear" w:color="auto" w:fill="auto"/>
            <w:noWrap/>
            <w:vAlign w:val="center"/>
          </w:tcPr>
          <w:p w14:paraId="17A1E04C" w14:textId="77777777" w:rsidR="005912DF" w:rsidRPr="002C2952" w:rsidRDefault="005912DF" w:rsidP="007E3F9C">
            <w:pPr>
              <w:rPr>
                <w:rFonts w:eastAsia="Calibri"/>
                <w:sz w:val="20"/>
                <w:szCs w:val="20"/>
                <w:lang w:eastAsia="en-US"/>
              </w:rPr>
            </w:pPr>
            <w:r w:rsidRPr="002C2952">
              <w:rPr>
                <w:rFonts w:eastAsia="Calibri"/>
                <w:sz w:val="20"/>
                <w:szCs w:val="20"/>
              </w:rPr>
              <w:t>Broj učenika</w:t>
            </w:r>
          </w:p>
        </w:tc>
        <w:tc>
          <w:tcPr>
            <w:tcW w:w="2106" w:type="dxa"/>
            <w:shd w:val="clear" w:color="auto" w:fill="auto"/>
            <w:vAlign w:val="center"/>
          </w:tcPr>
          <w:p w14:paraId="38268566" w14:textId="3BA3C12E" w:rsidR="005912DF" w:rsidRPr="002C2952" w:rsidRDefault="005912DF" w:rsidP="007E3F9C">
            <w:pPr>
              <w:rPr>
                <w:rFonts w:eastAsia="Calibri"/>
                <w:sz w:val="20"/>
                <w:szCs w:val="20"/>
                <w:lang w:eastAsia="en-US"/>
              </w:rPr>
            </w:pPr>
            <w:r w:rsidRPr="002C2952">
              <w:rPr>
                <w:rFonts w:eastAsia="Calibri"/>
                <w:sz w:val="20"/>
                <w:szCs w:val="20"/>
              </w:rPr>
              <w:t xml:space="preserve">Osiguravanjem dodatnih financijskih sredstava od strane Grada Samobora osigurava se ravnomjeran razvoj školstva na području </w:t>
            </w:r>
            <w:r w:rsidR="00741740" w:rsidRPr="002C2952">
              <w:rPr>
                <w:rFonts w:eastAsia="Calibri"/>
                <w:sz w:val="20"/>
                <w:szCs w:val="20"/>
              </w:rPr>
              <w:t>g</w:t>
            </w:r>
            <w:r w:rsidRPr="002C2952">
              <w:rPr>
                <w:rFonts w:eastAsia="Calibri"/>
                <w:sz w:val="20"/>
                <w:szCs w:val="20"/>
              </w:rPr>
              <w:t xml:space="preserve">rada Samobora </w:t>
            </w:r>
          </w:p>
        </w:tc>
        <w:tc>
          <w:tcPr>
            <w:tcW w:w="1134" w:type="dxa"/>
            <w:shd w:val="clear" w:color="auto" w:fill="auto"/>
            <w:vAlign w:val="center"/>
          </w:tcPr>
          <w:p w14:paraId="38D85FF7" w14:textId="77777777" w:rsidR="005912DF" w:rsidRPr="002C2952" w:rsidRDefault="005912DF" w:rsidP="007E3F9C">
            <w:pPr>
              <w:jc w:val="center"/>
              <w:rPr>
                <w:rFonts w:eastAsia="Calibri"/>
                <w:sz w:val="20"/>
                <w:szCs w:val="20"/>
                <w:lang w:eastAsia="en-US"/>
              </w:rPr>
            </w:pPr>
            <w:r w:rsidRPr="002C2952">
              <w:rPr>
                <w:rFonts w:eastAsia="Calibri"/>
                <w:sz w:val="20"/>
                <w:szCs w:val="20"/>
              </w:rPr>
              <w:t>Broj</w:t>
            </w:r>
          </w:p>
        </w:tc>
        <w:tc>
          <w:tcPr>
            <w:tcW w:w="1189" w:type="dxa"/>
            <w:shd w:val="clear" w:color="auto" w:fill="auto"/>
            <w:vAlign w:val="center"/>
          </w:tcPr>
          <w:p w14:paraId="5FE64C43" w14:textId="77777777" w:rsidR="005912DF" w:rsidRPr="002C2952" w:rsidRDefault="005912DF" w:rsidP="007E3F9C">
            <w:pPr>
              <w:jc w:val="center"/>
              <w:rPr>
                <w:rFonts w:eastAsia="Calibri"/>
                <w:sz w:val="20"/>
                <w:szCs w:val="20"/>
                <w:lang w:eastAsia="en-US"/>
              </w:rPr>
            </w:pPr>
            <w:r w:rsidRPr="002C2952">
              <w:rPr>
                <w:rFonts w:eastAsia="Calibri"/>
                <w:sz w:val="20"/>
                <w:szCs w:val="20"/>
              </w:rPr>
              <w:t>534</w:t>
            </w:r>
          </w:p>
        </w:tc>
        <w:tc>
          <w:tcPr>
            <w:tcW w:w="1363" w:type="dxa"/>
            <w:shd w:val="clear" w:color="auto" w:fill="auto"/>
            <w:noWrap/>
            <w:vAlign w:val="center"/>
          </w:tcPr>
          <w:p w14:paraId="210895C3" w14:textId="77777777" w:rsidR="005912DF" w:rsidRPr="002C2952" w:rsidRDefault="005912DF" w:rsidP="007E3F9C">
            <w:pPr>
              <w:jc w:val="center"/>
              <w:rPr>
                <w:rFonts w:eastAsia="Calibri"/>
                <w:sz w:val="20"/>
                <w:szCs w:val="20"/>
                <w:lang w:eastAsia="en-US"/>
              </w:rPr>
            </w:pPr>
            <w:r w:rsidRPr="002C2952">
              <w:rPr>
                <w:rFonts w:eastAsia="Calibri"/>
                <w:sz w:val="20"/>
                <w:szCs w:val="20"/>
              </w:rPr>
              <w:t>540</w:t>
            </w:r>
          </w:p>
        </w:tc>
        <w:tc>
          <w:tcPr>
            <w:tcW w:w="1255" w:type="dxa"/>
            <w:shd w:val="clear" w:color="auto" w:fill="auto"/>
            <w:noWrap/>
            <w:vAlign w:val="center"/>
          </w:tcPr>
          <w:p w14:paraId="61661123" w14:textId="77777777" w:rsidR="005912DF" w:rsidRPr="002C2952" w:rsidRDefault="005912DF" w:rsidP="007E3F9C">
            <w:pPr>
              <w:jc w:val="center"/>
              <w:rPr>
                <w:rFonts w:eastAsia="Calibri"/>
                <w:sz w:val="20"/>
                <w:szCs w:val="20"/>
                <w:lang w:eastAsia="en-US"/>
              </w:rPr>
            </w:pPr>
            <w:r w:rsidRPr="002C2952">
              <w:rPr>
                <w:rFonts w:eastAsia="Calibri"/>
                <w:sz w:val="20"/>
                <w:szCs w:val="20"/>
              </w:rPr>
              <w:t>543</w:t>
            </w:r>
          </w:p>
        </w:tc>
        <w:tc>
          <w:tcPr>
            <w:tcW w:w="1295" w:type="dxa"/>
            <w:shd w:val="clear" w:color="auto" w:fill="auto"/>
            <w:noWrap/>
            <w:vAlign w:val="center"/>
          </w:tcPr>
          <w:p w14:paraId="23AC4781" w14:textId="77777777" w:rsidR="005912DF" w:rsidRPr="002C2952" w:rsidRDefault="005912DF" w:rsidP="007E3F9C">
            <w:pPr>
              <w:jc w:val="center"/>
              <w:rPr>
                <w:rFonts w:eastAsia="Calibri"/>
                <w:sz w:val="20"/>
                <w:szCs w:val="20"/>
                <w:lang w:eastAsia="en-US"/>
              </w:rPr>
            </w:pPr>
            <w:r w:rsidRPr="002C2952">
              <w:rPr>
                <w:rFonts w:eastAsia="Calibri"/>
                <w:sz w:val="20"/>
                <w:szCs w:val="20"/>
              </w:rPr>
              <w:t>545</w:t>
            </w:r>
          </w:p>
        </w:tc>
      </w:tr>
      <w:tr w:rsidR="002C2952" w:rsidRPr="002C2952" w14:paraId="5319169C" w14:textId="77777777" w:rsidTr="007E3F9C">
        <w:trPr>
          <w:trHeight w:val="416"/>
          <w:jc w:val="center"/>
        </w:trPr>
        <w:tc>
          <w:tcPr>
            <w:tcW w:w="1864" w:type="dxa"/>
            <w:shd w:val="clear" w:color="auto" w:fill="auto"/>
            <w:noWrap/>
            <w:vAlign w:val="center"/>
          </w:tcPr>
          <w:p w14:paraId="6589C085" w14:textId="77777777" w:rsidR="005912DF" w:rsidRPr="002C2952" w:rsidRDefault="005912DF" w:rsidP="007E3F9C">
            <w:pPr>
              <w:rPr>
                <w:rFonts w:eastAsia="Calibri"/>
                <w:sz w:val="20"/>
                <w:szCs w:val="20"/>
                <w:lang w:eastAsia="en-US"/>
              </w:rPr>
            </w:pPr>
            <w:r w:rsidRPr="002C2952">
              <w:rPr>
                <w:rFonts w:eastAsia="Calibri"/>
                <w:sz w:val="20"/>
                <w:szCs w:val="20"/>
              </w:rPr>
              <w:t>Broj zaposlenih na teret državnog proračuna</w:t>
            </w:r>
          </w:p>
        </w:tc>
        <w:tc>
          <w:tcPr>
            <w:tcW w:w="2106" w:type="dxa"/>
            <w:shd w:val="clear" w:color="auto" w:fill="auto"/>
            <w:vAlign w:val="center"/>
          </w:tcPr>
          <w:p w14:paraId="70ABACA5" w14:textId="77777777" w:rsidR="005912DF" w:rsidRPr="002C2952" w:rsidRDefault="005912DF" w:rsidP="007E3F9C">
            <w:pPr>
              <w:rPr>
                <w:rFonts w:eastAsia="Calibri"/>
                <w:sz w:val="20"/>
                <w:szCs w:val="20"/>
                <w:lang w:eastAsia="en-US"/>
              </w:rPr>
            </w:pPr>
            <w:r w:rsidRPr="002C2952">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050B193A" w14:textId="77777777" w:rsidR="005912DF" w:rsidRPr="002C2952" w:rsidRDefault="005912DF" w:rsidP="007E3F9C">
            <w:pPr>
              <w:jc w:val="center"/>
              <w:rPr>
                <w:rFonts w:eastAsia="Calibri"/>
                <w:sz w:val="20"/>
                <w:szCs w:val="20"/>
                <w:lang w:eastAsia="en-US"/>
              </w:rPr>
            </w:pPr>
            <w:r w:rsidRPr="002C2952">
              <w:rPr>
                <w:rFonts w:eastAsia="Calibri"/>
                <w:sz w:val="20"/>
                <w:szCs w:val="20"/>
              </w:rPr>
              <w:t>Broj</w:t>
            </w:r>
          </w:p>
        </w:tc>
        <w:tc>
          <w:tcPr>
            <w:tcW w:w="1189" w:type="dxa"/>
            <w:shd w:val="clear" w:color="auto" w:fill="auto"/>
            <w:vAlign w:val="center"/>
          </w:tcPr>
          <w:p w14:paraId="15D36D1C" w14:textId="77777777" w:rsidR="005912DF" w:rsidRPr="002C2952" w:rsidRDefault="005912DF" w:rsidP="007E3F9C">
            <w:pPr>
              <w:jc w:val="center"/>
              <w:rPr>
                <w:rFonts w:eastAsia="Calibri"/>
                <w:sz w:val="20"/>
                <w:szCs w:val="20"/>
                <w:lang w:eastAsia="en-US"/>
              </w:rPr>
            </w:pPr>
            <w:r w:rsidRPr="002C2952">
              <w:rPr>
                <w:rFonts w:eastAsia="Calibri"/>
                <w:sz w:val="20"/>
                <w:szCs w:val="20"/>
              </w:rPr>
              <w:t>64</w:t>
            </w:r>
          </w:p>
        </w:tc>
        <w:tc>
          <w:tcPr>
            <w:tcW w:w="1363" w:type="dxa"/>
            <w:shd w:val="clear" w:color="auto" w:fill="auto"/>
            <w:noWrap/>
            <w:vAlign w:val="center"/>
          </w:tcPr>
          <w:p w14:paraId="6B0D96FF" w14:textId="77777777" w:rsidR="005912DF" w:rsidRPr="002C2952" w:rsidRDefault="005912DF" w:rsidP="007E3F9C">
            <w:pPr>
              <w:jc w:val="center"/>
              <w:rPr>
                <w:rFonts w:eastAsia="Calibri"/>
                <w:sz w:val="20"/>
                <w:szCs w:val="20"/>
                <w:lang w:eastAsia="en-US"/>
              </w:rPr>
            </w:pPr>
            <w:r w:rsidRPr="002C2952">
              <w:rPr>
                <w:rFonts w:eastAsia="Calibri"/>
                <w:sz w:val="20"/>
                <w:szCs w:val="20"/>
              </w:rPr>
              <w:t>65</w:t>
            </w:r>
          </w:p>
        </w:tc>
        <w:tc>
          <w:tcPr>
            <w:tcW w:w="1255" w:type="dxa"/>
            <w:shd w:val="clear" w:color="auto" w:fill="auto"/>
            <w:noWrap/>
            <w:vAlign w:val="center"/>
          </w:tcPr>
          <w:p w14:paraId="0366ADF3" w14:textId="77777777" w:rsidR="005912DF" w:rsidRPr="002C2952" w:rsidRDefault="005912DF" w:rsidP="007E3F9C">
            <w:pPr>
              <w:jc w:val="center"/>
              <w:rPr>
                <w:rFonts w:eastAsia="Calibri"/>
                <w:sz w:val="20"/>
                <w:szCs w:val="20"/>
                <w:lang w:eastAsia="en-US"/>
              </w:rPr>
            </w:pPr>
            <w:r w:rsidRPr="002C2952">
              <w:rPr>
                <w:rFonts w:eastAsia="Calibri"/>
                <w:sz w:val="20"/>
                <w:szCs w:val="20"/>
              </w:rPr>
              <w:t>66</w:t>
            </w:r>
          </w:p>
        </w:tc>
        <w:tc>
          <w:tcPr>
            <w:tcW w:w="1295" w:type="dxa"/>
            <w:shd w:val="clear" w:color="auto" w:fill="auto"/>
            <w:noWrap/>
            <w:vAlign w:val="center"/>
          </w:tcPr>
          <w:p w14:paraId="152BF9C1" w14:textId="77777777" w:rsidR="005912DF" w:rsidRPr="002C2952" w:rsidRDefault="005912DF" w:rsidP="007E3F9C">
            <w:pPr>
              <w:jc w:val="center"/>
              <w:rPr>
                <w:rFonts w:eastAsia="Calibri"/>
                <w:sz w:val="20"/>
                <w:szCs w:val="20"/>
                <w:lang w:eastAsia="en-US"/>
              </w:rPr>
            </w:pPr>
            <w:r w:rsidRPr="002C2952">
              <w:rPr>
                <w:rFonts w:eastAsia="Calibri"/>
                <w:sz w:val="20"/>
                <w:szCs w:val="20"/>
              </w:rPr>
              <w:t>67</w:t>
            </w:r>
          </w:p>
        </w:tc>
      </w:tr>
      <w:tr w:rsidR="002C2952" w:rsidRPr="002C2952" w14:paraId="09CF5D7C" w14:textId="77777777" w:rsidTr="007E3F9C">
        <w:trPr>
          <w:trHeight w:val="266"/>
          <w:jc w:val="center"/>
        </w:trPr>
        <w:tc>
          <w:tcPr>
            <w:tcW w:w="10206" w:type="dxa"/>
            <w:gridSpan w:val="7"/>
            <w:shd w:val="clear" w:color="000000" w:fill="D9D9D9"/>
            <w:noWrap/>
            <w:hideMark/>
          </w:tcPr>
          <w:p w14:paraId="0485530A" w14:textId="77777777" w:rsidR="005912DF" w:rsidRPr="002C2952" w:rsidRDefault="005912DF" w:rsidP="007E3F9C">
            <w:pPr>
              <w:rPr>
                <w:b/>
                <w:bCs/>
                <w:iCs/>
              </w:rPr>
            </w:pPr>
            <w:r w:rsidRPr="002C2952">
              <w:rPr>
                <w:b/>
                <w:bCs/>
                <w:iCs/>
              </w:rPr>
              <w:t>Program: DODATNE POTREBE U OSNOVNOM ŠKOLSTVU</w:t>
            </w:r>
          </w:p>
        </w:tc>
      </w:tr>
      <w:tr w:rsidR="002C2952" w:rsidRPr="002C2952" w14:paraId="2BA9BEE8" w14:textId="77777777" w:rsidTr="007E3F9C">
        <w:trPr>
          <w:trHeight w:val="374"/>
          <w:jc w:val="center"/>
        </w:trPr>
        <w:tc>
          <w:tcPr>
            <w:tcW w:w="10206" w:type="dxa"/>
            <w:gridSpan w:val="7"/>
            <w:shd w:val="clear" w:color="auto" w:fill="auto"/>
            <w:noWrap/>
            <w:hideMark/>
          </w:tcPr>
          <w:p w14:paraId="73421005" w14:textId="77777777" w:rsidR="005912DF" w:rsidRPr="002C2952" w:rsidRDefault="005912DF" w:rsidP="007E3F9C">
            <w:pPr>
              <w:rPr>
                <w:sz w:val="20"/>
                <w:szCs w:val="20"/>
              </w:rPr>
            </w:pPr>
            <w:r w:rsidRPr="002C2952">
              <w:rPr>
                <w:sz w:val="20"/>
                <w:szCs w:val="20"/>
              </w:rPr>
              <w:t>Zakonske i druge pravne osnove programa:</w:t>
            </w:r>
          </w:p>
          <w:p w14:paraId="486D95F0" w14:textId="2C31614C" w:rsidR="005912DF" w:rsidRPr="002C2952" w:rsidRDefault="005912DF" w:rsidP="00047253">
            <w:pPr>
              <w:numPr>
                <w:ilvl w:val="0"/>
                <w:numId w:val="39"/>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r w:rsidRPr="002C2952">
              <w:rPr>
                <w:sz w:val="20"/>
                <w:szCs w:val="20"/>
              </w:rPr>
              <w:t xml:space="preserve"> </w:t>
            </w:r>
          </w:p>
          <w:p w14:paraId="2F1DF76C" w14:textId="7D6E5BCD" w:rsidR="005912DF" w:rsidRPr="002C2952" w:rsidRDefault="005912DF" w:rsidP="00047253">
            <w:pPr>
              <w:pStyle w:val="Odlomakpopisa"/>
              <w:numPr>
                <w:ilvl w:val="0"/>
                <w:numId w:val="37"/>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34039330" w14:textId="77777777" w:rsidTr="007E3F9C">
        <w:trPr>
          <w:trHeight w:val="292"/>
          <w:jc w:val="center"/>
        </w:trPr>
        <w:tc>
          <w:tcPr>
            <w:tcW w:w="10206" w:type="dxa"/>
            <w:gridSpan w:val="7"/>
            <w:shd w:val="clear" w:color="auto" w:fill="auto"/>
          </w:tcPr>
          <w:p w14:paraId="2A0D8780" w14:textId="77777777" w:rsidR="005912DF" w:rsidRPr="002C2952" w:rsidRDefault="005912DF" w:rsidP="007E3F9C">
            <w:pPr>
              <w:rPr>
                <w:i/>
                <w:iCs/>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2021.- 2025.):</w:t>
            </w:r>
          </w:p>
          <w:p w14:paraId="6413FC56" w14:textId="77777777" w:rsidR="005912DF" w:rsidRPr="002C2952" w:rsidRDefault="005912DF" w:rsidP="007E3F9C">
            <w:pPr>
              <w:rPr>
                <w:sz w:val="20"/>
                <w:szCs w:val="20"/>
              </w:rPr>
            </w:pPr>
            <w:r w:rsidRPr="002C2952">
              <w:rPr>
                <w:i/>
                <w:iCs/>
                <w:sz w:val="20"/>
                <w:szCs w:val="20"/>
              </w:rPr>
              <w:t>4. Odgoj i obrazovanje</w:t>
            </w:r>
          </w:p>
          <w:p w14:paraId="6DC449FA" w14:textId="77777777" w:rsidR="005912DF" w:rsidRPr="002C2952" w:rsidRDefault="005912DF" w:rsidP="007E3F9C">
            <w:pPr>
              <w:rPr>
                <w:sz w:val="20"/>
                <w:szCs w:val="20"/>
              </w:rPr>
            </w:pPr>
          </w:p>
          <w:p w14:paraId="1E56FAC0" w14:textId="77777777" w:rsidR="005912DF" w:rsidRPr="002C2952" w:rsidRDefault="005912DF" w:rsidP="007E3F9C">
            <w:pPr>
              <w:rPr>
                <w:b/>
                <w:bCs/>
                <w:sz w:val="20"/>
                <w:szCs w:val="20"/>
              </w:rPr>
            </w:pPr>
            <w:r w:rsidRPr="002C2952">
              <w:rPr>
                <w:b/>
                <w:bCs/>
                <w:sz w:val="20"/>
                <w:szCs w:val="20"/>
              </w:rPr>
              <w:t>Pokazatelji rezultata:</w:t>
            </w:r>
          </w:p>
          <w:p w14:paraId="09DE6634" w14:textId="77777777" w:rsidR="005912DF" w:rsidRPr="002C2952" w:rsidRDefault="005912DF" w:rsidP="007E3F9C">
            <w:pPr>
              <w:rPr>
                <w:sz w:val="20"/>
                <w:szCs w:val="20"/>
              </w:rPr>
            </w:pPr>
            <w:r w:rsidRPr="002C2952">
              <w:rPr>
                <w:sz w:val="20"/>
                <w:szCs w:val="20"/>
              </w:rPr>
              <w:t>Sukladno Prilogu 1. Provedbenog programa Grada Samobora za razdoblje 2021. – 2025.</w:t>
            </w:r>
          </w:p>
        </w:tc>
      </w:tr>
      <w:tr w:rsidR="002C2952" w:rsidRPr="002C2952" w14:paraId="0E68CCBB" w14:textId="77777777" w:rsidTr="007E3F9C">
        <w:trPr>
          <w:trHeight w:val="300"/>
          <w:jc w:val="center"/>
        </w:trPr>
        <w:tc>
          <w:tcPr>
            <w:tcW w:w="10206" w:type="dxa"/>
            <w:gridSpan w:val="7"/>
            <w:shd w:val="clear" w:color="000000" w:fill="F2F2F2"/>
            <w:vAlign w:val="center"/>
            <w:hideMark/>
          </w:tcPr>
          <w:p w14:paraId="0832580E"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21F7B884" w14:textId="77777777" w:rsidTr="007E3F9C">
        <w:trPr>
          <w:trHeight w:val="251"/>
          <w:jc w:val="center"/>
        </w:trPr>
        <w:tc>
          <w:tcPr>
            <w:tcW w:w="6293" w:type="dxa"/>
            <w:gridSpan w:val="4"/>
            <w:vMerge w:val="restart"/>
            <w:shd w:val="clear" w:color="auto" w:fill="auto"/>
            <w:vAlign w:val="center"/>
            <w:hideMark/>
          </w:tcPr>
          <w:p w14:paraId="6582EBE3"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6AA04804" w14:textId="784A3FBD" w:rsidR="005912DF" w:rsidRPr="002C2952" w:rsidRDefault="005912DF" w:rsidP="005912DF">
            <w:pPr>
              <w:jc w:val="center"/>
              <w:rPr>
                <w:sz w:val="20"/>
                <w:szCs w:val="20"/>
              </w:rPr>
            </w:pPr>
            <w:r w:rsidRPr="002C2952">
              <w:rPr>
                <w:sz w:val="20"/>
                <w:szCs w:val="20"/>
              </w:rPr>
              <w:t>Planirana sredstva (EUR)</w:t>
            </w:r>
          </w:p>
        </w:tc>
      </w:tr>
      <w:tr w:rsidR="002C2952" w:rsidRPr="002C2952" w14:paraId="0965BB07" w14:textId="77777777" w:rsidTr="007E3F9C">
        <w:trPr>
          <w:trHeight w:val="207"/>
          <w:jc w:val="center"/>
        </w:trPr>
        <w:tc>
          <w:tcPr>
            <w:tcW w:w="6293" w:type="dxa"/>
            <w:gridSpan w:val="4"/>
            <w:vMerge/>
            <w:vAlign w:val="center"/>
            <w:hideMark/>
          </w:tcPr>
          <w:p w14:paraId="376E6B7B" w14:textId="77777777" w:rsidR="005912DF" w:rsidRPr="002C2952" w:rsidRDefault="005912DF" w:rsidP="007E3F9C">
            <w:pPr>
              <w:rPr>
                <w:sz w:val="20"/>
                <w:szCs w:val="20"/>
              </w:rPr>
            </w:pPr>
          </w:p>
        </w:tc>
        <w:tc>
          <w:tcPr>
            <w:tcW w:w="1363" w:type="dxa"/>
            <w:shd w:val="clear" w:color="auto" w:fill="auto"/>
            <w:noWrap/>
            <w:vAlign w:val="bottom"/>
            <w:hideMark/>
          </w:tcPr>
          <w:p w14:paraId="221E2B1F"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7A690B24"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2ADD5DD7" w14:textId="77777777" w:rsidR="005912DF" w:rsidRPr="002C2952" w:rsidRDefault="005912DF" w:rsidP="007E3F9C">
            <w:pPr>
              <w:jc w:val="center"/>
              <w:rPr>
                <w:sz w:val="20"/>
                <w:szCs w:val="20"/>
              </w:rPr>
            </w:pPr>
            <w:r w:rsidRPr="002C2952">
              <w:rPr>
                <w:sz w:val="20"/>
                <w:szCs w:val="20"/>
              </w:rPr>
              <w:t>2025.</w:t>
            </w:r>
          </w:p>
        </w:tc>
      </w:tr>
      <w:tr w:rsidR="00994095" w:rsidRPr="00994095" w14:paraId="36A2EF7C" w14:textId="77777777" w:rsidTr="007E3F9C">
        <w:trPr>
          <w:trHeight w:val="416"/>
          <w:jc w:val="center"/>
        </w:trPr>
        <w:tc>
          <w:tcPr>
            <w:tcW w:w="6293" w:type="dxa"/>
            <w:gridSpan w:val="4"/>
            <w:shd w:val="clear" w:color="auto" w:fill="auto"/>
            <w:noWrap/>
            <w:vAlign w:val="center"/>
            <w:hideMark/>
          </w:tcPr>
          <w:p w14:paraId="1EC4BEAE" w14:textId="77777777" w:rsidR="005912DF" w:rsidRPr="00994095" w:rsidRDefault="005912DF" w:rsidP="00AC57CE">
            <w:pPr>
              <w:jc w:val="both"/>
              <w:rPr>
                <w:sz w:val="20"/>
                <w:szCs w:val="20"/>
              </w:rPr>
            </w:pPr>
            <w:r w:rsidRPr="00994095">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w:t>
            </w:r>
          </w:p>
          <w:p w14:paraId="7CD3E975" w14:textId="6785462A" w:rsidR="005912DF" w:rsidRPr="00994095" w:rsidRDefault="005912DF" w:rsidP="00AC57CE">
            <w:pPr>
              <w:jc w:val="both"/>
              <w:rPr>
                <w:sz w:val="20"/>
                <w:szCs w:val="20"/>
              </w:rPr>
            </w:pPr>
            <w:r w:rsidRPr="00994095">
              <w:rPr>
                <w:sz w:val="20"/>
                <w:szCs w:val="20"/>
              </w:rPr>
              <w:t xml:space="preserve">Cilj je podizanje standarda učeničkog obrazovanja. </w:t>
            </w:r>
          </w:p>
          <w:p w14:paraId="68B01BF2" w14:textId="77777777" w:rsidR="005912DF" w:rsidRPr="00994095" w:rsidRDefault="005912DF" w:rsidP="00AC57CE">
            <w:pPr>
              <w:jc w:val="both"/>
              <w:rPr>
                <w:sz w:val="20"/>
                <w:szCs w:val="20"/>
              </w:rPr>
            </w:pPr>
            <w:r w:rsidRPr="00994095">
              <w:rPr>
                <w:sz w:val="20"/>
                <w:szCs w:val="20"/>
              </w:rPr>
              <w:t>Ishodište za planirane rashode temelji se na broju grupa izborne nastave i izvannastavnih aktivnosti te broju učenika, korisnika programa.</w:t>
            </w:r>
          </w:p>
          <w:p w14:paraId="472D093A" w14:textId="77777777" w:rsidR="005912DF" w:rsidRPr="00994095" w:rsidRDefault="005912DF" w:rsidP="00AC57CE">
            <w:pPr>
              <w:jc w:val="both"/>
              <w:rPr>
                <w:sz w:val="20"/>
                <w:szCs w:val="20"/>
              </w:rPr>
            </w:pPr>
            <w:r w:rsidRPr="00994095">
              <w:rPr>
                <w:sz w:val="20"/>
                <w:szCs w:val="20"/>
              </w:rPr>
              <w:t>Planirane su izvannastavne grupe španjolskog jezika, fotografije, robotike i domaćinstva.</w:t>
            </w:r>
          </w:p>
        </w:tc>
        <w:tc>
          <w:tcPr>
            <w:tcW w:w="1363" w:type="dxa"/>
            <w:shd w:val="clear" w:color="auto" w:fill="auto"/>
            <w:noWrap/>
            <w:vAlign w:val="center"/>
            <w:hideMark/>
          </w:tcPr>
          <w:p w14:paraId="25C7C8A5" w14:textId="181CA33C" w:rsidR="005912DF" w:rsidRPr="00994095" w:rsidRDefault="00184B54" w:rsidP="007E3F9C">
            <w:pPr>
              <w:jc w:val="right"/>
              <w:rPr>
                <w:b/>
                <w:sz w:val="20"/>
                <w:szCs w:val="20"/>
              </w:rPr>
            </w:pPr>
            <w:r w:rsidRPr="00994095">
              <w:rPr>
                <w:b/>
                <w:sz w:val="20"/>
                <w:szCs w:val="20"/>
              </w:rPr>
              <w:t>13.009</w:t>
            </w:r>
          </w:p>
        </w:tc>
        <w:tc>
          <w:tcPr>
            <w:tcW w:w="1255" w:type="dxa"/>
            <w:shd w:val="clear" w:color="auto" w:fill="auto"/>
            <w:noWrap/>
            <w:vAlign w:val="center"/>
            <w:hideMark/>
          </w:tcPr>
          <w:p w14:paraId="7C691BDC" w14:textId="77777777" w:rsidR="005912DF" w:rsidRPr="00994095" w:rsidRDefault="005912DF" w:rsidP="007E3F9C">
            <w:pPr>
              <w:jc w:val="right"/>
              <w:rPr>
                <w:b/>
                <w:sz w:val="20"/>
                <w:szCs w:val="20"/>
              </w:rPr>
            </w:pPr>
            <w:r w:rsidRPr="00994095">
              <w:rPr>
                <w:b/>
                <w:sz w:val="20"/>
                <w:szCs w:val="20"/>
              </w:rPr>
              <w:t>9.384</w:t>
            </w:r>
          </w:p>
        </w:tc>
        <w:tc>
          <w:tcPr>
            <w:tcW w:w="1295" w:type="dxa"/>
            <w:shd w:val="clear" w:color="auto" w:fill="auto"/>
            <w:noWrap/>
            <w:vAlign w:val="center"/>
            <w:hideMark/>
          </w:tcPr>
          <w:p w14:paraId="675EB06B" w14:textId="77777777" w:rsidR="005912DF" w:rsidRPr="00994095" w:rsidRDefault="005912DF" w:rsidP="007E3F9C">
            <w:pPr>
              <w:jc w:val="right"/>
              <w:rPr>
                <w:b/>
                <w:sz w:val="20"/>
                <w:szCs w:val="20"/>
              </w:rPr>
            </w:pPr>
            <w:r w:rsidRPr="00994095">
              <w:rPr>
                <w:b/>
                <w:sz w:val="20"/>
                <w:szCs w:val="20"/>
              </w:rPr>
              <w:t>9.384</w:t>
            </w:r>
          </w:p>
        </w:tc>
      </w:tr>
      <w:tr w:rsidR="002C2952" w:rsidRPr="002C2952" w14:paraId="1EA531CA" w14:textId="77777777" w:rsidTr="007E3F9C">
        <w:trPr>
          <w:trHeight w:val="300"/>
          <w:jc w:val="center"/>
        </w:trPr>
        <w:tc>
          <w:tcPr>
            <w:tcW w:w="10206" w:type="dxa"/>
            <w:gridSpan w:val="7"/>
            <w:shd w:val="clear" w:color="000000" w:fill="F2F2F2"/>
            <w:vAlign w:val="center"/>
            <w:hideMark/>
          </w:tcPr>
          <w:p w14:paraId="23CA3021"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rPr>
              <w:t>aktivnosti/projekta u Proračunu: PRODUŽENI BORAVAK I ŠKOLSKA PREHRANA</w:t>
            </w:r>
          </w:p>
        </w:tc>
      </w:tr>
      <w:tr w:rsidR="002C2952" w:rsidRPr="002C2952" w14:paraId="0BEF0B93" w14:textId="77777777" w:rsidTr="007E3F9C">
        <w:trPr>
          <w:trHeight w:val="251"/>
          <w:jc w:val="center"/>
        </w:trPr>
        <w:tc>
          <w:tcPr>
            <w:tcW w:w="6293" w:type="dxa"/>
            <w:gridSpan w:val="4"/>
            <w:vMerge w:val="restart"/>
            <w:shd w:val="clear" w:color="auto" w:fill="auto"/>
            <w:vAlign w:val="center"/>
            <w:hideMark/>
          </w:tcPr>
          <w:p w14:paraId="4273D704"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710C9CFA" w14:textId="392A5645" w:rsidR="005912DF" w:rsidRPr="002C2952" w:rsidRDefault="005912DF" w:rsidP="005912DF">
            <w:pPr>
              <w:jc w:val="center"/>
              <w:rPr>
                <w:sz w:val="20"/>
                <w:szCs w:val="20"/>
              </w:rPr>
            </w:pPr>
            <w:r w:rsidRPr="002C2952">
              <w:rPr>
                <w:sz w:val="20"/>
                <w:szCs w:val="20"/>
              </w:rPr>
              <w:t>Planirana sredstva (EUR)</w:t>
            </w:r>
          </w:p>
        </w:tc>
      </w:tr>
      <w:tr w:rsidR="002C2952" w:rsidRPr="002C2952" w14:paraId="40527E5D" w14:textId="77777777" w:rsidTr="007E3F9C">
        <w:trPr>
          <w:trHeight w:val="207"/>
          <w:jc w:val="center"/>
        </w:trPr>
        <w:tc>
          <w:tcPr>
            <w:tcW w:w="6293" w:type="dxa"/>
            <w:gridSpan w:val="4"/>
            <w:vMerge/>
            <w:vAlign w:val="center"/>
            <w:hideMark/>
          </w:tcPr>
          <w:p w14:paraId="6C9BB77A" w14:textId="77777777" w:rsidR="005912DF" w:rsidRPr="002C2952" w:rsidRDefault="005912DF" w:rsidP="007E3F9C">
            <w:pPr>
              <w:rPr>
                <w:sz w:val="20"/>
                <w:szCs w:val="20"/>
              </w:rPr>
            </w:pPr>
          </w:p>
        </w:tc>
        <w:tc>
          <w:tcPr>
            <w:tcW w:w="1363" w:type="dxa"/>
            <w:shd w:val="clear" w:color="auto" w:fill="auto"/>
            <w:noWrap/>
            <w:vAlign w:val="bottom"/>
            <w:hideMark/>
          </w:tcPr>
          <w:p w14:paraId="2CDAC28D"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5F665F2E"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755E5E3F" w14:textId="77777777" w:rsidR="005912DF" w:rsidRPr="002C2952" w:rsidRDefault="005912DF" w:rsidP="007E3F9C">
            <w:pPr>
              <w:jc w:val="center"/>
              <w:rPr>
                <w:sz w:val="20"/>
                <w:szCs w:val="20"/>
              </w:rPr>
            </w:pPr>
            <w:r w:rsidRPr="002C2952">
              <w:rPr>
                <w:sz w:val="20"/>
                <w:szCs w:val="20"/>
              </w:rPr>
              <w:t>2025.</w:t>
            </w:r>
          </w:p>
        </w:tc>
      </w:tr>
      <w:tr w:rsidR="00994095" w:rsidRPr="00994095" w14:paraId="330C0F6C" w14:textId="77777777" w:rsidTr="007E3F9C">
        <w:trPr>
          <w:trHeight w:val="416"/>
          <w:jc w:val="center"/>
        </w:trPr>
        <w:tc>
          <w:tcPr>
            <w:tcW w:w="6293" w:type="dxa"/>
            <w:gridSpan w:val="4"/>
            <w:shd w:val="clear" w:color="auto" w:fill="auto"/>
            <w:noWrap/>
            <w:vAlign w:val="center"/>
            <w:hideMark/>
          </w:tcPr>
          <w:p w14:paraId="37C689C8" w14:textId="77777777" w:rsidR="005912DF" w:rsidRPr="00994095" w:rsidRDefault="005912DF" w:rsidP="007E3F9C">
            <w:pPr>
              <w:jc w:val="both"/>
              <w:rPr>
                <w:sz w:val="20"/>
                <w:szCs w:val="20"/>
              </w:rPr>
            </w:pPr>
            <w:r w:rsidRPr="00994095">
              <w:rPr>
                <w:sz w:val="20"/>
                <w:szCs w:val="20"/>
              </w:rPr>
              <w:t>Grad Samobor za učenike prvih i drugih razreda OŠ Milana Langa osigurava financijska sredstva za 2 grupe produženog boravka. Grupe produženog boravka organizirat će se sve dok postoji potreba za istom ili do odluke Osnivača o prestanku iste.</w:t>
            </w:r>
          </w:p>
          <w:p w14:paraId="56A088E2" w14:textId="2D990CA7" w:rsidR="005912DF" w:rsidRPr="00994095" w:rsidRDefault="005912DF" w:rsidP="007E3F9C">
            <w:pPr>
              <w:jc w:val="both"/>
              <w:rPr>
                <w:sz w:val="20"/>
                <w:szCs w:val="20"/>
              </w:rPr>
            </w:pPr>
            <w:r w:rsidRPr="00994095">
              <w:rPr>
                <w:sz w:val="20"/>
                <w:szCs w:val="20"/>
              </w:rPr>
              <w:t>U produženom su boravku na teret osnivača, Grada Samobora, zaposlene dvije osobe – učitelji razredne nastave</w:t>
            </w:r>
            <w:r w:rsidR="004A0932" w:rsidRPr="00994095">
              <w:rPr>
                <w:sz w:val="20"/>
                <w:szCs w:val="20"/>
              </w:rPr>
              <w:t>.</w:t>
            </w:r>
          </w:p>
          <w:p w14:paraId="794B28BF" w14:textId="77777777" w:rsidR="00184B54" w:rsidRPr="00994095" w:rsidRDefault="00184B54" w:rsidP="00184B54">
            <w:pPr>
              <w:jc w:val="both"/>
              <w:rPr>
                <w:rFonts w:eastAsia="Calibri"/>
                <w:sz w:val="20"/>
                <w:szCs w:val="20"/>
                <w:highlight w:val="yellow"/>
              </w:rPr>
            </w:pPr>
            <w:r w:rsidRPr="00994095">
              <w:rPr>
                <w:rFonts w:eastAsia="Calibri"/>
                <w:sz w:val="20"/>
                <w:szCs w:val="20"/>
              </w:rPr>
              <w:t xml:space="preserve">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w:t>
            </w:r>
            <w:r w:rsidRPr="00994095">
              <w:rPr>
                <w:rFonts w:eastAsia="Calibri"/>
                <w:sz w:val="20"/>
                <w:szCs w:val="20"/>
              </w:rPr>
              <w:lastRenderedPageBreak/>
              <w:t>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536719CD" w14:textId="77777777" w:rsidR="00184B54" w:rsidRPr="00994095" w:rsidRDefault="00184B54" w:rsidP="00184B54">
            <w:pPr>
              <w:jc w:val="both"/>
              <w:rPr>
                <w:rFonts w:eastAsia="Calibri"/>
                <w:sz w:val="20"/>
                <w:szCs w:val="20"/>
              </w:rPr>
            </w:pPr>
            <w:r w:rsidRPr="00994095">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6CE299E8" w14:textId="3555B566" w:rsidR="005912DF" w:rsidRPr="00994095" w:rsidRDefault="00184B54" w:rsidP="00184B54">
            <w:pPr>
              <w:jc w:val="both"/>
              <w:rPr>
                <w:sz w:val="20"/>
                <w:szCs w:val="20"/>
              </w:rPr>
            </w:pPr>
            <w:r w:rsidRPr="00994095">
              <w:rPr>
                <w:rFonts w:eastAsia="Calibri"/>
                <w:sz w:val="20"/>
                <w:szCs w:val="20"/>
              </w:rPr>
              <w:t xml:space="preserve">Ishodište za planirane rashode temelji se na broju učenika </w:t>
            </w:r>
            <w:r w:rsidRPr="00994095">
              <w:rPr>
                <w:sz w:val="20"/>
                <w:szCs w:val="20"/>
              </w:rPr>
              <w:t>i broju grupa produženog boravka, a školska prehrana planirana je sukladno broju učenika.</w:t>
            </w:r>
          </w:p>
        </w:tc>
        <w:tc>
          <w:tcPr>
            <w:tcW w:w="1363" w:type="dxa"/>
            <w:shd w:val="clear" w:color="auto" w:fill="auto"/>
            <w:noWrap/>
            <w:vAlign w:val="center"/>
            <w:hideMark/>
          </w:tcPr>
          <w:p w14:paraId="4C37518A" w14:textId="74EEB39D" w:rsidR="005912DF" w:rsidRPr="00994095" w:rsidRDefault="00184B54" w:rsidP="007E3F9C">
            <w:pPr>
              <w:jc w:val="right"/>
              <w:rPr>
                <w:b/>
                <w:sz w:val="20"/>
                <w:szCs w:val="20"/>
              </w:rPr>
            </w:pPr>
            <w:r w:rsidRPr="00994095">
              <w:rPr>
                <w:b/>
                <w:sz w:val="20"/>
                <w:szCs w:val="20"/>
              </w:rPr>
              <w:lastRenderedPageBreak/>
              <w:t>345.952</w:t>
            </w:r>
          </w:p>
        </w:tc>
        <w:tc>
          <w:tcPr>
            <w:tcW w:w="1255" w:type="dxa"/>
            <w:shd w:val="clear" w:color="auto" w:fill="auto"/>
            <w:noWrap/>
            <w:vAlign w:val="center"/>
            <w:hideMark/>
          </w:tcPr>
          <w:p w14:paraId="01400982" w14:textId="77777777" w:rsidR="005912DF" w:rsidRPr="00994095" w:rsidRDefault="005912DF" w:rsidP="007E3F9C">
            <w:pPr>
              <w:jc w:val="right"/>
              <w:rPr>
                <w:b/>
                <w:sz w:val="20"/>
                <w:szCs w:val="20"/>
              </w:rPr>
            </w:pPr>
            <w:r w:rsidRPr="00994095">
              <w:rPr>
                <w:b/>
                <w:sz w:val="20"/>
                <w:szCs w:val="20"/>
              </w:rPr>
              <w:t>211.735</w:t>
            </w:r>
          </w:p>
        </w:tc>
        <w:tc>
          <w:tcPr>
            <w:tcW w:w="1295" w:type="dxa"/>
            <w:shd w:val="clear" w:color="auto" w:fill="auto"/>
            <w:noWrap/>
            <w:vAlign w:val="center"/>
            <w:hideMark/>
          </w:tcPr>
          <w:p w14:paraId="10B962B2" w14:textId="77777777" w:rsidR="005912DF" w:rsidRPr="00994095" w:rsidRDefault="005912DF" w:rsidP="007E3F9C">
            <w:pPr>
              <w:jc w:val="right"/>
              <w:rPr>
                <w:b/>
                <w:sz w:val="20"/>
                <w:szCs w:val="20"/>
              </w:rPr>
            </w:pPr>
            <w:r w:rsidRPr="00994095">
              <w:rPr>
                <w:b/>
                <w:sz w:val="20"/>
                <w:szCs w:val="20"/>
              </w:rPr>
              <w:t>219.081</w:t>
            </w:r>
          </w:p>
        </w:tc>
      </w:tr>
      <w:tr w:rsidR="002C2952" w:rsidRPr="002C2952" w14:paraId="6E9B3C3C" w14:textId="77777777" w:rsidTr="007E3F9C">
        <w:trPr>
          <w:trHeight w:val="300"/>
          <w:jc w:val="center"/>
        </w:trPr>
        <w:tc>
          <w:tcPr>
            <w:tcW w:w="10206" w:type="dxa"/>
            <w:gridSpan w:val="7"/>
            <w:shd w:val="clear" w:color="000000" w:fill="F2F2F2"/>
            <w:vAlign w:val="center"/>
            <w:hideMark/>
          </w:tcPr>
          <w:p w14:paraId="70B86F85"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03ECD39D" w14:textId="77777777" w:rsidTr="007E3F9C">
        <w:trPr>
          <w:trHeight w:val="251"/>
          <w:jc w:val="center"/>
        </w:trPr>
        <w:tc>
          <w:tcPr>
            <w:tcW w:w="6293" w:type="dxa"/>
            <w:gridSpan w:val="4"/>
            <w:vMerge w:val="restart"/>
            <w:shd w:val="clear" w:color="auto" w:fill="auto"/>
            <w:vAlign w:val="center"/>
            <w:hideMark/>
          </w:tcPr>
          <w:p w14:paraId="5462B638"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69F555E3" w14:textId="51A9563F" w:rsidR="005912DF" w:rsidRPr="002C2952" w:rsidRDefault="005912DF" w:rsidP="005912DF">
            <w:pPr>
              <w:jc w:val="center"/>
              <w:rPr>
                <w:sz w:val="20"/>
                <w:szCs w:val="20"/>
              </w:rPr>
            </w:pPr>
            <w:r w:rsidRPr="002C2952">
              <w:rPr>
                <w:sz w:val="20"/>
                <w:szCs w:val="20"/>
              </w:rPr>
              <w:t>Planirana sredstva (EUR)</w:t>
            </w:r>
          </w:p>
        </w:tc>
      </w:tr>
      <w:tr w:rsidR="002C2952" w:rsidRPr="002C2952" w14:paraId="554B2BDC" w14:textId="77777777" w:rsidTr="007E3F9C">
        <w:trPr>
          <w:trHeight w:val="207"/>
          <w:jc w:val="center"/>
        </w:trPr>
        <w:tc>
          <w:tcPr>
            <w:tcW w:w="6293" w:type="dxa"/>
            <w:gridSpan w:val="4"/>
            <w:vMerge/>
            <w:vAlign w:val="center"/>
            <w:hideMark/>
          </w:tcPr>
          <w:p w14:paraId="2F7EE1F6" w14:textId="77777777" w:rsidR="005912DF" w:rsidRPr="002C2952" w:rsidRDefault="005912DF" w:rsidP="007E3F9C">
            <w:pPr>
              <w:rPr>
                <w:sz w:val="20"/>
                <w:szCs w:val="20"/>
              </w:rPr>
            </w:pPr>
          </w:p>
        </w:tc>
        <w:tc>
          <w:tcPr>
            <w:tcW w:w="1363" w:type="dxa"/>
            <w:shd w:val="clear" w:color="auto" w:fill="auto"/>
            <w:noWrap/>
            <w:vAlign w:val="bottom"/>
            <w:hideMark/>
          </w:tcPr>
          <w:p w14:paraId="31AF6F7D"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3254CF13"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7A98DC5F" w14:textId="77777777" w:rsidR="005912DF" w:rsidRPr="002C2952" w:rsidRDefault="005912DF" w:rsidP="007E3F9C">
            <w:pPr>
              <w:jc w:val="center"/>
              <w:rPr>
                <w:sz w:val="20"/>
                <w:szCs w:val="20"/>
              </w:rPr>
            </w:pPr>
            <w:r w:rsidRPr="002C2952">
              <w:rPr>
                <w:sz w:val="20"/>
                <w:szCs w:val="20"/>
              </w:rPr>
              <w:t>2025.</w:t>
            </w:r>
          </w:p>
        </w:tc>
      </w:tr>
      <w:tr w:rsidR="00994095" w:rsidRPr="00994095" w14:paraId="061F7B84" w14:textId="77777777" w:rsidTr="007E3F9C">
        <w:trPr>
          <w:trHeight w:val="416"/>
          <w:jc w:val="center"/>
        </w:trPr>
        <w:tc>
          <w:tcPr>
            <w:tcW w:w="6293" w:type="dxa"/>
            <w:gridSpan w:val="4"/>
            <w:shd w:val="clear" w:color="auto" w:fill="auto"/>
            <w:noWrap/>
            <w:vAlign w:val="center"/>
            <w:hideMark/>
          </w:tcPr>
          <w:p w14:paraId="3FDE80CC" w14:textId="641868BA" w:rsidR="005912DF" w:rsidRPr="00994095" w:rsidRDefault="005912DF" w:rsidP="007E3F9C">
            <w:pPr>
              <w:jc w:val="both"/>
              <w:rPr>
                <w:sz w:val="20"/>
                <w:szCs w:val="20"/>
              </w:rPr>
            </w:pPr>
            <w:r w:rsidRPr="00994095">
              <w:rPr>
                <w:sz w:val="20"/>
                <w:szCs w:val="20"/>
              </w:rPr>
              <w:t>Grad Samobor osigurava sredstva za naknade članovima školskog odbora,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materijala, časopisa, ulaznica, prijevoza na izlete i izvan učioničku nastavu i sl.</w:t>
            </w:r>
          </w:p>
          <w:p w14:paraId="55FFDED6" w14:textId="77777777" w:rsidR="005912DF" w:rsidRPr="00994095" w:rsidRDefault="005912DF" w:rsidP="007E3F9C">
            <w:pPr>
              <w:jc w:val="both"/>
              <w:rPr>
                <w:sz w:val="20"/>
                <w:szCs w:val="20"/>
              </w:rPr>
            </w:pPr>
            <w:r w:rsidRPr="00994095">
              <w:rPr>
                <w:sz w:val="20"/>
                <w:szCs w:val="20"/>
              </w:rPr>
              <w:t>Ishodište za raspodjelu sredstava po školama temelji se na broju učenika, korisnika programa, stvarnim troškovima iz prethodnih godina te iskazanim potrebama osnovne škole.</w:t>
            </w:r>
          </w:p>
        </w:tc>
        <w:tc>
          <w:tcPr>
            <w:tcW w:w="1363" w:type="dxa"/>
            <w:shd w:val="clear" w:color="auto" w:fill="auto"/>
            <w:noWrap/>
            <w:vAlign w:val="center"/>
            <w:hideMark/>
          </w:tcPr>
          <w:p w14:paraId="54149195" w14:textId="1319F169" w:rsidR="005912DF" w:rsidRPr="00994095" w:rsidRDefault="00184B54" w:rsidP="007E3F9C">
            <w:pPr>
              <w:jc w:val="right"/>
              <w:rPr>
                <w:b/>
                <w:sz w:val="20"/>
                <w:szCs w:val="20"/>
              </w:rPr>
            </w:pPr>
            <w:r w:rsidRPr="00994095">
              <w:rPr>
                <w:b/>
                <w:sz w:val="20"/>
                <w:szCs w:val="20"/>
              </w:rPr>
              <w:t>52.727</w:t>
            </w:r>
          </w:p>
        </w:tc>
        <w:tc>
          <w:tcPr>
            <w:tcW w:w="1255" w:type="dxa"/>
            <w:shd w:val="clear" w:color="auto" w:fill="auto"/>
            <w:noWrap/>
            <w:vAlign w:val="center"/>
            <w:hideMark/>
          </w:tcPr>
          <w:p w14:paraId="3421D2CD" w14:textId="77777777" w:rsidR="005912DF" w:rsidRPr="00994095" w:rsidRDefault="005912DF" w:rsidP="007E3F9C">
            <w:pPr>
              <w:jc w:val="right"/>
              <w:rPr>
                <w:b/>
                <w:sz w:val="20"/>
                <w:szCs w:val="20"/>
              </w:rPr>
            </w:pPr>
            <w:r w:rsidRPr="00994095">
              <w:rPr>
                <w:b/>
                <w:sz w:val="20"/>
                <w:szCs w:val="20"/>
              </w:rPr>
              <w:t>40.109</w:t>
            </w:r>
          </w:p>
        </w:tc>
        <w:tc>
          <w:tcPr>
            <w:tcW w:w="1295" w:type="dxa"/>
            <w:shd w:val="clear" w:color="auto" w:fill="auto"/>
            <w:noWrap/>
            <w:vAlign w:val="center"/>
            <w:hideMark/>
          </w:tcPr>
          <w:p w14:paraId="10A0DBDE" w14:textId="77777777" w:rsidR="005912DF" w:rsidRPr="00994095" w:rsidRDefault="005912DF" w:rsidP="007E3F9C">
            <w:pPr>
              <w:jc w:val="right"/>
              <w:rPr>
                <w:b/>
                <w:sz w:val="20"/>
                <w:szCs w:val="20"/>
              </w:rPr>
            </w:pPr>
            <w:r w:rsidRPr="00994095">
              <w:rPr>
                <w:b/>
                <w:sz w:val="20"/>
                <w:szCs w:val="20"/>
              </w:rPr>
              <w:t>40.109</w:t>
            </w:r>
          </w:p>
        </w:tc>
      </w:tr>
      <w:tr w:rsidR="002C2952" w:rsidRPr="002C2952" w14:paraId="179627F3"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21C59"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53564751" w14:textId="77777777" w:rsidTr="007E3F9C">
        <w:trPr>
          <w:trHeight w:val="251"/>
          <w:jc w:val="center"/>
        </w:trPr>
        <w:tc>
          <w:tcPr>
            <w:tcW w:w="6293" w:type="dxa"/>
            <w:gridSpan w:val="4"/>
            <w:vMerge w:val="restart"/>
            <w:shd w:val="clear" w:color="auto" w:fill="auto"/>
            <w:vAlign w:val="center"/>
            <w:hideMark/>
          </w:tcPr>
          <w:p w14:paraId="76874FCB"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400D2521" w14:textId="26CD9225" w:rsidR="005912DF" w:rsidRPr="002C2952" w:rsidRDefault="005912DF" w:rsidP="005912DF">
            <w:pPr>
              <w:jc w:val="center"/>
              <w:rPr>
                <w:sz w:val="20"/>
                <w:szCs w:val="20"/>
              </w:rPr>
            </w:pPr>
            <w:r w:rsidRPr="002C2952">
              <w:rPr>
                <w:sz w:val="20"/>
                <w:szCs w:val="20"/>
              </w:rPr>
              <w:t>Planirana sredstva (EUR)</w:t>
            </w:r>
          </w:p>
        </w:tc>
      </w:tr>
      <w:tr w:rsidR="002C2952" w:rsidRPr="002C2952" w14:paraId="1CE28C2D" w14:textId="77777777" w:rsidTr="007E3F9C">
        <w:trPr>
          <w:trHeight w:val="240"/>
          <w:jc w:val="center"/>
        </w:trPr>
        <w:tc>
          <w:tcPr>
            <w:tcW w:w="6293" w:type="dxa"/>
            <w:gridSpan w:val="4"/>
            <w:vMerge/>
            <w:vAlign w:val="center"/>
            <w:hideMark/>
          </w:tcPr>
          <w:p w14:paraId="2FFAD095" w14:textId="77777777" w:rsidR="005912DF" w:rsidRPr="002C2952" w:rsidRDefault="005912DF" w:rsidP="007E3F9C">
            <w:pPr>
              <w:rPr>
                <w:sz w:val="20"/>
                <w:szCs w:val="20"/>
              </w:rPr>
            </w:pPr>
          </w:p>
        </w:tc>
        <w:tc>
          <w:tcPr>
            <w:tcW w:w="1363" w:type="dxa"/>
            <w:shd w:val="clear" w:color="auto" w:fill="auto"/>
            <w:noWrap/>
            <w:vAlign w:val="bottom"/>
            <w:hideMark/>
          </w:tcPr>
          <w:p w14:paraId="4420BC05"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36D9E821"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60AB0B6F" w14:textId="77777777" w:rsidR="005912DF" w:rsidRPr="002C2952" w:rsidRDefault="005912DF" w:rsidP="007E3F9C">
            <w:pPr>
              <w:jc w:val="center"/>
              <w:rPr>
                <w:sz w:val="20"/>
                <w:szCs w:val="20"/>
              </w:rPr>
            </w:pPr>
            <w:r w:rsidRPr="002C2952">
              <w:rPr>
                <w:sz w:val="20"/>
                <w:szCs w:val="20"/>
              </w:rPr>
              <w:t>2025.</w:t>
            </w:r>
          </w:p>
        </w:tc>
      </w:tr>
      <w:tr w:rsidR="00994095" w:rsidRPr="00994095" w14:paraId="7A6C9365" w14:textId="77777777" w:rsidTr="007E3F9C">
        <w:trPr>
          <w:trHeight w:val="1235"/>
          <w:jc w:val="center"/>
        </w:trPr>
        <w:tc>
          <w:tcPr>
            <w:tcW w:w="6293" w:type="dxa"/>
            <w:gridSpan w:val="4"/>
            <w:shd w:val="clear" w:color="auto" w:fill="auto"/>
            <w:noWrap/>
            <w:vAlign w:val="center"/>
            <w:hideMark/>
          </w:tcPr>
          <w:p w14:paraId="3A284E93" w14:textId="77777777" w:rsidR="005912DF" w:rsidRPr="00994095" w:rsidRDefault="005912DF" w:rsidP="007E3F9C">
            <w:pPr>
              <w:jc w:val="both"/>
              <w:rPr>
                <w:sz w:val="20"/>
                <w:szCs w:val="20"/>
              </w:rPr>
            </w:pPr>
            <w:r w:rsidRPr="00994095">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75B2808" w14:textId="77777777" w:rsidR="005912DF" w:rsidRPr="00994095" w:rsidRDefault="005912DF" w:rsidP="007E3F9C">
            <w:pPr>
              <w:jc w:val="both"/>
              <w:rPr>
                <w:sz w:val="20"/>
                <w:szCs w:val="20"/>
              </w:rPr>
            </w:pPr>
            <w:r w:rsidRPr="00994095">
              <w:rPr>
                <w:sz w:val="20"/>
                <w:szCs w:val="20"/>
              </w:rPr>
              <w:t>Ishodište za raspodjelu sredstava temelji se na ukupnom broju učenika po svakoj školi za raspodjelu voća i povrća te mlijeka i mliječnih proizvoda.</w:t>
            </w:r>
          </w:p>
          <w:p w14:paraId="3F1B9173" w14:textId="77777777" w:rsidR="005912DF" w:rsidRPr="00994095" w:rsidRDefault="005912DF" w:rsidP="007E3F9C">
            <w:pPr>
              <w:jc w:val="both"/>
              <w:rPr>
                <w:sz w:val="20"/>
                <w:szCs w:val="20"/>
                <w:highlight w:val="yellow"/>
              </w:rPr>
            </w:pPr>
            <w:r w:rsidRPr="00994095">
              <w:rPr>
                <w:sz w:val="20"/>
                <w:szCs w:val="20"/>
              </w:rPr>
              <w:t>Odobreni iznos OŠ Milana Langa odnosi se na 534 učenika za raspodjelu voća i povrća te mlijeka i mliječnih proizvoda.</w:t>
            </w:r>
          </w:p>
        </w:tc>
        <w:tc>
          <w:tcPr>
            <w:tcW w:w="1363" w:type="dxa"/>
            <w:shd w:val="clear" w:color="auto" w:fill="auto"/>
            <w:noWrap/>
            <w:vAlign w:val="center"/>
            <w:hideMark/>
          </w:tcPr>
          <w:p w14:paraId="1FA7BAC0" w14:textId="5F549FD3" w:rsidR="005912DF" w:rsidRPr="00994095" w:rsidRDefault="00184B54" w:rsidP="007E3F9C">
            <w:pPr>
              <w:jc w:val="right"/>
              <w:rPr>
                <w:b/>
                <w:sz w:val="20"/>
                <w:szCs w:val="20"/>
              </w:rPr>
            </w:pPr>
            <w:r w:rsidRPr="00994095">
              <w:rPr>
                <w:b/>
                <w:sz w:val="20"/>
                <w:szCs w:val="20"/>
              </w:rPr>
              <w:t>6.000</w:t>
            </w:r>
          </w:p>
        </w:tc>
        <w:tc>
          <w:tcPr>
            <w:tcW w:w="1255" w:type="dxa"/>
            <w:shd w:val="clear" w:color="auto" w:fill="auto"/>
            <w:noWrap/>
            <w:vAlign w:val="center"/>
            <w:hideMark/>
          </w:tcPr>
          <w:p w14:paraId="00B426A7" w14:textId="77777777" w:rsidR="005912DF" w:rsidRPr="00994095" w:rsidRDefault="005912DF" w:rsidP="007E3F9C">
            <w:pPr>
              <w:jc w:val="right"/>
              <w:rPr>
                <w:b/>
                <w:sz w:val="20"/>
                <w:szCs w:val="20"/>
              </w:rPr>
            </w:pPr>
            <w:r w:rsidRPr="00994095">
              <w:rPr>
                <w:b/>
                <w:sz w:val="20"/>
                <w:szCs w:val="20"/>
              </w:rPr>
              <w:t>5.571</w:t>
            </w:r>
          </w:p>
        </w:tc>
        <w:tc>
          <w:tcPr>
            <w:tcW w:w="1295" w:type="dxa"/>
            <w:shd w:val="clear" w:color="auto" w:fill="auto"/>
            <w:noWrap/>
            <w:vAlign w:val="center"/>
            <w:hideMark/>
          </w:tcPr>
          <w:p w14:paraId="1A3B9269" w14:textId="77777777" w:rsidR="005912DF" w:rsidRPr="00994095" w:rsidRDefault="005912DF" w:rsidP="007E3F9C">
            <w:pPr>
              <w:jc w:val="right"/>
              <w:rPr>
                <w:b/>
                <w:sz w:val="20"/>
                <w:szCs w:val="20"/>
              </w:rPr>
            </w:pPr>
            <w:r w:rsidRPr="00994095">
              <w:rPr>
                <w:b/>
                <w:sz w:val="20"/>
                <w:szCs w:val="20"/>
              </w:rPr>
              <w:t>5.571</w:t>
            </w:r>
          </w:p>
        </w:tc>
      </w:tr>
      <w:tr w:rsidR="002C2952" w:rsidRPr="002C2952" w14:paraId="13C2F44A" w14:textId="77777777" w:rsidTr="007E3F9C">
        <w:trPr>
          <w:trHeight w:val="300"/>
          <w:jc w:val="center"/>
        </w:trPr>
        <w:tc>
          <w:tcPr>
            <w:tcW w:w="10206" w:type="dxa"/>
            <w:gridSpan w:val="7"/>
            <w:shd w:val="clear" w:color="000000" w:fill="F2F2F2"/>
            <w:vAlign w:val="center"/>
            <w:hideMark/>
          </w:tcPr>
          <w:p w14:paraId="325F7973"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POMOĆNICI U NASTAVI FINANCIRANI IZ PRORAČUNA GRADA</w:t>
            </w:r>
          </w:p>
        </w:tc>
      </w:tr>
      <w:tr w:rsidR="002C2952" w:rsidRPr="002C2952" w14:paraId="6AAC8442" w14:textId="77777777" w:rsidTr="007E3F9C">
        <w:trPr>
          <w:trHeight w:val="251"/>
          <w:jc w:val="center"/>
        </w:trPr>
        <w:tc>
          <w:tcPr>
            <w:tcW w:w="6293" w:type="dxa"/>
            <w:gridSpan w:val="4"/>
            <w:vMerge w:val="restart"/>
            <w:shd w:val="clear" w:color="auto" w:fill="auto"/>
            <w:vAlign w:val="center"/>
            <w:hideMark/>
          </w:tcPr>
          <w:p w14:paraId="3922879C"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7CB94582" w14:textId="611D5277" w:rsidR="005912DF" w:rsidRPr="002C2952" w:rsidRDefault="005912DF" w:rsidP="005912DF">
            <w:pPr>
              <w:jc w:val="center"/>
              <w:rPr>
                <w:sz w:val="20"/>
                <w:szCs w:val="20"/>
              </w:rPr>
            </w:pPr>
            <w:r w:rsidRPr="002C2952">
              <w:rPr>
                <w:sz w:val="20"/>
                <w:szCs w:val="20"/>
              </w:rPr>
              <w:t>Planirana sredstva (EUR)</w:t>
            </w:r>
          </w:p>
        </w:tc>
      </w:tr>
      <w:tr w:rsidR="002C2952" w:rsidRPr="002C2952" w14:paraId="4D45A46E" w14:textId="77777777" w:rsidTr="007E3F9C">
        <w:trPr>
          <w:trHeight w:val="207"/>
          <w:jc w:val="center"/>
        </w:trPr>
        <w:tc>
          <w:tcPr>
            <w:tcW w:w="6293" w:type="dxa"/>
            <w:gridSpan w:val="4"/>
            <w:vMerge/>
            <w:vAlign w:val="center"/>
            <w:hideMark/>
          </w:tcPr>
          <w:p w14:paraId="775AD7E0" w14:textId="77777777" w:rsidR="005912DF" w:rsidRPr="002C2952" w:rsidRDefault="005912DF" w:rsidP="007E3F9C">
            <w:pPr>
              <w:rPr>
                <w:sz w:val="20"/>
                <w:szCs w:val="20"/>
              </w:rPr>
            </w:pPr>
          </w:p>
        </w:tc>
        <w:tc>
          <w:tcPr>
            <w:tcW w:w="1363" w:type="dxa"/>
            <w:shd w:val="clear" w:color="auto" w:fill="auto"/>
            <w:noWrap/>
            <w:vAlign w:val="bottom"/>
            <w:hideMark/>
          </w:tcPr>
          <w:p w14:paraId="7318AEE6"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14FA9795"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6C95E380" w14:textId="77777777" w:rsidR="005912DF" w:rsidRPr="002C2952" w:rsidRDefault="005912DF" w:rsidP="007E3F9C">
            <w:pPr>
              <w:jc w:val="center"/>
              <w:rPr>
                <w:sz w:val="20"/>
                <w:szCs w:val="20"/>
              </w:rPr>
            </w:pPr>
            <w:r w:rsidRPr="002C2952">
              <w:rPr>
                <w:sz w:val="20"/>
                <w:szCs w:val="20"/>
              </w:rPr>
              <w:t>2025.</w:t>
            </w:r>
          </w:p>
        </w:tc>
      </w:tr>
      <w:tr w:rsidR="00994095" w:rsidRPr="00994095" w14:paraId="39323A03" w14:textId="77777777" w:rsidTr="007E3F9C">
        <w:trPr>
          <w:trHeight w:val="416"/>
          <w:jc w:val="center"/>
        </w:trPr>
        <w:tc>
          <w:tcPr>
            <w:tcW w:w="6293" w:type="dxa"/>
            <w:gridSpan w:val="4"/>
            <w:shd w:val="clear" w:color="auto" w:fill="auto"/>
            <w:noWrap/>
            <w:vAlign w:val="center"/>
            <w:hideMark/>
          </w:tcPr>
          <w:p w14:paraId="03C1DE6A" w14:textId="77777777" w:rsidR="00184B54" w:rsidRPr="00994095" w:rsidRDefault="00184B54" w:rsidP="00184B54">
            <w:pPr>
              <w:jc w:val="both"/>
              <w:rPr>
                <w:sz w:val="20"/>
                <w:szCs w:val="20"/>
              </w:rPr>
            </w:pPr>
            <w:r w:rsidRPr="00994095">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3F7E42CD" w14:textId="77777777" w:rsidR="00184B54" w:rsidRPr="00994095" w:rsidRDefault="00184B54" w:rsidP="00184B54">
            <w:pPr>
              <w:rPr>
                <w:sz w:val="20"/>
                <w:szCs w:val="20"/>
              </w:rPr>
            </w:pPr>
            <w:r w:rsidRPr="00994095">
              <w:rPr>
                <w:sz w:val="20"/>
                <w:szCs w:val="20"/>
              </w:rPr>
              <w:t>Ishodište za raspodjelu sredstava temelji se na broju pomoćnika u nastavi te procjeni troškova za njihove edukacije, zdravstvene preglede, plaće i ostala materijalna prava.</w:t>
            </w:r>
          </w:p>
        </w:tc>
        <w:tc>
          <w:tcPr>
            <w:tcW w:w="1363" w:type="dxa"/>
            <w:shd w:val="clear" w:color="auto" w:fill="auto"/>
            <w:noWrap/>
            <w:vAlign w:val="center"/>
            <w:hideMark/>
          </w:tcPr>
          <w:p w14:paraId="69D59873" w14:textId="4072B928" w:rsidR="00184B54" w:rsidRPr="00994095" w:rsidRDefault="00184B54" w:rsidP="00184B54">
            <w:pPr>
              <w:jc w:val="right"/>
              <w:rPr>
                <w:b/>
                <w:sz w:val="20"/>
                <w:szCs w:val="20"/>
              </w:rPr>
            </w:pPr>
            <w:r w:rsidRPr="00994095">
              <w:rPr>
                <w:b/>
                <w:sz w:val="20"/>
                <w:szCs w:val="20"/>
              </w:rPr>
              <w:t>43.545</w:t>
            </w:r>
          </w:p>
        </w:tc>
        <w:tc>
          <w:tcPr>
            <w:tcW w:w="1255" w:type="dxa"/>
            <w:shd w:val="clear" w:color="auto" w:fill="auto"/>
            <w:noWrap/>
            <w:vAlign w:val="center"/>
            <w:hideMark/>
          </w:tcPr>
          <w:p w14:paraId="424655C9" w14:textId="77777777" w:rsidR="00184B54" w:rsidRPr="00994095" w:rsidRDefault="00184B54" w:rsidP="00184B54">
            <w:pPr>
              <w:jc w:val="right"/>
              <w:rPr>
                <w:b/>
                <w:sz w:val="20"/>
                <w:szCs w:val="20"/>
              </w:rPr>
            </w:pPr>
            <w:r w:rsidRPr="00994095">
              <w:rPr>
                <w:b/>
                <w:sz w:val="20"/>
                <w:szCs w:val="20"/>
              </w:rPr>
              <w:t>72.393</w:t>
            </w:r>
          </w:p>
        </w:tc>
        <w:tc>
          <w:tcPr>
            <w:tcW w:w="1295" w:type="dxa"/>
            <w:shd w:val="clear" w:color="auto" w:fill="auto"/>
            <w:noWrap/>
            <w:vAlign w:val="center"/>
            <w:hideMark/>
          </w:tcPr>
          <w:p w14:paraId="1F55C9FA" w14:textId="77777777" w:rsidR="00184B54" w:rsidRPr="00994095" w:rsidRDefault="00184B54" w:rsidP="00184B54">
            <w:pPr>
              <w:jc w:val="right"/>
              <w:rPr>
                <w:b/>
                <w:sz w:val="20"/>
                <w:szCs w:val="20"/>
              </w:rPr>
            </w:pPr>
            <w:r w:rsidRPr="00994095">
              <w:rPr>
                <w:b/>
                <w:sz w:val="20"/>
                <w:szCs w:val="20"/>
              </w:rPr>
              <w:t>72.393</w:t>
            </w:r>
          </w:p>
        </w:tc>
      </w:tr>
      <w:tr w:rsidR="002C2952" w:rsidRPr="002C2952" w14:paraId="2A2FF1EA" w14:textId="77777777" w:rsidTr="007E3F9C">
        <w:trPr>
          <w:trHeight w:val="307"/>
          <w:jc w:val="center"/>
        </w:trPr>
        <w:tc>
          <w:tcPr>
            <w:tcW w:w="10206" w:type="dxa"/>
            <w:gridSpan w:val="7"/>
            <w:shd w:val="clear" w:color="000000" w:fill="F2F2F2"/>
            <w:vAlign w:val="center"/>
            <w:hideMark/>
          </w:tcPr>
          <w:p w14:paraId="56E855C9"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rPr>
              <w:t>aktivnosti/projekta u Proračunu: VJETAR U LEĐA – FAZA V – OŠ MILANA LANGA</w:t>
            </w:r>
          </w:p>
        </w:tc>
      </w:tr>
      <w:tr w:rsidR="002C2952" w:rsidRPr="002C2952" w14:paraId="0E54EDFD" w14:textId="77777777" w:rsidTr="007E3F9C">
        <w:trPr>
          <w:trHeight w:val="251"/>
          <w:jc w:val="center"/>
        </w:trPr>
        <w:tc>
          <w:tcPr>
            <w:tcW w:w="6293" w:type="dxa"/>
            <w:gridSpan w:val="4"/>
            <w:vMerge w:val="restart"/>
            <w:shd w:val="clear" w:color="auto" w:fill="auto"/>
            <w:vAlign w:val="center"/>
            <w:hideMark/>
          </w:tcPr>
          <w:p w14:paraId="0C605515"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66ACCD82" w14:textId="6D8DA7FC" w:rsidR="005912DF" w:rsidRPr="002C2952" w:rsidRDefault="005912DF" w:rsidP="005912DF">
            <w:pPr>
              <w:jc w:val="center"/>
              <w:rPr>
                <w:sz w:val="20"/>
                <w:szCs w:val="20"/>
              </w:rPr>
            </w:pPr>
            <w:r w:rsidRPr="002C2952">
              <w:rPr>
                <w:sz w:val="20"/>
                <w:szCs w:val="20"/>
              </w:rPr>
              <w:t>Planirana sredstva (EUR)</w:t>
            </w:r>
          </w:p>
        </w:tc>
      </w:tr>
      <w:tr w:rsidR="002C2952" w:rsidRPr="002C2952" w14:paraId="3232F6EE" w14:textId="77777777" w:rsidTr="007E3F9C">
        <w:trPr>
          <w:trHeight w:val="207"/>
          <w:jc w:val="center"/>
        </w:trPr>
        <w:tc>
          <w:tcPr>
            <w:tcW w:w="6293" w:type="dxa"/>
            <w:gridSpan w:val="4"/>
            <w:vMerge/>
            <w:vAlign w:val="center"/>
            <w:hideMark/>
          </w:tcPr>
          <w:p w14:paraId="6B3ABCC1" w14:textId="77777777" w:rsidR="005912DF" w:rsidRPr="002C2952" w:rsidRDefault="005912DF" w:rsidP="007E3F9C">
            <w:pPr>
              <w:rPr>
                <w:b/>
                <w:bCs/>
                <w:sz w:val="20"/>
                <w:szCs w:val="20"/>
              </w:rPr>
            </w:pPr>
          </w:p>
        </w:tc>
        <w:tc>
          <w:tcPr>
            <w:tcW w:w="1363" w:type="dxa"/>
            <w:shd w:val="clear" w:color="auto" w:fill="auto"/>
            <w:noWrap/>
            <w:vAlign w:val="bottom"/>
            <w:hideMark/>
          </w:tcPr>
          <w:p w14:paraId="47681AA5"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7FD30062"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5CC2A4A3" w14:textId="77777777" w:rsidR="005912DF" w:rsidRPr="002C2952" w:rsidRDefault="005912DF" w:rsidP="007E3F9C">
            <w:pPr>
              <w:jc w:val="center"/>
              <w:rPr>
                <w:sz w:val="20"/>
                <w:szCs w:val="20"/>
              </w:rPr>
            </w:pPr>
            <w:r w:rsidRPr="002C2952">
              <w:rPr>
                <w:sz w:val="20"/>
                <w:szCs w:val="20"/>
              </w:rPr>
              <w:t>2025.</w:t>
            </w:r>
          </w:p>
        </w:tc>
      </w:tr>
      <w:tr w:rsidR="00994095" w:rsidRPr="00994095" w14:paraId="01827EB2" w14:textId="77777777" w:rsidTr="007E3F9C">
        <w:trPr>
          <w:trHeight w:val="2008"/>
          <w:jc w:val="center"/>
        </w:trPr>
        <w:tc>
          <w:tcPr>
            <w:tcW w:w="6293" w:type="dxa"/>
            <w:gridSpan w:val="4"/>
            <w:shd w:val="clear" w:color="auto" w:fill="auto"/>
            <w:noWrap/>
            <w:vAlign w:val="center"/>
            <w:hideMark/>
          </w:tcPr>
          <w:p w14:paraId="6837C9A5" w14:textId="77777777" w:rsidR="005912DF" w:rsidRPr="00994095" w:rsidRDefault="005912DF" w:rsidP="007E3F9C">
            <w:pPr>
              <w:jc w:val="both"/>
              <w:rPr>
                <w:sz w:val="20"/>
                <w:szCs w:val="20"/>
              </w:rPr>
            </w:pPr>
            <w:r w:rsidRPr="00994095">
              <w:rPr>
                <w:sz w:val="20"/>
                <w:szCs w:val="20"/>
              </w:rPr>
              <w:lastRenderedPageBreak/>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F3FC031" w14:textId="2D7C05EC" w:rsidR="005912DF" w:rsidRPr="00994095" w:rsidRDefault="005912DF" w:rsidP="007E3F9C">
            <w:pPr>
              <w:jc w:val="both"/>
              <w:rPr>
                <w:sz w:val="20"/>
                <w:szCs w:val="20"/>
              </w:rPr>
            </w:pPr>
            <w:r w:rsidRPr="00994095">
              <w:rPr>
                <w:sz w:val="20"/>
                <w:szCs w:val="20"/>
              </w:rPr>
              <w:t>Osnovna škola trenutno ima 6 pomoćnika u nastavi te kontinuirano ima potrebu za većim brojem istih jer bilježi konstantan rast broja upisanih učenika s određenim posebnim potrebama, iz godine u godinu.</w:t>
            </w:r>
          </w:p>
          <w:p w14:paraId="0BBCFE4E" w14:textId="77777777" w:rsidR="005912DF" w:rsidRPr="00994095" w:rsidRDefault="005912DF" w:rsidP="007E3F9C">
            <w:pPr>
              <w:jc w:val="both"/>
              <w:rPr>
                <w:sz w:val="20"/>
                <w:szCs w:val="20"/>
              </w:rPr>
            </w:pPr>
            <w:r w:rsidRPr="00994095">
              <w:rPr>
                <w:sz w:val="20"/>
                <w:szCs w:val="20"/>
              </w:rPr>
              <w:t>Ishodište za raspodjelu sredstava temelji se na broju odobrenih pomoćnika u nastavi te procjeni troškova za njihove edukacije, zdravstvene preglede, plaće i ostala materijalna prava.</w:t>
            </w:r>
          </w:p>
        </w:tc>
        <w:tc>
          <w:tcPr>
            <w:tcW w:w="1363" w:type="dxa"/>
            <w:shd w:val="clear" w:color="auto" w:fill="auto"/>
            <w:noWrap/>
            <w:vAlign w:val="center"/>
            <w:hideMark/>
          </w:tcPr>
          <w:p w14:paraId="6C74BC64" w14:textId="482E1F20" w:rsidR="005912DF" w:rsidRPr="00994095" w:rsidRDefault="00184B54" w:rsidP="007E3F9C">
            <w:pPr>
              <w:jc w:val="right"/>
              <w:rPr>
                <w:b/>
                <w:bCs/>
                <w:sz w:val="20"/>
                <w:szCs w:val="20"/>
              </w:rPr>
            </w:pPr>
            <w:r w:rsidRPr="00994095">
              <w:rPr>
                <w:b/>
                <w:sz w:val="20"/>
                <w:szCs w:val="20"/>
              </w:rPr>
              <w:t>44.788</w:t>
            </w:r>
          </w:p>
        </w:tc>
        <w:tc>
          <w:tcPr>
            <w:tcW w:w="1255" w:type="dxa"/>
            <w:shd w:val="clear" w:color="auto" w:fill="auto"/>
            <w:noWrap/>
            <w:vAlign w:val="center"/>
            <w:hideMark/>
          </w:tcPr>
          <w:p w14:paraId="556C4229" w14:textId="77777777" w:rsidR="005912DF" w:rsidRPr="00994095" w:rsidRDefault="005912DF" w:rsidP="007E3F9C">
            <w:pPr>
              <w:jc w:val="right"/>
              <w:rPr>
                <w:b/>
                <w:bCs/>
                <w:sz w:val="20"/>
                <w:szCs w:val="20"/>
              </w:rPr>
            </w:pPr>
            <w:r w:rsidRPr="00994095">
              <w:rPr>
                <w:b/>
                <w:sz w:val="20"/>
                <w:szCs w:val="20"/>
              </w:rPr>
              <w:t>0</w:t>
            </w:r>
          </w:p>
        </w:tc>
        <w:tc>
          <w:tcPr>
            <w:tcW w:w="1295" w:type="dxa"/>
            <w:shd w:val="clear" w:color="auto" w:fill="auto"/>
            <w:noWrap/>
            <w:vAlign w:val="center"/>
            <w:hideMark/>
          </w:tcPr>
          <w:p w14:paraId="35330639" w14:textId="77777777" w:rsidR="005912DF" w:rsidRPr="00994095" w:rsidRDefault="005912DF" w:rsidP="007E3F9C">
            <w:pPr>
              <w:jc w:val="right"/>
              <w:rPr>
                <w:b/>
                <w:bCs/>
                <w:sz w:val="20"/>
                <w:szCs w:val="20"/>
              </w:rPr>
            </w:pPr>
            <w:r w:rsidRPr="00994095">
              <w:rPr>
                <w:b/>
                <w:sz w:val="20"/>
                <w:szCs w:val="20"/>
              </w:rPr>
              <w:t>0</w:t>
            </w:r>
          </w:p>
        </w:tc>
      </w:tr>
      <w:tr w:rsidR="002C2952" w:rsidRPr="002C2952" w14:paraId="51F2C8E4" w14:textId="77777777" w:rsidTr="007E3F9C">
        <w:trPr>
          <w:trHeight w:val="416"/>
          <w:jc w:val="center"/>
        </w:trPr>
        <w:tc>
          <w:tcPr>
            <w:tcW w:w="1864" w:type="dxa"/>
            <w:shd w:val="clear" w:color="auto" w:fill="auto"/>
            <w:noWrap/>
            <w:vAlign w:val="center"/>
          </w:tcPr>
          <w:p w14:paraId="064318CE" w14:textId="77777777" w:rsidR="005912DF" w:rsidRPr="002C2952" w:rsidRDefault="005912DF" w:rsidP="007E3F9C">
            <w:pPr>
              <w:rPr>
                <w:sz w:val="20"/>
                <w:szCs w:val="20"/>
              </w:rPr>
            </w:pPr>
            <w:r w:rsidRPr="002C2952">
              <w:rPr>
                <w:rFonts w:eastAsia="Calibri"/>
                <w:b/>
                <w:bCs/>
                <w:sz w:val="20"/>
                <w:szCs w:val="20"/>
              </w:rPr>
              <w:t>Pokazatelj uspješnosti</w:t>
            </w:r>
          </w:p>
        </w:tc>
        <w:tc>
          <w:tcPr>
            <w:tcW w:w="2106" w:type="dxa"/>
            <w:shd w:val="clear" w:color="auto" w:fill="auto"/>
            <w:vAlign w:val="center"/>
          </w:tcPr>
          <w:p w14:paraId="571B5BC5" w14:textId="77777777" w:rsidR="005912DF" w:rsidRPr="002C2952" w:rsidRDefault="005912DF" w:rsidP="007E3F9C">
            <w:pPr>
              <w:rPr>
                <w:sz w:val="20"/>
                <w:szCs w:val="20"/>
              </w:rPr>
            </w:pPr>
            <w:r w:rsidRPr="002C2952">
              <w:rPr>
                <w:rFonts w:eastAsia="Calibri"/>
                <w:b/>
                <w:bCs/>
                <w:sz w:val="20"/>
                <w:szCs w:val="20"/>
              </w:rPr>
              <w:t>Definicija</w:t>
            </w:r>
          </w:p>
        </w:tc>
        <w:tc>
          <w:tcPr>
            <w:tcW w:w="1134" w:type="dxa"/>
            <w:shd w:val="clear" w:color="auto" w:fill="auto"/>
            <w:vAlign w:val="center"/>
          </w:tcPr>
          <w:p w14:paraId="4F9C7E19" w14:textId="77777777" w:rsidR="005912DF" w:rsidRPr="002C2952" w:rsidRDefault="005912DF" w:rsidP="007E3F9C">
            <w:pPr>
              <w:jc w:val="center"/>
              <w:rPr>
                <w:sz w:val="20"/>
                <w:szCs w:val="20"/>
              </w:rPr>
            </w:pPr>
            <w:r w:rsidRPr="002C2952">
              <w:rPr>
                <w:rFonts w:eastAsia="Calibri"/>
                <w:b/>
                <w:bCs/>
                <w:sz w:val="20"/>
                <w:szCs w:val="20"/>
              </w:rPr>
              <w:t>Jedinica</w:t>
            </w:r>
          </w:p>
        </w:tc>
        <w:tc>
          <w:tcPr>
            <w:tcW w:w="1189" w:type="dxa"/>
            <w:shd w:val="clear" w:color="auto" w:fill="auto"/>
            <w:vAlign w:val="center"/>
          </w:tcPr>
          <w:p w14:paraId="419E6464" w14:textId="77777777" w:rsidR="005912DF" w:rsidRPr="002C2952" w:rsidRDefault="005912DF" w:rsidP="007E3F9C">
            <w:pPr>
              <w:jc w:val="center"/>
              <w:rPr>
                <w:sz w:val="20"/>
                <w:szCs w:val="20"/>
              </w:rPr>
            </w:pPr>
            <w:r w:rsidRPr="002C2952">
              <w:rPr>
                <w:rFonts w:eastAsia="Calibri"/>
                <w:b/>
                <w:bCs/>
                <w:sz w:val="20"/>
                <w:szCs w:val="20"/>
              </w:rPr>
              <w:t>Polazna vrijednost 2022.</w:t>
            </w:r>
          </w:p>
        </w:tc>
        <w:tc>
          <w:tcPr>
            <w:tcW w:w="1363" w:type="dxa"/>
            <w:shd w:val="clear" w:color="auto" w:fill="auto"/>
            <w:noWrap/>
            <w:vAlign w:val="center"/>
          </w:tcPr>
          <w:p w14:paraId="27698231" w14:textId="0A7F02A2" w:rsidR="005912DF" w:rsidRPr="002C2952" w:rsidRDefault="005912DF" w:rsidP="00BF0530">
            <w:pPr>
              <w:keepNext/>
              <w:jc w:val="center"/>
              <w:outlineLvl w:val="6"/>
              <w:rPr>
                <w:b/>
                <w:sz w:val="20"/>
                <w:szCs w:val="20"/>
              </w:rPr>
            </w:pPr>
            <w:r w:rsidRPr="002C2952">
              <w:rPr>
                <w:rFonts w:eastAsia="Calibri"/>
                <w:b/>
                <w:bCs/>
                <w:sz w:val="20"/>
                <w:szCs w:val="20"/>
              </w:rPr>
              <w:t>Ciljana vrijednost</w:t>
            </w:r>
            <w:r w:rsidR="00BF0530" w:rsidRPr="002C2952">
              <w:rPr>
                <w:rFonts w:eastAsia="Calibri"/>
                <w:b/>
                <w:bCs/>
                <w:sz w:val="20"/>
                <w:szCs w:val="20"/>
              </w:rPr>
              <w:t xml:space="preserve"> </w:t>
            </w:r>
            <w:r w:rsidRPr="002C2952">
              <w:rPr>
                <w:rFonts w:eastAsia="Calibri"/>
                <w:b/>
                <w:bCs/>
                <w:sz w:val="20"/>
                <w:szCs w:val="20"/>
              </w:rPr>
              <w:t>2023.</w:t>
            </w:r>
          </w:p>
        </w:tc>
        <w:tc>
          <w:tcPr>
            <w:tcW w:w="1255" w:type="dxa"/>
            <w:shd w:val="clear" w:color="auto" w:fill="auto"/>
            <w:noWrap/>
            <w:vAlign w:val="center"/>
          </w:tcPr>
          <w:p w14:paraId="4233EB0C" w14:textId="76B84686" w:rsidR="005912DF" w:rsidRPr="002C2952" w:rsidRDefault="005912DF" w:rsidP="00BF0530">
            <w:pPr>
              <w:keepNext/>
              <w:jc w:val="center"/>
              <w:outlineLvl w:val="6"/>
              <w:rPr>
                <w:b/>
                <w:sz w:val="20"/>
                <w:szCs w:val="20"/>
              </w:rPr>
            </w:pPr>
            <w:r w:rsidRPr="002C2952">
              <w:rPr>
                <w:rFonts w:eastAsia="Calibri"/>
                <w:b/>
                <w:bCs/>
                <w:sz w:val="20"/>
                <w:szCs w:val="20"/>
              </w:rPr>
              <w:t>Ciljana vrijednost</w:t>
            </w:r>
            <w:r w:rsidR="00BF0530"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418978F9" w14:textId="589F6B45" w:rsidR="005912DF" w:rsidRPr="002C2952" w:rsidRDefault="005912DF" w:rsidP="00BF0530">
            <w:pPr>
              <w:keepNext/>
              <w:jc w:val="center"/>
              <w:outlineLvl w:val="6"/>
              <w:rPr>
                <w:b/>
                <w:sz w:val="20"/>
                <w:szCs w:val="20"/>
              </w:rPr>
            </w:pPr>
            <w:r w:rsidRPr="002C2952">
              <w:rPr>
                <w:rFonts w:eastAsia="Calibri"/>
                <w:b/>
                <w:bCs/>
                <w:sz w:val="20"/>
                <w:szCs w:val="20"/>
              </w:rPr>
              <w:t>Ciljana vrijednost</w:t>
            </w:r>
            <w:r w:rsidR="00BF0530" w:rsidRPr="002C2952">
              <w:rPr>
                <w:rFonts w:eastAsia="Calibri"/>
                <w:b/>
                <w:bCs/>
                <w:sz w:val="20"/>
                <w:szCs w:val="20"/>
              </w:rPr>
              <w:t xml:space="preserve"> </w:t>
            </w:r>
            <w:r w:rsidRPr="002C2952">
              <w:rPr>
                <w:rFonts w:eastAsia="Calibri"/>
                <w:b/>
                <w:bCs/>
                <w:sz w:val="20"/>
                <w:szCs w:val="20"/>
              </w:rPr>
              <w:t>2025.</w:t>
            </w:r>
          </w:p>
        </w:tc>
      </w:tr>
      <w:tr w:rsidR="002C2952" w:rsidRPr="002C2952" w14:paraId="6F4E64A1" w14:textId="77777777" w:rsidTr="007E3F9C">
        <w:trPr>
          <w:trHeight w:val="416"/>
          <w:jc w:val="center"/>
        </w:trPr>
        <w:tc>
          <w:tcPr>
            <w:tcW w:w="1864" w:type="dxa"/>
            <w:shd w:val="clear" w:color="auto" w:fill="auto"/>
            <w:noWrap/>
            <w:vAlign w:val="center"/>
          </w:tcPr>
          <w:p w14:paraId="6A11A3E6" w14:textId="77777777" w:rsidR="005912DF" w:rsidRPr="002C2952" w:rsidRDefault="005912DF" w:rsidP="007E3F9C">
            <w:pPr>
              <w:rPr>
                <w:rFonts w:eastAsia="Calibri"/>
                <w:sz w:val="20"/>
                <w:szCs w:val="20"/>
                <w:lang w:eastAsia="en-US"/>
              </w:rPr>
            </w:pPr>
            <w:r w:rsidRPr="002C2952">
              <w:rPr>
                <w:rFonts w:eastAsia="Calibri"/>
                <w:sz w:val="20"/>
                <w:szCs w:val="20"/>
              </w:rPr>
              <w:t>Broj grupa izvannastavnih aktivnosti</w:t>
            </w:r>
          </w:p>
        </w:tc>
        <w:tc>
          <w:tcPr>
            <w:tcW w:w="2106" w:type="dxa"/>
            <w:shd w:val="clear" w:color="auto" w:fill="auto"/>
            <w:vAlign w:val="center"/>
          </w:tcPr>
          <w:p w14:paraId="41C99CED" w14:textId="77777777" w:rsidR="005912DF" w:rsidRPr="002C2952" w:rsidRDefault="005912DF" w:rsidP="007E3F9C">
            <w:pPr>
              <w:rPr>
                <w:rFonts w:eastAsia="Calibri"/>
                <w:sz w:val="20"/>
                <w:szCs w:val="20"/>
                <w:lang w:eastAsia="en-US"/>
              </w:rPr>
            </w:pPr>
            <w:r w:rsidRPr="002C2952">
              <w:rPr>
                <w:rFonts w:eastAsia="Calibri"/>
                <w:sz w:val="20"/>
                <w:szCs w:val="20"/>
              </w:rPr>
              <w:t>Sufinanciranjem programa uključiti što veći broj učenika u izvannastavne programe</w:t>
            </w:r>
          </w:p>
        </w:tc>
        <w:tc>
          <w:tcPr>
            <w:tcW w:w="1134" w:type="dxa"/>
            <w:shd w:val="clear" w:color="auto" w:fill="auto"/>
            <w:vAlign w:val="center"/>
          </w:tcPr>
          <w:p w14:paraId="6E95F8ED" w14:textId="77777777" w:rsidR="005912DF" w:rsidRPr="002C2952" w:rsidRDefault="005912DF" w:rsidP="007E3F9C">
            <w:pPr>
              <w:jc w:val="center"/>
              <w:rPr>
                <w:rFonts w:eastAsia="Calibri"/>
                <w:sz w:val="20"/>
                <w:szCs w:val="20"/>
                <w:lang w:eastAsia="en-US"/>
              </w:rPr>
            </w:pPr>
            <w:r w:rsidRPr="002C2952">
              <w:rPr>
                <w:rFonts w:eastAsia="Calibri"/>
                <w:sz w:val="20"/>
                <w:szCs w:val="20"/>
              </w:rPr>
              <w:t>Broj grupa</w:t>
            </w:r>
          </w:p>
        </w:tc>
        <w:tc>
          <w:tcPr>
            <w:tcW w:w="1189" w:type="dxa"/>
            <w:shd w:val="clear" w:color="auto" w:fill="auto"/>
            <w:vAlign w:val="center"/>
          </w:tcPr>
          <w:p w14:paraId="0A7B8B38" w14:textId="77777777" w:rsidR="005912DF" w:rsidRPr="002C2952" w:rsidRDefault="005912DF" w:rsidP="007E3F9C">
            <w:pPr>
              <w:jc w:val="center"/>
              <w:rPr>
                <w:rFonts w:eastAsia="Calibri"/>
                <w:sz w:val="20"/>
                <w:szCs w:val="20"/>
                <w:lang w:eastAsia="en-US"/>
              </w:rPr>
            </w:pPr>
            <w:r w:rsidRPr="002C2952">
              <w:rPr>
                <w:rFonts w:eastAsia="Calibri"/>
                <w:sz w:val="20"/>
                <w:szCs w:val="20"/>
              </w:rPr>
              <w:t>1</w:t>
            </w:r>
          </w:p>
        </w:tc>
        <w:tc>
          <w:tcPr>
            <w:tcW w:w="1363" w:type="dxa"/>
            <w:shd w:val="clear" w:color="auto" w:fill="auto"/>
            <w:noWrap/>
            <w:vAlign w:val="center"/>
          </w:tcPr>
          <w:p w14:paraId="4098A535" w14:textId="77777777" w:rsidR="005912DF" w:rsidRPr="002C2952" w:rsidRDefault="005912DF" w:rsidP="007E3F9C">
            <w:pPr>
              <w:jc w:val="center"/>
              <w:rPr>
                <w:rFonts w:eastAsia="Calibri"/>
                <w:sz w:val="20"/>
                <w:szCs w:val="20"/>
                <w:lang w:eastAsia="en-US"/>
              </w:rPr>
            </w:pPr>
            <w:r w:rsidRPr="002C2952">
              <w:rPr>
                <w:rFonts w:eastAsia="Calibri"/>
                <w:sz w:val="20"/>
                <w:szCs w:val="20"/>
              </w:rPr>
              <w:t>4</w:t>
            </w:r>
          </w:p>
        </w:tc>
        <w:tc>
          <w:tcPr>
            <w:tcW w:w="1255" w:type="dxa"/>
            <w:shd w:val="clear" w:color="auto" w:fill="auto"/>
            <w:noWrap/>
            <w:vAlign w:val="center"/>
          </w:tcPr>
          <w:p w14:paraId="3B06AF22" w14:textId="77777777" w:rsidR="005912DF" w:rsidRPr="002C2952" w:rsidRDefault="005912DF" w:rsidP="007E3F9C">
            <w:pPr>
              <w:jc w:val="center"/>
              <w:rPr>
                <w:rFonts w:eastAsia="Calibri"/>
                <w:sz w:val="20"/>
                <w:szCs w:val="20"/>
                <w:lang w:eastAsia="en-US"/>
              </w:rPr>
            </w:pPr>
            <w:r w:rsidRPr="002C2952">
              <w:rPr>
                <w:rFonts w:eastAsia="Calibri"/>
                <w:sz w:val="20"/>
                <w:szCs w:val="20"/>
              </w:rPr>
              <w:t>5</w:t>
            </w:r>
          </w:p>
        </w:tc>
        <w:tc>
          <w:tcPr>
            <w:tcW w:w="1295" w:type="dxa"/>
            <w:shd w:val="clear" w:color="auto" w:fill="auto"/>
            <w:noWrap/>
            <w:vAlign w:val="center"/>
          </w:tcPr>
          <w:p w14:paraId="0A796CC4" w14:textId="77777777" w:rsidR="005912DF" w:rsidRPr="002C2952" w:rsidRDefault="005912DF" w:rsidP="007E3F9C">
            <w:pPr>
              <w:jc w:val="center"/>
              <w:rPr>
                <w:rFonts w:eastAsia="Calibri"/>
                <w:sz w:val="20"/>
                <w:szCs w:val="20"/>
                <w:lang w:eastAsia="en-US"/>
              </w:rPr>
            </w:pPr>
            <w:r w:rsidRPr="002C2952">
              <w:rPr>
                <w:rFonts w:eastAsia="Calibri"/>
                <w:sz w:val="20"/>
                <w:szCs w:val="20"/>
              </w:rPr>
              <w:t>6</w:t>
            </w:r>
          </w:p>
        </w:tc>
      </w:tr>
      <w:tr w:rsidR="002C2952" w:rsidRPr="002C2952" w14:paraId="51547B24" w14:textId="77777777" w:rsidTr="007E3F9C">
        <w:trPr>
          <w:trHeight w:val="416"/>
          <w:jc w:val="center"/>
        </w:trPr>
        <w:tc>
          <w:tcPr>
            <w:tcW w:w="1864" w:type="dxa"/>
            <w:shd w:val="clear" w:color="auto" w:fill="auto"/>
            <w:noWrap/>
            <w:vAlign w:val="center"/>
          </w:tcPr>
          <w:p w14:paraId="2D7774FE" w14:textId="77777777" w:rsidR="005912DF" w:rsidRPr="002C2952" w:rsidRDefault="005912DF" w:rsidP="007E3F9C">
            <w:pPr>
              <w:rPr>
                <w:rFonts w:eastAsia="Calibri"/>
                <w:sz w:val="20"/>
                <w:szCs w:val="20"/>
                <w:lang w:eastAsia="en-US"/>
              </w:rPr>
            </w:pPr>
            <w:r w:rsidRPr="002C2952">
              <w:rPr>
                <w:rFonts w:eastAsia="Calibri"/>
                <w:sz w:val="20"/>
                <w:szCs w:val="20"/>
              </w:rPr>
              <w:t>Broj grupa programa produženog boravka za učenike</w:t>
            </w:r>
          </w:p>
        </w:tc>
        <w:tc>
          <w:tcPr>
            <w:tcW w:w="2106" w:type="dxa"/>
            <w:shd w:val="clear" w:color="auto" w:fill="auto"/>
            <w:vAlign w:val="center"/>
          </w:tcPr>
          <w:p w14:paraId="5ACFFB87" w14:textId="77777777" w:rsidR="005912DF" w:rsidRPr="002C2952" w:rsidRDefault="005912DF" w:rsidP="007E3F9C">
            <w:pPr>
              <w:rPr>
                <w:rFonts w:eastAsia="Calibri"/>
                <w:sz w:val="20"/>
                <w:szCs w:val="20"/>
                <w:lang w:eastAsia="en-US"/>
              </w:rPr>
            </w:pPr>
            <w:r w:rsidRPr="002C2952">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77777777" w:rsidR="005912DF" w:rsidRPr="002C2952" w:rsidRDefault="005912DF" w:rsidP="007E3F9C">
            <w:pPr>
              <w:jc w:val="center"/>
              <w:rPr>
                <w:rFonts w:eastAsia="Calibri"/>
                <w:sz w:val="20"/>
                <w:szCs w:val="20"/>
                <w:lang w:eastAsia="en-US"/>
              </w:rPr>
            </w:pPr>
            <w:r w:rsidRPr="002C2952">
              <w:rPr>
                <w:rFonts w:eastAsia="Calibri"/>
                <w:sz w:val="20"/>
                <w:szCs w:val="20"/>
              </w:rPr>
              <w:t>Broj grupa</w:t>
            </w:r>
          </w:p>
        </w:tc>
        <w:tc>
          <w:tcPr>
            <w:tcW w:w="1189" w:type="dxa"/>
            <w:shd w:val="clear" w:color="auto" w:fill="auto"/>
            <w:vAlign w:val="center"/>
          </w:tcPr>
          <w:p w14:paraId="020775C3" w14:textId="77777777" w:rsidR="005912DF" w:rsidRPr="002C2952" w:rsidRDefault="005912DF" w:rsidP="007E3F9C">
            <w:pPr>
              <w:jc w:val="center"/>
              <w:rPr>
                <w:rFonts w:eastAsia="Calibri"/>
                <w:sz w:val="20"/>
                <w:szCs w:val="20"/>
                <w:lang w:eastAsia="en-US"/>
              </w:rPr>
            </w:pPr>
            <w:r w:rsidRPr="002C2952">
              <w:rPr>
                <w:rFonts w:eastAsia="Calibri"/>
                <w:sz w:val="20"/>
                <w:szCs w:val="20"/>
              </w:rPr>
              <w:t>2</w:t>
            </w:r>
          </w:p>
        </w:tc>
        <w:tc>
          <w:tcPr>
            <w:tcW w:w="1363" w:type="dxa"/>
            <w:shd w:val="clear" w:color="auto" w:fill="auto"/>
            <w:noWrap/>
            <w:vAlign w:val="center"/>
          </w:tcPr>
          <w:p w14:paraId="733D77F4" w14:textId="77777777" w:rsidR="005912DF" w:rsidRPr="002C2952" w:rsidRDefault="005912DF" w:rsidP="007E3F9C">
            <w:pPr>
              <w:jc w:val="center"/>
              <w:rPr>
                <w:rFonts w:eastAsia="Calibri"/>
                <w:sz w:val="20"/>
                <w:szCs w:val="20"/>
                <w:lang w:eastAsia="en-US"/>
              </w:rPr>
            </w:pPr>
            <w:r w:rsidRPr="002C2952">
              <w:rPr>
                <w:rFonts w:eastAsia="Calibri"/>
                <w:sz w:val="20"/>
                <w:szCs w:val="20"/>
              </w:rPr>
              <w:t>3</w:t>
            </w:r>
          </w:p>
        </w:tc>
        <w:tc>
          <w:tcPr>
            <w:tcW w:w="1255" w:type="dxa"/>
            <w:shd w:val="clear" w:color="auto" w:fill="auto"/>
            <w:noWrap/>
            <w:vAlign w:val="center"/>
          </w:tcPr>
          <w:p w14:paraId="182FBBBD" w14:textId="77777777" w:rsidR="005912DF" w:rsidRPr="002C2952" w:rsidRDefault="005912DF" w:rsidP="007E3F9C">
            <w:pPr>
              <w:jc w:val="center"/>
              <w:rPr>
                <w:rFonts w:eastAsia="Calibri"/>
                <w:sz w:val="20"/>
                <w:szCs w:val="20"/>
                <w:lang w:eastAsia="en-US"/>
              </w:rPr>
            </w:pPr>
            <w:r w:rsidRPr="002C2952">
              <w:rPr>
                <w:rFonts w:eastAsia="Calibri"/>
                <w:sz w:val="20"/>
                <w:szCs w:val="20"/>
              </w:rPr>
              <w:t>3</w:t>
            </w:r>
          </w:p>
        </w:tc>
        <w:tc>
          <w:tcPr>
            <w:tcW w:w="1295" w:type="dxa"/>
            <w:shd w:val="clear" w:color="auto" w:fill="auto"/>
            <w:noWrap/>
            <w:vAlign w:val="center"/>
          </w:tcPr>
          <w:p w14:paraId="7A420205" w14:textId="77777777" w:rsidR="005912DF" w:rsidRPr="002C2952" w:rsidRDefault="005912DF" w:rsidP="007E3F9C">
            <w:pPr>
              <w:jc w:val="center"/>
              <w:rPr>
                <w:rFonts w:eastAsia="Calibri"/>
                <w:sz w:val="20"/>
                <w:szCs w:val="20"/>
                <w:lang w:eastAsia="en-US"/>
              </w:rPr>
            </w:pPr>
            <w:r w:rsidRPr="002C2952">
              <w:rPr>
                <w:rFonts w:eastAsia="Calibri"/>
                <w:sz w:val="20"/>
                <w:szCs w:val="20"/>
              </w:rPr>
              <w:t>3</w:t>
            </w:r>
          </w:p>
        </w:tc>
      </w:tr>
      <w:tr w:rsidR="002C2952" w:rsidRPr="002C2952" w14:paraId="656D8A61" w14:textId="77777777" w:rsidTr="007E3F9C">
        <w:trPr>
          <w:trHeight w:val="416"/>
          <w:jc w:val="center"/>
        </w:trPr>
        <w:tc>
          <w:tcPr>
            <w:tcW w:w="1864" w:type="dxa"/>
            <w:shd w:val="clear" w:color="auto" w:fill="auto"/>
            <w:noWrap/>
            <w:vAlign w:val="center"/>
          </w:tcPr>
          <w:p w14:paraId="310501B3" w14:textId="77777777" w:rsidR="005912DF" w:rsidRPr="002C2952" w:rsidRDefault="005912DF" w:rsidP="007E3F9C">
            <w:pPr>
              <w:rPr>
                <w:rFonts w:eastAsia="Calibri"/>
                <w:sz w:val="20"/>
                <w:szCs w:val="20"/>
                <w:lang w:eastAsia="en-US"/>
              </w:rPr>
            </w:pPr>
            <w:r w:rsidRPr="002C2952">
              <w:rPr>
                <w:rFonts w:eastAsia="Calibri"/>
                <w:sz w:val="20"/>
                <w:szCs w:val="20"/>
              </w:rPr>
              <w:t>Broj pomoćnika u nastavi za realizaciju programa Vjetar u leđa – faza V</w:t>
            </w:r>
          </w:p>
        </w:tc>
        <w:tc>
          <w:tcPr>
            <w:tcW w:w="2106" w:type="dxa"/>
            <w:shd w:val="clear" w:color="auto" w:fill="auto"/>
            <w:vAlign w:val="center"/>
          </w:tcPr>
          <w:p w14:paraId="281EFFE7" w14:textId="77777777" w:rsidR="005912DF" w:rsidRPr="002C2952" w:rsidRDefault="005912DF" w:rsidP="007E3F9C">
            <w:pPr>
              <w:rPr>
                <w:rFonts w:eastAsia="Calibri"/>
                <w:sz w:val="20"/>
                <w:szCs w:val="20"/>
                <w:lang w:eastAsia="en-US"/>
              </w:rPr>
            </w:pPr>
            <w:r w:rsidRPr="002C2952">
              <w:rPr>
                <w:rFonts w:eastAsia="Calibri"/>
                <w:sz w:val="20"/>
                <w:szCs w:val="20"/>
              </w:rPr>
              <w:t>Zadržavanjem broja pomoćnika u nastavi osigurati postojeću realizaciju programa</w:t>
            </w:r>
          </w:p>
        </w:tc>
        <w:tc>
          <w:tcPr>
            <w:tcW w:w="1134" w:type="dxa"/>
            <w:shd w:val="clear" w:color="auto" w:fill="auto"/>
            <w:vAlign w:val="center"/>
          </w:tcPr>
          <w:p w14:paraId="484C0C85" w14:textId="77777777" w:rsidR="005912DF" w:rsidRPr="002C2952" w:rsidRDefault="005912DF" w:rsidP="007E3F9C">
            <w:pPr>
              <w:jc w:val="center"/>
              <w:rPr>
                <w:rFonts w:eastAsia="Calibri"/>
                <w:sz w:val="20"/>
                <w:szCs w:val="20"/>
                <w:lang w:eastAsia="en-US"/>
              </w:rPr>
            </w:pPr>
            <w:r w:rsidRPr="002C2952">
              <w:rPr>
                <w:rFonts w:eastAsia="Calibri"/>
                <w:sz w:val="20"/>
                <w:szCs w:val="20"/>
              </w:rPr>
              <w:t>Broj pomoćnika</w:t>
            </w:r>
          </w:p>
        </w:tc>
        <w:tc>
          <w:tcPr>
            <w:tcW w:w="1189" w:type="dxa"/>
            <w:shd w:val="clear" w:color="auto" w:fill="auto"/>
            <w:vAlign w:val="center"/>
          </w:tcPr>
          <w:p w14:paraId="28892EB9" w14:textId="77777777" w:rsidR="005912DF" w:rsidRPr="002C2952" w:rsidRDefault="005912DF" w:rsidP="007E3F9C">
            <w:pPr>
              <w:jc w:val="center"/>
              <w:rPr>
                <w:rFonts w:eastAsia="Calibri"/>
                <w:sz w:val="20"/>
                <w:szCs w:val="20"/>
                <w:lang w:eastAsia="en-US"/>
              </w:rPr>
            </w:pPr>
            <w:r w:rsidRPr="002C2952">
              <w:rPr>
                <w:rFonts w:eastAsia="Calibri"/>
                <w:sz w:val="20"/>
                <w:szCs w:val="20"/>
              </w:rPr>
              <w:t>6</w:t>
            </w:r>
          </w:p>
        </w:tc>
        <w:tc>
          <w:tcPr>
            <w:tcW w:w="1363" w:type="dxa"/>
            <w:shd w:val="clear" w:color="auto" w:fill="auto"/>
            <w:noWrap/>
            <w:vAlign w:val="center"/>
          </w:tcPr>
          <w:p w14:paraId="31D231F8" w14:textId="77777777" w:rsidR="005912DF" w:rsidRPr="002C2952" w:rsidRDefault="005912DF" w:rsidP="007E3F9C">
            <w:pPr>
              <w:jc w:val="center"/>
              <w:rPr>
                <w:rFonts w:eastAsia="Calibri"/>
                <w:sz w:val="20"/>
                <w:szCs w:val="20"/>
                <w:lang w:eastAsia="en-US"/>
              </w:rPr>
            </w:pPr>
            <w:r w:rsidRPr="002C2952">
              <w:rPr>
                <w:rFonts w:eastAsia="Calibri"/>
                <w:sz w:val="20"/>
                <w:szCs w:val="20"/>
              </w:rPr>
              <w:t>7</w:t>
            </w:r>
          </w:p>
        </w:tc>
        <w:tc>
          <w:tcPr>
            <w:tcW w:w="1255" w:type="dxa"/>
            <w:shd w:val="clear" w:color="auto" w:fill="auto"/>
            <w:noWrap/>
            <w:vAlign w:val="center"/>
          </w:tcPr>
          <w:p w14:paraId="67D3CADD" w14:textId="7ECF357F" w:rsidR="005912DF" w:rsidRPr="002C2952" w:rsidRDefault="00BF0530" w:rsidP="007E3F9C">
            <w:pPr>
              <w:jc w:val="center"/>
              <w:rPr>
                <w:rFonts w:eastAsia="Calibri"/>
                <w:sz w:val="20"/>
                <w:szCs w:val="20"/>
                <w:lang w:eastAsia="en-US"/>
              </w:rPr>
            </w:pPr>
            <w:r w:rsidRPr="002C2952">
              <w:rPr>
                <w:rFonts w:eastAsia="Calibri"/>
                <w:sz w:val="20"/>
                <w:szCs w:val="20"/>
              </w:rPr>
              <w:t>-</w:t>
            </w:r>
          </w:p>
        </w:tc>
        <w:tc>
          <w:tcPr>
            <w:tcW w:w="1295" w:type="dxa"/>
            <w:shd w:val="clear" w:color="auto" w:fill="auto"/>
            <w:noWrap/>
            <w:vAlign w:val="center"/>
          </w:tcPr>
          <w:p w14:paraId="431A5CF9" w14:textId="495A4769" w:rsidR="005912DF" w:rsidRPr="002C2952" w:rsidRDefault="00BF0530" w:rsidP="007E3F9C">
            <w:pPr>
              <w:jc w:val="center"/>
              <w:rPr>
                <w:rFonts w:eastAsia="Calibri"/>
                <w:sz w:val="20"/>
                <w:szCs w:val="20"/>
                <w:lang w:eastAsia="en-US"/>
              </w:rPr>
            </w:pPr>
            <w:r w:rsidRPr="002C2952">
              <w:rPr>
                <w:rFonts w:eastAsia="Calibri"/>
                <w:sz w:val="20"/>
                <w:szCs w:val="20"/>
              </w:rPr>
              <w:t>-</w:t>
            </w:r>
          </w:p>
        </w:tc>
      </w:tr>
      <w:tr w:rsidR="005912DF" w:rsidRPr="002C2952" w14:paraId="5290B265" w14:textId="77777777" w:rsidTr="007E3F9C">
        <w:trPr>
          <w:trHeight w:val="416"/>
          <w:jc w:val="center"/>
        </w:trPr>
        <w:tc>
          <w:tcPr>
            <w:tcW w:w="1864" w:type="dxa"/>
            <w:shd w:val="clear" w:color="auto" w:fill="auto"/>
            <w:noWrap/>
            <w:vAlign w:val="center"/>
          </w:tcPr>
          <w:p w14:paraId="3662A7D8" w14:textId="77777777" w:rsidR="005912DF" w:rsidRPr="002C2952" w:rsidRDefault="005912DF" w:rsidP="007E3F9C">
            <w:pPr>
              <w:rPr>
                <w:rFonts w:eastAsia="Calibri"/>
                <w:sz w:val="20"/>
                <w:szCs w:val="20"/>
                <w:lang w:eastAsia="en-US"/>
              </w:rPr>
            </w:pPr>
            <w:r w:rsidRPr="002C2952">
              <w:rPr>
                <w:rFonts w:eastAsia="Calibri"/>
                <w:sz w:val="20"/>
                <w:szCs w:val="20"/>
              </w:rPr>
              <w:t>Broj učenika koji primaju subvencije za prehranu</w:t>
            </w:r>
          </w:p>
        </w:tc>
        <w:tc>
          <w:tcPr>
            <w:tcW w:w="2106" w:type="dxa"/>
            <w:shd w:val="clear" w:color="auto" w:fill="auto"/>
            <w:vAlign w:val="center"/>
          </w:tcPr>
          <w:p w14:paraId="01CDE5EF" w14:textId="77777777" w:rsidR="005912DF" w:rsidRPr="002C2952" w:rsidRDefault="005912DF" w:rsidP="007E3F9C">
            <w:pPr>
              <w:rPr>
                <w:rFonts w:eastAsia="Calibri"/>
                <w:sz w:val="20"/>
                <w:szCs w:val="20"/>
                <w:lang w:eastAsia="en-US"/>
              </w:rPr>
            </w:pPr>
            <w:r w:rsidRPr="002C2952">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52FABAD8" w14:textId="77777777" w:rsidR="005912DF" w:rsidRPr="002C2952" w:rsidRDefault="005912DF" w:rsidP="007E3F9C">
            <w:pPr>
              <w:jc w:val="center"/>
              <w:rPr>
                <w:rFonts w:eastAsia="Calibri"/>
                <w:sz w:val="20"/>
                <w:szCs w:val="20"/>
                <w:lang w:eastAsia="en-US"/>
              </w:rPr>
            </w:pPr>
            <w:r w:rsidRPr="002C2952">
              <w:rPr>
                <w:rFonts w:eastAsia="Calibri"/>
                <w:sz w:val="20"/>
                <w:szCs w:val="20"/>
              </w:rPr>
              <w:t>Broj</w:t>
            </w:r>
          </w:p>
        </w:tc>
        <w:tc>
          <w:tcPr>
            <w:tcW w:w="1189" w:type="dxa"/>
            <w:shd w:val="clear" w:color="auto" w:fill="auto"/>
            <w:vAlign w:val="center"/>
          </w:tcPr>
          <w:p w14:paraId="77DED313" w14:textId="77777777" w:rsidR="005912DF" w:rsidRPr="002C2952" w:rsidRDefault="005912DF" w:rsidP="007E3F9C">
            <w:pPr>
              <w:jc w:val="center"/>
              <w:rPr>
                <w:rFonts w:eastAsia="Calibri"/>
                <w:sz w:val="20"/>
                <w:szCs w:val="20"/>
                <w:lang w:eastAsia="en-US"/>
              </w:rPr>
            </w:pPr>
            <w:r w:rsidRPr="002C2952">
              <w:rPr>
                <w:rFonts w:eastAsia="Calibri"/>
                <w:sz w:val="20"/>
                <w:szCs w:val="20"/>
              </w:rPr>
              <w:t>160</w:t>
            </w:r>
          </w:p>
        </w:tc>
        <w:tc>
          <w:tcPr>
            <w:tcW w:w="1363" w:type="dxa"/>
            <w:shd w:val="clear" w:color="auto" w:fill="auto"/>
            <w:noWrap/>
            <w:vAlign w:val="center"/>
          </w:tcPr>
          <w:p w14:paraId="3A54723E" w14:textId="77777777" w:rsidR="005912DF" w:rsidRPr="002C2952" w:rsidRDefault="005912DF" w:rsidP="007E3F9C">
            <w:pPr>
              <w:jc w:val="center"/>
              <w:rPr>
                <w:rFonts w:eastAsia="Calibri"/>
                <w:sz w:val="20"/>
                <w:szCs w:val="20"/>
                <w:lang w:eastAsia="en-US"/>
              </w:rPr>
            </w:pPr>
            <w:r w:rsidRPr="002C2952">
              <w:rPr>
                <w:rFonts w:eastAsia="Calibri"/>
                <w:sz w:val="20"/>
                <w:szCs w:val="20"/>
              </w:rPr>
              <w:t>163</w:t>
            </w:r>
          </w:p>
        </w:tc>
        <w:tc>
          <w:tcPr>
            <w:tcW w:w="1255" w:type="dxa"/>
            <w:shd w:val="clear" w:color="auto" w:fill="auto"/>
            <w:noWrap/>
            <w:vAlign w:val="center"/>
          </w:tcPr>
          <w:p w14:paraId="54AF958E" w14:textId="77777777" w:rsidR="005912DF" w:rsidRPr="002C2952" w:rsidRDefault="005912DF" w:rsidP="007E3F9C">
            <w:pPr>
              <w:jc w:val="center"/>
              <w:rPr>
                <w:rFonts w:eastAsia="Calibri"/>
                <w:sz w:val="20"/>
                <w:szCs w:val="20"/>
                <w:lang w:eastAsia="en-US"/>
              </w:rPr>
            </w:pPr>
            <w:r w:rsidRPr="002C2952">
              <w:rPr>
                <w:rFonts w:eastAsia="Calibri"/>
                <w:sz w:val="20"/>
                <w:szCs w:val="20"/>
              </w:rPr>
              <w:t>166</w:t>
            </w:r>
          </w:p>
        </w:tc>
        <w:tc>
          <w:tcPr>
            <w:tcW w:w="1295" w:type="dxa"/>
            <w:shd w:val="clear" w:color="auto" w:fill="auto"/>
            <w:noWrap/>
            <w:vAlign w:val="center"/>
          </w:tcPr>
          <w:p w14:paraId="6F094B0A" w14:textId="77777777" w:rsidR="005912DF" w:rsidRPr="002C2952" w:rsidRDefault="005912DF" w:rsidP="007E3F9C">
            <w:pPr>
              <w:jc w:val="center"/>
              <w:rPr>
                <w:rFonts w:eastAsia="Calibri"/>
                <w:sz w:val="20"/>
                <w:szCs w:val="20"/>
                <w:lang w:eastAsia="en-US"/>
              </w:rPr>
            </w:pPr>
            <w:r w:rsidRPr="002C2952">
              <w:rPr>
                <w:rFonts w:eastAsia="Calibri"/>
                <w:sz w:val="20"/>
                <w:szCs w:val="20"/>
              </w:rPr>
              <w:t>170</w:t>
            </w:r>
          </w:p>
        </w:tc>
      </w:tr>
    </w:tbl>
    <w:p w14:paraId="39F47237" w14:textId="71CE6E56" w:rsidR="005912DF" w:rsidRPr="002C2952" w:rsidRDefault="005912DF" w:rsidP="00DC09E1">
      <w:pPr>
        <w:spacing w:line="276" w:lineRule="auto"/>
        <w:rPr>
          <w:rFonts w:eastAsia="Calibri"/>
          <w:b/>
          <w:szCs w:val="22"/>
          <w:lang w:eastAsia="en-US"/>
        </w:rPr>
      </w:pPr>
    </w:p>
    <w:p w14:paraId="302D116C" w14:textId="77777777" w:rsidR="00DC09E1" w:rsidRPr="002C2952" w:rsidRDefault="00DC09E1" w:rsidP="00DC09E1">
      <w:pPr>
        <w:spacing w:line="276" w:lineRule="auto"/>
        <w:rPr>
          <w:rFonts w:eastAsia="Calibri"/>
          <w:b/>
          <w:szCs w:val="22"/>
          <w:lang w:eastAsia="en-US"/>
        </w:rPr>
      </w:pPr>
      <w:r w:rsidRPr="002C2952">
        <w:rPr>
          <w:rFonts w:eastAsia="Calibri"/>
          <w:b/>
          <w:szCs w:val="22"/>
          <w:lang w:eastAsia="en-US"/>
        </w:rPr>
        <w:t>GLAVA 00440 DJEČJI VRTIĆI</w:t>
      </w:r>
    </w:p>
    <w:p w14:paraId="4C023C4B" w14:textId="77777777" w:rsidR="00DC09E1" w:rsidRPr="002C2952" w:rsidRDefault="00DC09E1" w:rsidP="00DC09E1">
      <w:pPr>
        <w:spacing w:line="276" w:lineRule="auto"/>
        <w:rPr>
          <w:rFonts w:eastAsia="Calibri"/>
          <w:lang w:eastAsia="en-US"/>
        </w:rPr>
      </w:pPr>
    </w:p>
    <w:p w14:paraId="0CCFDDD8" w14:textId="77777777" w:rsidR="00DC09E1" w:rsidRPr="002C2952" w:rsidRDefault="00DC09E1" w:rsidP="00DC09E1">
      <w:pPr>
        <w:spacing w:line="276" w:lineRule="auto"/>
        <w:rPr>
          <w:rFonts w:eastAsia="Calibri"/>
          <w:b/>
          <w:lang w:eastAsia="en-US"/>
        </w:rPr>
      </w:pPr>
      <w:r w:rsidRPr="002C2952">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2C2952" w:rsidRPr="002C2952"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77777777" w:rsidR="00DC09E1" w:rsidRPr="002C2952" w:rsidRDefault="00DC09E1" w:rsidP="007E3F9C">
            <w:pPr>
              <w:rPr>
                <w:b/>
                <w:bCs/>
                <w:iCs/>
              </w:rPr>
            </w:pPr>
            <w:r w:rsidRPr="002C2952">
              <w:rPr>
                <w:b/>
                <w:bCs/>
                <w:iCs/>
              </w:rPr>
              <w:t xml:space="preserve">Program:  DRUŠTVENA BRIGA O DJECI PREDŠKOLSKE DOBI </w:t>
            </w:r>
          </w:p>
        </w:tc>
      </w:tr>
      <w:tr w:rsidR="002C2952" w:rsidRPr="002C2952"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BE9ECD6" w14:textId="77777777" w:rsidR="00DC09E1" w:rsidRPr="002C2952" w:rsidRDefault="00DC09E1" w:rsidP="007E3F9C">
            <w:pPr>
              <w:rPr>
                <w:sz w:val="20"/>
                <w:szCs w:val="20"/>
              </w:rPr>
            </w:pPr>
            <w:r w:rsidRPr="002C2952">
              <w:rPr>
                <w:sz w:val="20"/>
                <w:szCs w:val="20"/>
              </w:rPr>
              <w:t xml:space="preserve">Zakonske i druge pravne osnove programa: </w:t>
            </w:r>
          </w:p>
          <w:p w14:paraId="682FA9D4" w14:textId="77777777" w:rsidR="00DC09E1" w:rsidRPr="002C2952" w:rsidRDefault="00DC09E1" w:rsidP="00047253">
            <w:pPr>
              <w:numPr>
                <w:ilvl w:val="0"/>
                <w:numId w:val="40"/>
              </w:numPr>
              <w:spacing w:line="276" w:lineRule="auto"/>
              <w:contextualSpacing/>
              <w:rPr>
                <w:sz w:val="20"/>
                <w:szCs w:val="20"/>
              </w:rPr>
            </w:pPr>
            <w:r w:rsidRPr="002C2952">
              <w:rPr>
                <w:sz w:val="20"/>
                <w:szCs w:val="20"/>
              </w:rPr>
              <w:t xml:space="preserve">Zakon o ustanovama (NN </w:t>
            </w:r>
            <w:hyperlink r:id="rId32" w:tooltip="zakon o ustanovama" w:history="1">
              <w:r w:rsidRPr="002C2952">
                <w:rPr>
                  <w:sz w:val="20"/>
                  <w:szCs w:val="20"/>
                </w:rPr>
                <w:t>76/93</w:t>
              </w:r>
            </w:hyperlink>
            <w:r w:rsidRPr="002C2952">
              <w:rPr>
                <w:sz w:val="20"/>
                <w:szCs w:val="20"/>
              </w:rPr>
              <w:t xml:space="preserve">, </w:t>
            </w:r>
            <w:hyperlink r:id="rId33" w:tooltip="ispravak zakona o ustanovama" w:history="1">
              <w:r w:rsidRPr="002C2952">
                <w:rPr>
                  <w:sz w:val="20"/>
                  <w:szCs w:val="20"/>
                </w:rPr>
                <w:t>29/97</w:t>
              </w:r>
            </w:hyperlink>
            <w:r w:rsidRPr="002C2952">
              <w:rPr>
                <w:sz w:val="20"/>
                <w:szCs w:val="20"/>
              </w:rPr>
              <w:t xml:space="preserve">, </w:t>
            </w:r>
            <w:hyperlink r:id="rId34" w:tooltip="ispravak zakona o ustanovama" w:history="1">
              <w:r w:rsidRPr="002C2952">
                <w:rPr>
                  <w:sz w:val="20"/>
                  <w:szCs w:val="20"/>
                </w:rPr>
                <w:t>47/99</w:t>
              </w:r>
            </w:hyperlink>
            <w:r w:rsidRPr="002C2952">
              <w:rPr>
                <w:sz w:val="20"/>
                <w:szCs w:val="20"/>
              </w:rPr>
              <w:t xml:space="preserve">, </w:t>
            </w:r>
            <w:hyperlink r:id="rId35" w:tooltip="zakon o izmjenama i dopuni zakona o ustanovama" w:history="1">
              <w:r w:rsidRPr="002C2952">
                <w:rPr>
                  <w:sz w:val="20"/>
                  <w:szCs w:val="20"/>
                </w:rPr>
                <w:t>35/08</w:t>
              </w:r>
            </w:hyperlink>
            <w:r w:rsidRPr="002C2952">
              <w:rPr>
                <w:sz w:val="20"/>
                <w:szCs w:val="20"/>
              </w:rPr>
              <w:t xml:space="preserve"> i 127/19), </w:t>
            </w:r>
          </w:p>
          <w:p w14:paraId="07930CED" w14:textId="6ADEA054" w:rsidR="00DC09E1" w:rsidRPr="002C2952" w:rsidRDefault="00DC09E1" w:rsidP="00047253">
            <w:pPr>
              <w:numPr>
                <w:ilvl w:val="0"/>
                <w:numId w:val="40"/>
              </w:numPr>
              <w:spacing w:line="276" w:lineRule="auto"/>
              <w:contextualSpacing/>
              <w:rPr>
                <w:sz w:val="20"/>
                <w:szCs w:val="20"/>
              </w:rPr>
            </w:pPr>
            <w:r w:rsidRPr="002C2952">
              <w:rPr>
                <w:sz w:val="20"/>
                <w:szCs w:val="20"/>
              </w:rPr>
              <w:t>Zakon o predškolskom odgoju i obrazovanju (NN 10/97, 107/07, 94/13</w:t>
            </w:r>
            <w:r w:rsidR="001E3DE3" w:rsidRPr="002C2952">
              <w:rPr>
                <w:sz w:val="20"/>
                <w:szCs w:val="20"/>
              </w:rPr>
              <w:t xml:space="preserve">, </w:t>
            </w:r>
            <w:r w:rsidRPr="002C2952">
              <w:rPr>
                <w:sz w:val="20"/>
                <w:szCs w:val="20"/>
              </w:rPr>
              <w:t>98/19</w:t>
            </w:r>
            <w:r w:rsidR="001E3DE3" w:rsidRPr="002C2952">
              <w:rPr>
                <w:sz w:val="20"/>
                <w:szCs w:val="20"/>
              </w:rPr>
              <w:t xml:space="preserve"> i 57/22</w:t>
            </w:r>
            <w:r w:rsidRPr="002C2952">
              <w:rPr>
                <w:sz w:val="20"/>
                <w:szCs w:val="20"/>
              </w:rPr>
              <w:t xml:space="preserve">), </w:t>
            </w:r>
          </w:p>
          <w:p w14:paraId="2F638A95" w14:textId="2D8F5CE8" w:rsidR="00DC09E1" w:rsidRPr="002C2952" w:rsidRDefault="00DC09E1" w:rsidP="00047253">
            <w:pPr>
              <w:pStyle w:val="Odlomakpopisa"/>
              <w:numPr>
                <w:ilvl w:val="0"/>
                <w:numId w:val="40"/>
              </w:numPr>
              <w:spacing w:line="276" w:lineRule="auto"/>
              <w:rPr>
                <w:sz w:val="20"/>
                <w:szCs w:val="20"/>
              </w:rPr>
            </w:pPr>
            <w:r w:rsidRPr="002C2952">
              <w:rPr>
                <w:sz w:val="20"/>
                <w:szCs w:val="20"/>
              </w:rPr>
              <w:t>Državni pedagoški standard predškolskog odgoja i naobrazbe (NN 63/08 i 90/10)</w:t>
            </w:r>
            <w:r w:rsidR="001E3DE3" w:rsidRPr="002C2952">
              <w:rPr>
                <w:sz w:val="20"/>
                <w:szCs w:val="20"/>
              </w:rPr>
              <w:t>.</w:t>
            </w:r>
          </w:p>
        </w:tc>
      </w:tr>
      <w:tr w:rsidR="002C2952" w:rsidRPr="002C2952"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7A24F69" w14:textId="77777777" w:rsidR="00DC09E1" w:rsidRPr="002C2952" w:rsidRDefault="00DC09E1" w:rsidP="007E3F9C">
            <w:pPr>
              <w:jc w:val="both"/>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2021.-2025. g).:</w:t>
            </w:r>
          </w:p>
          <w:p w14:paraId="08CD5D25" w14:textId="77777777" w:rsidR="00DC09E1" w:rsidRPr="002C2952" w:rsidRDefault="00DC09E1" w:rsidP="007E3F9C">
            <w:pPr>
              <w:jc w:val="both"/>
              <w:rPr>
                <w:sz w:val="20"/>
                <w:szCs w:val="20"/>
              </w:rPr>
            </w:pPr>
            <w:r w:rsidRPr="002C2952">
              <w:rPr>
                <w:sz w:val="20"/>
                <w:szCs w:val="20"/>
              </w:rPr>
              <w:t>5. Briga o djeci</w:t>
            </w:r>
          </w:p>
          <w:p w14:paraId="497AFA6E" w14:textId="77777777" w:rsidR="00DC09E1" w:rsidRPr="002C2952" w:rsidRDefault="00DC09E1" w:rsidP="007E3F9C">
            <w:pPr>
              <w:jc w:val="both"/>
              <w:rPr>
                <w:b/>
                <w:sz w:val="20"/>
                <w:szCs w:val="20"/>
              </w:rPr>
            </w:pPr>
          </w:p>
          <w:p w14:paraId="0DE62B53" w14:textId="77777777" w:rsidR="00DC09E1" w:rsidRPr="002C2952" w:rsidRDefault="00DC09E1" w:rsidP="007E3F9C">
            <w:pPr>
              <w:jc w:val="both"/>
              <w:rPr>
                <w:b/>
                <w:sz w:val="20"/>
                <w:szCs w:val="20"/>
              </w:rPr>
            </w:pPr>
            <w:r w:rsidRPr="002C2952">
              <w:rPr>
                <w:b/>
                <w:sz w:val="20"/>
                <w:szCs w:val="20"/>
              </w:rPr>
              <w:t>Pokazatelji rezultata:</w:t>
            </w:r>
          </w:p>
          <w:p w14:paraId="5218CF11" w14:textId="77777777" w:rsidR="00DC09E1" w:rsidRPr="002C2952" w:rsidRDefault="00DC09E1" w:rsidP="007E3F9C">
            <w:pPr>
              <w:jc w:val="both"/>
              <w:rPr>
                <w:sz w:val="20"/>
                <w:szCs w:val="20"/>
              </w:rPr>
            </w:pPr>
            <w:r w:rsidRPr="002C2952">
              <w:rPr>
                <w:sz w:val="20"/>
                <w:szCs w:val="20"/>
              </w:rPr>
              <w:t>Sukladno Prilogu 1. Provedbenog programa Grada Samobora za razdoblje 2021. – 2025.</w:t>
            </w:r>
          </w:p>
        </w:tc>
      </w:tr>
      <w:tr w:rsidR="002C2952" w:rsidRPr="002C2952"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REDOVNA DJELATNOST DJEČJEG VRTIĆA </w:t>
            </w:r>
          </w:p>
        </w:tc>
      </w:tr>
      <w:tr w:rsidR="002C2952" w:rsidRPr="002C2952"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6F1A2BF2" w14:textId="77777777" w:rsidTr="00B10DE2">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4CB4DA"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77C31204"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1197295A" w14:textId="77777777" w:rsidR="00DC09E1" w:rsidRPr="002C2952" w:rsidRDefault="00DC09E1" w:rsidP="007E3F9C">
            <w:pPr>
              <w:jc w:val="center"/>
              <w:rPr>
                <w:sz w:val="20"/>
                <w:szCs w:val="20"/>
              </w:rPr>
            </w:pPr>
            <w:r w:rsidRPr="002C2952">
              <w:rPr>
                <w:sz w:val="20"/>
                <w:szCs w:val="20"/>
              </w:rPr>
              <w:t>2025.</w:t>
            </w:r>
          </w:p>
        </w:tc>
      </w:tr>
      <w:tr w:rsidR="00994095" w:rsidRPr="00994095" w14:paraId="5B3C6E7B" w14:textId="77777777" w:rsidTr="00B10DE2">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A14E357" w14:textId="77777777" w:rsidR="00DC09E1" w:rsidRPr="00994095" w:rsidRDefault="00DC09E1" w:rsidP="007E3F9C">
            <w:pPr>
              <w:jc w:val="both"/>
              <w:rPr>
                <w:bCs/>
                <w:sz w:val="20"/>
                <w:szCs w:val="20"/>
              </w:rPr>
            </w:pPr>
            <w:r w:rsidRPr="00994095">
              <w:rPr>
                <w:bCs/>
                <w:sz w:val="20"/>
                <w:szCs w:val="20"/>
              </w:rPr>
              <w:t>Troškove redovne djelatnosti DV Grigor Vitez snosi osnivač ustanove – Grad Samobor i roditelji djece koja polaze vrtić.</w:t>
            </w:r>
          </w:p>
          <w:p w14:paraId="6BE96E06" w14:textId="77777777" w:rsidR="00B10DE2" w:rsidRPr="00994095" w:rsidRDefault="00B10DE2" w:rsidP="00B10DE2">
            <w:pPr>
              <w:jc w:val="both"/>
              <w:rPr>
                <w:bCs/>
                <w:sz w:val="20"/>
                <w:szCs w:val="20"/>
              </w:rPr>
            </w:pPr>
            <w:r w:rsidRPr="00994095">
              <w:rPr>
                <w:bCs/>
                <w:sz w:val="20"/>
                <w:szCs w:val="20"/>
              </w:rPr>
              <w:t xml:space="preserve">Unutar ove aktivnosti, iz izvora </w:t>
            </w:r>
            <w:r w:rsidRPr="00994095">
              <w:rPr>
                <w:b/>
                <w:sz w:val="20"/>
                <w:szCs w:val="20"/>
              </w:rPr>
              <w:t>opći prihodi i primici</w:t>
            </w:r>
            <w:r w:rsidRPr="00994095">
              <w:rPr>
                <w:bCs/>
                <w:sz w:val="20"/>
                <w:szCs w:val="20"/>
              </w:rPr>
              <w:t xml:space="preserve">, financiraju se izdaci za zaposlene (bruto plaće, doprinosi na plaće, ostali rashodi za zaposlene </w:t>
            </w:r>
            <w:r w:rsidRPr="00994095">
              <w:rPr>
                <w:bCs/>
                <w:sz w:val="20"/>
                <w:szCs w:val="20"/>
              </w:rPr>
              <w:lastRenderedPageBreak/>
              <w:t>(božićnice, regres i dr.), naknada zbog nezapošljavanja osoba s invaliditetom te dio rashoda za energente i računalne usluge.</w:t>
            </w:r>
          </w:p>
          <w:p w14:paraId="502302D7" w14:textId="77777777" w:rsidR="00DC09E1" w:rsidRPr="00994095" w:rsidRDefault="00DC09E1" w:rsidP="007E3F9C">
            <w:pPr>
              <w:jc w:val="both"/>
              <w:rPr>
                <w:bCs/>
                <w:sz w:val="20"/>
                <w:szCs w:val="20"/>
              </w:rPr>
            </w:pPr>
            <w:r w:rsidRPr="00994095">
              <w:rPr>
                <w:bCs/>
                <w:sz w:val="20"/>
                <w:szCs w:val="20"/>
              </w:rPr>
              <w:t>Za 2023.godinu planirano je 10,6% više rashoda u odnosu na planirana sredstva za 2022. godinu.</w:t>
            </w:r>
          </w:p>
          <w:p w14:paraId="6A30DFB9" w14:textId="77777777" w:rsidR="00DC09E1" w:rsidRPr="00994095" w:rsidRDefault="00DC09E1" w:rsidP="007E3F9C">
            <w:pPr>
              <w:jc w:val="both"/>
              <w:rPr>
                <w:bCs/>
                <w:sz w:val="20"/>
                <w:szCs w:val="20"/>
              </w:rPr>
            </w:pPr>
            <w:r w:rsidRPr="00994095">
              <w:rPr>
                <w:bCs/>
                <w:sz w:val="20"/>
                <w:szCs w:val="20"/>
              </w:rPr>
              <w:t xml:space="preserve">Iznosi za plaće, doprinose i ostala materijalna prava planirani su na bazi 138 djelatnika (130 djelatnika do 01.09.2023. te 8 novih djelatnika nakon tog datuma zbog otvaranja objekta u Molvicama). </w:t>
            </w:r>
          </w:p>
          <w:p w14:paraId="7003B271" w14:textId="76D44D5E" w:rsidR="00DC09E1" w:rsidRPr="00994095" w:rsidRDefault="00DC09E1" w:rsidP="007E3F9C">
            <w:pPr>
              <w:jc w:val="both"/>
              <w:rPr>
                <w:bCs/>
                <w:sz w:val="20"/>
                <w:szCs w:val="20"/>
              </w:rPr>
            </w:pPr>
            <w:r w:rsidRPr="00994095">
              <w:rPr>
                <w:bCs/>
                <w:sz w:val="20"/>
                <w:szCs w:val="20"/>
              </w:rPr>
              <w:t>Osnovica za obračun plaće za 2023. iznosi 500</w:t>
            </w:r>
            <w:r w:rsidR="000A439E" w:rsidRPr="00994095">
              <w:rPr>
                <w:bCs/>
                <w:sz w:val="20"/>
                <w:szCs w:val="20"/>
              </w:rPr>
              <w:t xml:space="preserve"> €</w:t>
            </w:r>
            <w:r w:rsidRPr="00994095">
              <w:rPr>
                <w:bCs/>
                <w:sz w:val="20"/>
                <w:szCs w:val="20"/>
              </w:rPr>
              <w:t>, a Pravilnikom o radu uvećana su i materijalna prava djelatnika.</w:t>
            </w:r>
          </w:p>
          <w:p w14:paraId="58E18B04" w14:textId="77777777" w:rsidR="00DC09E1" w:rsidRPr="00994095" w:rsidRDefault="00DC09E1" w:rsidP="007E3F9C">
            <w:pPr>
              <w:jc w:val="both"/>
              <w:rPr>
                <w:bCs/>
                <w:sz w:val="20"/>
                <w:szCs w:val="20"/>
              </w:rPr>
            </w:pPr>
            <w:r w:rsidRPr="00994095">
              <w:rPr>
                <w:bCs/>
                <w:sz w:val="20"/>
                <w:szCs w:val="20"/>
              </w:rPr>
              <w:t>U 2024.godini planira se odlazak pet zaposlenika u mirovinu te su zbog toga povećani rashodi za materijalna prava što dovodi do toga da su ukupno planirana sredstva za redovnu djelatnost vrtića u toj godini veća nego u 2023. i 2025.godini.</w:t>
            </w:r>
          </w:p>
          <w:p w14:paraId="5F9EFCEE" w14:textId="67CBBDC7" w:rsidR="00DC09E1" w:rsidRPr="00994095" w:rsidRDefault="00DC09E1" w:rsidP="007E3F9C">
            <w:pPr>
              <w:jc w:val="both"/>
              <w:rPr>
                <w:bCs/>
                <w:sz w:val="20"/>
                <w:szCs w:val="20"/>
              </w:rPr>
            </w:pPr>
            <w:r w:rsidRPr="00994095">
              <w:rPr>
                <w:bCs/>
                <w:sz w:val="20"/>
                <w:szCs w:val="20"/>
              </w:rPr>
              <w:t>Od 2023.</w:t>
            </w:r>
            <w:r w:rsidR="000A439E" w:rsidRPr="00994095">
              <w:rPr>
                <w:bCs/>
                <w:sz w:val="20"/>
                <w:szCs w:val="20"/>
              </w:rPr>
              <w:t xml:space="preserve"> </w:t>
            </w:r>
            <w:r w:rsidRPr="00994095">
              <w:rPr>
                <w:bCs/>
                <w:sz w:val="20"/>
                <w:szCs w:val="20"/>
              </w:rPr>
              <w:t>godine iz općih prihoda i primitaka financira se 39% ukupnih ra</w:t>
            </w:r>
            <w:r w:rsidR="00401509" w:rsidRPr="00994095">
              <w:rPr>
                <w:bCs/>
                <w:sz w:val="20"/>
                <w:szCs w:val="20"/>
              </w:rPr>
              <w:t>s</w:t>
            </w:r>
            <w:r w:rsidRPr="00994095">
              <w:rPr>
                <w:bCs/>
                <w:sz w:val="20"/>
                <w:szCs w:val="20"/>
              </w:rPr>
              <w:t>hoda za energiju zbog očekivanog znatnog povećanja električne energije.</w:t>
            </w:r>
          </w:p>
          <w:p w14:paraId="715A268D" w14:textId="6AA342ED" w:rsidR="00DC09E1" w:rsidRPr="00994095" w:rsidRDefault="00DC09E1" w:rsidP="007E3F9C">
            <w:pPr>
              <w:jc w:val="both"/>
              <w:rPr>
                <w:bCs/>
                <w:sz w:val="20"/>
                <w:szCs w:val="20"/>
              </w:rPr>
            </w:pPr>
            <w:r w:rsidRPr="00994095">
              <w:rPr>
                <w:bCs/>
                <w:sz w:val="20"/>
                <w:szCs w:val="20"/>
              </w:rPr>
              <w:t xml:space="preserve">U okviru redovne djelatnosti iz ovog izvora planira se i financiranje 10.618 </w:t>
            </w:r>
            <w:r w:rsidR="000A439E" w:rsidRPr="00994095">
              <w:rPr>
                <w:bCs/>
                <w:sz w:val="20"/>
                <w:szCs w:val="20"/>
              </w:rPr>
              <w:t>€</w:t>
            </w:r>
            <w:r w:rsidRPr="00994095">
              <w:rPr>
                <w:bCs/>
                <w:sz w:val="20"/>
                <w:szCs w:val="20"/>
              </w:rPr>
              <w:t xml:space="preserve"> za 2023.godinu zbog uvođenja Okitoki aplikacije.</w:t>
            </w:r>
          </w:p>
          <w:p w14:paraId="2A85E53D" w14:textId="77777777" w:rsidR="00DC09E1" w:rsidRPr="00994095" w:rsidRDefault="00DC09E1" w:rsidP="007E3F9C">
            <w:pPr>
              <w:jc w:val="both"/>
              <w:rPr>
                <w:bCs/>
                <w:sz w:val="20"/>
                <w:szCs w:val="20"/>
              </w:rPr>
            </w:pPr>
            <w:r w:rsidRPr="00994095">
              <w:rPr>
                <w:bCs/>
                <w:sz w:val="20"/>
                <w:szCs w:val="20"/>
              </w:rPr>
              <w:t xml:space="preserve">Iz izvora </w:t>
            </w:r>
            <w:r w:rsidRPr="00994095">
              <w:rPr>
                <w:b/>
                <w:sz w:val="20"/>
                <w:szCs w:val="20"/>
              </w:rPr>
              <w:t xml:space="preserve">vlastitih prihoda </w:t>
            </w:r>
            <w:r w:rsidRPr="00994095">
              <w:rPr>
                <w:bCs/>
                <w:sz w:val="20"/>
                <w:szCs w:val="20"/>
              </w:rPr>
              <w:t>planirano je povećanje rashoda za uredski materijal i ostale materijalne rashode te usluge tekućeg i investicijskog održavanja zbog povećane cijene najma dvorana.</w:t>
            </w:r>
          </w:p>
          <w:p w14:paraId="6DB80BEE" w14:textId="77777777" w:rsidR="00DC09E1" w:rsidRPr="00994095" w:rsidRDefault="00DC09E1" w:rsidP="007E3F9C">
            <w:pPr>
              <w:jc w:val="both"/>
              <w:rPr>
                <w:bCs/>
                <w:sz w:val="20"/>
                <w:szCs w:val="20"/>
              </w:rPr>
            </w:pPr>
            <w:r w:rsidRPr="00994095">
              <w:rPr>
                <w:bCs/>
                <w:sz w:val="20"/>
                <w:szCs w:val="20"/>
              </w:rPr>
              <w:t xml:space="preserve">Iz </w:t>
            </w:r>
            <w:r w:rsidRPr="00994095">
              <w:rPr>
                <w:b/>
                <w:sz w:val="20"/>
                <w:szCs w:val="20"/>
              </w:rPr>
              <w:t>prihoda za posebne namjene</w:t>
            </w:r>
            <w:r w:rsidRPr="00994095">
              <w:rPr>
                <w:bCs/>
                <w:sz w:val="20"/>
                <w:szCs w:val="20"/>
              </w:rPr>
              <w:t xml:space="preserve"> tj. roditeljskim uplatama unutar redovne djelatnosti financiraju se naknade troškova zaposlenima (kao što su službena putovanja, naknade za prijevoz, stručno usavršavanje), rashodi za materijal i energiju, rashodi za usluge te ostali rashodi.</w:t>
            </w:r>
          </w:p>
          <w:p w14:paraId="48AEA132" w14:textId="77777777" w:rsidR="00DC09E1" w:rsidRPr="00994095" w:rsidRDefault="00DC09E1" w:rsidP="007E3F9C">
            <w:pPr>
              <w:jc w:val="both"/>
              <w:rPr>
                <w:bCs/>
                <w:sz w:val="20"/>
                <w:szCs w:val="20"/>
              </w:rPr>
            </w:pPr>
            <w:r w:rsidRPr="00994095">
              <w:rPr>
                <w:bCs/>
                <w:sz w:val="20"/>
                <w:szCs w:val="20"/>
              </w:rPr>
              <w:t>Ishodište za procjenu navedenih troškova u razdoblju 2023. – 2025. godine temelji se realizacijama iz prethodnih godina te iskazanim potrebama na osnovu važećih cjenika i očekivanog povećanja cijena.</w:t>
            </w:r>
          </w:p>
          <w:p w14:paraId="6E6ADF31" w14:textId="2266E956" w:rsidR="00DC09E1" w:rsidRPr="00994095" w:rsidRDefault="00DC09E1" w:rsidP="007E3F9C">
            <w:pPr>
              <w:jc w:val="both"/>
              <w:rPr>
                <w:bCs/>
                <w:sz w:val="20"/>
                <w:szCs w:val="20"/>
              </w:rPr>
            </w:pPr>
            <w:r w:rsidRPr="00994095">
              <w:rPr>
                <w:bCs/>
                <w:sz w:val="20"/>
                <w:szCs w:val="20"/>
              </w:rPr>
              <w:t>Zbog očekivanog znatnog povećanja rashoda za energiju te povećanja rashoda za npr. uredski materijal i ostale materijalne rashode</w:t>
            </w:r>
            <w:r w:rsidR="00CA29DB" w:rsidRPr="00994095">
              <w:rPr>
                <w:bCs/>
                <w:sz w:val="20"/>
                <w:szCs w:val="20"/>
              </w:rPr>
              <w:t xml:space="preserve"> te</w:t>
            </w:r>
            <w:r w:rsidRPr="00994095">
              <w:rPr>
                <w:bCs/>
                <w:sz w:val="20"/>
                <w:szCs w:val="20"/>
              </w:rPr>
              <w:t xml:space="preserve"> povećane zakupnine i najamnine</w:t>
            </w:r>
            <w:r w:rsidR="00CA29DB" w:rsidRPr="00994095">
              <w:rPr>
                <w:bCs/>
                <w:sz w:val="20"/>
                <w:szCs w:val="20"/>
              </w:rPr>
              <w:t>,</w:t>
            </w:r>
            <w:r w:rsidRPr="00994095">
              <w:rPr>
                <w:bCs/>
                <w:sz w:val="20"/>
                <w:szCs w:val="20"/>
              </w:rPr>
              <w:t xml:space="preserve"> planirano je smanjenje nekih drugih rashoda unutar ovog izvora kao što su usluge tekućeg i investicijskog održavanja, naknade troškova zaposlenima (službena putovanja i ostale naknade troškova zaposlenima), usluge promidžbe i reklamiranja, intelektualne i osobne usluge, premije osiguranja te ostali nespomenuti rashodi poslovanja.</w:t>
            </w:r>
          </w:p>
          <w:p w14:paraId="6D1EC8F0" w14:textId="611242C2" w:rsidR="00DC09E1" w:rsidRPr="00994095" w:rsidRDefault="00DC09E1" w:rsidP="007E3F9C">
            <w:pPr>
              <w:jc w:val="both"/>
              <w:rPr>
                <w:bCs/>
                <w:sz w:val="20"/>
                <w:szCs w:val="20"/>
              </w:rPr>
            </w:pPr>
            <w:r w:rsidRPr="00994095">
              <w:rPr>
                <w:bCs/>
                <w:sz w:val="20"/>
                <w:szCs w:val="20"/>
              </w:rPr>
              <w:t>U 2023.godini od većih investicija planira se sanacija nogometnog igrališta u objektu u Perkovčevoj te rekonstrukcija praon</w:t>
            </w:r>
            <w:r w:rsidR="001F44F5" w:rsidRPr="00994095">
              <w:rPr>
                <w:bCs/>
                <w:sz w:val="20"/>
                <w:szCs w:val="20"/>
              </w:rPr>
              <w:t>ice</w:t>
            </w:r>
            <w:r w:rsidRPr="00994095">
              <w:rPr>
                <w:bCs/>
                <w:sz w:val="20"/>
                <w:szCs w:val="20"/>
              </w:rPr>
              <w:t xml:space="preserve"> rublja u Kovačićevoj.</w:t>
            </w:r>
          </w:p>
          <w:p w14:paraId="510F87F0" w14:textId="77777777" w:rsidR="00DC09E1" w:rsidRPr="00994095" w:rsidRDefault="00DC09E1" w:rsidP="007E3F9C">
            <w:pPr>
              <w:jc w:val="both"/>
              <w:rPr>
                <w:rFonts w:eastAsia="Calibri"/>
                <w:sz w:val="20"/>
                <w:szCs w:val="20"/>
              </w:rPr>
            </w:pPr>
            <w:r w:rsidRPr="00994095">
              <w:rPr>
                <w:rFonts w:eastAsia="Calibri"/>
                <w:sz w:val="20"/>
                <w:szCs w:val="20"/>
              </w:rPr>
              <w:t>U razdoblju od 2024. do 2025. godine planira se zamjena dotrajale drvene stolarije soba dnevnih boravaka i hodnika u objektu Perkovčeva, kao i obnova prostorija uprave.</w:t>
            </w:r>
          </w:p>
          <w:p w14:paraId="08DD9942" w14:textId="384D2C9A" w:rsidR="00CA29DB" w:rsidRPr="00994095" w:rsidRDefault="00DC09E1" w:rsidP="00CA29DB">
            <w:pPr>
              <w:jc w:val="both"/>
              <w:rPr>
                <w:b/>
                <w:bCs/>
                <w:sz w:val="20"/>
                <w:szCs w:val="20"/>
              </w:rPr>
            </w:pPr>
            <w:r w:rsidRPr="00994095">
              <w:rPr>
                <w:sz w:val="20"/>
                <w:szCs w:val="20"/>
              </w:rPr>
              <w:t xml:space="preserve">Iz </w:t>
            </w:r>
            <w:r w:rsidRPr="00994095">
              <w:rPr>
                <w:b/>
                <w:bCs/>
                <w:sz w:val="20"/>
                <w:szCs w:val="20"/>
              </w:rPr>
              <w:t>prihoda od pomoći</w:t>
            </w:r>
            <w:r w:rsidRPr="00994095">
              <w:rPr>
                <w:sz w:val="20"/>
                <w:szCs w:val="20"/>
              </w:rPr>
              <w:t xml:space="preserve"> financiraju se prethodni pregledi zaposlenika</w:t>
            </w:r>
            <w:r w:rsidR="00CA29DB" w:rsidRPr="00994095">
              <w:rPr>
                <w:sz w:val="20"/>
                <w:szCs w:val="20"/>
              </w:rPr>
              <w:t>.</w:t>
            </w:r>
          </w:p>
          <w:p w14:paraId="0F4FCE5B" w14:textId="275F2A11" w:rsidR="00DC09E1" w:rsidRPr="00994095" w:rsidRDefault="00DC09E1" w:rsidP="00CA29DB">
            <w:pPr>
              <w:jc w:val="both"/>
              <w:rPr>
                <w:sz w:val="20"/>
                <w:szCs w:val="20"/>
              </w:rPr>
            </w:pPr>
            <w:r w:rsidRPr="00994095">
              <w:rPr>
                <w:sz w:val="20"/>
                <w:szCs w:val="20"/>
              </w:rPr>
              <w:t xml:space="preserve">Iz </w:t>
            </w:r>
            <w:r w:rsidRPr="00994095">
              <w:rPr>
                <w:b/>
                <w:bCs/>
                <w:sz w:val="20"/>
                <w:szCs w:val="20"/>
              </w:rPr>
              <w:t>prihoda od donacija</w:t>
            </w:r>
            <w:r w:rsidRPr="00994095">
              <w:rPr>
                <w:sz w:val="20"/>
                <w:szCs w:val="20"/>
              </w:rPr>
              <w:t xml:space="preserve"> financiraju se ra</w:t>
            </w:r>
            <w:r w:rsidR="003C43C5" w:rsidRPr="00994095">
              <w:rPr>
                <w:sz w:val="20"/>
                <w:szCs w:val="20"/>
              </w:rPr>
              <w:t>s</w:t>
            </w:r>
            <w:r w:rsidRPr="00994095">
              <w:rPr>
                <w:sz w:val="20"/>
                <w:szCs w:val="20"/>
              </w:rPr>
              <w:t>hodi za pripremu za Dječji fašnik.</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AC3CDF" w14:textId="2922CC2F" w:rsidR="00DC09E1" w:rsidRPr="00994095" w:rsidRDefault="00B10DE2" w:rsidP="007E3F9C">
            <w:pPr>
              <w:jc w:val="right"/>
              <w:rPr>
                <w:b/>
                <w:sz w:val="20"/>
                <w:szCs w:val="20"/>
              </w:rPr>
            </w:pPr>
            <w:r w:rsidRPr="00994095">
              <w:rPr>
                <w:b/>
                <w:sz w:val="20"/>
                <w:szCs w:val="20"/>
              </w:rPr>
              <w:lastRenderedPageBreak/>
              <w:t>2.745.822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A7F941" w14:textId="77777777" w:rsidR="00DC09E1" w:rsidRPr="00994095" w:rsidRDefault="00DC09E1" w:rsidP="007E3F9C">
            <w:pPr>
              <w:jc w:val="right"/>
              <w:rPr>
                <w:b/>
                <w:sz w:val="20"/>
                <w:szCs w:val="20"/>
              </w:rPr>
            </w:pPr>
            <w:r w:rsidRPr="00994095">
              <w:rPr>
                <w:b/>
                <w:sz w:val="20"/>
                <w:szCs w:val="20"/>
              </w:rPr>
              <w:t>2.872.496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11D59B" w14:textId="77777777" w:rsidR="00DC09E1" w:rsidRPr="00994095" w:rsidRDefault="00DC09E1" w:rsidP="007E3F9C">
            <w:pPr>
              <w:jc w:val="right"/>
              <w:rPr>
                <w:b/>
                <w:sz w:val="20"/>
                <w:szCs w:val="20"/>
              </w:rPr>
            </w:pPr>
            <w:r w:rsidRPr="00994095">
              <w:rPr>
                <w:b/>
                <w:sz w:val="20"/>
                <w:szCs w:val="20"/>
              </w:rPr>
              <w:t>2.845.142</w:t>
            </w:r>
          </w:p>
        </w:tc>
      </w:tr>
      <w:tr w:rsidR="002C2952" w:rsidRPr="002C2952"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PROGRAM JAVNIH POTREBA – PREDŠKOLA I TUR </w:t>
            </w:r>
          </w:p>
        </w:tc>
      </w:tr>
      <w:tr w:rsidR="002C2952" w:rsidRPr="002C2952"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0AE6DCE9" w14:textId="77777777" w:rsidTr="00E6396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30A0EBC"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3E40476"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4D8BE541" w14:textId="77777777" w:rsidR="00DC09E1" w:rsidRPr="002C2952" w:rsidRDefault="00DC09E1" w:rsidP="007E3F9C">
            <w:pPr>
              <w:jc w:val="center"/>
              <w:rPr>
                <w:sz w:val="20"/>
                <w:szCs w:val="20"/>
              </w:rPr>
            </w:pPr>
            <w:r w:rsidRPr="002C2952">
              <w:rPr>
                <w:sz w:val="20"/>
                <w:szCs w:val="20"/>
              </w:rPr>
              <w:t>2025.</w:t>
            </w:r>
          </w:p>
        </w:tc>
      </w:tr>
      <w:tr w:rsidR="00994095" w:rsidRPr="00994095" w14:paraId="681F1FBA" w14:textId="77777777" w:rsidTr="00E6396A">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B59881" w14:textId="03B4EF8F" w:rsidR="00DC09E1" w:rsidRPr="00994095" w:rsidRDefault="00DC09E1" w:rsidP="007E3F9C">
            <w:pPr>
              <w:jc w:val="both"/>
              <w:rPr>
                <w:sz w:val="20"/>
                <w:szCs w:val="20"/>
              </w:rPr>
            </w:pPr>
            <w:r w:rsidRPr="00994095">
              <w:rPr>
                <w:sz w:val="20"/>
                <w:szCs w:val="20"/>
              </w:rPr>
              <w:t>Program predškole obvezan je program odgojno-obrazovnoga rada s djecom u godini dana prije polaska u osnovnu školu te se provodi u trajanju od 250 sati.</w:t>
            </w:r>
          </w:p>
          <w:p w14:paraId="32A8801B" w14:textId="77777777" w:rsidR="00DC09E1" w:rsidRPr="00994095" w:rsidRDefault="00DC09E1" w:rsidP="007E3F9C">
            <w:pPr>
              <w:jc w:val="both"/>
              <w:rPr>
                <w:sz w:val="20"/>
                <w:szCs w:val="20"/>
              </w:rPr>
            </w:pPr>
            <w:r w:rsidRPr="00994095">
              <w:rPr>
                <w:sz w:val="20"/>
                <w:szCs w:val="20"/>
              </w:rPr>
              <w:t>Program predškole zajedno sa programom za djecu s teškoćama koja su integrirana u redovite odgojno-obrazovne skupine u DV Grigor Vitez sufinanciran je od strane Ministarstva znanosti i obrazovanja.</w:t>
            </w:r>
          </w:p>
          <w:p w14:paraId="05474D3A" w14:textId="6517D235" w:rsidR="00DC09E1" w:rsidRPr="00994095" w:rsidRDefault="00DC09E1" w:rsidP="007E3F9C">
            <w:pPr>
              <w:jc w:val="both"/>
              <w:rPr>
                <w:sz w:val="20"/>
                <w:szCs w:val="20"/>
              </w:rPr>
            </w:pPr>
            <w:r w:rsidRPr="00994095">
              <w:rPr>
                <w:sz w:val="20"/>
                <w:szCs w:val="20"/>
              </w:rPr>
              <w:t>Iz navedenih sredstava unutar ove aktivnosti vrši se kupnja didaktike i materijala, opreme, vrši se stručno usavršavanje odgojitelja, kupnja uredskog materijala te potrošnja za ostale materijalne rashode</w:t>
            </w:r>
            <w:r w:rsidR="00CA29DB" w:rsidRPr="00994095">
              <w:rPr>
                <w:sz w:val="20"/>
                <w:szCs w:val="20"/>
              </w:rPr>
              <w:t>,</w:t>
            </w:r>
            <w:r w:rsidRPr="00994095">
              <w:rPr>
                <w:sz w:val="20"/>
                <w:szCs w:val="20"/>
              </w:rPr>
              <w:t xml:space="preserve"> a sve prema uputama Ministarstva znanosti i obrazovanja</w:t>
            </w:r>
            <w:r w:rsidR="00CA29DB" w:rsidRPr="00994095">
              <w:rPr>
                <w:sz w:val="20"/>
                <w:szCs w:val="20"/>
              </w:rPr>
              <w:t>.</w:t>
            </w:r>
          </w:p>
          <w:p w14:paraId="1B6A4D24" w14:textId="2D1BF8C5" w:rsidR="00DC09E1" w:rsidRPr="00994095" w:rsidRDefault="00DC09E1" w:rsidP="007E3F9C">
            <w:pPr>
              <w:jc w:val="both"/>
              <w:rPr>
                <w:iCs/>
                <w:sz w:val="20"/>
                <w:szCs w:val="20"/>
              </w:rPr>
            </w:pPr>
            <w:r w:rsidRPr="00994095">
              <w:rPr>
                <w:iCs/>
                <w:sz w:val="20"/>
                <w:szCs w:val="20"/>
              </w:rPr>
              <w:t>Ishodište za procjenu planiranih rashoda u razdoblju od 202</w:t>
            </w:r>
            <w:r w:rsidR="00CA29DB" w:rsidRPr="00994095">
              <w:rPr>
                <w:iCs/>
                <w:sz w:val="20"/>
                <w:szCs w:val="20"/>
              </w:rPr>
              <w:t>3</w:t>
            </w:r>
            <w:r w:rsidRPr="00994095">
              <w:rPr>
                <w:iCs/>
                <w:sz w:val="20"/>
                <w:szCs w:val="20"/>
              </w:rPr>
              <w:t>. – 2025. godine temelji se na broju djece u programu predškole i djece s teškoćama koja su integrirana u redovite programe te iznosima sufinanciranja od strane MZO, i to:</w:t>
            </w:r>
          </w:p>
          <w:p w14:paraId="581E11DA" w14:textId="0D39506A" w:rsidR="00DC09E1" w:rsidRPr="00994095" w:rsidRDefault="00DC09E1" w:rsidP="007E3F9C">
            <w:pPr>
              <w:jc w:val="both"/>
              <w:rPr>
                <w:iCs/>
                <w:sz w:val="20"/>
                <w:szCs w:val="20"/>
              </w:rPr>
            </w:pPr>
            <w:r w:rsidRPr="00994095">
              <w:rPr>
                <w:iCs/>
                <w:sz w:val="20"/>
                <w:szCs w:val="20"/>
              </w:rPr>
              <w:t xml:space="preserve">- </w:t>
            </w:r>
            <w:r w:rsidR="00B36E11" w:rsidRPr="00994095">
              <w:rPr>
                <w:iCs/>
                <w:sz w:val="20"/>
                <w:szCs w:val="20"/>
              </w:rPr>
              <w:t>2,65 €</w:t>
            </w:r>
            <w:r w:rsidRPr="00994095">
              <w:rPr>
                <w:iCs/>
                <w:sz w:val="20"/>
                <w:szCs w:val="20"/>
              </w:rPr>
              <w:t xml:space="preserve"> </w:t>
            </w:r>
            <w:r w:rsidR="00B36E11" w:rsidRPr="00994095">
              <w:rPr>
                <w:iCs/>
                <w:sz w:val="20"/>
                <w:szCs w:val="20"/>
              </w:rPr>
              <w:t xml:space="preserve">(20,00 kn) </w:t>
            </w:r>
            <w:r w:rsidRPr="00994095">
              <w:rPr>
                <w:iCs/>
                <w:sz w:val="20"/>
                <w:szCs w:val="20"/>
              </w:rPr>
              <w:t>po djetetu u programu predškole</w:t>
            </w:r>
          </w:p>
          <w:p w14:paraId="149FC5BE" w14:textId="2885CEC3" w:rsidR="00DC09E1" w:rsidRPr="00994095" w:rsidRDefault="00DC09E1" w:rsidP="007E3F9C">
            <w:pPr>
              <w:jc w:val="both"/>
              <w:rPr>
                <w:iCs/>
                <w:sz w:val="20"/>
                <w:szCs w:val="20"/>
              </w:rPr>
            </w:pPr>
            <w:r w:rsidRPr="00994095">
              <w:rPr>
                <w:iCs/>
                <w:sz w:val="20"/>
                <w:szCs w:val="20"/>
              </w:rPr>
              <w:lastRenderedPageBreak/>
              <w:t xml:space="preserve">- od </w:t>
            </w:r>
            <w:r w:rsidR="00B36E11" w:rsidRPr="00994095">
              <w:rPr>
                <w:iCs/>
                <w:sz w:val="20"/>
                <w:szCs w:val="20"/>
              </w:rPr>
              <w:t>53,09 € (400,00 kn)</w:t>
            </w:r>
            <w:r w:rsidRPr="00994095">
              <w:rPr>
                <w:iCs/>
                <w:sz w:val="20"/>
                <w:szCs w:val="20"/>
              </w:rPr>
              <w:t xml:space="preserve"> do </w:t>
            </w:r>
            <w:r w:rsidR="00B36E11" w:rsidRPr="00994095">
              <w:rPr>
                <w:iCs/>
                <w:sz w:val="20"/>
                <w:szCs w:val="20"/>
              </w:rPr>
              <w:t>106,18 € (800,00 kn)</w:t>
            </w:r>
            <w:r w:rsidRPr="00994095">
              <w:rPr>
                <w:iCs/>
                <w:sz w:val="20"/>
                <w:szCs w:val="20"/>
              </w:rPr>
              <w:t xml:space="preserve"> po djetetu s teškoćama u razvoju.</w:t>
            </w:r>
          </w:p>
          <w:p w14:paraId="5071D2EE" w14:textId="77777777" w:rsidR="00DC09E1" w:rsidRPr="00994095" w:rsidRDefault="00DC09E1" w:rsidP="007E3F9C">
            <w:pPr>
              <w:jc w:val="both"/>
              <w:rPr>
                <w:iCs/>
                <w:sz w:val="20"/>
                <w:szCs w:val="20"/>
              </w:rPr>
            </w:pPr>
            <w:r w:rsidRPr="00994095">
              <w:rPr>
                <w:iCs/>
                <w:sz w:val="20"/>
                <w:szCs w:val="20"/>
              </w:rPr>
              <w:t>U 2022. i 2023. znatno je porastao broj djece s teškoćama te time i iznos sufinanciranja, ali se u narednim godinama ne očekuje daljnji porast.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1DE89288" w:rsidR="00DC09E1" w:rsidRPr="00994095" w:rsidRDefault="00B10DE2" w:rsidP="007E3F9C">
            <w:pPr>
              <w:jc w:val="right"/>
              <w:rPr>
                <w:b/>
                <w:sz w:val="20"/>
                <w:szCs w:val="20"/>
              </w:rPr>
            </w:pPr>
            <w:r w:rsidRPr="00994095">
              <w:rPr>
                <w:b/>
                <w:sz w:val="20"/>
                <w:szCs w:val="20"/>
              </w:rPr>
              <w:lastRenderedPageBreak/>
              <w:t>28.581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77777777" w:rsidR="00DC09E1" w:rsidRPr="00994095" w:rsidRDefault="00DC09E1" w:rsidP="007E3F9C">
            <w:pPr>
              <w:jc w:val="right"/>
              <w:rPr>
                <w:b/>
                <w:sz w:val="20"/>
                <w:szCs w:val="20"/>
              </w:rPr>
            </w:pPr>
            <w:r w:rsidRPr="00994095">
              <w:rPr>
                <w:b/>
                <w:sz w:val="20"/>
                <w:szCs w:val="20"/>
              </w:rPr>
              <w:t>15.927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77777777" w:rsidR="00DC09E1" w:rsidRPr="00994095" w:rsidRDefault="00DC09E1" w:rsidP="007E3F9C">
            <w:pPr>
              <w:jc w:val="right"/>
              <w:rPr>
                <w:b/>
                <w:sz w:val="20"/>
                <w:szCs w:val="20"/>
              </w:rPr>
            </w:pPr>
            <w:r w:rsidRPr="00994095">
              <w:rPr>
                <w:b/>
                <w:sz w:val="20"/>
                <w:szCs w:val="20"/>
              </w:rPr>
              <w:t>17.254</w:t>
            </w:r>
          </w:p>
        </w:tc>
      </w:tr>
      <w:tr w:rsidR="002C2952" w:rsidRPr="002C2952"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UNIVERZALNI SPORTSKI PROGRAM </w:t>
            </w:r>
          </w:p>
        </w:tc>
      </w:tr>
      <w:tr w:rsidR="002C2952" w:rsidRPr="002C2952"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37502168"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7AC0F96"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1EDEE9A7"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68B65E64" w14:textId="77777777" w:rsidR="00DC09E1" w:rsidRPr="002C2952" w:rsidRDefault="00DC09E1" w:rsidP="007E3F9C">
            <w:pPr>
              <w:jc w:val="center"/>
              <w:rPr>
                <w:sz w:val="20"/>
                <w:szCs w:val="20"/>
              </w:rPr>
            </w:pPr>
            <w:r w:rsidRPr="002C2952">
              <w:rPr>
                <w:sz w:val="20"/>
                <w:szCs w:val="20"/>
              </w:rPr>
              <w:t>2025.</w:t>
            </w:r>
          </w:p>
        </w:tc>
      </w:tr>
      <w:tr w:rsidR="002C2952" w:rsidRPr="002C2952" w14:paraId="4442B896" w14:textId="77777777" w:rsidTr="007E3F9C">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181E6F05" w14:textId="77777777" w:rsidR="00DC09E1" w:rsidRPr="002C2952" w:rsidRDefault="00DC09E1" w:rsidP="007E3F9C">
            <w:pPr>
              <w:jc w:val="both"/>
              <w:rPr>
                <w:bCs/>
                <w:sz w:val="20"/>
                <w:szCs w:val="20"/>
              </w:rPr>
            </w:pPr>
            <w:r w:rsidRPr="002C2952">
              <w:rPr>
                <w:bCs/>
                <w:sz w:val="20"/>
                <w:szCs w:val="20"/>
              </w:rPr>
              <w:t>Univerzalni sportski program verificiran je od strane Ministarstva znanosti i obrazovanja. Program se provodi svakodnevno u sklopu redovnog 10-satnog odgojno-obrazovnog programa. Uključuje djecu od 4. godine života do polaska u školu. Uz odgojitelje, nositelj programa je i kineziolog. Program je sa radom započeo 01.09.2022. sa ukupno 20 polaznika.</w:t>
            </w:r>
          </w:p>
          <w:p w14:paraId="6295DD4B" w14:textId="59E58244" w:rsidR="00DC09E1" w:rsidRPr="002C2952" w:rsidRDefault="00DC09E1" w:rsidP="007E3F9C">
            <w:pPr>
              <w:jc w:val="both"/>
              <w:rPr>
                <w:bCs/>
                <w:sz w:val="20"/>
                <w:szCs w:val="20"/>
              </w:rPr>
            </w:pPr>
            <w:r w:rsidRPr="002C2952">
              <w:rPr>
                <w:bCs/>
                <w:sz w:val="20"/>
                <w:szCs w:val="20"/>
              </w:rPr>
              <w:t xml:space="preserve">Cijena za djecu uključenu u Univerzalni sportski program uvećava se za </w:t>
            </w:r>
            <w:r w:rsidR="0004656D" w:rsidRPr="002C2952">
              <w:rPr>
                <w:bCs/>
                <w:sz w:val="20"/>
                <w:szCs w:val="20"/>
              </w:rPr>
              <w:t>33,18</w:t>
            </w:r>
            <w:r w:rsidRPr="002C2952">
              <w:rPr>
                <w:bCs/>
                <w:sz w:val="20"/>
                <w:szCs w:val="20"/>
              </w:rPr>
              <w:t xml:space="preserve"> </w:t>
            </w:r>
            <w:r w:rsidR="0004656D" w:rsidRPr="002C2952">
              <w:rPr>
                <w:bCs/>
                <w:sz w:val="20"/>
                <w:szCs w:val="20"/>
              </w:rPr>
              <w:t>€</w:t>
            </w:r>
            <w:r w:rsidRPr="002C2952">
              <w:rPr>
                <w:bCs/>
                <w:sz w:val="20"/>
                <w:szCs w:val="20"/>
              </w:rPr>
              <w:t xml:space="preserve"> </w:t>
            </w:r>
            <w:r w:rsidR="0004656D" w:rsidRPr="002C2952">
              <w:rPr>
                <w:bCs/>
                <w:sz w:val="20"/>
                <w:szCs w:val="20"/>
              </w:rPr>
              <w:t xml:space="preserve">(250,00 kn) </w:t>
            </w:r>
            <w:r w:rsidRPr="002C2952">
              <w:rPr>
                <w:bCs/>
                <w:sz w:val="20"/>
                <w:szCs w:val="20"/>
              </w:rPr>
              <w:t>mjesečno na redoviti iznos roditeljske uplate od</w:t>
            </w:r>
            <w:r w:rsidR="0004656D" w:rsidRPr="002C2952">
              <w:rPr>
                <w:bCs/>
                <w:sz w:val="20"/>
                <w:szCs w:val="20"/>
              </w:rPr>
              <w:t xml:space="preserve"> 76,98 € (</w:t>
            </w:r>
            <w:r w:rsidRPr="002C2952">
              <w:rPr>
                <w:bCs/>
                <w:sz w:val="20"/>
                <w:szCs w:val="20"/>
              </w:rPr>
              <w:t>580,00 kn</w:t>
            </w:r>
            <w:r w:rsidR="0004656D" w:rsidRPr="002C2952">
              <w:rPr>
                <w:bCs/>
                <w:sz w:val="20"/>
                <w:szCs w:val="20"/>
              </w:rPr>
              <w:t>)</w:t>
            </w:r>
            <w:r w:rsidRPr="002C2952">
              <w:rPr>
                <w:bCs/>
                <w:sz w:val="20"/>
                <w:szCs w:val="20"/>
              </w:rPr>
              <w:t>.</w:t>
            </w:r>
          </w:p>
          <w:p w14:paraId="2A577537" w14:textId="7B85A2C1" w:rsidR="00DC09E1" w:rsidRPr="002C2952" w:rsidRDefault="00CA29DB" w:rsidP="007E3F9C">
            <w:pPr>
              <w:jc w:val="both"/>
              <w:rPr>
                <w:sz w:val="20"/>
                <w:szCs w:val="20"/>
              </w:rPr>
            </w:pPr>
            <w:r w:rsidRPr="002C2952">
              <w:rPr>
                <w:bCs/>
                <w:sz w:val="20"/>
                <w:szCs w:val="20"/>
              </w:rPr>
              <w:t>Planirani rashodi odnose se na</w:t>
            </w:r>
            <w:r w:rsidR="00DC09E1" w:rsidRPr="002C2952">
              <w:rPr>
                <w:bCs/>
                <w:sz w:val="20"/>
                <w:szCs w:val="20"/>
              </w:rPr>
              <w:t xml:space="preserve"> </w:t>
            </w:r>
            <w:r w:rsidRPr="002C2952">
              <w:rPr>
                <w:bCs/>
                <w:sz w:val="20"/>
                <w:szCs w:val="20"/>
              </w:rPr>
              <w:t xml:space="preserve">dodatak na </w:t>
            </w:r>
            <w:r w:rsidR="00DC09E1" w:rsidRPr="002C2952">
              <w:rPr>
                <w:bCs/>
                <w:sz w:val="20"/>
                <w:szCs w:val="20"/>
              </w:rPr>
              <w:t>plaće odgajatelja, kineziologa te nabavu sitnog inventara i didaktike.</w:t>
            </w:r>
          </w:p>
        </w:tc>
        <w:tc>
          <w:tcPr>
            <w:tcW w:w="1276" w:type="dxa"/>
            <w:tcBorders>
              <w:top w:val="nil"/>
              <w:left w:val="nil"/>
              <w:bottom w:val="single" w:sz="4" w:space="0" w:color="auto"/>
              <w:right w:val="single" w:sz="4" w:space="0" w:color="auto"/>
            </w:tcBorders>
            <w:shd w:val="clear" w:color="auto" w:fill="auto"/>
            <w:noWrap/>
            <w:vAlign w:val="center"/>
          </w:tcPr>
          <w:p w14:paraId="78389931" w14:textId="77777777" w:rsidR="00DC09E1" w:rsidRPr="002C2952" w:rsidRDefault="00DC09E1" w:rsidP="007E3F9C">
            <w:pPr>
              <w:jc w:val="right"/>
              <w:rPr>
                <w:b/>
                <w:sz w:val="20"/>
                <w:szCs w:val="20"/>
              </w:rPr>
            </w:pPr>
            <w:r w:rsidRPr="002C2952">
              <w:rPr>
                <w:b/>
                <w:sz w:val="20"/>
                <w:szCs w:val="20"/>
              </w:rPr>
              <w:t>7.963</w:t>
            </w:r>
          </w:p>
        </w:tc>
        <w:tc>
          <w:tcPr>
            <w:tcW w:w="1275" w:type="dxa"/>
            <w:tcBorders>
              <w:top w:val="nil"/>
              <w:left w:val="nil"/>
              <w:bottom w:val="single" w:sz="4" w:space="0" w:color="auto"/>
              <w:right w:val="single" w:sz="4" w:space="0" w:color="auto"/>
            </w:tcBorders>
            <w:shd w:val="clear" w:color="auto" w:fill="auto"/>
            <w:noWrap/>
            <w:vAlign w:val="center"/>
          </w:tcPr>
          <w:p w14:paraId="2E59E151" w14:textId="77777777" w:rsidR="00DC09E1" w:rsidRPr="002C2952" w:rsidRDefault="00DC09E1" w:rsidP="007E3F9C">
            <w:pPr>
              <w:jc w:val="right"/>
              <w:rPr>
                <w:b/>
                <w:sz w:val="20"/>
                <w:szCs w:val="20"/>
              </w:rPr>
            </w:pPr>
            <w:r w:rsidRPr="002C2952">
              <w:rPr>
                <w:b/>
                <w:sz w:val="20"/>
                <w:szCs w:val="20"/>
              </w:rPr>
              <w:t>7.963</w:t>
            </w:r>
          </w:p>
        </w:tc>
        <w:tc>
          <w:tcPr>
            <w:tcW w:w="1250" w:type="dxa"/>
            <w:tcBorders>
              <w:top w:val="nil"/>
              <w:left w:val="nil"/>
              <w:bottom w:val="single" w:sz="4" w:space="0" w:color="auto"/>
              <w:right w:val="single" w:sz="4" w:space="0" w:color="auto"/>
            </w:tcBorders>
            <w:shd w:val="clear" w:color="auto" w:fill="auto"/>
            <w:noWrap/>
            <w:vAlign w:val="center"/>
          </w:tcPr>
          <w:p w14:paraId="4925A549" w14:textId="77777777" w:rsidR="00DC09E1" w:rsidRPr="002C2952" w:rsidRDefault="00DC09E1" w:rsidP="007E3F9C">
            <w:pPr>
              <w:jc w:val="right"/>
              <w:rPr>
                <w:b/>
                <w:sz w:val="20"/>
                <w:szCs w:val="20"/>
              </w:rPr>
            </w:pPr>
            <w:r w:rsidRPr="002C2952">
              <w:rPr>
                <w:b/>
                <w:sz w:val="20"/>
                <w:szCs w:val="20"/>
              </w:rPr>
              <w:t>7.963</w:t>
            </w:r>
          </w:p>
        </w:tc>
      </w:tr>
      <w:tr w:rsidR="002C2952" w:rsidRPr="002C2952"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NABAVA NEFINANCIJSKE IMOVINE </w:t>
            </w:r>
          </w:p>
        </w:tc>
      </w:tr>
      <w:tr w:rsidR="002C2952" w:rsidRPr="002C2952"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12AF71B7" w14:textId="77777777" w:rsidTr="00B10DE2">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BF9D1AC"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9ED6CA7"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046E3337" w14:textId="77777777" w:rsidR="00DC09E1" w:rsidRPr="002C2952" w:rsidRDefault="00DC09E1" w:rsidP="007E3F9C">
            <w:pPr>
              <w:jc w:val="center"/>
              <w:rPr>
                <w:sz w:val="20"/>
                <w:szCs w:val="20"/>
              </w:rPr>
            </w:pPr>
            <w:r w:rsidRPr="002C2952">
              <w:rPr>
                <w:sz w:val="20"/>
                <w:szCs w:val="20"/>
              </w:rPr>
              <w:t>2025.</w:t>
            </w:r>
          </w:p>
        </w:tc>
      </w:tr>
      <w:tr w:rsidR="00994095" w:rsidRPr="00994095" w14:paraId="5CE99C6B" w14:textId="77777777" w:rsidTr="00B10DE2">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FAA3DD0" w14:textId="75CA3279" w:rsidR="00DC09E1" w:rsidRPr="00994095" w:rsidRDefault="00DC09E1" w:rsidP="007E3F9C">
            <w:pPr>
              <w:jc w:val="both"/>
              <w:rPr>
                <w:sz w:val="20"/>
                <w:szCs w:val="20"/>
              </w:rPr>
            </w:pPr>
            <w:r w:rsidRPr="00994095">
              <w:rPr>
                <w:sz w:val="20"/>
                <w:szCs w:val="20"/>
              </w:rPr>
              <w:t>Rashodi su predviđeni za nabavu dugotrajne imovine za DV Grigor Vitez iz vlastitih prihoda vrtića, roditeljskih uplata, donacija te dio iz općih prihoda i primitaka.</w:t>
            </w:r>
          </w:p>
          <w:p w14:paraId="71124793" w14:textId="77777777" w:rsidR="00DC09E1" w:rsidRPr="00994095" w:rsidRDefault="00DC09E1" w:rsidP="007E3F9C">
            <w:pPr>
              <w:jc w:val="both"/>
              <w:rPr>
                <w:sz w:val="20"/>
                <w:szCs w:val="20"/>
              </w:rPr>
            </w:pPr>
            <w:r w:rsidRPr="00994095">
              <w:rPr>
                <w:sz w:val="20"/>
                <w:szCs w:val="20"/>
              </w:rPr>
              <w:t>Nabava nefinancijske imovine vrši se sukcesivno tijekom godine, sukladno Planu nabave (uredska oprema i namještaj, komunikacijska oprema, klima uređaji, sprave za igrališta, uređaji, strojevi, sitan inventar i didaktika).</w:t>
            </w:r>
          </w:p>
          <w:p w14:paraId="6550CBB6" w14:textId="77777777" w:rsidR="00DC09E1" w:rsidRPr="00994095" w:rsidRDefault="00DC09E1" w:rsidP="007E3F9C">
            <w:pPr>
              <w:jc w:val="both"/>
              <w:rPr>
                <w:sz w:val="20"/>
                <w:szCs w:val="20"/>
              </w:rPr>
            </w:pPr>
            <w:r w:rsidRPr="00994095">
              <w:rPr>
                <w:sz w:val="20"/>
                <w:szCs w:val="20"/>
              </w:rPr>
              <w:t>Planirana financijska sredstva temelje se na iskazanim potrebama DV Grigor Vitez za nabavu dugotrajne nefinancijske imovine te ponudama za nabavu iste.</w:t>
            </w:r>
          </w:p>
          <w:p w14:paraId="580B5702" w14:textId="77777777" w:rsidR="001F44F5" w:rsidRPr="00994095" w:rsidRDefault="001F44F5" w:rsidP="007E3F9C">
            <w:pPr>
              <w:jc w:val="both"/>
              <w:rPr>
                <w:rFonts w:eastAsia="Calibri"/>
                <w:sz w:val="20"/>
                <w:szCs w:val="20"/>
              </w:rPr>
            </w:pPr>
            <w:r w:rsidRPr="00994095">
              <w:rPr>
                <w:rFonts w:eastAsia="Calibri"/>
                <w:sz w:val="20"/>
                <w:szCs w:val="20"/>
              </w:rPr>
              <w:t xml:space="preserve">U 2022. godini primljena je donacija računalne opreme za sve odgojne skupine (30) po objektima od strane Privredne banke Zagreb. Suradnju i dalje planiramo ostvariti s obzirom na potrebe i mogućnosti donatora. </w:t>
            </w:r>
          </w:p>
          <w:p w14:paraId="266B867F" w14:textId="4F8C7CDC" w:rsidR="00DC09E1" w:rsidRPr="00994095" w:rsidRDefault="00DC09E1" w:rsidP="007E3F9C">
            <w:pPr>
              <w:jc w:val="both"/>
              <w:rPr>
                <w:rFonts w:eastAsia="Calibri"/>
                <w:sz w:val="20"/>
                <w:szCs w:val="20"/>
              </w:rPr>
            </w:pPr>
            <w:r w:rsidRPr="00994095">
              <w:rPr>
                <w:rFonts w:eastAsia="Calibri"/>
                <w:sz w:val="20"/>
                <w:szCs w:val="20"/>
              </w:rPr>
              <w:t>U 2023.</w:t>
            </w:r>
            <w:r w:rsidR="001F44F5" w:rsidRPr="00994095">
              <w:rPr>
                <w:rFonts w:eastAsia="Calibri"/>
                <w:sz w:val="20"/>
                <w:szCs w:val="20"/>
              </w:rPr>
              <w:t xml:space="preserve"> </w:t>
            </w:r>
            <w:r w:rsidRPr="00994095">
              <w:rPr>
                <w:rFonts w:eastAsia="Calibri"/>
                <w:sz w:val="20"/>
                <w:szCs w:val="20"/>
              </w:rPr>
              <w:t>godini planira se opremanje obnovljene praon</w:t>
            </w:r>
            <w:r w:rsidR="001F44F5" w:rsidRPr="00994095">
              <w:rPr>
                <w:rFonts w:eastAsia="Calibri"/>
                <w:sz w:val="20"/>
                <w:szCs w:val="20"/>
              </w:rPr>
              <w:t>ic</w:t>
            </w:r>
            <w:r w:rsidRPr="00994095">
              <w:rPr>
                <w:rFonts w:eastAsia="Calibri"/>
                <w:sz w:val="20"/>
                <w:szCs w:val="20"/>
              </w:rPr>
              <w:t>e rublja u Kovačićevoj, zamjena dotrajalih sprava po svim objektima te nabava opreme, sitnog inventara i didaktike prilikom otvaranja novog objekta u Molvicama (ovisno o potrebama).</w:t>
            </w:r>
          </w:p>
          <w:p w14:paraId="06138E7B" w14:textId="50C1CF4E" w:rsidR="00DC09E1" w:rsidRPr="00994095" w:rsidRDefault="00DC09E1" w:rsidP="007E3F9C">
            <w:pPr>
              <w:jc w:val="both"/>
              <w:rPr>
                <w:rFonts w:eastAsia="Calibri"/>
                <w:sz w:val="20"/>
                <w:szCs w:val="20"/>
              </w:rPr>
            </w:pPr>
            <w:r w:rsidRPr="00994095">
              <w:rPr>
                <w:rFonts w:eastAsia="Calibri"/>
                <w:sz w:val="20"/>
                <w:szCs w:val="20"/>
              </w:rPr>
              <w:t>U razdoblju od 2024. do 2025. godine planira se dopuna opreme, sitnog inventara i didaktike po svim objektima, posebice za novootvoreni objekt u Molvicama.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74DBE14" w14:textId="6382E00D" w:rsidR="00DC09E1" w:rsidRPr="00994095" w:rsidRDefault="00B10DE2" w:rsidP="007E3F9C">
            <w:pPr>
              <w:jc w:val="right"/>
              <w:rPr>
                <w:b/>
                <w:sz w:val="20"/>
                <w:szCs w:val="20"/>
              </w:rPr>
            </w:pPr>
            <w:r w:rsidRPr="00994095">
              <w:rPr>
                <w:b/>
                <w:sz w:val="20"/>
                <w:szCs w:val="20"/>
              </w:rPr>
              <w:t>49.342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81E45A" w14:textId="77777777" w:rsidR="00DC09E1" w:rsidRPr="00994095" w:rsidRDefault="00DC09E1" w:rsidP="007E3F9C">
            <w:pPr>
              <w:jc w:val="right"/>
              <w:rPr>
                <w:b/>
                <w:sz w:val="20"/>
                <w:szCs w:val="20"/>
              </w:rPr>
            </w:pPr>
            <w:r w:rsidRPr="00994095">
              <w:rPr>
                <w:b/>
                <w:sz w:val="20"/>
                <w:szCs w:val="20"/>
              </w:rPr>
              <w:t>29.933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5E22176D" w14:textId="77777777" w:rsidR="00DC09E1" w:rsidRPr="00994095" w:rsidRDefault="00DC09E1" w:rsidP="007E3F9C">
            <w:pPr>
              <w:jc w:val="right"/>
              <w:rPr>
                <w:b/>
                <w:sz w:val="20"/>
                <w:szCs w:val="20"/>
              </w:rPr>
            </w:pPr>
            <w:r w:rsidRPr="00994095">
              <w:rPr>
                <w:b/>
                <w:sz w:val="20"/>
                <w:szCs w:val="20"/>
              </w:rPr>
              <w:t>32.150</w:t>
            </w:r>
          </w:p>
        </w:tc>
      </w:tr>
      <w:tr w:rsidR="002C2952" w:rsidRPr="002C2952" w14:paraId="1B79216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DC09E1" w:rsidRPr="002C2952" w:rsidRDefault="00DC09E1" w:rsidP="007E3F9C">
            <w:pPr>
              <w:jc w:val="both"/>
              <w:rPr>
                <w:sz w:val="20"/>
                <w:szCs w:val="20"/>
              </w:rPr>
            </w:pPr>
            <w:r w:rsidRPr="002C2952">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DC09E1" w:rsidRPr="002C2952" w:rsidRDefault="00DC09E1" w:rsidP="007E3F9C">
            <w:pPr>
              <w:jc w:val="both"/>
              <w:rPr>
                <w:sz w:val="20"/>
                <w:szCs w:val="20"/>
              </w:rPr>
            </w:pPr>
            <w:r w:rsidRPr="002C2952">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DC09E1" w:rsidRPr="002C2952" w:rsidRDefault="00DC09E1" w:rsidP="007E3F9C">
            <w:pPr>
              <w:jc w:val="center"/>
              <w:rPr>
                <w:sz w:val="20"/>
                <w:szCs w:val="20"/>
              </w:rPr>
            </w:pPr>
            <w:r w:rsidRPr="002C2952">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77777777" w:rsidR="00DC09E1" w:rsidRPr="002C2952" w:rsidRDefault="00DC09E1" w:rsidP="007E3F9C">
            <w:pPr>
              <w:jc w:val="center"/>
              <w:rPr>
                <w:sz w:val="20"/>
                <w:szCs w:val="20"/>
              </w:rPr>
            </w:pPr>
            <w:r w:rsidRPr="002C2952">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09D6923A" w:rsidR="00DC09E1" w:rsidRPr="002C2952" w:rsidRDefault="00DC09E1" w:rsidP="00CA29DB">
            <w:pPr>
              <w:keepNext/>
              <w:jc w:val="center"/>
              <w:outlineLvl w:val="6"/>
              <w:rPr>
                <w:b/>
                <w:sz w:val="20"/>
                <w:szCs w:val="20"/>
              </w:rPr>
            </w:pPr>
            <w:r w:rsidRPr="002C2952">
              <w:rPr>
                <w:rFonts w:eastAsia="Calibri"/>
                <w:b/>
                <w:bCs/>
                <w:sz w:val="20"/>
                <w:szCs w:val="20"/>
              </w:rPr>
              <w:t>Ciljana vrijednost</w:t>
            </w:r>
            <w:r w:rsidR="00CA29DB" w:rsidRPr="002C2952">
              <w:rPr>
                <w:rFonts w:eastAsia="Calibri"/>
                <w:b/>
                <w:bCs/>
                <w:sz w:val="20"/>
                <w:szCs w:val="20"/>
              </w:rPr>
              <w:t xml:space="preserve"> </w:t>
            </w:r>
            <w:r w:rsidRPr="002C2952">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2EA3124F" w:rsidR="00DC09E1" w:rsidRPr="002C2952" w:rsidRDefault="00DC09E1" w:rsidP="00CA29DB">
            <w:pPr>
              <w:keepNext/>
              <w:jc w:val="center"/>
              <w:outlineLvl w:val="6"/>
              <w:rPr>
                <w:b/>
                <w:sz w:val="20"/>
                <w:szCs w:val="20"/>
              </w:rPr>
            </w:pPr>
            <w:r w:rsidRPr="002C2952">
              <w:rPr>
                <w:rFonts w:eastAsia="Calibri"/>
                <w:b/>
                <w:bCs/>
                <w:sz w:val="20"/>
                <w:szCs w:val="20"/>
              </w:rPr>
              <w:t>Ciljana vrijednost</w:t>
            </w:r>
            <w:r w:rsidR="00CA29DB" w:rsidRPr="002C2952">
              <w:rPr>
                <w:rFonts w:eastAsia="Calibri"/>
                <w:b/>
                <w:bCs/>
                <w:sz w:val="20"/>
                <w:szCs w:val="20"/>
              </w:rPr>
              <w:t xml:space="preserve"> </w:t>
            </w:r>
            <w:r w:rsidRPr="002C2952">
              <w:rPr>
                <w:rFonts w:eastAsia="Calibri"/>
                <w:b/>
                <w:bCs/>
                <w:sz w:val="20"/>
                <w:szCs w:val="20"/>
              </w:rPr>
              <w:t>2024.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0E168B9A" w:rsidR="00DC09E1" w:rsidRPr="002C2952" w:rsidRDefault="00DC09E1" w:rsidP="00CA29DB">
            <w:pPr>
              <w:keepNext/>
              <w:jc w:val="center"/>
              <w:outlineLvl w:val="6"/>
              <w:rPr>
                <w:b/>
                <w:sz w:val="20"/>
                <w:szCs w:val="20"/>
              </w:rPr>
            </w:pPr>
            <w:r w:rsidRPr="002C2952">
              <w:rPr>
                <w:rFonts w:eastAsia="Calibri"/>
                <w:b/>
                <w:bCs/>
                <w:sz w:val="20"/>
                <w:szCs w:val="20"/>
              </w:rPr>
              <w:t>Ciljana vrijednost</w:t>
            </w:r>
            <w:r w:rsidR="00CA29DB" w:rsidRPr="002C2952">
              <w:rPr>
                <w:rFonts w:eastAsia="Calibri"/>
                <w:b/>
                <w:bCs/>
                <w:sz w:val="20"/>
                <w:szCs w:val="20"/>
              </w:rPr>
              <w:t xml:space="preserve"> </w:t>
            </w:r>
            <w:r w:rsidRPr="002C2952">
              <w:rPr>
                <w:rFonts w:eastAsia="Calibri"/>
                <w:b/>
                <w:bCs/>
                <w:sz w:val="20"/>
                <w:szCs w:val="20"/>
              </w:rPr>
              <w:t>2025.</w:t>
            </w:r>
          </w:p>
        </w:tc>
      </w:tr>
      <w:tr w:rsidR="002C2952" w:rsidRPr="002C2952" w14:paraId="2247FBCA"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77777777" w:rsidR="00DC09E1" w:rsidRPr="002C2952" w:rsidRDefault="00DC09E1" w:rsidP="007E3F9C">
            <w:pPr>
              <w:rPr>
                <w:rFonts w:eastAsia="Calibri"/>
                <w:sz w:val="20"/>
                <w:szCs w:val="20"/>
                <w:lang w:eastAsia="en-US"/>
              </w:rPr>
            </w:pPr>
            <w:r w:rsidRPr="002C2952">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11F63FFB" w:rsidR="00DC09E1" w:rsidRPr="002C2952" w:rsidRDefault="00DC09E1" w:rsidP="00CA29DB">
            <w:pPr>
              <w:rPr>
                <w:rFonts w:eastAsia="Calibri"/>
                <w:sz w:val="20"/>
                <w:szCs w:val="20"/>
                <w:lang w:eastAsia="en-US"/>
              </w:rPr>
            </w:pPr>
            <w:r w:rsidRPr="002C2952">
              <w:rPr>
                <w:rFonts w:eastAsia="Calibri"/>
                <w:sz w:val="20"/>
                <w:szCs w:val="20"/>
              </w:rPr>
              <w:t>Ukupni broj upisane djece u redovni 10-satni program i  djece uključene u kraći program predškole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77777777" w:rsidR="00DC09E1" w:rsidRPr="002C2952" w:rsidRDefault="00DC09E1" w:rsidP="007E3F9C">
            <w:pPr>
              <w:jc w:val="center"/>
              <w:rPr>
                <w:rFonts w:eastAsia="Calibri"/>
                <w:sz w:val="20"/>
                <w:szCs w:val="20"/>
                <w:lang w:eastAsia="en-US"/>
              </w:rPr>
            </w:pPr>
            <w:r w:rsidRPr="002C2952">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77777777" w:rsidR="00DC09E1" w:rsidRPr="002C2952" w:rsidRDefault="00DC09E1" w:rsidP="007E3F9C">
            <w:pPr>
              <w:jc w:val="center"/>
              <w:rPr>
                <w:rFonts w:eastAsia="Calibri"/>
                <w:sz w:val="20"/>
                <w:szCs w:val="20"/>
                <w:lang w:eastAsia="en-US"/>
              </w:rPr>
            </w:pPr>
            <w:r w:rsidRPr="002C2952">
              <w:rPr>
                <w:rFonts w:eastAsia="Calibri"/>
                <w:sz w:val="20"/>
                <w:szCs w:val="20"/>
              </w:rPr>
              <w:t>713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77777777" w:rsidR="00DC09E1" w:rsidRPr="002C2952" w:rsidRDefault="00DC09E1" w:rsidP="007E3F9C">
            <w:pPr>
              <w:jc w:val="center"/>
              <w:rPr>
                <w:rFonts w:eastAsia="Calibri"/>
                <w:sz w:val="20"/>
                <w:szCs w:val="20"/>
                <w:lang w:eastAsia="en-US"/>
              </w:rPr>
            </w:pPr>
            <w:r w:rsidRPr="002C2952">
              <w:rPr>
                <w:rFonts w:eastAsia="Calibri"/>
                <w:sz w:val="20"/>
                <w:szCs w:val="20"/>
              </w:rPr>
              <w:t>713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77777777" w:rsidR="00DC09E1" w:rsidRPr="002C2952" w:rsidRDefault="00DC09E1" w:rsidP="007E3F9C">
            <w:pPr>
              <w:jc w:val="center"/>
              <w:rPr>
                <w:rFonts w:eastAsia="Calibri"/>
                <w:sz w:val="20"/>
                <w:szCs w:val="20"/>
                <w:lang w:eastAsia="en-US"/>
              </w:rPr>
            </w:pPr>
            <w:r w:rsidRPr="002C2952">
              <w:rPr>
                <w:rFonts w:eastAsia="Calibri"/>
                <w:sz w:val="20"/>
                <w:szCs w:val="20"/>
              </w:rPr>
              <w:t>713</w:t>
            </w:r>
          </w:p>
        </w:tc>
      </w:tr>
      <w:tr w:rsidR="002C2952" w:rsidRPr="002C2952" w14:paraId="6CC58497"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77777777" w:rsidR="00DC09E1" w:rsidRPr="002C2952" w:rsidRDefault="00DC09E1" w:rsidP="007E3F9C">
            <w:pPr>
              <w:rPr>
                <w:rFonts w:eastAsia="Calibri"/>
                <w:sz w:val="20"/>
                <w:szCs w:val="20"/>
                <w:lang w:eastAsia="en-US"/>
              </w:rPr>
            </w:pPr>
            <w:r w:rsidRPr="002C2952">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2F013A08" w:rsidR="00DC09E1" w:rsidRPr="002C2952" w:rsidRDefault="00DC09E1" w:rsidP="00CA29DB">
            <w:pPr>
              <w:rPr>
                <w:rFonts w:eastAsia="Calibri"/>
                <w:sz w:val="20"/>
                <w:szCs w:val="20"/>
                <w:lang w:eastAsia="en-US"/>
              </w:rPr>
            </w:pPr>
            <w:r w:rsidRPr="002C2952">
              <w:rPr>
                <w:rFonts w:eastAsia="Calibri"/>
                <w:sz w:val="20"/>
                <w:szCs w:val="20"/>
              </w:rPr>
              <w:t>Broj novoupisane djece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77777777" w:rsidR="00DC09E1" w:rsidRPr="002C2952" w:rsidRDefault="00DC09E1" w:rsidP="007E3F9C">
            <w:pPr>
              <w:jc w:val="center"/>
              <w:rPr>
                <w:rFonts w:eastAsia="Calibri"/>
                <w:sz w:val="20"/>
                <w:szCs w:val="20"/>
                <w:lang w:eastAsia="en-US"/>
              </w:rPr>
            </w:pPr>
            <w:r w:rsidRPr="002C2952">
              <w:rPr>
                <w:rFonts w:eastAsia="Calibri"/>
                <w:sz w:val="20"/>
                <w:szCs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7777777" w:rsidR="00DC09E1" w:rsidRPr="002C2952" w:rsidRDefault="00DC09E1" w:rsidP="007E3F9C">
            <w:pPr>
              <w:jc w:val="center"/>
              <w:rPr>
                <w:rFonts w:eastAsia="Calibri"/>
                <w:sz w:val="20"/>
                <w:szCs w:val="20"/>
                <w:lang w:eastAsia="en-US"/>
              </w:rPr>
            </w:pPr>
            <w:r w:rsidRPr="002C2952">
              <w:rPr>
                <w:rFonts w:eastAsia="Calibri"/>
                <w:sz w:val="20"/>
                <w:szCs w:val="20"/>
              </w:rPr>
              <w:t>183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77777777" w:rsidR="00DC09E1" w:rsidRPr="002C2952" w:rsidRDefault="00DC09E1" w:rsidP="007E3F9C">
            <w:pPr>
              <w:jc w:val="center"/>
              <w:rPr>
                <w:rFonts w:eastAsia="Calibri"/>
                <w:sz w:val="20"/>
                <w:szCs w:val="20"/>
                <w:lang w:eastAsia="en-US"/>
              </w:rPr>
            </w:pPr>
            <w:r w:rsidRPr="002C2952">
              <w:rPr>
                <w:rFonts w:eastAsia="Calibri"/>
                <w:sz w:val="20"/>
                <w:szCs w:val="20"/>
              </w:rPr>
              <w:t>183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77777777" w:rsidR="00DC09E1" w:rsidRPr="002C2952" w:rsidRDefault="00DC09E1" w:rsidP="007E3F9C">
            <w:pPr>
              <w:jc w:val="center"/>
              <w:rPr>
                <w:rFonts w:eastAsia="Calibri"/>
                <w:sz w:val="20"/>
                <w:szCs w:val="20"/>
                <w:lang w:eastAsia="en-US"/>
              </w:rPr>
            </w:pPr>
            <w:r w:rsidRPr="002C2952">
              <w:rPr>
                <w:rFonts w:eastAsia="Calibri"/>
                <w:sz w:val="20"/>
                <w:szCs w:val="20"/>
              </w:rPr>
              <w:t>183</w:t>
            </w:r>
          </w:p>
        </w:tc>
      </w:tr>
      <w:tr w:rsidR="002C2952" w:rsidRPr="002C2952" w14:paraId="458A335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77777777" w:rsidR="00DC09E1" w:rsidRPr="002C2952" w:rsidRDefault="00DC09E1" w:rsidP="007E3F9C">
            <w:pPr>
              <w:rPr>
                <w:rFonts w:eastAsia="Calibri"/>
                <w:sz w:val="20"/>
                <w:szCs w:val="20"/>
                <w:lang w:eastAsia="en-US"/>
              </w:rPr>
            </w:pPr>
            <w:r w:rsidRPr="002C2952">
              <w:rPr>
                <w:rFonts w:eastAsia="Calibri"/>
                <w:sz w:val="20"/>
                <w:szCs w:val="20"/>
              </w:rPr>
              <w:t>Broj djece obuhvaćene programom predškolskog 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23662D2" w14:textId="77777777" w:rsidR="00DC09E1" w:rsidRPr="002C2952" w:rsidRDefault="00DC09E1" w:rsidP="007E3F9C">
            <w:pPr>
              <w:rPr>
                <w:rFonts w:eastAsia="Calibri"/>
                <w:sz w:val="20"/>
                <w:szCs w:val="20"/>
              </w:rPr>
            </w:pPr>
            <w:r w:rsidRPr="002C2952">
              <w:rPr>
                <w:rFonts w:eastAsia="Calibri"/>
                <w:sz w:val="20"/>
                <w:szCs w:val="20"/>
              </w:rPr>
              <w:t xml:space="preserve">Radi poboljšanja kvalitete odgoja, obrazovanja i skrbi o djeci rane i predškolske dobi te usklađivanja s Državnim pedagoškim standardom predškolskog odgoja i naobrazbe potrebno je održati postojeći odnosno </w:t>
            </w:r>
            <w:r w:rsidRPr="002C2952">
              <w:rPr>
                <w:rFonts w:eastAsia="Calibri"/>
                <w:sz w:val="20"/>
                <w:szCs w:val="20"/>
              </w:rPr>
              <w:lastRenderedPageBreak/>
              <w:t>eventualno smanjiti ukupan broj upisane djece u redovni 10-satni program</w:t>
            </w:r>
          </w:p>
          <w:p w14:paraId="02A05A7E" w14:textId="67420767" w:rsidR="00DC09E1" w:rsidRPr="002C2952" w:rsidRDefault="00DC09E1" w:rsidP="007E3F9C">
            <w:pPr>
              <w:rPr>
                <w:rFonts w:eastAsia="Calibri"/>
                <w:bCs/>
                <w:sz w:val="20"/>
                <w:szCs w:val="20"/>
              </w:rPr>
            </w:pPr>
            <w:r w:rsidRPr="002C2952">
              <w:rPr>
                <w:rFonts w:eastAsia="Calibri"/>
                <w:bCs/>
                <w:sz w:val="20"/>
                <w:szCs w:val="20"/>
              </w:rPr>
              <w:t>Od 9/2023. godine doći će do planiranog povećanja broja djece obuhvaćene redovitim 10-satnim programom predškolskog odgoja i obrazovanja u DV Grigor Vitez radi proširenja smještajnih kapaciteta, izgradnjom novog objekta u mjestu Molvice sa dodatne 2 vrtićke skupine te 1 jasličkom skupinom.</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7777777" w:rsidR="00DC09E1" w:rsidRPr="002C2952" w:rsidRDefault="00DC09E1" w:rsidP="007E3F9C">
            <w:pPr>
              <w:jc w:val="center"/>
              <w:rPr>
                <w:rFonts w:eastAsia="Calibri"/>
                <w:sz w:val="20"/>
                <w:szCs w:val="20"/>
                <w:lang w:eastAsia="en-US"/>
              </w:rPr>
            </w:pPr>
            <w:r w:rsidRPr="002C2952">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77777777" w:rsidR="00DC09E1" w:rsidRPr="002C2952" w:rsidRDefault="00DC09E1" w:rsidP="007E3F9C">
            <w:pPr>
              <w:jc w:val="center"/>
              <w:rPr>
                <w:rFonts w:eastAsia="Calibri"/>
                <w:sz w:val="20"/>
                <w:szCs w:val="20"/>
                <w:lang w:eastAsia="en-US"/>
              </w:rPr>
            </w:pPr>
            <w:r w:rsidRPr="002C2952">
              <w:rPr>
                <w:rFonts w:eastAsia="Calibri"/>
                <w:sz w:val="20"/>
                <w:szCs w:val="20"/>
              </w:rPr>
              <w:t>641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77777777" w:rsidR="00DC09E1" w:rsidRPr="002C2952" w:rsidRDefault="00DC09E1" w:rsidP="007E3F9C">
            <w:pPr>
              <w:jc w:val="center"/>
              <w:rPr>
                <w:rFonts w:eastAsia="Calibri"/>
                <w:sz w:val="20"/>
                <w:szCs w:val="20"/>
                <w:lang w:eastAsia="en-US"/>
              </w:rPr>
            </w:pPr>
            <w:r w:rsidRPr="002C2952">
              <w:rPr>
                <w:rFonts w:eastAsia="Calibri"/>
                <w:sz w:val="20"/>
                <w:szCs w:val="20"/>
              </w:rPr>
              <w:t>693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77777777" w:rsidR="00DC09E1" w:rsidRPr="002C2952" w:rsidRDefault="00DC09E1" w:rsidP="007E3F9C">
            <w:pPr>
              <w:jc w:val="center"/>
              <w:rPr>
                <w:rFonts w:eastAsia="Calibri"/>
                <w:sz w:val="20"/>
                <w:szCs w:val="20"/>
                <w:lang w:eastAsia="en-US"/>
              </w:rPr>
            </w:pPr>
            <w:r w:rsidRPr="002C2952">
              <w:rPr>
                <w:rFonts w:eastAsia="Calibri"/>
                <w:sz w:val="20"/>
                <w:szCs w:val="20"/>
              </w:rPr>
              <w:t>693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77777777" w:rsidR="00DC09E1" w:rsidRPr="002C2952" w:rsidRDefault="00DC09E1" w:rsidP="007E3F9C">
            <w:pPr>
              <w:jc w:val="center"/>
              <w:rPr>
                <w:rFonts w:eastAsia="Calibri"/>
                <w:sz w:val="20"/>
                <w:szCs w:val="20"/>
                <w:lang w:eastAsia="en-US"/>
              </w:rPr>
            </w:pPr>
            <w:r w:rsidRPr="002C2952">
              <w:rPr>
                <w:rFonts w:eastAsia="Calibri"/>
                <w:sz w:val="20"/>
                <w:szCs w:val="20"/>
              </w:rPr>
              <w:t>693</w:t>
            </w:r>
          </w:p>
        </w:tc>
      </w:tr>
      <w:tr w:rsidR="002C2952" w:rsidRPr="002C2952" w14:paraId="20EDD71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7777777" w:rsidR="00DC09E1" w:rsidRPr="002C2952" w:rsidRDefault="00DC09E1" w:rsidP="007E3F9C">
            <w:pPr>
              <w:rPr>
                <w:rFonts w:eastAsia="Calibri"/>
                <w:sz w:val="20"/>
                <w:szCs w:val="20"/>
                <w:lang w:eastAsia="en-US"/>
              </w:rPr>
            </w:pPr>
            <w:r w:rsidRPr="002C2952">
              <w:rPr>
                <w:rFonts w:eastAsia="Calibri"/>
                <w:sz w:val="20"/>
                <w:szCs w:val="20"/>
              </w:rPr>
              <w:t>Broj djece u kraćem programu predškole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5430742B" w:rsidR="00DC09E1" w:rsidRPr="002C2952" w:rsidRDefault="00DC09E1" w:rsidP="007E3F9C">
            <w:pPr>
              <w:rPr>
                <w:rFonts w:eastAsia="Calibri"/>
                <w:sz w:val="20"/>
                <w:szCs w:val="20"/>
              </w:rPr>
            </w:pPr>
            <w:r w:rsidRPr="002C2952">
              <w:rPr>
                <w:rFonts w:eastAsia="Calibri"/>
                <w:sz w:val="20"/>
                <w:szCs w:val="20"/>
              </w:rPr>
              <w:t>Omogućiti svoj djeci u godini dana prije polaska u osnovnu školu pohađanje programa predškole. Trenutno program polazi 16-ero djece, a maksimalan kapacitet za 1 skupinu kraćeg programa iznosi 20 polaznika.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77777777" w:rsidR="00DC09E1" w:rsidRPr="002C2952" w:rsidRDefault="00DC09E1" w:rsidP="007E3F9C">
            <w:pPr>
              <w:jc w:val="center"/>
              <w:rPr>
                <w:rFonts w:eastAsia="Calibri"/>
                <w:sz w:val="20"/>
                <w:szCs w:val="20"/>
                <w:lang w:eastAsia="en-US"/>
              </w:rPr>
            </w:pPr>
            <w:r w:rsidRPr="002C2952">
              <w:rPr>
                <w:rFonts w:eastAsia="Calibri"/>
                <w:sz w:val="20"/>
                <w:szCs w:val="20"/>
              </w:rPr>
              <w:t>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r>
      <w:tr w:rsidR="002C2952" w:rsidRPr="002C2952" w14:paraId="7A753C88"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77777777" w:rsidR="00DC09E1" w:rsidRPr="002C2952" w:rsidRDefault="00DC09E1" w:rsidP="007E3F9C">
            <w:pPr>
              <w:rPr>
                <w:rFonts w:eastAsia="Calibri"/>
                <w:sz w:val="20"/>
                <w:szCs w:val="20"/>
              </w:rPr>
            </w:pPr>
            <w:r w:rsidRPr="002C2952">
              <w:rPr>
                <w:rFonts w:eastAsia="Calibri"/>
                <w:sz w:val="20"/>
                <w:szCs w:val="20"/>
              </w:rPr>
              <w:t>Potpuna usklađenost s Državnim pedagoškim standardom u pogledu odnosa broja odgojitelja i broja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61E56FC2" w:rsidR="00DC09E1" w:rsidRPr="002C2952" w:rsidRDefault="00DC09E1" w:rsidP="007E3F9C">
            <w:pPr>
              <w:rPr>
                <w:rFonts w:eastAsia="Calibri"/>
                <w:sz w:val="20"/>
                <w:szCs w:val="20"/>
              </w:rPr>
            </w:pPr>
            <w:r w:rsidRPr="002C2952">
              <w:rPr>
                <w:rFonts w:eastAsia="Calibri"/>
                <w:sz w:val="20"/>
                <w:szCs w:val="20"/>
              </w:rPr>
              <w:t>Broj djece u skupini u odnosu na broj odgojitelja mora biti usklađen s Državnim pedagoškim standardom , kako bi se osiguralo što kvalitetnije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77777777" w:rsidR="00DC09E1" w:rsidRPr="002C2952" w:rsidRDefault="00DC09E1" w:rsidP="007E3F9C">
            <w:pPr>
              <w:jc w:val="center"/>
              <w:rPr>
                <w:rFonts w:eastAsia="Calibri"/>
                <w:sz w:val="20"/>
                <w:szCs w:val="20"/>
              </w:rPr>
            </w:pPr>
            <w:r w:rsidRPr="002C2952">
              <w:rPr>
                <w:rFonts w:eastAsia="Calibri"/>
                <w:sz w:val="20"/>
                <w:szCs w:val="20"/>
              </w:rPr>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77777777" w:rsidR="00DC09E1" w:rsidRPr="002C2952" w:rsidRDefault="00DC09E1" w:rsidP="007E3F9C">
            <w:pPr>
              <w:jc w:val="center"/>
              <w:rPr>
                <w:rFonts w:eastAsia="Calibri"/>
                <w:sz w:val="20"/>
                <w:szCs w:val="20"/>
              </w:rPr>
            </w:pPr>
            <w:r w:rsidRPr="002C2952">
              <w:rPr>
                <w:rFonts w:eastAsia="Calibri"/>
                <w:sz w:val="20"/>
                <w:szCs w:val="20"/>
              </w:rPr>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77777777" w:rsidR="00DC09E1" w:rsidRPr="002C2952" w:rsidRDefault="00DC09E1" w:rsidP="007E3F9C">
            <w:pPr>
              <w:jc w:val="center"/>
              <w:rPr>
                <w:rFonts w:eastAsia="Calibri"/>
                <w:sz w:val="20"/>
                <w:szCs w:val="20"/>
              </w:rPr>
            </w:pPr>
            <w:r w:rsidRPr="002C2952">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77777777" w:rsidR="00DC09E1" w:rsidRPr="002C2952" w:rsidRDefault="00DC09E1" w:rsidP="007E3F9C">
            <w:pPr>
              <w:jc w:val="center"/>
              <w:rPr>
                <w:rFonts w:eastAsia="Calibri"/>
                <w:sz w:val="20"/>
                <w:szCs w:val="20"/>
              </w:rPr>
            </w:pPr>
            <w:r w:rsidRPr="002C2952">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77777777" w:rsidR="00DC09E1" w:rsidRPr="002C2952" w:rsidRDefault="00DC09E1" w:rsidP="007E3F9C">
            <w:pPr>
              <w:jc w:val="center"/>
              <w:rPr>
                <w:rFonts w:eastAsia="Calibri"/>
                <w:sz w:val="20"/>
                <w:szCs w:val="20"/>
              </w:rPr>
            </w:pPr>
            <w:r w:rsidRPr="002C2952">
              <w:rPr>
                <w:rFonts w:eastAsia="Calibri"/>
                <w:sz w:val="20"/>
                <w:szCs w:val="20"/>
              </w:rPr>
              <w:t>19/2</w:t>
            </w:r>
          </w:p>
        </w:tc>
      </w:tr>
      <w:tr w:rsidR="002C2952" w:rsidRPr="002C2952" w14:paraId="5A28930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77777777" w:rsidR="00DC09E1" w:rsidRPr="002C2952" w:rsidRDefault="00DC09E1" w:rsidP="007E3F9C">
            <w:pPr>
              <w:rPr>
                <w:rFonts w:eastAsia="Calibri"/>
                <w:sz w:val="20"/>
                <w:szCs w:val="20"/>
              </w:rPr>
            </w:pPr>
            <w:r w:rsidRPr="002C2952">
              <w:rPr>
                <w:rFonts w:eastAsia="Calibri"/>
                <w:sz w:val="20"/>
                <w:szCs w:val="20"/>
              </w:rPr>
              <w:t>Broj djece obuhvaćene Univerzalnim sportskim programom</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39FD5306" w:rsidR="00DC09E1" w:rsidRPr="002C2952" w:rsidRDefault="00DC09E1" w:rsidP="007E3F9C">
            <w:pPr>
              <w:rPr>
                <w:rFonts w:eastAsia="Calibri"/>
                <w:sz w:val="20"/>
                <w:szCs w:val="20"/>
              </w:rPr>
            </w:pPr>
            <w:r w:rsidRPr="002C2952">
              <w:rPr>
                <w:rFonts w:eastAsia="Calibri"/>
                <w:sz w:val="20"/>
                <w:szCs w:val="20"/>
              </w:rPr>
              <w:t>Održavanjem programa utječe se na razvijanje svjesnosti stvaranja kvalitetnih uvjeta za rast i razvoj organizma te važnu ulogu u održavanju tjelesnog zdravlja.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77777777" w:rsidR="00DC09E1" w:rsidRPr="002C2952" w:rsidRDefault="00DC09E1" w:rsidP="007E3F9C">
            <w:pPr>
              <w:jc w:val="center"/>
              <w:rPr>
                <w:rFonts w:eastAsia="Calibri"/>
                <w:sz w:val="20"/>
                <w:szCs w:val="20"/>
              </w:rPr>
            </w:pPr>
            <w:r w:rsidRPr="002C2952">
              <w:rPr>
                <w:rFonts w:eastAsia="Calibri"/>
                <w:sz w:val="20"/>
                <w:szCs w:val="20"/>
              </w:rPr>
              <w:t>20</w:t>
            </w:r>
          </w:p>
        </w:tc>
      </w:tr>
      <w:tr w:rsidR="002C2952" w:rsidRPr="002C2952" w14:paraId="6545D580"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77777777" w:rsidR="00DC09E1" w:rsidRPr="002C2952" w:rsidRDefault="00DC09E1" w:rsidP="007E3F9C">
            <w:pPr>
              <w:rPr>
                <w:rFonts w:eastAsia="Calibri"/>
                <w:sz w:val="20"/>
                <w:szCs w:val="20"/>
              </w:rPr>
            </w:pPr>
            <w:r w:rsidRPr="002C2952">
              <w:rPr>
                <w:rFonts w:eastAsia="Calibri"/>
                <w:sz w:val="20"/>
                <w:szCs w:val="20"/>
              </w:rPr>
              <w:t>Povećanje broja djece obuhvaćene posebnim 10-satnim programom učenja engleskog jezika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4666D616" w:rsidR="00DC09E1" w:rsidRPr="002C2952" w:rsidRDefault="00DC09E1" w:rsidP="007E3F9C">
            <w:pPr>
              <w:rPr>
                <w:rFonts w:eastAsia="Calibri"/>
                <w:sz w:val="20"/>
                <w:szCs w:val="20"/>
              </w:rPr>
            </w:pPr>
            <w:r w:rsidRPr="002C2952">
              <w:rPr>
                <w:rFonts w:eastAsia="Calibri"/>
                <w:sz w:val="20"/>
                <w:szCs w:val="20"/>
              </w:rPr>
              <w:t xml:space="preserve">Izraditi program za verifikaciju posebnog cjelodnevnog  programa ranog učenja engleskog jezika. </w:t>
            </w:r>
            <w:r w:rsidRPr="002C2952">
              <w:rPr>
                <w:rFonts w:eastAsia="Calibri"/>
                <w:bCs/>
                <w:iCs/>
                <w:sz w:val="20"/>
                <w:szCs w:val="20"/>
              </w:rPr>
              <w:t>Cilj programa</w:t>
            </w:r>
            <w:r w:rsidRPr="002C2952">
              <w:rPr>
                <w:rFonts w:eastAsia="Calibri"/>
                <w:sz w:val="20"/>
                <w:szCs w:val="20"/>
              </w:rPr>
              <w:t> je upoznavanje djece sa engleskim jezikom i drugačijom kulturom kroz svakodnevne životne situacije i igru.</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77777777" w:rsidR="00DC09E1" w:rsidRPr="002C2952" w:rsidRDefault="00DC09E1" w:rsidP="007E3F9C">
            <w:pPr>
              <w:jc w:val="center"/>
              <w:rPr>
                <w:rFonts w:eastAsia="Calibri"/>
                <w:sz w:val="20"/>
                <w:szCs w:val="20"/>
              </w:rPr>
            </w:pPr>
            <w:r w:rsidRPr="002C2952">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77777777" w:rsidR="00DC09E1" w:rsidRPr="002C2952" w:rsidRDefault="00DC09E1" w:rsidP="007E3F9C">
            <w:pPr>
              <w:jc w:val="center"/>
              <w:rPr>
                <w:rFonts w:eastAsia="Calibri"/>
                <w:sz w:val="20"/>
                <w:szCs w:val="20"/>
              </w:rPr>
            </w:pPr>
            <w:r w:rsidRPr="002C2952">
              <w:rPr>
                <w:rFonts w:eastAsia="Calibri"/>
                <w:sz w:val="20"/>
                <w:szCs w:val="20"/>
              </w:rPr>
              <w:t>20</w:t>
            </w:r>
          </w:p>
        </w:tc>
      </w:tr>
      <w:tr w:rsidR="002C2952" w:rsidRPr="002C2952" w14:paraId="6E9C8949"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77777777" w:rsidR="00DC09E1" w:rsidRPr="002C2952" w:rsidRDefault="00DC09E1" w:rsidP="007E3F9C">
            <w:pPr>
              <w:rPr>
                <w:rFonts w:eastAsia="Calibri"/>
                <w:sz w:val="20"/>
                <w:szCs w:val="20"/>
              </w:rPr>
            </w:pPr>
            <w:r w:rsidRPr="002C2952">
              <w:rPr>
                <w:rFonts w:eastAsia="Calibri"/>
                <w:sz w:val="20"/>
                <w:szCs w:val="20"/>
              </w:rPr>
              <w:t>Povećanje broja kraćih programa izvan 10-satnog redovnog programa (vanjski suradnici)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688C32E" w14:textId="77777777" w:rsidR="00DC09E1" w:rsidRPr="002C2952" w:rsidRDefault="00DC09E1" w:rsidP="007E3F9C">
            <w:pPr>
              <w:rPr>
                <w:rFonts w:eastAsia="Calibri"/>
                <w:sz w:val="20"/>
                <w:szCs w:val="20"/>
              </w:rPr>
            </w:pPr>
            <w:r w:rsidRPr="002C2952">
              <w:rPr>
                <w:rFonts w:eastAsia="Calibri"/>
                <w:sz w:val="20"/>
                <w:szCs w:val="20"/>
              </w:rPr>
              <w:t>Povećanjem broja kraćih programa omogućuje se djeci predškolske dobi pohađanje dodatnih aktivnosti unutar prostora vrtića. Djeca polaznici nalaze se u poznatoj okolini, a roditeljima se olakšava organizacija svakodnevnog života.</w:t>
            </w:r>
          </w:p>
          <w:p w14:paraId="37B48E95" w14:textId="77777777" w:rsidR="00DC09E1" w:rsidRPr="002C2952" w:rsidRDefault="00DC09E1" w:rsidP="007E3F9C">
            <w:pPr>
              <w:rPr>
                <w:rFonts w:eastAsia="Calibri"/>
                <w:sz w:val="20"/>
                <w:szCs w:val="20"/>
              </w:rPr>
            </w:pPr>
            <w:r w:rsidRPr="002C2952">
              <w:rPr>
                <w:rFonts w:eastAsia="Calibri"/>
                <w:sz w:val="20"/>
                <w:szCs w:val="20"/>
              </w:rPr>
              <w:lastRenderedPageBreak/>
              <w:t>Postojeći kraći programi u DV Grigor Vitez su:</w:t>
            </w:r>
          </w:p>
          <w:p w14:paraId="24CEBFEC" w14:textId="77777777" w:rsidR="00DC09E1" w:rsidRPr="002C2952" w:rsidRDefault="00DC09E1" w:rsidP="00047253">
            <w:pPr>
              <w:pStyle w:val="Odlomakpopisa"/>
              <w:numPr>
                <w:ilvl w:val="0"/>
                <w:numId w:val="40"/>
              </w:numPr>
              <w:ind w:left="207" w:hanging="153"/>
              <w:rPr>
                <w:sz w:val="20"/>
                <w:szCs w:val="20"/>
              </w:rPr>
            </w:pPr>
            <w:r w:rsidRPr="002C2952">
              <w:rPr>
                <w:sz w:val="20"/>
                <w:szCs w:val="20"/>
              </w:rPr>
              <w:t xml:space="preserve">sportska igraonica </w:t>
            </w:r>
          </w:p>
          <w:p w14:paraId="2AA599C0" w14:textId="77777777" w:rsidR="00DC09E1" w:rsidRPr="002C2952" w:rsidRDefault="00DC09E1" w:rsidP="00047253">
            <w:pPr>
              <w:pStyle w:val="Odlomakpopisa"/>
              <w:numPr>
                <w:ilvl w:val="0"/>
                <w:numId w:val="40"/>
              </w:numPr>
              <w:ind w:left="207" w:hanging="153"/>
              <w:rPr>
                <w:sz w:val="20"/>
                <w:szCs w:val="20"/>
              </w:rPr>
            </w:pPr>
            <w:r w:rsidRPr="002C2952">
              <w:rPr>
                <w:sz w:val="20"/>
                <w:szCs w:val="20"/>
              </w:rPr>
              <w:t>nogomet</w:t>
            </w:r>
          </w:p>
          <w:p w14:paraId="2E082C80" w14:textId="77777777" w:rsidR="00DC09E1" w:rsidRPr="002C2952" w:rsidRDefault="00DC09E1" w:rsidP="00047253">
            <w:pPr>
              <w:pStyle w:val="Odlomakpopisa"/>
              <w:numPr>
                <w:ilvl w:val="0"/>
                <w:numId w:val="40"/>
              </w:numPr>
              <w:ind w:left="207" w:hanging="243"/>
              <w:rPr>
                <w:sz w:val="20"/>
                <w:szCs w:val="20"/>
              </w:rPr>
            </w:pPr>
            <w:r w:rsidRPr="002C2952">
              <w:rPr>
                <w:sz w:val="20"/>
                <w:szCs w:val="20"/>
              </w:rPr>
              <w:t xml:space="preserve">ritmika </w:t>
            </w:r>
          </w:p>
          <w:p w14:paraId="0A9FE480" w14:textId="77777777" w:rsidR="00DC09E1" w:rsidRPr="002C2952" w:rsidRDefault="00DC09E1" w:rsidP="00047253">
            <w:pPr>
              <w:pStyle w:val="Odlomakpopisa"/>
              <w:numPr>
                <w:ilvl w:val="0"/>
                <w:numId w:val="40"/>
              </w:numPr>
              <w:ind w:left="207" w:hanging="243"/>
              <w:rPr>
                <w:sz w:val="20"/>
                <w:szCs w:val="20"/>
              </w:rPr>
            </w:pPr>
            <w:r w:rsidRPr="002C2952">
              <w:rPr>
                <w:sz w:val="20"/>
                <w:szCs w:val="20"/>
              </w:rPr>
              <w:t xml:space="preserve">engleski </w:t>
            </w:r>
          </w:p>
          <w:p w14:paraId="330DA63E" w14:textId="77777777" w:rsidR="00DC09E1" w:rsidRPr="002C2952" w:rsidRDefault="00DC09E1" w:rsidP="007E3F9C">
            <w:pPr>
              <w:ind w:left="-36"/>
              <w:rPr>
                <w:rFonts w:eastAsia="Calibri"/>
                <w:sz w:val="20"/>
                <w:szCs w:val="20"/>
              </w:rPr>
            </w:pPr>
            <w:r w:rsidRPr="002C2952">
              <w:rPr>
                <w:rFonts w:eastAsia="Calibri"/>
                <w:sz w:val="20"/>
                <w:szCs w:val="20"/>
              </w:rPr>
              <w:t>U narednom razdoblju planira se uvođenje novih  kraćih programa:</w:t>
            </w:r>
          </w:p>
          <w:p w14:paraId="2DAF64A7" w14:textId="77777777" w:rsidR="00DC09E1" w:rsidRPr="002C2952" w:rsidRDefault="00DC09E1" w:rsidP="00047253">
            <w:pPr>
              <w:pStyle w:val="Odlomakpopisa"/>
              <w:numPr>
                <w:ilvl w:val="0"/>
                <w:numId w:val="40"/>
              </w:numPr>
              <w:ind w:left="207" w:hanging="153"/>
              <w:rPr>
                <w:sz w:val="20"/>
                <w:szCs w:val="20"/>
              </w:rPr>
            </w:pPr>
            <w:r w:rsidRPr="002C2952">
              <w:rPr>
                <w:sz w:val="20"/>
                <w:szCs w:val="20"/>
              </w:rPr>
              <w:t>zbor</w:t>
            </w:r>
          </w:p>
          <w:p w14:paraId="0C114EE8" w14:textId="04275509" w:rsidR="00DC09E1" w:rsidRPr="002C2952" w:rsidRDefault="00DC09E1" w:rsidP="007E3F9C">
            <w:pPr>
              <w:pStyle w:val="Odlomakpopisa"/>
              <w:numPr>
                <w:ilvl w:val="0"/>
                <w:numId w:val="40"/>
              </w:numPr>
              <w:ind w:left="207" w:hanging="153"/>
              <w:rPr>
                <w:sz w:val="20"/>
                <w:szCs w:val="20"/>
              </w:rPr>
            </w:pPr>
            <w:r w:rsidRPr="002C2952">
              <w:rPr>
                <w:sz w:val="20"/>
                <w:szCs w:val="20"/>
              </w:rPr>
              <w:t xml:space="preserve">folklor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16620A46" w:rsidR="00DC09E1" w:rsidRPr="002C2952" w:rsidRDefault="00DC09E1" w:rsidP="00CA29DB">
            <w:pPr>
              <w:jc w:val="center"/>
              <w:rPr>
                <w:rFonts w:eastAsia="Calibri"/>
                <w:sz w:val="20"/>
                <w:szCs w:val="20"/>
              </w:rPr>
            </w:pPr>
            <w:r w:rsidRPr="002C2952">
              <w:rPr>
                <w:rFonts w:eastAsia="Calibri"/>
                <w:sz w:val="20"/>
                <w:szCs w:val="20"/>
              </w:rPr>
              <w:lastRenderedPageBreak/>
              <w:t>Broj</w:t>
            </w:r>
            <w:r w:rsidR="00CA29DB" w:rsidRPr="002C2952">
              <w:rPr>
                <w:rFonts w:eastAsia="Calibri"/>
                <w:sz w:val="20"/>
                <w:szCs w:val="20"/>
              </w:rPr>
              <w:t xml:space="preserve"> </w:t>
            </w:r>
            <w:r w:rsidRPr="002C2952">
              <w:rPr>
                <w:rFonts w:eastAsia="Calibri"/>
                <w:sz w:val="20"/>
                <w:szCs w:val="20"/>
              </w:rPr>
              <w:t>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77777777" w:rsidR="00DC09E1" w:rsidRPr="002C2952" w:rsidRDefault="00DC09E1" w:rsidP="007E3F9C">
            <w:pPr>
              <w:jc w:val="center"/>
              <w:rPr>
                <w:rFonts w:eastAsia="Calibri"/>
                <w:sz w:val="20"/>
                <w:szCs w:val="20"/>
              </w:rPr>
            </w:pPr>
            <w:r w:rsidRPr="002C2952">
              <w:rPr>
                <w:rFonts w:eastAsia="Calibri"/>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77777777" w:rsidR="00DC09E1" w:rsidRPr="002C2952" w:rsidRDefault="00DC09E1" w:rsidP="007E3F9C">
            <w:pPr>
              <w:jc w:val="center"/>
              <w:rPr>
                <w:rFonts w:eastAsia="Calibri"/>
                <w:sz w:val="20"/>
                <w:szCs w:val="20"/>
              </w:rPr>
            </w:pPr>
            <w:r w:rsidRPr="002C2952">
              <w:rPr>
                <w:rFonts w:eastAsia="Calibri"/>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77777777" w:rsidR="00DC09E1" w:rsidRPr="002C2952" w:rsidRDefault="00DC09E1" w:rsidP="007E3F9C">
            <w:pPr>
              <w:jc w:val="center"/>
              <w:rPr>
                <w:rFonts w:eastAsia="Calibri"/>
                <w:sz w:val="20"/>
                <w:szCs w:val="20"/>
              </w:rPr>
            </w:pPr>
            <w:r w:rsidRPr="002C2952">
              <w:rPr>
                <w:rFonts w:eastAsia="Calibri"/>
                <w:sz w:val="20"/>
                <w:szCs w:val="20"/>
              </w:rPr>
              <w:t>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77777777" w:rsidR="00DC09E1" w:rsidRPr="002C2952" w:rsidRDefault="00DC09E1" w:rsidP="007E3F9C">
            <w:pPr>
              <w:jc w:val="center"/>
              <w:rPr>
                <w:rFonts w:eastAsia="Calibri"/>
                <w:sz w:val="20"/>
                <w:szCs w:val="20"/>
              </w:rPr>
            </w:pPr>
            <w:r w:rsidRPr="002C2952">
              <w:rPr>
                <w:rFonts w:eastAsia="Calibri"/>
                <w:sz w:val="20"/>
                <w:szCs w:val="20"/>
              </w:rPr>
              <w:t>6</w:t>
            </w:r>
          </w:p>
        </w:tc>
      </w:tr>
      <w:tr w:rsidR="002C2952" w:rsidRPr="002C2952" w14:paraId="6E96F6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77777777" w:rsidR="00DC09E1" w:rsidRPr="002C2952" w:rsidRDefault="00DC09E1" w:rsidP="007E3F9C">
            <w:pPr>
              <w:rPr>
                <w:rFonts w:eastAsia="Calibri"/>
                <w:sz w:val="20"/>
                <w:szCs w:val="20"/>
              </w:rPr>
            </w:pPr>
            <w:r w:rsidRPr="002C2952">
              <w:rPr>
                <w:rFonts w:eastAsia="Calibri"/>
                <w:sz w:val="20"/>
                <w:szCs w:val="20"/>
              </w:rPr>
              <w:t xml:space="preserve">Povećanje broja organiziranih posjeta vrtićkih skupina kulturnim manifestacijama </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73F5F190" w:rsidR="00DC09E1" w:rsidRPr="002C2952" w:rsidRDefault="00DC09E1" w:rsidP="007E3F9C">
            <w:pPr>
              <w:rPr>
                <w:rFonts w:eastAsia="Calibri"/>
                <w:sz w:val="20"/>
                <w:szCs w:val="20"/>
              </w:rPr>
            </w:pPr>
            <w:r w:rsidRPr="002C2952">
              <w:rPr>
                <w:rFonts w:eastAsia="Calibri"/>
                <w:sz w:val="20"/>
                <w:szCs w:val="20"/>
              </w:rPr>
              <w:t>Organiziranjem posjeta vrtićkih skupina kulturnim manifestacijama bogati se cjelokupno iskustvo djece u raznolikim aktivnostima povezanim s kulturnom umjetnosti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77777777" w:rsidR="00DC09E1" w:rsidRPr="002C2952" w:rsidRDefault="00DC09E1" w:rsidP="007E3F9C">
            <w:pPr>
              <w:jc w:val="center"/>
              <w:rPr>
                <w:rFonts w:eastAsia="Calibri"/>
                <w:sz w:val="20"/>
                <w:szCs w:val="20"/>
              </w:rPr>
            </w:pPr>
            <w:r w:rsidRPr="002C2952">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7777777" w:rsidR="00DC09E1" w:rsidRPr="002C2952" w:rsidRDefault="00DC09E1" w:rsidP="007E3F9C">
            <w:pPr>
              <w:jc w:val="center"/>
              <w:rPr>
                <w:rFonts w:eastAsia="Calibri"/>
                <w:sz w:val="20"/>
                <w:szCs w:val="20"/>
              </w:rPr>
            </w:pPr>
            <w:r w:rsidRPr="002C2952">
              <w:rPr>
                <w:rFonts w:eastAsia="Calibri"/>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77777777" w:rsidR="00DC09E1" w:rsidRPr="002C2952" w:rsidRDefault="00DC09E1" w:rsidP="007E3F9C">
            <w:pPr>
              <w:jc w:val="center"/>
              <w:rPr>
                <w:rFonts w:eastAsia="Calibri"/>
                <w:sz w:val="20"/>
                <w:szCs w:val="20"/>
              </w:rPr>
            </w:pPr>
            <w:r w:rsidRPr="002C2952">
              <w:rPr>
                <w:rFonts w:eastAsia="Calibri"/>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77777777" w:rsidR="00DC09E1" w:rsidRPr="002C2952" w:rsidRDefault="00DC09E1" w:rsidP="007E3F9C">
            <w:pPr>
              <w:jc w:val="center"/>
              <w:rPr>
                <w:rFonts w:eastAsia="Calibri"/>
                <w:sz w:val="20"/>
                <w:szCs w:val="20"/>
              </w:rPr>
            </w:pPr>
            <w:r w:rsidRPr="002C2952">
              <w:rPr>
                <w:rFonts w:eastAsia="Calibri"/>
                <w:sz w:val="20"/>
                <w:szCs w:val="20"/>
              </w:rPr>
              <w:t>12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77777777" w:rsidR="00DC09E1" w:rsidRPr="002C2952" w:rsidRDefault="00DC09E1" w:rsidP="007E3F9C">
            <w:pPr>
              <w:jc w:val="center"/>
              <w:rPr>
                <w:rFonts w:eastAsia="Calibri"/>
                <w:sz w:val="20"/>
                <w:szCs w:val="20"/>
              </w:rPr>
            </w:pPr>
            <w:r w:rsidRPr="002C2952">
              <w:rPr>
                <w:rFonts w:eastAsia="Calibri"/>
                <w:sz w:val="20"/>
                <w:szCs w:val="20"/>
              </w:rPr>
              <w:t>14</w:t>
            </w:r>
          </w:p>
        </w:tc>
      </w:tr>
      <w:tr w:rsidR="002C2952" w:rsidRPr="002C2952" w14:paraId="612BC3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77777777" w:rsidR="00DC09E1" w:rsidRPr="002C2952" w:rsidRDefault="00DC09E1" w:rsidP="007E3F9C">
            <w:pPr>
              <w:rPr>
                <w:rFonts w:eastAsia="Calibri"/>
                <w:sz w:val="20"/>
                <w:szCs w:val="20"/>
              </w:rPr>
            </w:pPr>
            <w:r w:rsidRPr="002C2952">
              <w:rPr>
                <w:rFonts w:eastAsia="Calibri"/>
                <w:sz w:val="20"/>
                <w:szCs w:val="20"/>
              </w:rPr>
              <w:t>Broj gostovanja kazališta/dramskih skupina i sl. u dječjem vrtiću</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67DA5EE5" w14:textId="3D412377" w:rsidR="00DC09E1" w:rsidRPr="002C2952" w:rsidRDefault="00DC09E1" w:rsidP="007E3F9C">
            <w:pPr>
              <w:rPr>
                <w:rFonts w:eastAsia="Calibri"/>
                <w:sz w:val="20"/>
                <w:szCs w:val="20"/>
              </w:rPr>
            </w:pPr>
            <w:r w:rsidRPr="002C2952">
              <w:rPr>
                <w:rFonts w:eastAsia="Calibri"/>
                <w:sz w:val="20"/>
                <w:szCs w:val="20"/>
              </w:rPr>
              <w:t>Održavanje broja predstava i igrokaza po svim objektima DV Grigor Vitez</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77777777" w:rsidR="00DC09E1" w:rsidRPr="002C2952" w:rsidRDefault="00DC09E1" w:rsidP="007E3F9C">
            <w:pPr>
              <w:jc w:val="center"/>
              <w:rPr>
                <w:rFonts w:eastAsia="Calibri"/>
                <w:sz w:val="20"/>
                <w:szCs w:val="20"/>
              </w:rPr>
            </w:pPr>
            <w:r w:rsidRPr="002C2952">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77777777" w:rsidR="00DC09E1" w:rsidRPr="002C2952" w:rsidRDefault="00DC09E1" w:rsidP="007E3F9C">
            <w:pPr>
              <w:jc w:val="center"/>
              <w:rPr>
                <w:rFonts w:eastAsia="Calibri"/>
                <w:sz w:val="20"/>
                <w:szCs w:val="20"/>
              </w:rPr>
            </w:pPr>
            <w:r w:rsidRPr="002C2952">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77777777" w:rsidR="00DC09E1" w:rsidRPr="002C2952" w:rsidRDefault="00DC09E1" w:rsidP="007E3F9C">
            <w:pPr>
              <w:jc w:val="center"/>
              <w:rPr>
                <w:rFonts w:eastAsia="Calibri"/>
                <w:sz w:val="20"/>
                <w:szCs w:val="20"/>
              </w:rPr>
            </w:pPr>
            <w:r w:rsidRPr="002C2952">
              <w:rPr>
                <w:rFonts w:eastAsia="Calibri"/>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77777777" w:rsidR="00DC09E1" w:rsidRPr="002C2952" w:rsidRDefault="00DC09E1" w:rsidP="007E3F9C">
            <w:pPr>
              <w:jc w:val="center"/>
              <w:rPr>
                <w:rFonts w:eastAsia="Calibri"/>
                <w:sz w:val="20"/>
                <w:szCs w:val="20"/>
              </w:rPr>
            </w:pPr>
            <w:r w:rsidRPr="002C2952">
              <w:rPr>
                <w:rFonts w:eastAsia="Calibri"/>
                <w:sz w:val="20"/>
                <w:szCs w:val="20"/>
              </w:rPr>
              <w:t>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77777777" w:rsidR="00DC09E1" w:rsidRPr="002C2952" w:rsidRDefault="00DC09E1" w:rsidP="007E3F9C">
            <w:pPr>
              <w:jc w:val="center"/>
              <w:rPr>
                <w:rFonts w:eastAsia="Calibri"/>
                <w:sz w:val="20"/>
                <w:szCs w:val="20"/>
              </w:rPr>
            </w:pPr>
            <w:r w:rsidRPr="002C2952">
              <w:rPr>
                <w:rFonts w:eastAsia="Calibri"/>
                <w:sz w:val="20"/>
                <w:szCs w:val="20"/>
              </w:rPr>
              <w:t>3</w:t>
            </w:r>
          </w:p>
        </w:tc>
      </w:tr>
      <w:tr w:rsidR="002C2952" w:rsidRPr="002C2952" w14:paraId="19C3660E"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7777777" w:rsidR="00DC09E1" w:rsidRPr="002C2952" w:rsidRDefault="00DC09E1" w:rsidP="007E3F9C">
            <w:pPr>
              <w:rPr>
                <w:rFonts w:eastAsia="Calibri"/>
                <w:sz w:val="20"/>
                <w:szCs w:val="20"/>
              </w:rPr>
            </w:pPr>
            <w:r w:rsidRPr="002C2952">
              <w:rPr>
                <w:rFonts w:eastAsia="Calibri"/>
                <w:sz w:val="20"/>
                <w:szCs w:val="20"/>
              </w:rPr>
              <w:t>Povećanje broja održanih kreativnih radionica i raznih svečanosti u koje su uključeni i roditelji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77777777" w:rsidR="00DC09E1" w:rsidRPr="002C2952" w:rsidRDefault="00DC09E1" w:rsidP="007E3F9C">
            <w:pPr>
              <w:rPr>
                <w:rFonts w:eastAsia="Calibri"/>
                <w:sz w:val="20"/>
                <w:szCs w:val="20"/>
              </w:rPr>
            </w:pPr>
            <w:r w:rsidRPr="002C2952">
              <w:rPr>
                <w:rFonts w:eastAsia="Calibri"/>
                <w:sz w:val="20"/>
                <w:szCs w:val="20"/>
              </w:rPr>
              <w:t>Održavanjem radionica potiču se djeca i roditelji na međusobno kreativno izražavanje kroz ugodno druženje djece, roditelja i odgojitelja.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77777777" w:rsidR="00DC09E1" w:rsidRPr="002C2952" w:rsidRDefault="00DC09E1" w:rsidP="007E3F9C">
            <w:pPr>
              <w:jc w:val="center"/>
              <w:rPr>
                <w:rFonts w:eastAsia="Calibri"/>
                <w:sz w:val="20"/>
                <w:szCs w:val="20"/>
              </w:rPr>
            </w:pPr>
            <w:r w:rsidRPr="002C2952">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77777777" w:rsidR="00DC09E1" w:rsidRPr="002C2952" w:rsidRDefault="00DC09E1" w:rsidP="007E3F9C">
            <w:pPr>
              <w:jc w:val="center"/>
              <w:rPr>
                <w:rFonts w:eastAsia="Calibri"/>
                <w:sz w:val="20"/>
                <w:szCs w:val="20"/>
              </w:rPr>
            </w:pPr>
            <w:r w:rsidRPr="002C2952">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77777777" w:rsidR="00DC09E1" w:rsidRPr="002C2952" w:rsidRDefault="00DC09E1" w:rsidP="007E3F9C">
            <w:pPr>
              <w:jc w:val="center"/>
              <w:rPr>
                <w:rFonts w:eastAsia="Calibri"/>
                <w:sz w:val="20"/>
                <w:szCs w:val="20"/>
              </w:rPr>
            </w:pPr>
            <w:r w:rsidRPr="002C2952">
              <w:rPr>
                <w:rFonts w:eastAsia="Calibri"/>
                <w:sz w:val="20"/>
                <w:szCs w:val="20"/>
              </w:rPr>
              <w:t>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77777777" w:rsidR="00DC09E1" w:rsidRPr="002C2952" w:rsidRDefault="00DC09E1" w:rsidP="007E3F9C">
            <w:pPr>
              <w:jc w:val="center"/>
              <w:rPr>
                <w:rFonts w:eastAsia="Calibri"/>
                <w:sz w:val="20"/>
                <w:szCs w:val="20"/>
              </w:rPr>
            </w:pPr>
            <w:r w:rsidRPr="002C2952">
              <w:rPr>
                <w:rFonts w:eastAsia="Calibri"/>
                <w:sz w:val="20"/>
                <w:szCs w:val="20"/>
              </w:rPr>
              <w:t>30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7777777" w:rsidR="00DC09E1" w:rsidRPr="002C2952" w:rsidRDefault="00DC09E1" w:rsidP="007E3F9C">
            <w:pPr>
              <w:jc w:val="center"/>
              <w:rPr>
                <w:rFonts w:eastAsia="Calibri"/>
                <w:sz w:val="20"/>
                <w:szCs w:val="20"/>
              </w:rPr>
            </w:pPr>
            <w:r w:rsidRPr="002C2952">
              <w:rPr>
                <w:rFonts w:eastAsia="Calibri"/>
                <w:sz w:val="20"/>
                <w:szCs w:val="20"/>
              </w:rPr>
              <w:t>30</w:t>
            </w:r>
          </w:p>
        </w:tc>
      </w:tr>
      <w:tr w:rsidR="002C2952" w:rsidRPr="002C2952" w14:paraId="62C7EC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77777777" w:rsidR="00DC09E1" w:rsidRPr="002C2952" w:rsidRDefault="00DC09E1" w:rsidP="007E3F9C">
            <w:pPr>
              <w:rPr>
                <w:rFonts w:eastAsia="Calibri"/>
                <w:sz w:val="20"/>
                <w:szCs w:val="20"/>
              </w:rPr>
            </w:pPr>
            <w:r w:rsidRPr="002C2952">
              <w:rPr>
                <w:rFonts w:eastAsia="Calibri"/>
                <w:sz w:val="20"/>
                <w:szCs w:val="20"/>
              </w:rPr>
              <w:t>Povećanje broja  predavačkih i komunikacijskih sastanaka  za roditelje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58A23C91" w:rsidR="00DC09E1" w:rsidRPr="002C2952" w:rsidRDefault="00DC09E1" w:rsidP="007E3F9C">
            <w:pPr>
              <w:rPr>
                <w:rFonts w:eastAsia="Calibri"/>
                <w:sz w:val="20"/>
                <w:szCs w:val="20"/>
              </w:rPr>
            </w:pPr>
            <w:r w:rsidRPr="002C2952">
              <w:rPr>
                <w:rFonts w:eastAsia="Calibri"/>
                <w:sz w:val="20"/>
                <w:szCs w:val="20"/>
              </w:rPr>
              <w:t>Održavanje planiranih sastanaka unutar odgojnih skupina uz povećanje sastanaka organiziranih u suradnji s vanjskim stručnjacima (npr. pedijatrima) radi bolje informiranosti roditelja o rastu i razvoju djece predškolske dobi.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77777777" w:rsidR="00DC09E1" w:rsidRPr="002C2952" w:rsidRDefault="00DC09E1" w:rsidP="007E3F9C">
            <w:pPr>
              <w:jc w:val="center"/>
              <w:rPr>
                <w:rFonts w:eastAsia="Calibri"/>
                <w:sz w:val="20"/>
                <w:szCs w:val="20"/>
              </w:rPr>
            </w:pPr>
            <w:r w:rsidRPr="002C2952">
              <w:rPr>
                <w:rFonts w:eastAsia="Calibri"/>
                <w:sz w:val="20"/>
                <w:szCs w:val="20"/>
              </w:rPr>
              <w:t>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77777777" w:rsidR="00DC09E1" w:rsidRPr="002C2952" w:rsidRDefault="00DC09E1" w:rsidP="007E3F9C">
            <w:pPr>
              <w:jc w:val="center"/>
              <w:rPr>
                <w:rFonts w:eastAsia="Calibri"/>
                <w:sz w:val="20"/>
                <w:szCs w:val="20"/>
              </w:rPr>
            </w:pPr>
            <w:r w:rsidRPr="002C2952">
              <w:rPr>
                <w:rFonts w:eastAsia="Calibri"/>
                <w:sz w:val="20"/>
                <w:szCs w:val="20"/>
              </w:rPr>
              <w:t>60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77777777" w:rsidR="00DC09E1" w:rsidRPr="002C2952" w:rsidRDefault="00DC09E1" w:rsidP="007E3F9C">
            <w:pPr>
              <w:jc w:val="center"/>
              <w:rPr>
                <w:rFonts w:eastAsia="Calibri"/>
                <w:sz w:val="20"/>
                <w:szCs w:val="20"/>
              </w:rPr>
            </w:pPr>
            <w:r w:rsidRPr="002C2952">
              <w:rPr>
                <w:rFonts w:eastAsia="Calibri"/>
                <w:sz w:val="20"/>
                <w:szCs w:val="20"/>
              </w:rPr>
              <w:t>60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77777777" w:rsidR="00DC09E1" w:rsidRPr="002C2952" w:rsidRDefault="00DC09E1" w:rsidP="007E3F9C">
            <w:pPr>
              <w:jc w:val="center"/>
              <w:rPr>
                <w:rFonts w:eastAsia="Calibri"/>
                <w:sz w:val="20"/>
                <w:szCs w:val="20"/>
              </w:rPr>
            </w:pPr>
            <w:r w:rsidRPr="002C2952">
              <w:rPr>
                <w:rFonts w:eastAsia="Calibri"/>
                <w:sz w:val="20"/>
                <w:szCs w:val="20"/>
              </w:rPr>
              <w:t>60</w:t>
            </w:r>
          </w:p>
        </w:tc>
      </w:tr>
      <w:tr w:rsidR="002C2952" w:rsidRPr="002C2952" w14:paraId="195381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77777777" w:rsidR="00DC09E1" w:rsidRPr="002C2952" w:rsidRDefault="00DC09E1" w:rsidP="007E3F9C">
            <w:pPr>
              <w:rPr>
                <w:rFonts w:eastAsia="Calibri"/>
                <w:sz w:val="20"/>
                <w:szCs w:val="20"/>
              </w:rPr>
            </w:pPr>
            <w:r w:rsidRPr="002C2952">
              <w:rPr>
                <w:rFonts w:eastAsia="Calibri"/>
                <w:sz w:val="20"/>
                <w:szCs w:val="20"/>
              </w:rPr>
              <w:t>Održavanje broja održanih seminara, predavanja i radionica  za odgojitelje, stručne suradnike, ravnatelja, administrativnih radnika u sklopu stručnog usavršavanja.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77777777" w:rsidR="00DC09E1" w:rsidRPr="002C2952" w:rsidRDefault="00DC09E1" w:rsidP="007E3F9C">
            <w:pPr>
              <w:rPr>
                <w:rFonts w:eastAsia="Calibri"/>
                <w:sz w:val="20"/>
                <w:szCs w:val="20"/>
              </w:rPr>
            </w:pPr>
            <w:r w:rsidRPr="002C2952">
              <w:rPr>
                <w:rFonts w:eastAsia="Calibri"/>
                <w:sz w:val="20"/>
                <w:szCs w:val="20"/>
              </w:rPr>
              <w:t>Pohađanjem  seminara, predavanja i radionica potiče se radnike na profesionalan rast i razvoj koji je neophodan za kvalitetno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77777777" w:rsidR="00DC09E1" w:rsidRPr="002C2952" w:rsidRDefault="00DC09E1" w:rsidP="007E3F9C">
            <w:pPr>
              <w:jc w:val="center"/>
              <w:rPr>
                <w:rFonts w:eastAsia="Calibri"/>
                <w:sz w:val="20"/>
                <w:szCs w:val="20"/>
              </w:rPr>
            </w:pPr>
            <w:r w:rsidRPr="002C2952">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77777777" w:rsidR="00DC09E1" w:rsidRPr="002C2952" w:rsidRDefault="00DC09E1" w:rsidP="007E3F9C">
            <w:pPr>
              <w:jc w:val="center"/>
              <w:rPr>
                <w:rFonts w:eastAsia="Calibri"/>
                <w:sz w:val="20"/>
                <w:szCs w:val="20"/>
              </w:rPr>
            </w:pPr>
            <w:r w:rsidRPr="002C2952">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77777777" w:rsidR="00DC09E1" w:rsidRPr="002C2952" w:rsidRDefault="00DC09E1" w:rsidP="007E3F9C">
            <w:pPr>
              <w:jc w:val="center"/>
              <w:rPr>
                <w:rFonts w:eastAsia="Calibri"/>
                <w:sz w:val="20"/>
                <w:szCs w:val="20"/>
              </w:rPr>
            </w:pPr>
            <w:r w:rsidRPr="002C2952">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77777777" w:rsidR="00DC09E1" w:rsidRPr="002C2952" w:rsidRDefault="00DC09E1" w:rsidP="007E3F9C">
            <w:pPr>
              <w:jc w:val="center"/>
              <w:rPr>
                <w:rFonts w:eastAsia="Calibri"/>
                <w:sz w:val="20"/>
                <w:szCs w:val="20"/>
              </w:rPr>
            </w:pPr>
            <w:r w:rsidRPr="002C2952">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77777777" w:rsidR="00DC09E1" w:rsidRPr="002C2952" w:rsidRDefault="00DC09E1" w:rsidP="007E3F9C">
            <w:pPr>
              <w:jc w:val="center"/>
              <w:rPr>
                <w:rFonts w:eastAsia="Calibri"/>
                <w:sz w:val="20"/>
                <w:szCs w:val="20"/>
              </w:rPr>
            </w:pPr>
            <w:r w:rsidRPr="002C2952">
              <w:rPr>
                <w:rFonts w:eastAsia="Calibri"/>
                <w:sz w:val="20"/>
                <w:szCs w:val="20"/>
              </w:rPr>
              <w:t>40</w:t>
            </w:r>
          </w:p>
        </w:tc>
      </w:tr>
    </w:tbl>
    <w:p w14:paraId="33A4AAA4" w14:textId="77777777" w:rsidR="00DC09E1" w:rsidRPr="002C2952" w:rsidRDefault="00DC09E1" w:rsidP="00DC09E1">
      <w:pPr>
        <w:spacing w:line="276" w:lineRule="auto"/>
        <w:rPr>
          <w:rFonts w:eastAsia="Calibri"/>
          <w:lang w:eastAsia="en-US"/>
        </w:rPr>
      </w:pPr>
    </w:p>
    <w:p w14:paraId="4F3328E6" w14:textId="77777777" w:rsidR="00DC09E1" w:rsidRPr="002C2952" w:rsidRDefault="00DC09E1" w:rsidP="00DC09E1">
      <w:pPr>
        <w:spacing w:line="276" w:lineRule="auto"/>
        <w:rPr>
          <w:rFonts w:eastAsia="Calibri"/>
          <w:b/>
          <w:lang w:eastAsia="en-US"/>
        </w:rPr>
      </w:pPr>
      <w:r w:rsidRPr="002C2952">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2C2952" w:rsidRPr="002C2952" w14:paraId="4CEDCA66" w14:textId="77777777" w:rsidTr="00B10DE2">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2C2952" w:rsidRDefault="00DC09E1" w:rsidP="007E3F9C">
            <w:pPr>
              <w:rPr>
                <w:b/>
                <w:bCs/>
                <w:iCs/>
              </w:rPr>
            </w:pPr>
            <w:r w:rsidRPr="002C2952">
              <w:rPr>
                <w:b/>
                <w:bCs/>
                <w:iCs/>
              </w:rPr>
              <w:t xml:space="preserve">Program:  DRUŠTVENA BRIGA O DJECI PREDŠKOLSKE DOBI </w:t>
            </w:r>
          </w:p>
        </w:tc>
      </w:tr>
      <w:tr w:rsidR="002C2952" w:rsidRPr="002C2952" w14:paraId="27AB4C1F" w14:textId="77777777" w:rsidTr="00B10DE2">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97A7F33" w14:textId="77777777" w:rsidR="00DC09E1" w:rsidRPr="002C2952" w:rsidRDefault="00DC09E1" w:rsidP="007E3F9C">
            <w:pPr>
              <w:rPr>
                <w:sz w:val="20"/>
                <w:szCs w:val="20"/>
              </w:rPr>
            </w:pPr>
            <w:r w:rsidRPr="002C2952">
              <w:rPr>
                <w:sz w:val="20"/>
                <w:szCs w:val="20"/>
              </w:rPr>
              <w:t xml:space="preserve">Zakonske i druge pravne osnove programa: </w:t>
            </w:r>
          </w:p>
          <w:p w14:paraId="4B6EA0B1" w14:textId="77777777" w:rsidR="00DC09E1" w:rsidRPr="002C2952" w:rsidRDefault="00DC09E1" w:rsidP="00047253">
            <w:pPr>
              <w:numPr>
                <w:ilvl w:val="0"/>
                <w:numId w:val="41"/>
              </w:numPr>
              <w:spacing w:after="200" w:line="276" w:lineRule="auto"/>
              <w:contextualSpacing/>
              <w:rPr>
                <w:rFonts w:eastAsia="Calibri"/>
                <w:sz w:val="20"/>
                <w:szCs w:val="20"/>
              </w:rPr>
            </w:pPr>
            <w:r w:rsidRPr="002C2952">
              <w:rPr>
                <w:rFonts w:eastAsia="Calibri"/>
                <w:sz w:val="20"/>
                <w:szCs w:val="20"/>
              </w:rPr>
              <w:t xml:space="preserve">Zakon o ustanovama (NN </w:t>
            </w:r>
            <w:hyperlink r:id="rId36" w:tooltip="zakon o ustanovama" w:history="1">
              <w:r w:rsidRPr="002C2952">
                <w:rPr>
                  <w:rFonts w:eastAsia="Calibri"/>
                  <w:sz w:val="20"/>
                  <w:szCs w:val="20"/>
                </w:rPr>
                <w:t>76/93</w:t>
              </w:r>
            </w:hyperlink>
            <w:r w:rsidRPr="002C2952">
              <w:rPr>
                <w:rFonts w:eastAsia="Calibri"/>
                <w:sz w:val="20"/>
                <w:szCs w:val="20"/>
              </w:rPr>
              <w:t xml:space="preserve">, </w:t>
            </w:r>
            <w:hyperlink r:id="rId37" w:tooltip="ispravak zakona o ustanovama" w:history="1">
              <w:r w:rsidRPr="002C2952">
                <w:rPr>
                  <w:rFonts w:eastAsia="Calibri"/>
                  <w:sz w:val="20"/>
                  <w:szCs w:val="20"/>
                </w:rPr>
                <w:t>29/97</w:t>
              </w:r>
            </w:hyperlink>
            <w:r w:rsidRPr="002C2952">
              <w:rPr>
                <w:rFonts w:eastAsia="Calibri"/>
                <w:sz w:val="20"/>
                <w:szCs w:val="20"/>
              </w:rPr>
              <w:t xml:space="preserve">, </w:t>
            </w:r>
            <w:hyperlink r:id="rId38" w:tooltip="ispravak zakona o ustanovama" w:history="1">
              <w:r w:rsidRPr="002C2952">
                <w:rPr>
                  <w:rFonts w:eastAsia="Calibri"/>
                  <w:sz w:val="20"/>
                  <w:szCs w:val="20"/>
                </w:rPr>
                <w:t>47/99</w:t>
              </w:r>
            </w:hyperlink>
            <w:r w:rsidRPr="002C2952">
              <w:rPr>
                <w:rFonts w:eastAsia="Calibri"/>
                <w:sz w:val="20"/>
                <w:szCs w:val="20"/>
              </w:rPr>
              <w:t xml:space="preserve">, </w:t>
            </w:r>
            <w:hyperlink r:id="rId39" w:tooltip="zakon o izmjenama i dopuni zakona o ustanovama" w:history="1">
              <w:r w:rsidRPr="002C2952">
                <w:rPr>
                  <w:rFonts w:eastAsia="Calibri"/>
                  <w:sz w:val="20"/>
                  <w:szCs w:val="20"/>
                </w:rPr>
                <w:t>35/08</w:t>
              </w:r>
            </w:hyperlink>
            <w:r w:rsidRPr="002C2952">
              <w:rPr>
                <w:rFonts w:eastAsia="Calibri"/>
                <w:sz w:val="20"/>
                <w:szCs w:val="20"/>
              </w:rPr>
              <w:t xml:space="preserve"> i 127/19), </w:t>
            </w:r>
          </w:p>
          <w:p w14:paraId="6E1785FB" w14:textId="253D91AD" w:rsidR="00DC09E1" w:rsidRPr="002C2952" w:rsidRDefault="00DC09E1" w:rsidP="00047253">
            <w:pPr>
              <w:numPr>
                <w:ilvl w:val="0"/>
                <w:numId w:val="41"/>
              </w:numPr>
              <w:spacing w:line="276" w:lineRule="auto"/>
              <w:contextualSpacing/>
              <w:rPr>
                <w:sz w:val="20"/>
                <w:szCs w:val="20"/>
              </w:rPr>
            </w:pPr>
            <w:r w:rsidRPr="002C2952">
              <w:rPr>
                <w:sz w:val="20"/>
                <w:szCs w:val="20"/>
              </w:rPr>
              <w:t>Zakon o predškolskom o</w:t>
            </w:r>
            <w:r w:rsidR="00E150BD" w:rsidRPr="002C2952">
              <w:rPr>
                <w:sz w:val="20"/>
                <w:szCs w:val="20"/>
              </w:rPr>
              <w:t xml:space="preserve">dgoju i obrazovanju  (NN 10/97, 107/07, 94/13, </w:t>
            </w:r>
            <w:r w:rsidRPr="002C2952">
              <w:rPr>
                <w:sz w:val="20"/>
                <w:szCs w:val="20"/>
              </w:rPr>
              <w:t>98/19</w:t>
            </w:r>
            <w:r w:rsidR="00E150BD" w:rsidRPr="002C2952">
              <w:rPr>
                <w:sz w:val="20"/>
                <w:szCs w:val="20"/>
              </w:rPr>
              <w:t xml:space="preserve"> i 57/22</w:t>
            </w:r>
            <w:r w:rsidRPr="002C2952">
              <w:rPr>
                <w:sz w:val="20"/>
                <w:szCs w:val="20"/>
              </w:rPr>
              <w:t xml:space="preserve">), </w:t>
            </w:r>
          </w:p>
          <w:p w14:paraId="177BECAA" w14:textId="2349D326" w:rsidR="00DC09E1" w:rsidRPr="002C2952" w:rsidRDefault="00DC09E1" w:rsidP="00047253">
            <w:pPr>
              <w:numPr>
                <w:ilvl w:val="0"/>
                <w:numId w:val="41"/>
              </w:numPr>
              <w:spacing w:line="276" w:lineRule="auto"/>
              <w:contextualSpacing/>
              <w:rPr>
                <w:rFonts w:ascii="Calibri" w:eastAsia="Calibri" w:hAnsi="Calibri"/>
                <w:sz w:val="20"/>
                <w:szCs w:val="20"/>
              </w:rPr>
            </w:pPr>
            <w:r w:rsidRPr="002C2952">
              <w:rPr>
                <w:sz w:val="20"/>
                <w:szCs w:val="20"/>
              </w:rPr>
              <w:t>Državni pedagoški standard predškolskog odgoja i naobrazbe (NN 63/08 i 90/10)</w:t>
            </w:r>
            <w:r w:rsidR="00E150BD" w:rsidRPr="002C2952">
              <w:rPr>
                <w:sz w:val="20"/>
                <w:szCs w:val="20"/>
              </w:rPr>
              <w:t>,</w:t>
            </w:r>
          </w:p>
          <w:p w14:paraId="0833009D" w14:textId="62361725" w:rsidR="00DC09E1" w:rsidRPr="002C2952" w:rsidRDefault="00DC09E1" w:rsidP="00047253">
            <w:pPr>
              <w:numPr>
                <w:ilvl w:val="0"/>
                <w:numId w:val="41"/>
              </w:numPr>
              <w:spacing w:line="276" w:lineRule="auto"/>
              <w:contextualSpacing/>
              <w:rPr>
                <w:rFonts w:ascii="Calibri" w:eastAsia="Calibri" w:hAnsi="Calibri"/>
                <w:sz w:val="20"/>
                <w:szCs w:val="20"/>
              </w:rPr>
            </w:pPr>
            <w:r w:rsidRPr="002C2952">
              <w:rPr>
                <w:sz w:val="20"/>
                <w:szCs w:val="20"/>
              </w:rPr>
              <w:lastRenderedPageBreak/>
              <w:t>Uputa za izradu proračuna Grada Samobora za razdoblje 2023.-2025.godine</w:t>
            </w:r>
            <w:r w:rsidR="00E150BD" w:rsidRPr="002C2952">
              <w:rPr>
                <w:sz w:val="20"/>
                <w:szCs w:val="20"/>
              </w:rPr>
              <w:t>.</w:t>
            </w:r>
          </w:p>
        </w:tc>
      </w:tr>
      <w:tr w:rsidR="002C2952" w:rsidRPr="002C2952" w14:paraId="71319355" w14:textId="77777777" w:rsidTr="00B10DE2">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719406DE" w14:textId="77777777" w:rsidR="00DC09E1" w:rsidRPr="002C2952" w:rsidRDefault="00DC09E1" w:rsidP="007E3F9C">
            <w:pPr>
              <w:jc w:val="both"/>
              <w:rPr>
                <w:b/>
                <w:sz w:val="20"/>
                <w:szCs w:val="20"/>
              </w:rPr>
            </w:pPr>
            <w:r w:rsidRPr="002C2952">
              <w:rPr>
                <w:b/>
                <w:sz w:val="20"/>
                <w:szCs w:val="20"/>
              </w:rPr>
              <w:lastRenderedPageBreak/>
              <w:t xml:space="preserve">Razvojna mjera </w:t>
            </w:r>
            <w:r w:rsidRPr="002C2952">
              <w:rPr>
                <w:i/>
                <w:iCs/>
                <w:sz w:val="20"/>
                <w:szCs w:val="20"/>
              </w:rPr>
              <w:t>(poveznica sa strateškim okvirom Provedbenog programa Grada Samobora za razdoblje 2021. – 2025.):</w:t>
            </w:r>
          </w:p>
          <w:p w14:paraId="56D86909" w14:textId="77777777" w:rsidR="00DC09E1" w:rsidRPr="002C2952" w:rsidRDefault="00DC09E1" w:rsidP="007E3F9C">
            <w:pPr>
              <w:jc w:val="both"/>
              <w:rPr>
                <w:i/>
                <w:iCs/>
                <w:sz w:val="20"/>
                <w:szCs w:val="20"/>
              </w:rPr>
            </w:pPr>
            <w:r w:rsidRPr="002C2952">
              <w:rPr>
                <w:i/>
                <w:iCs/>
                <w:sz w:val="20"/>
                <w:szCs w:val="20"/>
              </w:rPr>
              <w:t>5. Briga o djeci</w:t>
            </w:r>
          </w:p>
          <w:p w14:paraId="474257CF" w14:textId="77777777" w:rsidR="00DC09E1" w:rsidRPr="002C2952" w:rsidRDefault="00DC09E1" w:rsidP="007E3F9C">
            <w:pPr>
              <w:jc w:val="both"/>
              <w:rPr>
                <w:i/>
                <w:iCs/>
                <w:sz w:val="20"/>
                <w:szCs w:val="20"/>
              </w:rPr>
            </w:pPr>
          </w:p>
          <w:p w14:paraId="572F7C5C" w14:textId="77777777" w:rsidR="00DC09E1" w:rsidRPr="002C2952" w:rsidRDefault="00DC09E1" w:rsidP="007E3F9C">
            <w:pPr>
              <w:jc w:val="both"/>
              <w:rPr>
                <w:b/>
                <w:sz w:val="20"/>
                <w:szCs w:val="20"/>
              </w:rPr>
            </w:pPr>
            <w:r w:rsidRPr="002C2952">
              <w:rPr>
                <w:b/>
                <w:sz w:val="20"/>
                <w:szCs w:val="20"/>
              </w:rPr>
              <w:t>Pokazatelji rezultata:</w:t>
            </w:r>
          </w:p>
          <w:p w14:paraId="53C2BF4B" w14:textId="77777777" w:rsidR="00DC09E1" w:rsidRPr="002C2952" w:rsidRDefault="00DC09E1" w:rsidP="007E3F9C">
            <w:pPr>
              <w:jc w:val="both"/>
              <w:rPr>
                <w:sz w:val="20"/>
                <w:szCs w:val="20"/>
              </w:rPr>
            </w:pPr>
            <w:r w:rsidRPr="002C2952">
              <w:rPr>
                <w:i/>
                <w:iCs/>
                <w:sz w:val="20"/>
                <w:szCs w:val="20"/>
              </w:rPr>
              <w:t>Sukladno Prilogu 1. Provedbenog programa Grada Samobora za razdoblje 2021. – 2025.</w:t>
            </w:r>
          </w:p>
        </w:tc>
      </w:tr>
      <w:tr w:rsidR="002C2952" w:rsidRPr="002C2952" w14:paraId="6BEB0B6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REDOVNA DJELATNOST DJEČJEG VRTIĆA </w:t>
            </w:r>
          </w:p>
        </w:tc>
      </w:tr>
      <w:tr w:rsidR="002C2952" w:rsidRPr="002C2952" w14:paraId="60B646C9"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DC09E1" w:rsidRPr="002C2952" w:rsidRDefault="00DC09E1" w:rsidP="007E3F9C">
            <w:pPr>
              <w:jc w:val="center"/>
              <w:rPr>
                <w:sz w:val="20"/>
                <w:szCs w:val="20"/>
              </w:rPr>
            </w:pPr>
            <w:r w:rsidRPr="002C2952">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2E417FC7"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DC09E1" w:rsidRPr="002C2952"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1753415A" w14:textId="77777777" w:rsidR="00DC09E1" w:rsidRPr="002C2952" w:rsidRDefault="00DC09E1" w:rsidP="007E3F9C">
            <w:pPr>
              <w:jc w:val="center"/>
              <w:rPr>
                <w:sz w:val="20"/>
                <w:szCs w:val="20"/>
              </w:rPr>
            </w:pPr>
            <w:r w:rsidRPr="002C2952">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6FFEE0CD" w14:textId="77777777" w:rsidR="00DC09E1" w:rsidRPr="002C2952" w:rsidRDefault="00DC09E1" w:rsidP="007E3F9C">
            <w:pPr>
              <w:jc w:val="center"/>
              <w:rPr>
                <w:sz w:val="20"/>
                <w:szCs w:val="20"/>
              </w:rPr>
            </w:pPr>
            <w:r w:rsidRPr="002C2952">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200300C6" w14:textId="77777777" w:rsidR="00DC09E1" w:rsidRPr="002C2952" w:rsidRDefault="00DC09E1" w:rsidP="007E3F9C">
            <w:pPr>
              <w:jc w:val="center"/>
              <w:rPr>
                <w:sz w:val="20"/>
                <w:szCs w:val="20"/>
              </w:rPr>
            </w:pPr>
            <w:r w:rsidRPr="002C2952">
              <w:rPr>
                <w:sz w:val="20"/>
                <w:szCs w:val="20"/>
              </w:rPr>
              <w:t>2025.</w:t>
            </w:r>
          </w:p>
        </w:tc>
      </w:tr>
      <w:tr w:rsidR="00994095" w:rsidRPr="00994095" w14:paraId="6710B7D5"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CFB296" w14:textId="77777777" w:rsidR="00B10DE2" w:rsidRPr="00994095" w:rsidRDefault="00B10DE2" w:rsidP="00B10DE2">
            <w:pPr>
              <w:jc w:val="both"/>
              <w:rPr>
                <w:bCs/>
                <w:sz w:val="20"/>
                <w:szCs w:val="20"/>
              </w:rPr>
            </w:pPr>
            <w:r w:rsidRPr="00994095">
              <w:rPr>
                <w:bCs/>
                <w:sz w:val="20"/>
                <w:szCs w:val="20"/>
              </w:rPr>
              <w:t>Troškove redovne djelatnosti Dječjeg vrtića Izvor snosi osnivač i roditelji djece koja polaze vrtić.</w:t>
            </w:r>
          </w:p>
          <w:p w14:paraId="3802EE4C" w14:textId="082893B6" w:rsidR="00B10DE2" w:rsidRPr="00994095" w:rsidRDefault="00B10DE2" w:rsidP="00B10DE2">
            <w:pPr>
              <w:jc w:val="both"/>
              <w:rPr>
                <w:bCs/>
                <w:sz w:val="20"/>
                <w:szCs w:val="20"/>
              </w:rPr>
            </w:pPr>
            <w:r w:rsidRPr="00994095">
              <w:rPr>
                <w:bCs/>
                <w:sz w:val="20"/>
                <w:szCs w:val="20"/>
              </w:rPr>
              <w:t>Unutar ove aktivnosti, iz izvora opći prihodi i primici, financiraju se izdaci za radnike: bruto plaće, ostali rashodi za zaposlene (božićnica, regres i dr.),  naknada zbog nezapošljavanja osoba s invaliditetom te dio rashoda za energente, zakupnine i najamnine, zdravstvene i računalne usluge. Iznosi za plaće, doprinose i ostala materijalna prava planirani su na bazi 119 radnika. Osnovica za obračun plaće utvrđuje se Odlukom o izvršavanju Proračuna Grada Samobora te će za 2023. godinu iznositi 500 €, dok se koeficijenti složenosti poslova te ostala materijalna prava propisuju Pravilnicima o radu dječjih vrtića. U proračunskom razdoblju, zbog velikog povećanja cijena, na teret osnivača planiran je iznos od 76.000 eur za električnu energiju.</w:t>
            </w:r>
          </w:p>
          <w:p w14:paraId="637CB03A" w14:textId="42B7FAB1" w:rsidR="00B10DE2" w:rsidRPr="00994095" w:rsidRDefault="00B10DE2" w:rsidP="00B10DE2">
            <w:pPr>
              <w:jc w:val="both"/>
              <w:rPr>
                <w:bCs/>
                <w:sz w:val="20"/>
                <w:szCs w:val="20"/>
              </w:rPr>
            </w:pPr>
            <w:r w:rsidRPr="00994095">
              <w:rPr>
                <w:bCs/>
                <w:sz w:val="20"/>
                <w:szCs w:val="20"/>
              </w:rPr>
              <w:t>Svi ostali troškovi vrtića (prehrana djece, materijalni izdaci, energija i komunalije, tekuće održavanje objekata i opreme, nabava namještaja i opreme, nabava sitnog materijala) financiraju se roditeljskim uplatama i vlastitim prihodima vrtića. Ishodište za procjenu navedenih troškova u razdoblju 2023. – 2025. godine je upisani broj djece u pedagoškoj godini 2022./2023. i planirana dogradnja centralnog objekta od rujna 2024.g. (za 4 skupine).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1C61C20" w14:textId="1F43843D" w:rsidR="00B10DE2" w:rsidRPr="00994095" w:rsidRDefault="00B10DE2" w:rsidP="00B10DE2">
            <w:pPr>
              <w:jc w:val="right"/>
              <w:rPr>
                <w:b/>
                <w:sz w:val="20"/>
                <w:szCs w:val="20"/>
              </w:rPr>
            </w:pPr>
            <w:r w:rsidRPr="00994095">
              <w:rPr>
                <w:b/>
                <w:sz w:val="20"/>
                <w:szCs w:val="20"/>
              </w:rPr>
              <w:t>2.491.004</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31E7B7" w14:textId="77777777" w:rsidR="00B10DE2" w:rsidRPr="00994095" w:rsidRDefault="00B10DE2" w:rsidP="00B10DE2">
            <w:pPr>
              <w:jc w:val="right"/>
              <w:rPr>
                <w:b/>
                <w:sz w:val="20"/>
                <w:szCs w:val="20"/>
              </w:rPr>
            </w:pPr>
            <w:r w:rsidRPr="00994095">
              <w:rPr>
                <w:b/>
                <w:sz w:val="20"/>
                <w:szCs w:val="20"/>
              </w:rPr>
              <w:t>2.501.448</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D934D7F" w14:textId="77777777" w:rsidR="00B10DE2" w:rsidRPr="00994095" w:rsidRDefault="00B10DE2" w:rsidP="00B10DE2">
            <w:pPr>
              <w:jc w:val="right"/>
              <w:rPr>
                <w:b/>
                <w:sz w:val="20"/>
                <w:szCs w:val="20"/>
              </w:rPr>
            </w:pPr>
            <w:r w:rsidRPr="00994095">
              <w:rPr>
                <w:b/>
                <w:sz w:val="20"/>
                <w:szCs w:val="20"/>
              </w:rPr>
              <w:t>2.666.293</w:t>
            </w:r>
          </w:p>
        </w:tc>
      </w:tr>
      <w:tr w:rsidR="002C2952" w:rsidRPr="002C2952" w14:paraId="6F410E7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POSEBNI PROGRAM - MONTESSORI </w:t>
            </w:r>
          </w:p>
        </w:tc>
      </w:tr>
      <w:tr w:rsidR="002C2952" w:rsidRPr="002C2952" w14:paraId="555C9333"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DC09E1" w:rsidRPr="002C2952" w:rsidRDefault="00DC09E1" w:rsidP="007E3F9C">
            <w:pPr>
              <w:jc w:val="center"/>
              <w:rPr>
                <w:sz w:val="20"/>
                <w:szCs w:val="20"/>
              </w:rPr>
            </w:pPr>
            <w:r w:rsidRPr="002C2952">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06DB19A7"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DC09E1" w:rsidRPr="002C2952"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0879CD2F" w14:textId="77777777" w:rsidR="00DC09E1" w:rsidRPr="002C2952" w:rsidRDefault="00DC09E1" w:rsidP="007E3F9C">
            <w:pPr>
              <w:jc w:val="center"/>
              <w:rPr>
                <w:sz w:val="20"/>
                <w:szCs w:val="20"/>
              </w:rPr>
            </w:pPr>
            <w:r w:rsidRPr="002C2952">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43C143D7" w14:textId="77777777" w:rsidR="00DC09E1" w:rsidRPr="002C2952" w:rsidRDefault="00DC09E1" w:rsidP="007E3F9C">
            <w:pPr>
              <w:jc w:val="center"/>
              <w:rPr>
                <w:sz w:val="20"/>
                <w:szCs w:val="20"/>
              </w:rPr>
            </w:pPr>
            <w:r w:rsidRPr="002C2952">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685458AF" w14:textId="77777777" w:rsidR="00DC09E1" w:rsidRPr="002C2952" w:rsidRDefault="00DC09E1" w:rsidP="007E3F9C">
            <w:pPr>
              <w:jc w:val="center"/>
              <w:rPr>
                <w:sz w:val="20"/>
                <w:szCs w:val="20"/>
              </w:rPr>
            </w:pPr>
            <w:r w:rsidRPr="002C2952">
              <w:rPr>
                <w:sz w:val="20"/>
                <w:szCs w:val="20"/>
              </w:rPr>
              <w:t>2025.</w:t>
            </w:r>
          </w:p>
        </w:tc>
      </w:tr>
      <w:tr w:rsidR="002C2952" w:rsidRPr="002C2952" w14:paraId="0FF8C2D1"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E73DA9C" w14:textId="23751C0F" w:rsidR="00DC09E1" w:rsidRPr="002C2952" w:rsidRDefault="00DC09E1" w:rsidP="007E3F9C">
            <w:pPr>
              <w:jc w:val="both"/>
              <w:rPr>
                <w:sz w:val="20"/>
                <w:szCs w:val="20"/>
              </w:rPr>
            </w:pPr>
            <w:r w:rsidRPr="002C2952">
              <w:rPr>
                <w:sz w:val="20"/>
                <w:szCs w:val="20"/>
              </w:rPr>
              <w:t>DV Izvor započeo je s provođenjem alternativnog 10-satnog odgojno-obrazovnog programa prema koncepciji Marije Montessori u ped</w:t>
            </w:r>
            <w:r w:rsidR="00B70F19" w:rsidRPr="002C2952">
              <w:rPr>
                <w:sz w:val="20"/>
                <w:szCs w:val="20"/>
              </w:rPr>
              <w:t>agoškoj</w:t>
            </w:r>
            <w:r w:rsidRPr="002C2952">
              <w:rPr>
                <w:sz w:val="20"/>
                <w:szCs w:val="20"/>
              </w:rPr>
              <w:t xml:space="preserve"> god</w:t>
            </w:r>
            <w:r w:rsidR="00B70F19" w:rsidRPr="002C2952">
              <w:rPr>
                <w:sz w:val="20"/>
                <w:szCs w:val="20"/>
              </w:rPr>
              <w:t>ini</w:t>
            </w:r>
            <w:r w:rsidRPr="002C2952">
              <w:rPr>
                <w:sz w:val="20"/>
                <w:szCs w:val="20"/>
              </w:rPr>
              <w:t xml:space="preserve"> 2015./16. Montessori metoda je filozofija odgoja koja objedinjuje teoriju ličnosti i razvoja i pedagoške tehnike temeljene na poštivanju prava djeteta, njegovih prirodnih sposobnosti i ljubavi prema djetetu. Montessori program se provodi za jednu skupinu u centralnom objektu u Ul. Gustava Krkleca.</w:t>
            </w:r>
          </w:p>
          <w:p w14:paraId="5D965C53" w14:textId="3DCBE23E" w:rsidR="00DC09E1" w:rsidRPr="002C2952" w:rsidRDefault="00DC09E1" w:rsidP="007E3F9C">
            <w:pPr>
              <w:jc w:val="both"/>
              <w:rPr>
                <w:sz w:val="20"/>
                <w:szCs w:val="20"/>
              </w:rPr>
            </w:pPr>
            <w:r w:rsidRPr="002C2952">
              <w:rPr>
                <w:sz w:val="20"/>
                <w:szCs w:val="20"/>
              </w:rPr>
              <w:t xml:space="preserve">Financijska sredstva za provođenje Posebnog programa – Montessori proizlaze iz roditeljskih uplata. Naime, cijena za djecu uključenu u Montessori program uvećava se za 53,09 </w:t>
            </w:r>
            <w:r w:rsidR="00B70F19" w:rsidRPr="002C2952">
              <w:rPr>
                <w:sz w:val="20"/>
                <w:szCs w:val="20"/>
              </w:rPr>
              <w:t>€</w:t>
            </w:r>
            <w:r w:rsidR="005367B2" w:rsidRPr="002C2952">
              <w:rPr>
                <w:sz w:val="20"/>
                <w:szCs w:val="20"/>
              </w:rPr>
              <w:t xml:space="preserve"> (400,00 kn)</w:t>
            </w:r>
            <w:r w:rsidRPr="002C2952">
              <w:rPr>
                <w:sz w:val="20"/>
                <w:szCs w:val="20"/>
              </w:rPr>
              <w:t xml:space="preserve"> mjesečno (na redoviti iznos roditeljske uplate od</w:t>
            </w:r>
            <w:r w:rsidR="005367B2" w:rsidRPr="002C2952">
              <w:rPr>
                <w:sz w:val="20"/>
                <w:szCs w:val="20"/>
              </w:rPr>
              <w:t xml:space="preserve"> </w:t>
            </w:r>
            <w:r w:rsidRPr="002C2952">
              <w:rPr>
                <w:sz w:val="20"/>
                <w:szCs w:val="20"/>
              </w:rPr>
              <w:t xml:space="preserve">76,98 </w:t>
            </w:r>
            <w:r w:rsidR="00B70F19" w:rsidRPr="002C2952">
              <w:rPr>
                <w:sz w:val="20"/>
                <w:szCs w:val="20"/>
              </w:rPr>
              <w:t>€</w:t>
            </w:r>
            <w:r w:rsidR="005367B2" w:rsidRPr="002C2952">
              <w:rPr>
                <w:sz w:val="20"/>
                <w:szCs w:val="20"/>
              </w:rPr>
              <w:t xml:space="preserve"> (580,00 kn)</w:t>
            </w:r>
            <w:r w:rsidRPr="002C2952">
              <w:rPr>
                <w:sz w:val="20"/>
                <w:szCs w:val="20"/>
              </w:rPr>
              <w:t>. Sredstva se ulažu dalje u program, i to za dodatke na plaću 3 odgojiteljice te njihovo stručno obrazovanje i usavršavanje.</w:t>
            </w:r>
          </w:p>
        </w:tc>
        <w:tc>
          <w:tcPr>
            <w:tcW w:w="1256" w:type="dxa"/>
            <w:tcBorders>
              <w:top w:val="nil"/>
              <w:left w:val="nil"/>
              <w:bottom w:val="single" w:sz="4" w:space="0" w:color="auto"/>
              <w:right w:val="single" w:sz="4" w:space="0" w:color="auto"/>
            </w:tcBorders>
            <w:shd w:val="clear" w:color="auto" w:fill="auto"/>
            <w:noWrap/>
            <w:vAlign w:val="center"/>
          </w:tcPr>
          <w:p w14:paraId="6C60CB32" w14:textId="77777777" w:rsidR="00DC09E1" w:rsidRPr="002C2952" w:rsidRDefault="00DC09E1" w:rsidP="007E3F9C">
            <w:pPr>
              <w:jc w:val="right"/>
              <w:rPr>
                <w:b/>
                <w:sz w:val="20"/>
                <w:szCs w:val="20"/>
              </w:rPr>
            </w:pPr>
            <w:r w:rsidRPr="002C2952">
              <w:rPr>
                <w:b/>
                <w:sz w:val="20"/>
                <w:szCs w:val="20"/>
              </w:rPr>
              <w:t>7.861</w:t>
            </w:r>
          </w:p>
        </w:tc>
        <w:tc>
          <w:tcPr>
            <w:tcW w:w="1255" w:type="dxa"/>
            <w:tcBorders>
              <w:top w:val="nil"/>
              <w:left w:val="nil"/>
              <w:bottom w:val="single" w:sz="4" w:space="0" w:color="auto"/>
              <w:right w:val="single" w:sz="4" w:space="0" w:color="auto"/>
            </w:tcBorders>
            <w:shd w:val="clear" w:color="auto" w:fill="auto"/>
            <w:noWrap/>
            <w:vAlign w:val="center"/>
          </w:tcPr>
          <w:p w14:paraId="58601E58" w14:textId="77777777" w:rsidR="00DC09E1" w:rsidRPr="002C2952" w:rsidRDefault="00DC09E1" w:rsidP="007E3F9C">
            <w:pPr>
              <w:jc w:val="right"/>
              <w:rPr>
                <w:b/>
                <w:sz w:val="20"/>
                <w:szCs w:val="20"/>
              </w:rPr>
            </w:pPr>
            <w:r w:rsidRPr="002C2952">
              <w:rPr>
                <w:b/>
                <w:sz w:val="20"/>
                <w:szCs w:val="20"/>
              </w:rPr>
              <w:t>8.254</w:t>
            </w:r>
          </w:p>
        </w:tc>
        <w:tc>
          <w:tcPr>
            <w:tcW w:w="1395" w:type="dxa"/>
            <w:tcBorders>
              <w:top w:val="nil"/>
              <w:left w:val="nil"/>
              <w:bottom w:val="single" w:sz="4" w:space="0" w:color="auto"/>
              <w:right w:val="single" w:sz="4" w:space="0" w:color="auto"/>
            </w:tcBorders>
            <w:shd w:val="clear" w:color="auto" w:fill="auto"/>
            <w:noWrap/>
            <w:vAlign w:val="center"/>
          </w:tcPr>
          <w:p w14:paraId="7A79066F" w14:textId="77777777" w:rsidR="00DC09E1" w:rsidRPr="002C2952" w:rsidRDefault="00DC09E1" w:rsidP="007E3F9C">
            <w:pPr>
              <w:jc w:val="right"/>
              <w:rPr>
                <w:b/>
                <w:sz w:val="20"/>
                <w:szCs w:val="20"/>
              </w:rPr>
            </w:pPr>
            <w:r w:rsidRPr="002C2952">
              <w:rPr>
                <w:b/>
                <w:sz w:val="20"/>
                <w:szCs w:val="20"/>
              </w:rPr>
              <w:t>8.667</w:t>
            </w:r>
          </w:p>
        </w:tc>
      </w:tr>
      <w:tr w:rsidR="002C2952" w:rsidRPr="002C2952" w14:paraId="75873FE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55569461"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POSEBAN PROGRAM – RANO UČENJE NJEMAČKOG JEZIKA </w:t>
            </w:r>
          </w:p>
        </w:tc>
      </w:tr>
      <w:tr w:rsidR="002C2952" w:rsidRPr="002C2952" w14:paraId="218331FB"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A7121" w14:textId="77777777" w:rsidR="00DC09E1" w:rsidRPr="002C2952" w:rsidRDefault="00DC09E1" w:rsidP="007E3F9C">
            <w:pPr>
              <w:jc w:val="center"/>
              <w:rPr>
                <w:sz w:val="20"/>
                <w:szCs w:val="20"/>
              </w:rPr>
            </w:pPr>
            <w:r w:rsidRPr="002C2952">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C2E977"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5E29173D"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121230E" w14:textId="77777777" w:rsidR="00DC09E1" w:rsidRPr="002C2952"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2F4AA4C2" w14:textId="77777777" w:rsidR="00DC09E1" w:rsidRPr="002C2952" w:rsidRDefault="00DC09E1" w:rsidP="007E3F9C">
            <w:pPr>
              <w:jc w:val="center"/>
              <w:rPr>
                <w:sz w:val="20"/>
                <w:szCs w:val="20"/>
              </w:rPr>
            </w:pPr>
            <w:r w:rsidRPr="002C2952">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5D9F63B1" w14:textId="77777777" w:rsidR="00DC09E1" w:rsidRPr="002C2952" w:rsidRDefault="00DC09E1" w:rsidP="007E3F9C">
            <w:pPr>
              <w:jc w:val="center"/>
              <w:rPr>
                <w:sz w:val="20"/>
                <w:szCs w:val="20"/>
              </w:rPr>
            </w:pPr>
            <w:r w:rsidRPr="002C2952">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46C06680" w14:textId="77777777" w:rsidR="00DC09E1" w:rsidRPr="002C2952" w:rsidRDefault="00DC09E1" w:rsidP="007E3F9C">
            <w:pPr>
              <w:jc w:val="center"/>
              <w:rPr>
                <w:sz w:val="20"/>
                <w:szCs w:val="20"/>
              </w:rPr>
            </w:pPr>
            <w:r w:rsidRPr="002C2952">
              <w:rPr>
                <w:sz w:val="20"/>
                <w:szCs w:val="20"/>
              </w:rPr>
              <w:t>2025.</w:t>
            </w:r>
          </w:p>
        </w:tc>
      </w:tr>
      <w:tr w:rsidR="002C2952" w:rsidRPr="002C2952" w14:paraId="742BC88A"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96D57B9" w14:textId="77777777" w:rsidR="00DC09E1" w:rsidRPr="002C2952" w:rsidRDefault="00DC09E1" w:rsidP="007E3F9C">
            <w:pPr>
              <w:jc w:val="both"/>
              <w:rPr>
                <w:sz w:val="20"/>
                <w:szCs w:val="20"/>
              </w:rPr>
            </w:pPr>
            <w:r w:rsidRPr="002C2952">
              <w:rPr>
                <w:sz w:val="20"/>
                <w:szCs w:val="20"/>
              </w:rPr>
              <w:t xml:space="preserve">Posebnost DV Izvor jest i poseban petosatni program ranog učenja njemačkog jezika. Program se provodi za jednu skupinu u objektu u Mlinskoj ulici. </w:t>
            </w:r>
          </w:p>
          <w:p w14:paraId="22CB48DF" w14:textId="6D4F1356" w:rsidR="00DC09E1" w:rsidRPr="002C2952" w:rsidRDefault="00DC09E1" w:rsidP="007E3F9C">
            <w:pPr>
              <w:jc w:val="both"/>
              <w:rPr>
                <w:sz w:val="20"/>
                <w:szCs w:val="20"/>
              </w:rPr>
            </w:pPr>
            <w:r w:rsidRPr="002C2952">
              <w:rPr>
                <w:sz w:val="20"/>
                <w:szCs w:val="20"/>
              </w:rPr>
              <w:t>Financijska sredstva za provođenje Posebnog programa – rano učenje njemačkog jezika proizlaze iz roditeljskih uplata. Naime, cijena za djecu uključenu u njemačku skupinu program uvećava se za</w:t>
            </w:r>
            <w:r w:rsidR="005367B2" w:rsidRPr="002C2952">
              <w:rPr>
                <w:sz w:val="20"/>
                <w:szCs w:val="20"/>
              </w:rPr>
              <w:t xml:space="preserve"> </w:t>
            </w:r>
            <w:r w:rsidRPr="002C2952">
              <w:rPr>
                <w:sz w:val="20"/>
                <w:szCs w:val="20"/>
              </w:rPr>
              <w:t xml:space="preserve">11,95 </w:t>
            </w:r>
            <w:r w:rsidR="00B70F19" w:rsidRPr="002C2952">
              <w:rPr>
                <w:sz w:val="20"/>
                <w:szCs w:val="20"/>
              </w:rPr>
              <w:t>€</w:t>
            </w:r>
            <w:r w:rsidR="005367B2" w:rsidRPr="002C2952">
              <w:rPr>
                <w:sz w:val="20"/>
                <w:szCs w:val="20"/>
              </w:rPr>
              <w:t xml:space="preserve"> (90,00 kn)</w:t>
            </w:r>
            <w:r w:rsidRPr="002C2952">
              <w:rPr>
                <w:sz w:val="20"/>
                <w:szCs w:val="20"/>
              </w:rPr>
              <w:t xml:space="preserve"> mjesečno (na redoviti iznos roditeljske uplate od 76,98 </w:t>
            </w:r>
            <w:r w:rsidR="00B70F19" w:rsidRPr="002C2952">
              <w:rPr>
                <w:sz w:val="20"/>
                <w:szCs w:val="20"/>
              </w:rPr>
              <w:t>€</w:t>
            </w:r>
            <w:r w:rsidR="005367B2" w:rsidRPr="002C2952">
              <w:rPr>
                <w:sz w:val="20"/>
                <w:szCs w:val="20"/>
              </w:rPr>
              <w:t xml:space="preserve"> (580,00 kn)</w:t>
            </w:r>
            <w:r w:rsidRPr="002C2952">
              <w:rPr>
                <w:sz w:val="20"/>
                <w:szCs w:val="20"/>
              </w:rPr>
              <w:t>. Sredstva se ulažu dalje u program, i to za dodatak na plaću i stručno usavršavanje odgojiteljice koja provodi program.</w:t>
            </w:r>
          </w:p>
        </w:tc>
        <w:tc>
          <w:tcPr>
            <w:tcW w:w="1256" w:type="dxa"/>
            <w:tcBorders>
              <w:top w:val="nil"/>
              <w:left w:val="nil"/>
              <w:bottom w:val="single" w:sz="4" w:space="0" w:color="auto"/>
              <w:right w:val="single" w:sz="4" w:space="0" w:color="auto"/>
            </w:tcBorders>
            <w:shd w:val="clear" w:color="auto" w:fill="auto"/>
            <w:noWrap/>
            <w:vAlign w:val="center"/>
          </w:tcPr>
          <w:p w14:paraId="6BB765BB" w14:textId="77777777" w:rsidR="00DC09E1" w:rsidRPr="002C2952" w:rsidRDefault="00DC09E1" w:rsidP="007E3F9C">
            <w:pPr>
              <w:jc w:val="right"/>
              <w:rPr>
                <w:b/>
                <w:sz w:val="20"/>
                <w:szCs w:val="20"/>
              </w:rPr>
            </w:pPr>
            <w:r w:rsidRPr="002C2952">
              <w:rPr>
                <w:b/>
                <w:sz w:val="20"/>
                <w:szCs w:val="20"/>
              </w:rPr>
              <w:t>2.167</w:t>
            </w:r>
          </w:p>
        </w:tc>
        <w:tc>
          <w:tcPr>
            <w:tcW w:w="1255" w:type="dxa"/>
            <w:tcBorders>
              <w:top w:val="nil"/>
              <w:left w:val="nil"/>
              <w:bottom w:val="single" w:sz="4" w:space="0" w:color="auto"/>
              <w:right w:val="single" w:sz="4" w:space="0" w:color="auto"/>
            </w:tcBorders>
            <w:shd w:val="clear" w:color="auto" w:fill="auto"/>
            <w:noWrap/>
            <w:vAlign w:val="center"/>
          </w:tcPr>
          <w:p w14:paraId="75C6A526" w14:textId="77777777" w:rsidR="00DC09E1" w:rsidRPr="002C2952" w:rsidRDefault="00DC09E1" w:rsidP="007E3F9C">
            <w:pPr>
              <w:jc w:val="right"/>
              <w:rPr>
                <w:b/>
                <w:sz w:val="20"/>
                <w:szCs w:val="20"/>
              </w:rPr>
            </w:pPr>
            <w:r w:rsidRPr="002C2952">
              <w:rPr>
                <w:b/>
                <w:sz w:val="20"/>
                <w:szCs w:val="20"/>
              </w:rPr>
              <w:t>2.276</w:t>
            </w:r>
          </w:p>
        </w:tc>
        <w:tc>
          <w:tcPr>
            <w:tcW w:w="1395" w:type="dxa"/>
            <w:tcBorders>
              <w:top w:val="nil"/>
              <w:left w:val="nil"/>
              <w:bottom w:val="single" w:sz="4" w:space="0" w:color="auto"/>
              <w:right w:val="single" w:sz="4" w:space="0" w:color="auto"/>
            </w:tcBorders>
            <w:shd w:val="clear" w:color="auto" w:fill="auto"/>
            <w:noWrap/>
            <w:vAlign w:val="center"/>
          </w:tcPr>
          <w:p w14:paraId="60BAAA80" w14:textId="77777777" w:rsidR="00DC09E1" w:rsidRPr="002C2952" w:rsidRDefault="00DC09E1" w:rsidP="007E3F9C">
            <w:pPr>
              <w:jc w:val="right"/>
              <w:rPr>
                <w:b/>
                <w:sz w:val="20"/>
                <w:szCs w:val="20"/>
              </w:rPr>
            </w:pPr>
            <w:r w:rsidRPr="002C2952">
              <w:rPr>
                <w:b/>
                <w:sz w:val="20"/>
                <w:szCs w:val="20"/>
              </w:rPr>
              <w:t>2.390</w:t>
            </w:r>
          </w:p>
        </w:tc>
      </w:tr>
      <w:tr w:rsidR="002C2952" w:rsidRPr="002C2952" w14:paraId="33E7B8F5"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KRAĆI PROGRAM – IGRAONICE </w:t>
            </w:r>
          </w:p>
        </w:tc>
      </w:tr>
      <w:tr w:rsidR="002C2952" w:rsidRPr="002C2952" w14:paraId="6DA28632"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DC09E1" w:rsidRPr="002C2952" w:rsidRDefault="00DC09E1" w:rsidP="007E3F9C">
            <w:pPr>
              <w:jc w:val="center"/>
              <w:rPr>
                <w:sz w:val="20"/>
                <w:szCs w:val="20"/>
              </w:rPr>
            </w:pPr>
            <w:r w:rsidRPr="002C2952">
              <w:rPr>
                <w:sz w:val="20"/>
                <w:szCs w:val="20"/>
              </w:rPr>
              <w:lastRenderedPageBreak/>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6F87A13E"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DC09E1" w:rsidRPr="002C2952" w:rsidRDefault="00DC09E1" w:rsidP="007E3F9C">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06CCEF48" w14:textId="77777777" w:rsidR="00DC09E1" w:rsidRPr="002C2952" w:rsidRDefault="00DC09E1" w:rsidP="007E3F9C">
            <w:pPr>
              <w:jc w:val="center"/>
              <w:rPr>
                <w:sz w:val="20"/>
                <w:szCs w:val="20"/>
              </w:rPr>
            </w:pPr>
            <w:r w:rsidRPr="002C2952">
              <w:rPr>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7F04422B" w14:textId="77777777" w:rsidR="00DC09E1" w:rsidRPr="002C2952" w:rsidRDefault="00DC09E1" w:rsidP="007E3F9C">
            <w:pPr>
              <w:jc w:val="center"/>
              <w:rPr>
                <w:sz w:val="20"/>
                <w:szCs w:val="20"/>
              </w:rPr>
            </w:pPr>
            <w:r w:rsidRPr="002C2952">
              <w:rPr>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616B617B" w14:textId="77777777" w:rsidR="00DC09E1" w:rsidRPr="002C2952" w:rsidRDefault="00DC09E1" w:rsidP="007E3F9C">
            <w:pPr>
              <w:jc w:val="center"/>
              <w:rPr>
                <w:sz w:val="20"/>
                <w:szCs w:val="20"/>
              </w:rPr>
            </w:pPr>
            <w:r w:rsidRPr="002C2952">
              <w:rPr>
                <w:sz w:val="20"/>
                <w:szCs w:val="20"/>
              </w:rPr>
              <w:t>2025.</w:t>
            </w:r>
          </w:p>
        </w:tc>
      </w:tr>
      <w:tr w:rsidR="002C2952" w:rsidRPr="002C2952" w14:paraId="372A8B5A"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141C780" w14:textId="77777777" w:rsidR="00DC09E1" w:rsidRPr="002C2952" w:rsidRDefault="00DC09E1" w:rsidP="007E3F9C">
            <w:pPr>
              <w:jc w:val="both"/>
              <w:rPr>
                <w:sz w:val="20"/>
                <w:szCs w:val="20"/>
              </w:rPr>
            </w:pPr>
            <w:r w:rsidRPr="002C2952">
              <w:rPr>
                <w:sz w:val="20"/>
                <w:szCs w:val="20"/>
              </w:rPr>
              <w:t xml:space="preserve">U DV Izvor, objektu u Mlinskoj ulici, provodi se kraći program folklorne igraonice. Ovom aktivnošću dodatno se obogaćuje program predškolskog odgoja te se djecu od najranije dobi potiče na učenje o tradiciji i kulturnoj baštini samoborskog kraja. </w:t>
            </w:r>
          </w:p>
          <w:p w14:paraId="138F5CA2" w14:textId="6403AB14" w:rsidR="00DC09E1" w:rsidRPr="002C2952" w:rsidRDefault="00DC09E1" w:rsidP="007E3F9C">
            <w:pPr>
              <w:jc w:val="both"/>
              <w:rPr>
                <w:i/>
                <w:iCs/>
                <w:sz w:val="20"/>
                <w:szCs w:val="20"/>
              </w:rPr>
            </w:pPr>
            <w:r w:rsidRPr="002C2952">
              <w:rPr>
                <w:sz w:val="20"/>
                <w:szCs w:val="20"/>
              </w:rPr>
              <w:t xml:space="preserve">Mjesečna cijena po djetetu iznosi 24,00 </w:t>
            </w:r>
            <w:r w:rsidR="00B70F19" w:rsidRPr="002C2952">
              <w:rPr>
                <w:sz w:val="20"/>
                <w:szCs w:val="20"/>
              </w:rPr>
              <w:t>€</w:t>
            </w:r>
            <w:r w:rsidRPr="002C2952">
              <w:rPr>
                <w:sz w:val="20"/>
                <w:szCs w:val="20"/>
              </w:rPr>
              <w:t>, a pokriva naknadu za voditeljicu igraonice.</w:t>
            </w:r>
          </w:p>
        </w:tc>
        <w:tc>
          <w:tcPr>
            <w:tcW w:w="1256" w:type="dxa"/>
            <w:tcBorders>
              <w:top w:val="nil"/>
              <w:left w:val="nil"/>
              <w:bottom w:val="single" w:sz="4" w:space="0" w:color="auto"/>
              <w:right w:val="single" w:sz="4" w:space="0" w:color="auto"/>
            </w:tcBorders>
            <w:shd w:val="clear" w:color="auto" w:fill="auto"/>
            <w:noWrap/>
            <w:vAlign w:val="center"/>
          </w:tcPr>
          <w:p w14:paraId="7DE1723D" w14:textId="77777777" w:rsidR="00DC09E1" w:rsidRPr="002C2952" w:rsidRDefault="00DC09E1" w:rsidP="007E3F9C">
            <w:pPr>
              <w:jc w:val="right"/>
              <w:rPr>
                <w:b/>
                <w:sz w:val="20"/>
                <w:szCs w:val="20"/>
              </w:rPr>
            </w:pPr>
            <w:r w:rsidRPr="002C2952">
              <w:rPr>
                <w:b/>
                <w:sz w:val="20"/>
                <w:szCs w:val="20"/>
              </w:rPr>
              <w:t>5.601</w:t>
            </w:r>
          </w:p>
        </w:tc>
        <w:tc>
          <w:tcPr>
            <w:tcW w:w="1255" w:type="dxa"/>
            <w:tcBorders>
              <w:top w:val="nil"/>
              <w:left w:val="nil"/>
              <w:bottom w:val="single" w:sz="4" w:space="0" w:color="auto"/>
              <w:right w:val="single" w:sz="4" w:space="0" w:color="auto"/>
            </w:tcBorders>
            <w:shd w:val="clear" w:color="auto" w:fill="auto"/>
            <w:noWrap/>
            <w:vAlign w:val="center"/>
          </w:tcPr>
          <w:p w14:paraId="4CE881A0" w14:textId="77777777" w:rsidR="00DC09E1" w:rsidRPr="002C2952" w:rsidRDefault="00DC09E1" w:rsidP="007E3F9C">
            <w:pPr>
              <w:jc w:val="right"/>
              <w:rPr>
                <w:b/>
                <w:sz w:val="20"/>
                <w:szCs w:val="20"/>
              </w:rPr>
            </w:pPr>
            <w:r w:rsidRPr="002C2952">
              <w:rPr>
                <w:b/>
                <w:sz w:val="20"/>
                <w:szCs w:val="20"/>
              </w:rPr>
              <w:t>5.881</w:t>
            </w:r>
          </w:p>
        </w:tc>
        <w:tc>
          <w:tcPr>
            <w:tcW w:w="1395" w:type="dxa"/>
            <w:tcBorders>
              <w:top w:val="nil"/>
              <w:left w:val="nil"/>
              <w:bottom w:val="single" w:sz="4" w:space="0" w:color="auto"/>
              <w:right w:val="single" w:sz="4" w:space="0" w:color="auto"/>
            </w:tcBorders>
            <w:shd w:val="clear" w:color="auto" w:fill="auto"/>
            <w:noWrap/>
            <w:vAlign w:val="center"/>
          </w:tcPr>
          <w:p w14:paraId="0EC1AD85" w14:textId="77777777" w:rsidR="00DC09E1" w:rsidRPr="002C2952" w:rsidRDefault="00DC09E1" w:rsidP="007E3F9C">
            <w:pPr>
              <w:jc w:val="right"/>
              <w:rPr>
                <w:b/>
                <w:sz w:val="20"/>
                <w:szCs w:val="20"/>
              </w:rPr>
            </w:pPr>
            <w:r w:rsidRPr="002C2952">
              <w:rPr>
                <w:b/>
                <w:sz w:val="20"/>
                <w:szCs w:val="20"/>
              </w:rPr>
              <w:t>6.175</w:t>
            </w:r>
          </w:p>
        </w:tc>
      </w:tr>
      <w:tr w:rsidR="002C2952" w:rsidRPr="002C2952" w14:paraId="4A153F19"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PROGRAM JAVNIH POTREBA – PREDŠKOLA I TUR </w:t>
            </w:r>
          </w:p>
        </w:tc>
      </w:tr>
      <w:tr w:rsidR="002C2952" w:rsidRPr="002C2952" w14:paraId="7FAB4D0A"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DC09E1" w:rsidRPr="002C2952" w:rsidRDefault="00DC09E1" w:rsidP="007E3F9C">
            <w:pPr>
              <w:jc w:val="center"/>
              <w:rPr>
                <w:sz w:val="20"/>
                <w:szCs w:val="20"/>
              </w:rPr>
            </w:pPr>
            <w:r w:rsidRPr="002C2952">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4299894D"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DC09E1" w:rsidRPr="002C2952"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3E9ADBCD" w14:textId="77777777" w:rsidR="00DC09E1" w:rsidRPr="002C2952" w:rsidRDefault="00DC09E1" w:rsidP="007E3F9C">
            <w:pPr>
              <w:jc w:val="center"/>
              <w:rPr>
                <w:sz w:val="20"/>
                <w:szCs w:val="20"/>
              </w:rPr>
            </w:pPr>
            <w:r w:rsidRPr="002C2952">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55EF2D39" w14:textId="77777777" w:rsidR="00DC09E1" w:rsidRPr="002C2952" w:rsidRDefault="00DC09E1" w:rsidP="007E3F9C">
            <w:pPr>
              <w:jc w:val="center"/>
              <w:rPr>
                <w:sz w:val="20"/>
                <w:szCs w:val="20"/>
              </w:rPr>
            </w:pPr>
            <w:r w:rsidRPr="002C2952">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53A6D72C" w14:textId="77777777" w:rsidR="00DC09E1" w:rsidRPr="002C2952" w:rsidRDefault="00DC09E1" w:rsidP="007E3F9C">
            <w:pPr>
              <w:jc w:val="center"/>
              <w:rPr>
                <w:sz w:val="20"/>
                <w:szCs w:val="20"/>
              </w:rPr>
            </w:pPr>
            <w:r w:rsidRPr="002C2952">
              <w:rPr>
                <w:sz w:val="20"/>
                <w:szCs w:val="20"/>
              </w:rPr>
              <w:t>2025.</w:t>
            </w:r>
          </w:p>
        </w:tc>
      </w:tr>
      <w:tr w:rsidR="00994095" w:rsidRPr="00994095" w14:paraId="7ABFCEA2"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7353268" w14:textId="77777777" w:rsidR="00DC09E1" w:rsidRPr="00994095" w:rsidRDefault="00DC09E1" w:rsidP="007E3F9C">
            <w:pPr>
              <w:jc w:val="both"/>
              <w:rPr>
                <w:sz w:val="20"/>
                <w:szCs w:val="20"/>
              </w:rPr>
            </w:pPr>
            <w:r w:rsidRPr="00994095">
              <w:rPr>
                <w:sz w:val="20"/>
                <w:szCs w:val="20"/>
              </w:rPr>
              <w:t>Program predškole obvezan je program odgojno-obrazovnoga rada s djecom u godini dana prije polaska u osnovnu školu te se provodi u trajanju od 250 sati. Iz godine u godinu, smanjivao se broj djece u programu predškole što je upućivalo da je većina djece obuhvaćena redovitim 10–satnim programom predškolskog odgoja i obrazovanja. Program predškole te program za djecu s teškoćama u razvoju koja su integrirana u redovite skupine DV Izvora sufinanciran je od strane Ministarstva znanosti i obrazovanja. Iz navedenih sredstava vrši se kupnja didaktike i materijala te stručno usavršavanje odgojitelja.</w:t>
            </w:r>
          </w:p>
          <w:p w14:paraId="6EDB74AE" w14:textId="77777777" w:rsidR="00DC09E1" w:rsidRPr="00994095" w:rsidRDefault="00DC09E1" w:rsidP="007E3F9C">
            <w:pPr>
              <w:rPr>
                <w:sz w:val="20"/>
                <w:szCs w:val="20"/>
              </w:rPr>
            </w:pPr>
            <w:r w:rsidRPr="00994095">
              <w:rPr>
                <w:sz w:val="20"/>
                <w:szCs w:val="20"/>
              </w:rPr>
              <w:t xml:space="preserve">Iz sredstava Grada podmiruju se troškovi prijevoza za djecu s udaljenih područja koji su polaznici obveznog programa predškole. </w:t>
            </w:r>
            <w:r w:rsidRPr="00994095">
              <w:rPr>
                <w:iCs/>
                <w:sz w:val="20"/>
                <w:szCs w:val="20"/>
              </w:rPr>
              <w:t>Ishodište za procjenu planiranih rashoda u razdoblju od 2023.-2025. godine temelji se na broju djece u programu predškole i djece s teškoćama u razvoju koja su integrirana u redovite programe te iznosima sufinanciranja od strane MZO:</w:t>
            </w:r>
          </w:p>
          <w:p w14:paraId="74181A30" w14:textId="320A5CEA" w:rsidR="00DC09E1" w:rsidRPr="00994095" w:rsidRDefault="00DC09E1" w:rsidP="007E3F9C">
            <w:pPr>
              <w:rPr>
                <w:i/>
                <w:sz w:val="20"/>
                <w:szCs w:val="20"/>
              </w:rPr>
            </w:pPr>
            <w:r w:rsidRPr="00994095">
              <w:rPr>
                <w:iCs/>
                <w:sz w:val="20"/>
                <w:szCs w:val="20"/>
              </w:rPr>
              <w:t xml:space="preserve">- 2,65 </w:t>
            </w:r>
            <w:r w:rsidR="00CE3132" w:rsidRPr="00994095">
              <w:rPr>
                <w:iCs/>
                <w:sz w:val="20"/>
                <w:szCs w:val="20"/>
              </w:rPr>
              <w:t>€</w:t>
            </w:r>
            <w:r w:rsidR="004677AB" w:rsidRPr="00994095">
              <w:rPr>
                <w:iCs/>
                <w:sz w:val="20"/>
                <w:szCs w:val="20"/>
              </w:rPr>
              <w:t xml:space="preserve"> (20,00 kn)</w:t>
            </w:r>
            <w:r w:rsidRPr="00994095">
              <w:rPr>
                <w:iCs/>
                <w:sz w:val="20"/>
                <w:szCs w:val="20"/>
              </w:rPr>
              <w:t xml:space="preserve"> po djetetu u programu predškole </w:t>
            </w:r>
            <w:r w:rsidRPr="00994095">
              <w:rPr>
                <w:i/>
                <w:sz w:val="20"/>
                <w:szCs w:val="20"/>
              </w:rPr>
              <w:t>(ukupan broj školskih obveznika redovni program + mala škola)</w:t>
            </w:r>
          </w:p>
          <w:p w14:paraId="5BB1A1B1" w14:textId="77777777" w:rsidR="00DC09E1" w:rsidRPr="00994095" w:rsidRDefault="00DC09E1" w:rsidP="007E3F9C">
            <w:pPr>
              <w:rPr>
                <w:iCs/>
                <w:sz w:val="20"/>
                <w:szCs w:val="20"/>
              </w:rPr>
            </w:pPr>
            <w:r w:rsidRPr="00994095">
              <w:rPr>
                <w:iCs/>
                <w:sz w:val="20"/>
                <w:szCs w:val="20"/>
              </w:rPr>
              <w:t xml:space="preserve">-2023.g. 167 djece predškole, 2024.g. 160 djece predškole, 2025.g. 180 djece predškole, </w:t>
            </w:r>
          </w:p>
          <w:p w14:paraId="4894DFB0" w14:textId="6DED4550" w:rsidR="00DC09E1" w:rsidRPr="00994095" w:rsidRDefault="00DC09E1" w:rsidP="007E3F9C">
            <w:pPr>
              <w:rPr>
                <w:iCs/>
                <w:sz w:val="20"/>
                <w:szCs w:val="20"/>
              </w:rPr>
            </w:pPr>
            <w:r w:rsidRPr="00994095">
              <w:rPr>
                <w:iCs/>
                <w:sz w:val="20"/>
                <w:szCs w:val="20"/>
              </w:rPr>
              <w:t xml:space="preserve">- od 53,09 </w:t>
            </w:r>
            <w:r w:rsidR="006D61B3" w:rsidRPr="00994095">
              <w:rPr>
                <w:iCs/>
                <w:sz w:val="20"/>
                <w:szCs w:val="20"/>
              </w:rPr>
              <w:t>€</w:t>
            </w:r>
            <w:r w:rsidR="007B3849" w:rsidRPr="00994095">
              <w:rPr>
                <w:iCs/>
                <w:sz w:val="20"/>
                <w:szCs w:val="20"/>
              </w:rPr>
              <w:t xml:space="preserve"> (400,00 kn)</w:t>
            </w:r>
            <w:r w:rsidRPr="00994095">
              <w:rPr>
                <w:iCs/>
                <w:sz w:val="20"/>
                <w:szCs w:val="20"/>
              </w:rPr>
              <w:t xml:space="preserve"> do 106,18 </w:t>
            </w:r>
            <w:r w:rsidR="006D61B3" w:rsidRPr="00994095">
              <w:rPr>
                <w:iCs/>
                <w:sz w:val="20"/>
                <w:szCs w:val="20"/>
              </w:rPr>
              <w:t>€</w:t>
            </w:r>
            <w:r w:rsidR="007B3849" w:rsidRPr="00994095">
              <w:rPr>
                <w:iCs/>
                <w:sz w:val="20"/>
                <w:szCs w:val="20"/>
              </w:rPr>
              <w:t xml:space="preserve"> (800,00 kn)</w:t>
            </w:r>
            <w:r w:rsidRPr="00994095">
              <w:rPr>
                <w:iCs/>
                <w:sz w:val="20"/>
                <w:szCs w:val="20"/>
              </w:rPr>
              <w:t xml:space="preserve"> po djetetu s teškoćama u razvoju.</w:t>
            </w:r>
          </w:p>
          <w:p w14:paraId="12563B5B" w14:textId="1BE4A112" w:rsidR="00DC09E1" w:rsidRPr="00994095" w:rsidRDefault="00DC09E1" w:rsidP="007E3F9C">
            <w:pPr>
              <w:jc w:val="both"/>
              <w:rPr>
                <w:iCs/>
                <w:sz w:val="20"/>
                <w:szCs w:val="20"/>
              </w:rPr>
            </w:pPr>
            <w:r w:rsidRPr="00994095">
              <w:rPr>
                <w:iCs/>
                <w:sz w:val="20"/>
                <w:szCs w:val="20"/>
              </w:rPr>
              <w:t>-2023.</w:t>
            </w:r>
            <w:r w:rsidR="000B40C1" w:rsidRPr="00994095">
              <w:rPr>
                <w:iCs/>
                <w:sz w:val="20"/>
                <w:szCs w:val="20"/>
              </w:rPr>
              <w:t xml:space="preserve"> </w:t>
            </w:r>
            <w:r w:rsidRPr="00994095">
              <w:rPr>
                <w:iCs/>
                <w:sz w:val="20"/>
                <w:szCs w:val="20"/>
              </w:rPr>
              <w:t>g. 24 djece TUR, 2024.</w:t>
            </w:r>
            <w:r w:rsidR="000B40C1" w:rsidRPr="00994095">
              <w:rPr>
                <w:iCs/>
                <w:sz w:val="20"/>
                <w:szCs w:val="20"/>
              </w:rPr>
              <w:t xml:space="preserve"> </w:t>
            </w:r>
            <w:r w:rsidRPr="00994095">
              <w:rPr>
                <w:iCs/>
                <w:sz w:val="20"/>
                <w:szCs w:val="20"/>
              </w:rPr>
              <w:t>g. 25 djece TUR, 2025.</w:t>
            </w:r>
            <w:r w:rsidR="000B40C1" w:rsidRPr="00994095">
              <w:rPr>
                <w:iCs/>
                <w:sz w:val="20"/>
                <w:szCs w:val="20"/>
              </w:rPr>
              <w:t xml:space="preserve"> </w:t>
            </w:r>
            <w:r w:rsidRPr="00994095">
              <w:rPr>
                <w:iCs/>
                <w:sz w:val="20"/>
                <w:szCs w:val="20"/>
              </w:rPr>
              <w:t>g.</w:t>
            </w:r>
            <w:r w:rsidR="00BE7482" w:rsidRPr="00994095">
              <w:rPr>
                <w:iCs/>
                <w:sz w:val="20"/>
                <w:szCs w:val="20"/>
              </w:rPr>
              <w:t xml:space="preserve"> </w:t>
            </w:r>
            <w:r w:rsidRPr="00994095">
              <w:rPr>
                <w:iCs/>
                <w:sz w:val="20"/>
                <w:szCs w:val="20"/>
              </w:rPr>
              <w:t xml:space="preserve">26 djece TUR </w:t>
            </w:r>
          </w:p>
          <w:p w14:paraId="112FD26D" w14:textId="77777777" w:rsidR="00DC09E1" w:rsidRPr="00994095" w:rsidRDefault="00DC09E1" w:rsidP="007E3F9C">
            <w:pPr>
              <w:jc w:val="both"/>
              <w:rPr>
                <w:iCs/>
                <w:sz w:val="20"/>
                <w:szCs w:val="20"/>
              </w:rPr>
            </w:pPr>
            <w:r w:rsidRPr="00994095">
              <w:rPr>
                <w:iCs/>
                <w:sz w:val="20"/>
                <w:szCs w:val="20"/>
              </w:rPr>
              <w:t>Isplata se vrši u više ciklusa.</w:t>
            </w:r>
          </w:p>
          <w:p w14:paraId="72A85432" w14:textId="77777777" w:rsidR="00DC09E1" w:rsidRPr="00994095" w:rsidRDefault="00DC09E1" w:rsidP="007E3F9C">
            <w:pPr>
              <w:jc w:val="both"/>
              <w:rPr>
                <w:iCs/>
                <w:sz w:val="20"/>
                <w:szCs w:val="20"/>
              </w:rPr>
            </w:pPr>
            <w:r w:rsidRPr="00994095">
              <w:rPr>
                <w:iCs/>
                <w:sz w:val="20"/>
                <w:szCs w:val="20"/>
              </w:rPr>
              <w:t>Ministarstvo znanosti i obrazovanja upućuje dječje vrtiće da doznačena sredstva koriste za nabavu didaktičkih sredstava, stručno usavršavanje i nabavu suvremene literature.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3EB2EFA2" w14:textId="26713FF4" w:rsidR="00DC09E1" w:rsidRPr="00994095" w:rsidRDefault="00B10DE2" w:rsidP="007E3F9C">
            <w:pPr>
              <w:jc w:val="right"/>
              <w:rPr>
                <w:b/>
                <w:sz w:val="20"/>
                <w:szCs w:val="20"/>
              </w:rPr>
            </w:pPr>
            <w:r w:rsidRPr="00994095">
              <w:rPr>
                <w:b/>
                <w:sz w:val="20"/>
                <w:szCs w:val="20"/>
              </w:rPr>
              <w:t>22.009</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71A00239" w14:textId="77777777" w:rsidR="00DC09E1" w:rsidRPr="00994095" w:rsidRDefault="00DC09E1" w:rsidP="007E3F9C">
            <w:pPr>
              <w:jc w:val="right"/>
              <w:rPr>
                <w:b/>
                <w:sz w:val="20"/>
                <w:szCs w:val="20"/>
              </w:rPr>
            </w:pPr>
            <w:r w:rsidRPr="00994095">
              <w:rPr>
                <w:b/>
                <w:sz w:val="20"/>
                <w:szCs w:val="20"/>
              </w:rPr>
              <w:t>20.573</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228245E3" w14:textId="77777777" w:rsidR="00DC09E1" w:rsidRPr="00994095" w:rsidRDefault="00DC09E1" w:rsidP="007E3F9C">
            <w:pPr>
              <w:jc w:val="right"/>
              <w:rPr>
                <w:b/>
                <w:sz w:val="20"/>
                <w:szCs w:val="20"/>
              </w:rPr>
            </w:pPr>
            <w:r w:rsidRPr="00994095">
              <w:rPr>
                <w:b/>
                <w:sz w:val="20"/>
                <w:szCs w:val="20"/>
              </w:rPr>
              <w:t>21.236</w:t>
            </w:r>
          </w:p>
        </w:tc>
      </w:tr>
      <w:tr w:rsidR="002C2952" w:rsidRPr="002C2952" w14:paraId="2B79AEF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NABAVA NEFINANCIJSKE IMOVINE </w:t>
            </w:r>
          </w:p>
        </w:tc>
      </w:tr>
      <w:tr w:rsidR="002C2952" w:rsidRPr="002C2952" w14:paraId="223C757D"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DC09E1" w:rsidRPr="002C2952" w:rsidRDefault="00DC09E1" w:rsidP="007E3F9C">
            <w:pPr>
              <w:jc w:val="center"/>
              <w:rPr>
                <w:sz w:val="20"/>
                <w:szCs w:val="20"/>
              </w:rPr>
            </w:pPr>
            <w:r w:rsidRPr="002C2952">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7385B364"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DC09E1" w:rsidRPr="002C2952"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73E84E08" w14:textId="77777777" w:rsidR="00DC09E1" w:rsidRPr="002C2952" w:rsidRDefault="00DC09E1" w:rsidP="007E3F9C">
            <w:pPr>
              <w:jc w:val="center"/>
              <w:rPr>
                <w:sz w:val="20"/>
                <w:szCs w:val="20"/>
              </w:rPr>
            </w:pPr>
            <w:r w:rsidRPr="002C2952">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32068523" w14:textId="77777777" w:rsidR="00DC09E1" w:rsidRPr="002C2952" w:rsidRDefault="00DC09E1" w:rsidP="007E3F9C">
            <w:pPr>
              <w:jc w:val="center"/>
              <w:rPr>
                <w:sz w:val="20"/>
                <w:szCs w:val="20"/>
              </w:rPr>
            </w:pPr>
            <w:r w:rsidRPr="002C2952">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3F2E6FD9" w14:textId="77777777" w:rsidR="00DC09E1" w:rsidRPr="002C2952" w:rsidRDefault="00DC09E1" w:rsidP="007E3F9C">
            <w:pPr>
              <w:jc w:val="center"/>
              <w:rPr>
                <w:sz w:val="20"/>
                <w:szCs w:val="20"/>
              </w:rPr>
            </w:pPr>
            <w:r w:rsidRPr="002C2952">
              <w:rPr>
                <w:sz w:val="20"/>
                <w:szCs w:val="20"/>
              </w:rPr>
              <w:t>2025.</w:t>
            </w:r>
          </w:p>
        </w:tc>
      </w:tr>
      <w:tr w:rsidR="00994095" w:rsidRPr="00994095" w14:paraId="0B638D3F"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B40022E" w14:textId="77777777" w:rsidR="00DC09E1" w:rsidRPr="00994095" w:rsidRDefault="00DC09E1" w:rsidP="007E3F9C">
            <w:pPr>
              <w:jc w:val="both"/>
              <w:rPr>
                <w:sz w:val="20"/>
                <w:szCs w:val="20"/>
              </w:rPr>
            </w:pPr>
            <w:r w:rsidRPr="00994095">
              <w:rPr>
                <w:sz w:val="20"/>
                <w:szCs w:val="20"/>
              </w:rPr>
              <w:t>Rashodi su predviđeni za nabavu nefinancijske imovine za DV Izvor iz roditeljskih uplata.</w:t>
            </w:r>
          </w:p>
          <w:p w14:paraId="11A08C7C" w14:textId="77777777" w:rsidR="00DC09E1" w:rsidRPr="00994095" w:rsidRDefault="00DC09E1" w:rsidP="007E3F9C">
            <w:pPr>
              <w:jc w:val="both"/>
              <w:rPr>
                <w:sz w:val="20"/>
                <w:szCs w:val="20"/>
              </w:rPr>
            </w:pPr>
            <w:r w:rsidRPr="00994095">
              <w:rPr>
                <w:sz w:val="20"/>
                <w:szCs w:val="20"/>
              </w:rPr>
              <w:t>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56" w:type="dxa"/>
            <w:tcBorders>
              <w:top w:val="nil"/>
              <w:left w:val="nil"/>
              <w:bottom w:val="single" w:sz="4" w:space="0" w:color="auto"/>
              <w:right w:val="single" w:sz="4" w:space="0" w:color="auto"/>
            </w:tcBorders>
            <w:shd w:val="clear" w:color="auto" w:fill="auto"/>
            <w:noWrap/>
            <w:vAlign w:val="center"/>
          </w:tcPr>
          <w:p w14:paraId="573A2891" w14:textId="627520F1" w:rsidR="00DC09E1" w:rsidRPr="00994095" w:rsidRDefault="00B10DE2" w:rsidP="007E3F9C">
            <w:pPr>
              <w:jc w:val="right"/>
              <w:rPr>
                <w:b/>
                <w:sz w:val="20"/>
                <w:szCs w:val="20"/>
              </w:rPr>
            </w:pPr>
            <w:r w:rsidRPr="00994095">
              <w:rPr>
                <w:b/>
                <w:sz w:val="20"/>
                <w:szCs w:val="20"/>
              </w:rPr>
              <w:t>11.748</w:t>
            </w:r>
          </w:p>
        </w:tc>
        <w:tc>
          <w:tcPr>
            <w:tcW w:w="1255" w:type="dxa"/>
            <w:tcBorders>
              <w:top w:val="nil"/>
              <w:left w:val="nil"/>
              <w:bottom w:val="single" w:sz="4" w:space="0" w:color="auto"/>
              <w:right w:val="single" w:sz="4" w:space="0" w:color="auto"/>
            </w:tcBorders>
            <w:shd w:val="clear" w:color="auto" w:fill="auto"/>
            <w:noWrap/>
            <w:vAlign w:val="center"/>
          </w:tcPr>
          <w:p w14:paraId="6D33335E" w14:textId="77777777" w:rsidR="00DC09E1" w:rsidRPr="00994095" w:rsidRDefault="00DC09E1" w:rsidP="007E3F9C">
            <w:pPr>
              <w:jc w:val="right"/>
              <w:rPr>
                <w:b/>
                <w:sz w:val="20"/>
                <w:szCs w:val="20"/>
              </w:rPr>
            </w:pPr>
            <w:r w:rsidRPr="00994095">
              <w:rPr>
                <w:b/>
                <w:sz w:val="20"/>
                <w:szCs w:val="20"/>
              </w:rPr>
              <w:t>9.291</w:t>
            </w:r>
          </w:p>
        </w:tc>
        <w:tc>
          <w:tcPr>
            <w:tcW w:w="1395" w:type="dxa"/>
            <w:tcBorders>
              <w:top w:val="nil"/>
              <w:left w:val="nil"/>
              <w:bottom w:val="single" w:sz="4" w:space="0" w:color="auto"/>
              <w:right w:val="single" w:sz="4" w:space="0" w:color="auto"/>
            </w:tcBorders>
            <w:shd w:val="clear" w:color="auto" w:fill="auto"/>
            <w:noWrap/>
            <w:vAlign w:val="center"/>
          </w:tcPr>
          <w:p w14:paraId="60467E2E" w14:textId="77777777" w:rsidR="00DC09E1" w:rsidRPr="00994095" w:rsidRDefault="00DC09E1" w:rsidP="007E3F9C">
            <w:pPr>
              <w:jc w:val="right"/>
              <w:rPr>
                <w:b/>
                <w:sz w:val="20"/>
                <w:szCs w:val="20"/>
              </w:rPr>
            </w:pPr>
            <w:r w:rsidRPr="00994095">
              <w:rPr>
                <w:b/>
                <w:sz w:val="20"/>
                <w:szCs w:val="20"/>
              </w:rPr>
              <w:t>9.291</w:t>
            </w:r>
          </w:p>
        </w:tc>
      </w:tr>
      <w:tr w:rsidR="002C2952" w:rsidRPr="002C2952" w14:paraId="3BDA7B8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DC09E1" w:rsidRPr="002C2952" w:rsidRDefault="00DC09E1" w:rsidP="007E3F9C">
            <w:pPr>
              <w:jc w:val="both"/>
              <w:rPr>
                <w:sz w:val="20"/>
                <w:szCs w:val="20"/>
              </w:rPr>
            </w:pPr>
            <w:r w:rsidRPr="002C2952">
              <w:rPr>
                <w:rFonts w:eastAsia="Calibri"/>
                <w:b/>
                <w:bCs/>
                <w:sz w:val="20"/>
                <w:szCs w:val="20"/>
              </w:rPr>
              <w:t>Pokazatelj uspješnosti</w:t>
            </w:r>
          </w:p>
        </w:tc>
        <w:tc>
          <w:tcPr>
            <w:tcW w:w="275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DC09E1" w:rsidRPr="002C2952" w:rsidRDefault="00DC09E1" w:rsidP="007E3F9C">
            <w:pPr>
              <w:jc w:val="both"/>
              <w:rPr>
                <w:sz w:val="20"/>
                <w:szCs w:val="20"/>
              </w:rPr>
            </w:pPr>
            <w:r w:rsidRPr="002C2952">
              <w:rPr>
                <w:rFonts w:eastAsia="Calibri"/>
                <w:b/>
                <w:bCs/>
                <w:sz w:val="20"/>
                <w:szCs w:val="20"/>
              </w:rPr>
              <w:t>Definicija</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DC09E1" w:rsidRPr="002C2952" w:rsidRDefault="00DC09E1" w:rsidP="007E3F9C">
            <w:pPr>
              <w:jc w:val="center"/>
              <w:rPr>
                <w:sz w:val="20"/>
                <w:szCs w:val="20"/>
              </w:rPr>
            </w:pPr>
            <w:r w:rsidRPr="002C2952">
              <w:rPr>
                <w:rFonts w:eastAsia="Calibri"/>
                <w:b/>
                <w:bCs/>
                <w:sz w:val="20"/>
                <w:szCs w:val="20"/>
              </w:rPr>
              <w:t>Jedinica</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77777777" w:rsidR="00DC09E1" w:rsidRPr="002C2952" w:rsidRDefault="00DC09E1" w:rsidP="007E3F9C">
            <w:pPr>
              <w:jc w:val="center"/>
              <w:rPr>
                <w:sz w:val="20"/>
                <w:szCs w:val="20"/>
              </w:rPr>
            </w:pPr>
            <w:r w:rsidRPr="002C2952">
              <w:rPr>
                <w:rFonts w:eastAsia="Calibri"/>
                <w:b/>
                <w:bCs/>
                <w:sz w:val="20"/>
                <w:szCs w:val="20"/>
              </w:rPr>
              <w:t>Polazna vrijednost 2022.</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2E59BEF" w14:textId="5A9EBF72" w:rsidR="00DC09E1" w:rsidRPr="002C2952" w:rsidRDefault="00DC09E1" w:rsidP="00D32204">
            <w:pPr>
              <w:keepNext/>
              <w:jc w:val="center"/>
              <w:outlineLvl w:val="6"/>
              <w:rPr>
                <w:b/>
                <w:sz w:val="20"/>
                <w:szCs w:val="20"/>
              </w:rPr>
            </w:pPr>
            <w:r w:rsidRPr="002C2952">
              <w:rPr>
                <w:rFonts w:eastAsia="Calibri"/>
                <w:b/>
                <w:bCs/>
                <w:sz w:val="20"/>
                <w:szCs w:val="20"/>
              </w:rPr>
              <w:t>Ciljana vrijednost</w:t>
            </w:r>
            <w:r w:rsidR="00D32204" w:rsidRPr="002C2952">
              <w:rPr>
                <w:rFonts w:eastAsia="Calibri"/>
                <w:b/>
                <w:bCs/>
                <w:sz w:val="20"/>
                <w:szCs w:val="20"/>
              </w:rPr>
              <w:t xml:space="preserve"> </w:t>
            </w:r>
            <w:r w:rsidRPr="002C2952">
              <w:rPr>
                <w:rFonts w:eastAsia="Calibri"/>
                <w:b/>
                <w:bCs/>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19539A6" w14:textId="43C09AA3" w:rsidR="00DC09E1" w:rsidRPr="002C2952" w:rsidRDefault="00DC09E1" w:rsidP="00D32204">
            <w:pPr>
              <w:keepNext/>
              <w:jc w:val="center"/>
              <w:outlineLvl w:val="6"/>
              <w:rPr>
                <w:b/>
                <w:sz w:val="20"/>
                <w:szCs w:val="20"/>
              </w:rPr>
            </w:pPr>
            <w:r w:rsidRPr="002C2952">
              <w:rPr>
                <w:rFonts w:eastAsia="Calibri"/>
                <w:b/>
                <w:bCs/>
                <w:sz w:val="20"/>
                <w:szCs w:val="20"/>
              </w:rPr>
              <w:t>Ciljana vrijednost</w:t>
            </w:r>
            <w:r w:rsidR="00D32204" w:rsidRPr="002C2952">
              <w:rPr>
                <w:rFonts w:eastAsia="Calibri"/>
                <w:b/>
                <w:bCs/>
                <w:sz w:val="20"/>
                <w:szCs w:val="20"/>
              </w:rPr>
              <w:t xml:space="preserve"> </w:t>
            </w:r>
            <w:r w:rsidRPr="002C2952">
              <w:rPr>
                <w:rFonts w:eastAsia="Calibri"/>
                <w:b/>
                <w:bCs/>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142D462" w14:textId="4759DEED" w:rsidR="00DC09E1" w:rsidRPr="002C2952" w:rsidRDefault="00DC09E1" w:rsidP="00D32204">
            <w:pPr>
              <w:keepNext/>
              <w:jc w:val="center"/>
              <w:outlineLvl w:val="6"/>
              <w:rPr>
                <w:b/>
                <w:sz w:val="20"/>
                <w:szCs w:val="20"/>
              </w:rPr>
            </w:pPr>
            <w:r w:rsidRPr="002C2952">
              <w:rPr>
                <w:rFonts w:eastAsia="Calibri"/>
                <w:b/>
                <w:bCs/>
                <w:sz w:val="20"/>
                <w:szCs w:val="20"/>
              </w:rPr>
              <w:t>Ciljana vrijednost</w:t>
            </w:r>
            <w:r w:rsidR="00D32204" w:rsidRPr="002C2952">
              <w:rPr>
                <w:rFonts w:eastAsia="Calibri"/>
                <w:b/>
                <w:bCs/>
                <w:sz w:val="20"/>
                <w:szCs w:val="20"/>
              </w:rPr>
              <w:t xml:space="preserve"> </w:t>
            </w:r>
            <w:r w:rsidRPr="002C2952">
              <w:rPr>
                <w:rFonts w:eastAsia="Calibri"/>
                <w:b/>
                <w:bCs/>
                <w:sz w:val="20"/>
                <w:szCs w:val="20"/>
              </w:rPr>
              <w:t>2025.</w:t>
            </w:r>
          </w:p>
        </w:tc>
      </w:tr>
      <w:tr w:rsidR="002C2952" w:rsidRPr="002C2952" w14:paraId="1D04752F"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7C1F8A2" w14:textId="77777777" w:rsidR="00DC09E1" w:rsidRPr="002C2952" w:rsidRDefault="00DC09E1" w:rsidP="007E3F9C">
            <w:pPr>
              <w:rPr>
                <w:rFonts w:eastAsia="Calibri"/>
                <w:sz w:val="20"/>
                <w:szCs w:val="20"/>
                <w:lang w:eastAsia="en-US"/>
              </w:rPr>
            </w:pPr>
            <w:r w:rsidRPr="002C2952">
              <w:rPr>
                <w:rFonts w:eastAsia="Calibri"/>
                <w:sz w:val="20"/>
                <w:szCs w:val="20"/>
              </w:rPr>
              <w:t>Ukupni broj 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776C2BBA" w14:textId="2950C802" w:rsidR="00DC09E1" w:rsidRPr="002C2952" w:rsidRDefault="00DC09E1" w:rsidP="007E3F9C">
            <w:pPr>
              <w:rPr>
                <w:rFonts w:eastAsia="Calibri"/>
                <w:sz w:val="20"/>
                <w:szCs w:val="20"/>
                <w:lang w:eastAsia="en-US"/>
              </w:rPr>
            </w:pPr>
            <w:r w:rsidRPr="002C2952">
              <w:rPr>
                <w:rFonts w:eastAsia="Calibri"/>
                <w:sz w:val="20"/>
                <w:szCs w:val="20"/>
              </w:rPr>
              <w:t>Ukupni broj upisane djece u redovni 10-satni program i program predškole</w:t>
            </w:r>
            <w:r w:rsidR="00BE7482" w:rsidRPr="002C2952">
              <w:rPr>
                <w:rFonts w:eastAsia="Calibri"/>
                <w:sz w:val="20"/>
                <w:szCs w:val="20"/>
              </w:rPr>
              <w:t xml:space="preserve"> </w:t>
            </w:r>
            <w:r w:rsidRPr="002C2952">
              <w:rPr>
                <w:rFonts w:eastAsia="Calibri"/>
                <w:sz w:val="20"/>
                <w:szCs w:val="20"/>
              </w:rPr>
              <w:t>(akt.5.1. Redovna djelatnost vrtića,</w:t>
            </w:r>
            <w:r w:rsidR="00236C36" w:rsidRPr="002C2952">
              <w:rPr>
                <w:rFonts w:eastAsia="Calibri"/>
                <w:sz w:val="20"/>
                <w:szCs w:val="20"/>
              </w:rPr>
              <w:t xml:space="preserve"> </w:t>
            </w:r>
            <w:r w:rsidRPr="002C2952">
              <w:rPr>
                <w:rFonts w:eastAsia="Calibri"/>
                <w:sz w:val="20"/>
                <w:szCs w:val="20"/>
              </w:rPr>
              <w:t>PPGS) planiran Godišnjim planom i programom DV Izvor.</w:t>
            </w:r>
            <w:r w:rsidR="00BE7482" w:rsidRPr="002C2952">
              <w:rPr>
                <w:rFonts w:eastAsia="Calibri"/>
                <w:sz w:val="20"/>
                <w:szCs w:val="20"/>
              </w:rPr>
              <w:t xml:space="preserve"> </w:t>
            </w:r>
            <w:r w:rsidRPr="002C2952">
              <w:rPr>
                <w:rFonts w:eastAsia="Calibri"/>
                <w:sz w:val="20"/>
                <w:szCs w:val="20"/>
              </w:rPr>
              <w:t>Cilj je postupno smanjiti broj djece u skupinama kako bi bili bliži DPS-u. Planiranim proširenjem vrtića 9. mj</w:t>
            </w:r>
            <w:r w:rsidR="00236C36" w:rsidRPr="002C2952">
              <w:rPr>
                <w:rFonts w:eastAsia="Calibri"/>
                <w:sz w:val="20"/>
                <w:szCs w:val="20"/>
              </w:rPr>
              <w:t>.</w:t>
            </w:r>
            <w:r w:rsidRPr="002C2952">
              <w:rPr>
                <w:rFonts w:eastAsia="Calibri"/>
                <w:sz w:val="20"/>
                <w:szCs w:val="20"/>
              </w:rPr>
              <w:t xml:space="preserve"> 2024.,</w:t>
            </w:r>
            <w:r w:rsidR="00236C36" w:rsidRPr="002C2952">
              <w:rPr>
                <w:rFonts w:eastAsia="Calibri"/>
                <w:sz w:val="20"/>
                <w:szCs w:val="20"/>
              </w:rPr>
              <w:t xml:space="preserve"> </w:t>
            </w:r>
            <w:r w:rsidRPr="002C2952">
              <w:rPr>
                <w:rFonts w:eastAsia="Calibri"/>
                <w:sz w:val="20"/>
                <w:szCs w:val="20"/>
              </w:rPr>
              <w:lastRenderedPageBreak/>
              <w:t>planira se porast za 4 odgojne skupine. Ostale dvije skupine bi popunili preseljenjem iz unajmljenog objekta u Hrastini</w:t>
            </w:r>
            <w:r w:rsidRPr="002C2952">
              <w:rPr>
                <w:rFonts w:eastAsia="Calibri"/>
                <w:i/>
                <w:iCs/>
                <w:sz w:val="16"/>
                <w:szCs w:val="16"/>
              </w:rPr>
              <w:t>.</w:t>
            </w:r>
          </w:p>
        </w:tc>
        <w:tc>
          <w:tcPr>
            <w:tcW w:w="914" w:type="dxa"/>
            <w:tcBorders>
              <w:top w:val="single" w:sz="4" w:space="0" w:color="auto"/>
              <w:left w:val="single" w:sz="4" w:space="0" w:color="auto"/>
              <w:bottom w:val="single" w:sz="4" w:space="0" w:color="auto"/>
              <w:right w:val="single" w:sz="4" w:space="0" w:color="auto"/>
            </w:tcBorders>
            <w:vAlign w:val="center"/>
          </w:tcPr>
          <w:p w14:paraId="0BD66659" w14:textId="77777777" w:rsidR="00DC09E1" w:rsidRPr="002C2952" w:rsidRDefault="00DC09E1" w:rsidP="007E3F9C">
            <w:pPr>
              <w:jc w:val="center"/>
              <w:rPr>
                <w:rFonts w:eastAsia="Calibri"/>
                <w:sz w:val="20"/>
                <w:szCs w:val="20"/>
                <w:lang w:eastAsia="en-US"/>
              </w:rPr>
            </w:pPr>
            <w:r w:rsidRPr="002C2952">
              <w:rPr>
                <w:rFonts w:eastAsia="Calibri"/>
                <w:sz w:val="20"/>
                <w:szCs w:val="20"/>
              </w:rPr>
              <w:lastRenderedPageBreak/>
              <w:t>Broj</w:t>
            </w:r>
          </w:p>
        </w:tc>
        <w:tc>
          <w:tcPr>
            <w:tcW w:w="1066" w:type="dxa"/>
            <w:tcBorders>
              <w:top w:val="single" w:sz="4" w:space="0" w:color="auto"/>
              <w:left w:val="single" w:sz="4" w:space="0" w:color="auto"/>
              <w:bottom w:val="single" w:sz="4" w:space="0" w:color="auto"/>
              <w:right w:val="single" w:sz="4" w:space="0" w:color="auto"/>
            </w:tcBorders>
            <w:vAlign w:val="center"/>
          </w:tcPr>
          <w:p w14:paraId="3B212DD6" w14:textId="77777777" w:rsidR="00DC09E1" w:rsidRPr="002C2952" w:rsidRDefault="00DC09E1" w:rsidP="007E3F9C">
            <w:pPr>
              <w:jc w:val="center"/>
              <w:rPr>
                <w:rFonts w:eastAsia="Calibri"/>
                <w:sz w:val="20"/>
                <w:szCs w:val="20"/>
                <w:lang w:eastAsia="en-US"/>
              </w:rPr>
            </w:pPr>
            <w:r w:rsidRPr="002C2952">
              <w:rPr>
                <w:rFonts w:eastAsia="Calibri"/>
                <w:sz w:val="20"/>
                <w:szCs w:val="20"/>
              </w:rPr>
              <w:t>558</w:t>
            </w:r>
          </w:p>
        </w:tc>
        <w:tc>
          <w:tcPr>
            <w:tcW w:w="1256" w:type="dxa"/>
            <w:tcBorders>
              <w:top w:val="single" w:sz="4" w:space="0" w:color="auto"/>
              <w:left w:val="nil"/>
              <w:bottom w:val="single" w:sz="4" w:space="0" w:color="auto"/>
              <w:right w:val="single" w:sz="4" w:space="0" w:color="auto"/>
            </w:tcBorders>
            <w:noWrap/>
            <w:vAlign w:val="center"/>
          </w:tcPr>
          <w:p w14:paraId="02E84BDA" w14:textId="77777777" w:rsidR="00DC09E1" w:rsidRPr="002C2952" w:rsidRDefault="00DC09E1" w:rsidP="007E3F9C">
            <w:pPr>
              <w:jc w:val="center"/>
              <w:rPr>
                <w:rFonts w:eastAsia="Calibri"/>
                <w:sz w:val="20"/>
                <w:szCs w:val="20"/>
                <w:lang w:eastAsia="en-US"/>
              </w:rPr>
            </w:pPr>
            <w:r w:rsidRPr="002C2952">
              <w:rPr>
                <w:rFonts w:eastAsia="Calibri"/>
                <w:sz w:val="20"/>
                <w:szCs w:val="20"/>
              </w:rPr>
              <w:t>548</w:t>
            </w:r>
          </w:p>
        </w:tc>
        <w:tc>
          <w:tcPr>
            <w:tcW w:w="1255" w:type="dxa"/>
            <w:tcBorders>
              <w:top w:val="single" w:sz="4" w:space="0" w:color="auto"/>
              <w:left w:val="nil"/>
              <w:bottom w:val="single" w:sz="4" w:space="0" w:color="auto"/>
              <w:right w:val="single" w:sz="4" w:space="0" w:color="auto"/>
            </w:tcBorders>
            <w:noWrap/>
            <w:vAlign w:val="center"/>
          </w:tcPr>
          <w:p w14:paraId="24B2AD42" w14:textId="77777777" w:rsidR="00DC09E1" w:rsidRPr="002C2952" w:rsidRDefault="00DC09E1" w:rsidP="007E3F9C">
            <w:pPr>
              <w:jc w:val="center"/>
              <w:rPr>
                <w:rFonts w:eastAsia="Calibri"/>
                <w:sz w:val="20"/>
                <w:szCs w:val="20"/>
                <w:lang w:eastAsia="en-US"/>
              </w:rPr>
            </w:pPr>
            <w:r w:rsidRPr="002C2952">
              <w:rPr>
                <w:rFonts w:eastAsia="Calibri"/>
                <w:sz w:val="20"/>
                <w:szCs w:val="20"/>
              </w:rPr>
              <w:t>620</w:t>
            </w:r>
          </w:p>
        </w:tc>
        <w:tc>
          <w:tcPr>
            <w:tcW w:w="1395" w:type="dxa"/>
            <w:tcBorders>
              <w:top w:val="single" w:sz="4" w:space="0" w:color="auto"/>
              <w:left w:val="nil"/>
              <w:bottom w:val="single" w:sz="4" w:space="0" w:color="auto"/>
              <w:right w:val="single" w:sz="4" w:space="0" w:color="auto"/>
            </w:tcBorders>
            <w:noWrap/>
            <w:vAlign w:val="center"/>
          </w:tcPr>
          <w:p w14:paraId="75AD8641" w14:textId="77777777" w:rsidR="00DC09E1" w:rsidRPr="002C2952" w:rsidRDefault="00DC09E1" w:rsidP="007E3F9C">
            <w:pPr>
              <w:jc w:val="center"/>
              <w:rPr>
                <w:rFonts w:eastAsia="Calibri"/>
                <w:sz w:val="20"/>
                <w:szCs w:val="20"/>
                <w:lang w:eastAsia="en-US"/>
              </w:rPr>
            </w:pPr>
            <w:r w:rsidRPr="002C2952">
              <w:rPr>
                <w:rFonts w:eastAsia="Calibri"/>
                <w:sz w:val="20"/>
                <w:szCs w:val="20"/>
              </w:rPr>
              <w:t>620</w:t>
            </w:r>
          </w:p>
        </w:tc>
      </w:tr>
      <w:tr w:rsidR="002C2952" w:rsidRPr="002C2952" w14:paraId="18D01F9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F10526E" w14:textId="77777777" w:rsidR="00DC09E1" w:rsidRPr="002C2952" w:rsidRDefault="00DC09E1" w:rsidP="007E3F9C">
            <w:pPr>
              <w:rPr>
                <w:rFonts w:eastAsia="Calibri"/>
                <w:sz w:val="20"/>
                <w:szCs w:val="20"/>
                <w:lang w:eastAsia="en-US"/>
              </w:rPr>
            </w:pPr>
            <w:r w:rsidRPr="002C2952">
              <w:rPr>
                <w:rFonts w:eastAsia="Calibri"/>
                <w:sz w:val="20"/>
                <w:szCs w:val="20"/>
              </w:rPr>
              <w:t>Broj novoupisane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4037354E" w14:textId="48ABC4AB" w:rsidR="00DC09E1" w:rsidRPr="002C2952" w:rsidRDefault="00DC09E1" w:rsidP="007E3F9C">
            <w:pPr>
              <w:rPr>
                <w:rFonts w:eastAsia="Calibri"/>
                <w:sz w:val="20"/>
                <w:szCs w:val="20"/>
                <w:lang w:eastAsia="en-US"/>
              </w:rPr>
            </w:pPr>
            <w:r w:rsidRPr="002C2952">
              <w:rPr>
                <w:rFonts w:eastAsia="Calibri"/>
                <w:sz w:val="20"/>
                <w:szCs w:val="20"/>
              </w:rPr>
              <w:t>Broj novoupisane djece (akt.5.1. Redovna djelatnost vrtića,</w:t>
            </w:r>
            <w:r w:rsidR="0044620C" w:rsidRPr="002C2952">
              <w:rPr>
                <w:rFonts w:eastAsia="Calibri"/>
                <w:sz w:val="20"/>
                <w:szCs w:val="20"/>
              </w:rPr>
              <w:t xml:space="preserve"> </w:t>
            </w:r>
            <w:r w:rsidRPr="002C2952">
              <w:rPr>
                <w:rFonts w:eastAsia="Calibri"/>
                <w:sz w:val="20"/>
                <w:szCs w:val="20"/>
              </w:rPr>
              <w:t>PPGS)</w:t>
            </w:r>
          </w:p>
        </w:tc>
        <w:tc>
          <w:tcPr>
            <w:tcW w:w="914" w:type="dxa"/>
            <w:tcBorders>
              <w:top w:val="single" w:sz="4" w:space="0" w:color="auto"/>
              <w:left w:val="single" w:sz="4" w:space="0" w:color="auto"/>
              <w:bottom w:val="single" w:sz="4" w:space="0" w:color="auto"/>
              <w:right w:val="single" w:sz="4" w:space="0" w:color="auto"/>
            </w:tcBorders>
            <w:vAlign w:val="center"/>
          </w:tcPr>
          <w:p w14:paraId="2104C808"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F7A9473" w14:textId="77777777" w:rsidR="00DC09E1" w:rsidRPr="002C2952" w:rsidRDefault="00DC09E1" w:rsidP="007E3F9C">
            <w:pPr>
              <w:jc w:val="center"/>
              <w:rPr>
                <w:rFonts w:eastAsia="Calibri"/>
                <w:sz w:val="20"/>
                <w:szCs w:val="20"/>
                <w:lang w:eastAsia="en-US"/>
              </w:rPr>
            </w:pPr>
            <w:r w:rsidRPr="002C2952">
              <w:rPr>
                <w:rFonts w:eastAsia="Calibri"/>
                <w:sz w:val="20"/>
                <w:szCs w:val="20"/>
              </w:rPr>
              <w:t>121</w:t>
            </w:r>
          </w:p>
        </w:tc>
        <w:tc>
          <w:tcPr>
            <w:tcW w:w="1256" w:type="dxa"/>
            <w:tcBorders>
              <w:top w:val="single" w:sz="4" w:space="0" w:color="auto"/>
              <w:left w:val="nil"/>
              <w:bottom w:val="single" w:sz="4" w:space="0" w:color="auto"/>
              <w:right w:val="single" w:sz="4" w:space="0" w:color="auto"/>
            </w:tcBorders>
            <w:noWrap/>
            <w:vAlign w:val="center"/>
          </w:tcPr>
          <w:p w14:paraId="2C9DECCD" w14:textId="77777777" w:rsidR="00DC09E1" w:rsidRPr="002C2952" w:rsidRDefault="00DC09E1" w:rsidP="007E3F9C">
            <w:pPr>
              <w:jc w:val="center"/>
              <w:rPr>
                <w:rFonts w:eastAsia="Calibri"/>
                <w:sz w:val="20"/>
                <w:szCs w:val="20"/>
                <w:lang w:eastAsia="en-US"/>
              </w:rPr>
            </w:pPr>
            <w:r w:rsidRPr="002C2952">
              <w:rPr>
                <w:rFonts w:eastAsia="Calibri"/>
                <w:sz w:val="20"/>
                <w:szCs w:val="20"/>
              </w:rPr>
              <w:t>100</w:t>
            </w:r>
          </w:p>
        </w:tc>
        <w:tc>
          <w:tcPr>
            <w:tcW w:w="1255" w:type="dxa"/>
            <w:tcBorders>
              <w:top w:val="single" w:sz="4" w:space="0" w:color="auto"/>
              <w:left w:val="nil"/>
              <w:bottom w:val="single" w:sz="4" w:space="0" w:color="auto"/>
              <w:right w:val="single" w:sz="4" w:space="0" w:color="auto"/>
            </w:tcBorders>
            <w:noWrap/>
            <w:vAlign w:val="center"/>
          </w:tcPr>
          <w:p w14:paraId="419232F7" w14:textId="77777777" w:rsidR="00DC09E1" w:rsidRPr="002C2952" w:rsidRDefault="00DC09E1" w:rsidP="007E3F9C">
            <w:pPr>
              <w:jc w:val="center"/>
              <w:rPr>
                <w:rFonts w:eastAsia="Calibri"/>
                <w:sz w:val="20"/>
                <w:szCs w:val="20"/>
                <w:lang w:eastAsia="en-US"/>
              </w:rPr>
            </w:pPr>
            <w:r w:rsidRPr="002C2952">
              <w:rPr>
                <w:rFonts w:eastAsia="Calibri"/>
                <w:sz w:val="20"/>
                <w:szCs w:val="20"/>
              </w:rPr>
              <w:t>180</w:t>
            </w:r>
          </w:p>
        </w:tc>
        <w:tc>
          <w:tcPr>
            <w:tcW w:w="1395" w:type="dxa"/>
            <w:tcBorders>
              <w:top w:val="single" w:sz="4" w:space="0" w:color="auto"/>
              <w:left w:val="nil"/>
              <w:bottom w:val="single" w:sz="4" w:space="0" w:color="auto"/>
              <w:right w:val="single" w:sz="4" w:space="0" w:color="auto"/>
            </w:tcBorders>
            <w:noWrap/>
            <w:vAlign w:val="center"/>
          </w:tcPr>
          <w:p w14:paraId="20B9F3F1" w14:textId="77777777" w:rsidR="00DC09E1" w:rsidRPr="002C2952" w:rsidRDefault="00DC09E1" w:rsidP="007E3F9C">
            <w:pPr>
              <w:jc w:val="center"/>
              <w:rPr>
                <w:rFonts w:eastAsia="Calibri"/>
                <w:sz w:val="20"/>
                <w:szCs w:val="20"/>
                <w:lang w:eastAsia="en-US"/>
              </w:rPr>
            </w:pPr>
            <w:r w:rsidRPr="002C2952">
              <w:rPr>
                <w:rFonts w:eastAsia="Calibri"/>
                <w:sz w:val="20"/>
                <w:szCs w:val="20"/>
              </w:rPr>
              <w:t>120</w:t>
            </w:r>
          </w:p>
        </w:tc>
      </w:tr>
      <w:tr w:rsidR="002C2952" w:rsidRPr="002C2952" w14:paraId="6D457268"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358E928" w14:textId="77777777" w:rsidR="00DC09E1" w:rsidRPr="002C2952" w:rsidRDefault="00DC09E1" w:rsidP="007E3F9C">
            <w:pPr>
              <w:rPr>
                <w:rFonts w:eastAsia="Calibri"/>
                <w:sz w:val="20"/>
                <w:szCs w:val="20"/>
                <w:lang w:eastAsia="en-US"/>
              </w:rPr>
            </w:pPr>
            <w:r w:rsidRPr="002C2952">
              <w:rPr>
                <w:rFonts w:eastAsia="Calibri"/>
                <w:sz w:val="20"/>
                <w:szCs w:val="20"/>
              </w:rPr>
              <w:t>Broj djece obuhvaćene programom predškolskog odgoja i obrazovanja u gradskim dječjim vrtićima</w:t>
            </w:r>
          </w:p>
        </w:tc>
        <w:tc>
          <w:tcPr>
            <w:tcW w:w="2759" w:type="dxa"/>
            <w:tcBorders>
              <w:top w:val="single" w:sz="4" w:space="0" w:color="auto"/>
              <w:left w:val="single" w:sz="4" w:space="0" w:color="auto"/>
              <w:bottom w:val="single" w:sz="4" w:space="0" w:color="auto"/>
              <w:right w:val="single" w:sz="4" w:space="0" w:color="auto"/>
            </w:tcBorders>
            <w:vAlign w:val="center"/>
          </w:tcPr>
          <w:p w14:paraId="04F55C55" w14:textId="55D37D52" w:rsidR="00DC09E1" w:rsidRPr="002C2952" w:rsidRDefault="00DC09E1" w:rsidP="007E3F9C">
            <w:pPr>
              <w:rPr>
                <w:rFonts w:eastAsia="Calibri"/>
                <w:sz w:val="20"/>
                <w:szCs w:val="20"/>
                <w:lang w:eastAsia="en-US"/>
              </w:rPr>
            </w:pPr>
            <w:r w:rsidRPr="002C2952">
              <w:rPr>
                <w:rFonts w:eastAsia="Calibri"/>
                <w:sz w:val="20"/>
                <w:szCs w:val="20"/>
              </w:rPr>
              <w:t>Ukupni broj školskih obveznika uključenih u 10-satni program . Očekuje se povećanje broja djece dogradnjom objekta u Krklecovoj, jesen 2024.</w:t>
            </w:r>
            <w:r w:rsidR="00853C41" w:rsidRPr="002C2952">
              <w:rPr>
                <w:rFonts w:eastAsia="Calibri"/>
                <w:sz w:val="20"/>
                <w:szCs w:val="20"/>
              </w:rPr>
              <w:t xml:space="preserve"> </w:t>
            </w:r>
            <w:r w:rsidRPr="002C2952">
              <w:rPr>
                <w:rFonts w:eastAsia="Calibri"/>
                <w:sz w:val="20"/>
                <w:szCs w:val="20"/>
              </w:rPr>
              <w:t>g.</w:t>
            </w:r>
          </w:p>
        </w:tc>
        <w:tc>
          <w:tcPr>
            <w:tcW w:w="914" w:type="dxa"/>
            <w:tcBorders>
              <w:top w:val="single" w:sz="4" w:space="0" w:color="auto"/>
              <w:left w:val="single" w:sz="4" w:space="0" w:color="auto"/>
              <w:bottom w:val="single" w:sz="4" w:space="0" w:color="auto"/>
              <w:right w:val="single" w:sz="4" w:space="0" w:color="auto"/>
            </w:tcBorders>
            <w:vAlign w:val="center"/>
          </w:tcPr>
          <w:p w14:paraId="53E3D037"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65B7B5AE" w14:textId="77777777" w:rsidR="00DC09E1" w:rsidRPr="002C2952" w:rsidRDefault="00DC09E1" w:rsidP="007E3F9C">
            <w:pPr>
              <w:jc w:val="center"/>
              <w:rPr>
                <w:rFonts w:eastAsia="Calibri"/>
                <w:sz w:val="20"/>
                <w:szCs w:val="20"/>
                <w:lang w:eastAsia="en-US"/>
              </w:rPr>
            </w:pPr>
            <w:r w:rsidRPr="002C2952">
              <w:rPr>
                <w:rFonts w:eastAsia="Calibri"/>
                <w:sz w:val="20"/>
                <w:szCs w:val="20"/>
              </w:rPr>
              <w:t>127</w:t>
            </w:r>
          </w:p>
        </w:tc>
        <w:tc>
          <w:tcPr>
            <w:tcW w:w="1256" w:type="dxa"/>
            <w:tcBorders>
              <w:top w:val="single" w:sz="4" w:space="0" w:color="auto"/>
              <w:left w:val="nil"/>
              <w:bottom w:val="single" w:sz="4" w:space="0" w:color="auto"/>
              <w:right w:val="single" w:sz="4" w:space="0" w:color="auto"/>
            </w:tcBorders>
            <w:noWrap/>
            <w:vAlign w:val="center"/>
          </w:tcPr>
          <w:p w14:paraId="53C1BD09" w14:textId="77777777" w:rsidR="00DC09E1" w:rsidRPr="002C2952" w:rsidRDefault="00DC09E1" w:rsidP="007E3F9C">
            <w:pPr>
              <w:jc w:val="center"/>
              <w:rPr>
                <w:rFonts w:eastAsia="Calibri"/>
                <w:sz w:val="20"/>
                <w:szCs w:val="20"/>
                <w:lang w:eastAsia="en-US"/>
              </w:rPr>
            </w:pPr>
            <w:r w:rsidRPr="002C2952">
              <w:rPr>
                <w:rFonts w:eastAsia="Calibri"/>
                <w:sz w:val="20"/>
                <w:szCs w:val="20"/>
              </w:rPr>
              <w:t>140</w:t>
            </w:r>
          </w:p>
        </w:tc>
        <w:tc>
          <w:tcPr>
            <w:tcW w:w="1255" w:type="dxa"/>
            <w:tcBorders>
              <w:top w:val="single" w:sz="4" w:space="0" w:color="auto"/>
              <w:left w:val="nil"/>
              <w:bottom w:val="single" w:sz="4" w:space="0" w:color="auto"/>
              <w:right w:val="single" w:sz="4" w:space="0" w:color="auto"/>
            </w:tcBorders>
            <w:noWrap/>
            <w:vAlign w:val="center"/>
          </w:tcPr>
          <w:p w14:paraId="4A7DE087" w14:textId="77777777" w:rsidR="00DC09E1" w:rsidRPr="002C2952" w:rsidRDefault="00DC09E1" w:rsidP="007E3F9C">
            <w:pPr>
              <w:jc w:val="center"/>
              <w:rPr>
                <w:rFonts w:eastAsia="Calibri"/>
                <w:sz w:val="20"/>
                <w:szCs w:val="20"/>
                <w:lang w:eastAsia="en-US"/>
              </w:rPr>
            </w:pPr>
            <w:r w:rsidRPr="002C2952">
              <w:rPr>
                <w:rFonts w:eastAsia="Calibri"/>
                <w:sz w:val="20"/>
                <w:szCs w:val="20"/>
              </w:rPr>
              <w:t>140</w:t>
            </w:r>
          </w:p>
        </w:tc>
        <w:tc>
          <w:tcPr>
            <w:tcW w:w="1395" w:type="dxa"/>
            <w:tcBorders>
              <w:top w:val="single" w:sz="4" w:space="0" w:color="auto"/>
              <w:left w:val="nil"/>
              <w:bottom w:val="single" w:sz="4" w:space="0" w:color="auto"/>
              <w:right w:val="single" w:sz="4" w:space="0" w:color="auto"/>
            </w:tcBorders>
            <w:noWrap/>
            <w:vAlign w:val="center"/>
          </w:tcPr>
          <w:p w14:paraId="5A1B8836" w14:textId="77777777" w:rsidR="00DC09E1" w:rsidRPr="002C2952" w:rsidRDefault="00DC09E1" w:rsidP="007E3F9C">
            <w:pPr>
              <w:jc w:val="center"/>
              <w:rPr>
                <w:rFonts w:eastAsia="Calibri"/>
                <w:sz w:val="20"/>
                <w:szCs w:val="20"/>
                <w:lang w:eastAsia="en-US"/>
              </w:rPr>
            </w:pPr>
            <w:r w:rsidRPr="002C2952">
              <w:rPr>
                <w:rFonts w:eastAsia="Calibri"/>
                <w:sz w:val="20"/>
                <w:szCs w:val="20"/>
              </w:rPr>
              <w:t>160</w:t>
            </w:r>
          </w:p>
        </w:tc>
      </w:tr>
      <w:tr w:rsidR="002C2952" w:rsidRPr="002C2952" w14:paraId="1ABB69D7"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C42E41D" w14:textId="77777777" w:rsidR="00DC09E1" w:rsidRPr="002C2952" w:rsidRDefault="00DC09E1" w:rsidP="007E3F9C">
            <w:pPr>
              <w:rPr>
                <w:rFonts w:eastAsia="Calibri"/>
                <w:sz w:val="20"/>
                <w:szCs w:val="20"/>
                <w:lang w:eastAsia="en-US"/>
              </w:rPr>
            </w:pPr>
            <w:r w:rsidRPr="002C2952">
              <w:rPr>
                <w:rFonts w:eastAsia="Calibri"/>
                <w:sz w:val="20"/>
                <w:szCs w:val="20"/>
              </w:rPr>
              <w:t>Broj djece u Montessori programu</w:t>
            </w:r>
          </w:p>
        </w:tc>
        <w:tc>
          <w:tcPr>
            <w:tcW w:w="2759" w:type="dxa"/>
            <w:tcBorders>
              <w:top w:val="single" w:sz="4" w:space="0" w:color="auto"/>
              <w:left w:val="single" w:sz="4" w:space="0" w:color="auto"/>
              <w:bottom w:val="single" w:sz="4" w:space="0" w:color="auto"/>
              <w:right w:val="single" w:sz="4" w:space="0" w:color="auto"/>
            </w:tcBorders>
            <w:vAlign w:val="center"/>
          </w:tcPr>
          <w:p w14:paraId="4D35E867" w14:textId="77777777" w:rsidR="00DC09E1" w:rsidRPr="002C2952" w:rsidRDefault="00DC09E1" w:rsidP="007E3F9C">
            <w:pPr>
              <w:rPr>
                <w:rFonts w:eastAsia="Calibri"/>
                <w:sz w:val="20"/>
                <w:szCs w:val="20"/>
                <w:lang w:eastAsia="en-US"/>
              </w:rPr>
            </w:pPr>
            <w:r w:rsidRPr="002C2952">
              <w:rPr>
                <w:rFonts w:eastAsia="Calibri"/>
                <w:sz w:val="20"/>
                <w:szCs w:val="20"/>
              </w:rPr>
              <w:t>Poticati uvođenje posebnih i alternativnih programa kojima se najbolje zadovoljavaju specifične potrebe djece</w:t>
            </w:r>
          </w:p>
        </w:tc>
        <w:tc>
          <w:tcPr>
            <w:tcW w:w="914" w:type="dxa"/>
            <w:tcBorders>
              <w:top w:val="single" w:sz="4" w:space="0" w:color="auto"/>
              <w:left w:val="single" w:sz="4" w:space="0" w:color="auto"/>
              <w:bottom w:val="single" w:sz="4" w:space="0" w:color="auto"/>
              <w:right w:val="single" w:sz="4" w:space="0" w:color="auto"/>
            </w:tcBorders>
            <w:vAlign w:val="center"/>
          </w:tcPr>
          <w:p w14:paraId="28219647"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2B8EF9FC"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27190A5F"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255" w:type="dxa"/>
            <w:tcBorders>
              <w:top w:val="single" w:sz="4" w:space="0" w:color="auto"/>
              <w:left w:val="nil"/>
              <w:bottom w:val="single" w:sz="4" w:space="0" w:color="auto"/>
              <w:right w:val="single" w:sz="4" w:space="0" w:color="auto"/>
            </w:tcBorders>
            <w:noWrap/>
            <w:vAlign w:val="center"/>
          </w:tcPr>
          <w:p w14:paraId="06AF9F7A"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395" w:type="dxa"/>
            <w:tcBorders>
              <w:top w:val="single" w:sz="4" w:space="0" w:color="auto"/>
              <w:left w:val="nil"/>
              <w:bottom w:val="single" w:sz="4" w:space="0" w:color="auto"/>
              <w:right w:val="single" w:sz="4" w:space="0" w:color="auto"/>
            </w:tcBorders>
            <w:noWrap/>
            <w:vAlign w:val="center"/>
          </w:tcPr>
          <w:p w14:paraId="1A85D14E"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r>
      <w:tr w:rsidR="002C2952" w:rsidRPr="002C2952" w14:paraId="5B8BE7B6"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2D8220B" w14:textId="77777777" w:rsidR="00DC09E1" w:rsidRPr="002C2952" w:rsidRDefault="00DC09E1" w:rsidP="007E3F9C">
            <w:pPr>
              <w:rPr>
                <w:rFonts w:eastAsia="Calibri"/>
                <w:sz w:val="20"/>
                <w:szCs w:val="20"/>
                <w:lang w:eastAsia="en-US"/>
              </w:rPr>
            </w:pPr>
            <w:r w:rsidRPr="002C2952">
              <w:rPr>
                <w:rFonts w:eastAsia="Calibri"/>
                <w:sz w:val="20"/>
                <w:szCs w:val="20"/>
              </w:rPr>
              <w:t>Broj djece u programu ranog učenja njemačkog jezika</w:t>
            </w:r>
          </w:p>
        </w:tc>
        <w:tc>
          <w:tcPr>
            <w:tcW w:w="2759" w:type="dxa"/>
            <w:tcBorders>
              <w:top w:val="single" w:sz="4" w:space="0" w:color="auto"/>
              <w:left w:val="single" w:sz="4" w:space="0" w:color="auto"/>
              <w:bottom w:val="single" w:sz="4" w:space="0" w:color="auto"/>
              <w:right w:val="single" w:sz="4" w:space="0" w:color="auto"/>
            </w:tcBorders>
            <w:vAlign w:val="center"/>
          </w:tcPr>
          <w:p w14:paraId="589EB7AB" w14:textId="77777777" w:rsidR="00DC09E1" w:rsidRPr="002C2952" w:rsidRDefault="00DC09E1" w:rsidP="007E3F9C">
            <w:pPr>
              <w:rPr>
                <w:rFonts w:eastAsia="Calibri"/>
                <w:sz w:val="20"/>
                <w:szCs w:val="20"/>
                <w:lang w:eastAsia="en-US"/>
              </w:rPr>
            </w:pPr>
            <w:r w:rsidRPr="002C2952">
              <w:rPr>
                <w:rFonts w:eastAsia="Calibri"/>
                <w:sz w:val="20"/>
                <w:szCs w:val="20"/>
              </w:rPr>
              <w:t>Održavati postojeći broj djece u skupini koja provodi 5-satni program ranog učenja njemačkog jezika</w:t>
            </w:r>
          </w:p>
        </w:tc>
        <w:tc>
          <w:tcPr>
            <w:tcW w:w="914" w:type="dxa"/>
            <w:tcBorders>
              <w:top w:val="single" w:sz="4" w:space="0" w:color="auto"/>
              <w:left w:val="single" w:sz="4" w:space="0" w:color="auto"/>
              <w:bottom w:val="single" w:sz="4" w:space="0" w:color="auto"/>
              <w:right w:val="single" w:sz="4" w:space="0" w:color="auto"/>
            </w:tcBorders>
            <w:vAlign w:val="center"/>
          </w:tcPr>
          <w:p w14:paraId="5BF8F363"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789DF5C0" w14:textId="77777777" w:rsidR="00DC09E1" w:rsidRPr="002C2952" w:rsidRDefault="00DC09E1" w:rsidP="007E3F9C">
            <w:pPr>
              <w:jc w:val="center"/>
              <w:rPr>
                <w:rFonts w:eastAsia="Calibri"/>
                <w:sz w:val="20"/>
                <w:szCs w:val="20"/>
                <w:lang w:eastAsia="en-US"/>
              </w:rPr>
            </w:pPr>
            <w:r w:rsidRPr="002C2952">
              <w:rPr>
                <w:rFonts w:eastAsia="Calibri"/>
                <w:sz w:val="20"/>
                <w:szCs w:val="20"/>
              </w:rPr>
              <w:t>17</w:t>
            </w:r>
          </w:p>
        </w:tc>
        <w:tc>
          <w:tcPr>
            <w:tcW w:w="1256" w:type="dxa"/>
            <w:tcBorders>
              <w:top w:val="single" w:sz="4" w:space="0" w:color="auto"/>
              <w:left w:val="nil"/>
              <w:bottom w:val="single" w:sz="4" w:space="0" w:color="auto"/>
              <w:right w:val="single" w:sz="4" w:space="0" w:color="auto"/>
            </w:tcBorders>
            <w:noWrap/>
            <w:vAlign w:val="center"/>
          </w:tcPr>
          <w:p w14:paraId="5EE9D051" w14:textId="77777777" w:rsidR="00DC09E1" w:rsidRPr="002C2952" w:rsidRDefault="00DC09E1" w:rsidP="007E3F9C">
            <w:pPr>
              <w:jc w:val="center"/>
              <w:rPr>
                <w:rFonts w:eastAsia="Calibri"/>
                <w:sz w:val="20"/>
                <w:szCs w:val="20"/>
                <w:lang w:eastAsia="en-US"/>
              </w:rPr>
            </w:pPr>
            <w:r w:rsidRPr="002C2952">
              <w:rPr>
                <w:rFonts w:eastAsia="Calibri"/>
                <w:sz w:val="20"/>
                <w:szCs w:val="20"/>
              </w:rPr>
              <w:t>17</w:t>
            </w:r>
          </w:p>
        </w:tc>
        <w:tc>
          <w:tcPr>
            <w:tcW w:w="1255" w:type="dxa"/>
            <w:tcBorders>
              <w:top w:val="single" w:sz="4" w:space="0" w:color="auto"/>
              <w:left w:val="nil"/>
              <w:bottom w:val="single" w:sz="4" w:space="0" w:color="auto"/>
              <w:right w:val="single" w:sz="4" w:space="0" w:color="auto"/>
            </w:tcBorders>
            <w:noWrap/>
            <w:vAlign w:val="center"/>
          </w:tcPr>
          <w:p w14:paraId="4AE9A025" w14:textId="77777777" w:rsidR="00DC09E1" w:rsidRPr="002C2952" w:rsidRDefault="00DC09E1" w:rsidP="007E3F9C">
            <w:pPr>
              <w:jc w:val="center"/>
              <w:rPr>
                <w:rFonts w:eastAsia="Calibri"/>
                <w:sz w:val="20"/>
                <w:szCs w:val="20"/>
                <w:lang w:eastAsia="en-US"/>
              </w:rPr>
            </w:pPr>
            <w:r w:rsidRPr="002C2952">
              <w:rPr>
                <w:rFonts w:eastAsia="Calibri"/>
                <w:sz w:val="20"/>
                <w:szCs w:val="20"/>
              </w:rPr>
              <w:t>16</w:t>
            </w:r>
          </w:p>
        </w:tc>
        <w:tc>
          <w:tcPr>
            <w:tcW w:w="1395" w:type="dxa"/>
            <w:tcBorders>
              <w:top w:val="single" w:sz="4" w:space="0" w:color="auto"/>
              <w:left w:val="nil"/>
              <w:bottom w:val="single" w:sz="4" w:space="0" w:color="auto"/>
              <w:right w:val="single" w:sz="4" w:space="0" w:color="auto"/>
            </w:tcBorders>
            <w:noWrap/>
            <w:vAlign w:val="center"/>
          </w:tcPr>
          <w:p w14:paraId="7FB19AC8" w14:textId="77777777" w:rsidR="00DC09E1" w:rsidRPr="002C2952" w:rsidRDefault="00DC09E1" w:rsidP="007E3F9C">
            <w:pPr>
              <w:jc w:val="center"/>
              <w:rPr>
                <w:rFonts w:eastAsia="Calibri"/>
                <w:sz w:val="20"/>
                <w:szCs w:val="20"/>
                <w:lang w:eastAsia="en-US"/>
              </w:rPr>
            </w:pPr>
            <w:r w:rsidRPr="002C2952">
              <w:rPr>
                <w:rFonts w:eastAsia="Calibri"/>
                <w:sz w:val="20"/>
                <w:szCs w:val="20"/>
              </w:rPr>
              <w:t>16</w:t>
            </w:r>
          </w:p>
        </w:tc>
      </w:tr>
      <w:tr w:rsidR="002C2952" w:rsidRPr="002C2952" w14:paraId="3615578A"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145111A" w14:textId="77777777" w:rsidR="00DC09E1" w:rsidRPr="002C2952" w:rsidRDefault="00DC09E1" w:rsidP="007E3F9C">
            <w:pPr>
              <w:rPr>
                <w:rFonts w:eastAsia="Calibri"/>
                <w:sz w:val="20"/>
                <w:szCs w:val="20"/>
                <w:lang w:eastAsia="en-US"/>
              </w:rPr>
            </w:pPr>
            <w:r w:rsidRPr="002C2952">
              <w:rPr>
                <w:rFonts w:eastAsia="Calibri"/>
                <w:sz w:val="20"/>
                <w:szCs w:val="20"/>
              </w:rPr>
              <w:t>Broj djece u kraćem programu predškole</w:t>
            </w:r>
          </w:p>
        </w:tc>
        <w:tc>
          <w:tcPr>
            <w:tcW w:w="2759" w:type="dxa"/>
            <w:tcBorders>
              <w:top w:val="single" w:sz="4" w:space="0" w:color="auto"/>
              <w:left w:val="single" w:sz="4" w:space="0" w:color="auto"/>
              <w:bottom w:val="single" w:sz="4" w:space="0" w:color="auto"/>
              <w:right w:val="single" w:sz="4" w:space="0" w:color="auto"/>
            </w:tcBorders>
            <w:vAlign w:val="center"/>
          </w:tcPr>
          <w:p w14:paraId="71ADE011" w14:textId="77777777" w:rsidR="00DC09E1" w:rsidRPr="002C2952" w:rsidRDefault="00DC09E1" w:rsidP="007E3F9C">
            <w:pPr>
              <w:rPr>
                <w:rFonts w:eastAsia="Calibri"/>
                <w:sz w:val="20"/>
                <w:szCs w:val="20"/>
              </w:rPr>
            </w:pPr>
            <w:r w:rsidRPr="002C2952">
              <w:rPr>
                <w:rFonts w:eastAsia="Calibri"/>
                <w:sz w:val="20"/>
                <w:szCs w:val="20"/>
              </w:rPr>
              <w:t>Omogućiti svoj djeci u godini dana prije polaska u osnovnu školu pohađanje programa predškole.</w:t>
            </w:r>
          </w:p>
          <w:p w14:paraId="3679F346" w14:textId="3D4C577C" w:rsidR="00DC09E1" w:rsidRPr="002C2952" w:rsidRDefault="00DC09E1" w:rsidP="007E3F9C">
            <w:pPr>
              <w:rPr>
                <w:rFonts w:eastAsia="Calibri"/>
                <w:sz w:val="20"/>
                <w:szCs w:val="20"/>
                <w:lang w:eastAsia="en-US"/>
              </w:rPr>
            </w:pPr>
            <w:r w:rsidRPr="002C2952">
              <w:rPr>
                <w:rFonts w:eastAsia="Calibri"/>
                <w:sz w:val="20"/>
                <w:szCs w:val="20"/>
              </w:rPr>
              <w:t>Očekuje se veća uključenost u redovni program te je planiran pad djece u programu predškole</w:t>
            </w:r>
          </w:p>
        </w:tc>
        <w:tc>
          <w:tcPr>
            <w:tcW w:w="914" w:type="dxa"/>
            <w:tcBorders>
              <w:top w:val="single" w:sz="4" w:space="0" w:color="auto"/>
              <w:left w:val="single" w:sz="4" w:space="0" w:color="auto"/>
              <w:bottom w:val="single" w:sz="4" w:space="0" w:color="auto"/>
              <w:right w:val="single" w:sz="4" w:space="0" w:color="auto"/>
            </w:tcBorders>
            <w:vAlign w:val="center"/>
          </w:tcPr>
          <w:p w14:paraId="7F768B15"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01C2AFDA" w14:textId="77777777" w:rsidR="00DC09E1" w:rsidRPr="002C2952" w:rsidRDefault="00DC09E1" w:rsidP="007E3F9C">
            <w:pPr>
              <w:jc w:val="center"/>
              <w:rPr>
                <w:rFonts w:eastAsia="Calibri"/>
                <w:sz w:val="20"/>
                <w:szCs w:val="20"/>
                <w:lang w:eastAsia="en-US"/>
              </w:rPr>
            </w:pPr>
            <w:r w:rsidRPr="002C2952">
              <w:rPr>
                <w:rFonts w:eastAsia="Calibri"/>
                <w:sz w:val="20"/>
                <w:szCs w:val="20"/>
              </w:rPr>
              <w:t>27</w:t>
            </w:r>
          </w:p>
        </w:tc>
        <w:tc>
          <w:tcPr>
            <w:tcW w:w="1256" w:type="dxa"/>
            <w:tcBorders>
              <w:top w:val="single" w:sz="4" w:space="0" w:color="auto"/>
              <w:left w:val="nil"/>
              <w:bottom w:val="single" w:sz="4" w:space="0" w:color="auto"/>
              <w:right w:val="single" w:sz="4" w:space="0" w:color="auto"/>
            </w:tcBorders>
            <w:noWrap/>
            <w:vAlign w:val="center"/>
          </w:tcPr>
          <w:p w14:paraId="24E0DE31" w14:textId="77777777" w:rsidR="00DC09E1" w:rsidRPr="002C2952" w:rsidRDefault="00DC09E1" w:rsidP="007E3F9C">
            <w:pPr>
              <w:jc w:val="center"/>
              <w:rPr>
                <w:rFonts w:eastAsia="Calibri"/>
                <w:sz w:val="20"/>
                <w:szCs w:val="20"/>
                <w:lang w:eastAsia="en-US"/>
              </w:rPr>
            </w:pPr>
            <w:r w:rsidRPr="002C2952">
              <w:rPr>
                <w:rFonts w:eastAsia="Calibri"/>
                <w:sz w:val="20"/>
                <w:szCs w:val="20"/>
              </w:rPr>
              <w:t>27</w:t>
            </w:r>
          </w:p>
        </w:tc>
        <w:tc>
          <w:tcPr>
            <w:tcW w:w="1255" w:type="dxa"/>
            <w:tcBorders>
              <w:top w:val="single" w:sz="4" w:space="0" w:color="auto"/>
              <w:left w:val="nil"/>
              <w:bottom w:val="single" w:sz="4" w:space="0" w:color="auto"/>
              <w:right w:val="single" w:sz="4" w:space="0" w:color="auto"/>
            </w:tcBorders>
            <w:noWrap/>
            <w:vAlign w:val="center"/>
          </w:tcPr>
          <w:p w14:paraId="61B8C6C8"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08AED45B"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r>
      <w:tr w:rsidR="002C2952" w:rsidRPr="002C2952" w14:paraId="005FA795"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BCC109D" w14:textId="77777777" w:rsidR="00DC09E1" w:rsidRPr="002C2952" w:rsidRDefault="00DC09E1" w:rsidP="007E3F9C">
            <w:pPr>
              <w:rPr>
                <w:rFonts w:eastAsia="Calibri"/>
                <w:sz w:val="20"/>
                <w:szCs w:val="20"/>
                <w:lang w:eastAsia="en-US"/>
              </w:rPr>
            </w:pPr>
            <w:r w:rsidRPr="002C2952">
              <w:rPr>
                <w:rFonts w:eastAsia="Calibri"/>
                <w:sz w:val="20"/>
                <w:szCs w:val="20"/>
              </w:rPr>
              <w:t>Broj djece  s teškoćama u razvoju</w:t>
            </w:r>
          </w:p>
        </w:tc>
        <w:tc>
          <w:tcPr>
            <w:tcW w:w="2759" w:type="dxa"/>
            <w:tcBorders>
              <w:top w:val="single" w:sz="4" w:space="0" w:color="auto"/>
              <w:left w:val="single" w:sz="4" w:space="0" w:color="auto"/>
              <w:bottom w:val="single" w:sz="4" w:space="0" w:color="auto"/>
              <w:right w:val="single" w:sz="4" w:space="0" w:color="auto"/>
            </w:tcBorders>
            <w:vAlign w:val="center"/>
          </w:tcPr>
          <w:p w14:paraId="0EA63BD1" w14:textId="03F6F3B6" w:rsidR="00DC09E1" w:rsidRPr="002C2952" w:rsidRDefault="00DC09E1" w:rsidP="007E3F9C">
            <w:pPr>
              <w:rPr>
                <w:rFonts w:eastAsia="Calibri"/>
                <w:sz w:val="20"/>
                <w:szCs w:val="20"/>
                <w:lang w:eastAsia="en-US"/>
              </w:rPr>
            </w:pPr>
            <w:r w:rsidRPr="002C2952">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14" w:type="dxa"/>
            <w:tcBorders>
              <w:top w:val="single" w:sz="4" w:space="0" w:color="auto"/>
              <w:left w:val="single" w:sz="4" w:space="0" w:color="auto"/>
              <w:bottom w:val="single" w:sz="4" w:space="0" w:color="auto"/>
              <w:right w:val="single" w:sz="4" w:space="0" w:color="auto"/>
            </w:tcBorders>
            <w:vAlign w:val="center"/>
          </w:tcPr>
          <w:p w14:paraId="1A51803E"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3B190A8"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0E075779" w14:textId="77777777" w:rsidR="00DC09E1" w:rsidRPr="002C2952" w:rsidRDefault="00DC09E1" w:rsidP="007E3F9C">
            <w:pPr>
              <w:jc w:val="center"/>
              <w:rPr>
                <w:rFonts w:eastAsia="Calibri"/>
                <w:sz w:val="20"/>
                <w:szCs w:val="20"/>
                <w:lang w:eastAsia="en-US"/>
              </w:rPr>
            </w:pPr>
            <w:r w:rsidRPr="002C2952">
              <w:rPr>
                <w:rFonts w:eastAsia="Calibri"/>
                <w:sz w:val="20"/>
                <w:szCs w:val="20"/>
              </w:rPr>
              <w:t>24</w:t>
            </w:r>
          </w:p>
        </w:tc>
        <w:tc>
          <w:tcPr>
            <w:tcW w:w="1255" w:type="dxa"/>
            <w:tcBorders>
              <w:top w:val="single" w:sz="4" w:space="0" w:color="auto"/>
              <w:left w:val="nil"/>
              <w:bottom w:val="single" w:sz="4" w:space="0" w:color="auto"/>
              <w:right w:val="single" w:sz="4" w:space="0" w:color="auto"/>
            </w:tcBorders>
            <w:noWrap/>
            <w:vAlign w:val="center"/>
          </w:tcPr>
          <w:p w14:paraId="4AB379A6" w14:textId="77777777" w:rsidR="00DC09E1" w:rsidRPr="002C2952" w:rsidRDefault="00DC09E1" w:rsidP="007E3F9C">
            <w:pPr>
              <w:jc w:val="center"/>
              <w:rPr>
                <w:rFonts w:eastAsia="Calibri"/>
                <w:sz w:val="20"/>
                <w:szCs w:val="20"/>
                <w:lang w:eastAsia="en-US"/>
              </w:rPr>
            </w:pPr>
            <w:r w:rsidRPr="002C2952">
              <w:rPr>
                <w:rFonts w:eastAsia="Calibri"/>
                <w:sz w:val="20"/>
                <w:szCs w:val="20"/>
              </w:rPr>
              <w:t>25</w:t>
            </w:r>
          </w:p>
        </w:tc>
        <w:tc>
          <w:tcPr>
            <w:tcW w:w="1395" w:type="dxa"/>
            <w:tcBorders>
              <w:top w:val="single" w:sz="4" w:space="0" w:color="auto"/>
              <w:left w:val="nil"/>
              <w:bottom w:val="single" w:sz="4" w:space="0" w:color="auto"/>
              <w:right w:val="single" w:sz="4" w:space="0" w:color="auto"/>
            </w:tcBorders>
            <w:noWrap/>
            <w:vAlign w:val="center"/>
          </w:tcPr>
          <w:p w14:paraId="624EB416" w14:textId="77777777" w:rsidR="00DC09E1" w:rsidRPr="002C2952" w:rsidRDefault="00DC09E1" w:rsidP="007E3F9C">
            <w:pPr>
              <w:jc w:val="center"/>
              <w:rPr>
                <w:rFonts w:eastAsia="Calibri"/>
                <w:sz w:val="20"/>
                <w:szCs w:val="20"/>
                <w:lang w:eastAsia="en-US"/>
              </w:rPr>
            </w:pPr>
            <w:r w:rsidRPr="002C2952">
              <w:rPr>
                <w:rFonts w:eastAsia="Calibri"/>
                <w:sz w:val="20"/>
                <w:szCs w:val="20"/>
              </w:rPr>
              <w:t>26</w:t>
            </w:r>
          </w:p>
        </w:tc>
      </w:tr>
      <w:tr w:rsidR="00A871CB" w:rsidRPr="002C2952" w14:paraId="113BB72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0ACAEB5" w14:textId="77777777" w:rsidR="00DC09E1" w:rsidRPr="002C2952" w:rsidRDefault="00DC09E1" w:rsidP="007E3F9C">
            <w:pPr>
              <w:rPr>
                <w:rFonts w:eastAsia="Calibri"/>
                <w:sz w:val="20"/>
                <w:szCs w:val="20"/>
                <w:lang w:eastAsia="en-US"/>
              </w:rPr>
            </w:pPr>
            <w:r w:rsidRPr="002C2952">
              <w:rPr>
                <w:rFonts w:eastAsia="Calibri"/>
                <w:sz w:val="20"/>
                <w:szCs w:val="20"/>
              </w:rPr>
              <w:t>Broj djece u kraćem programu folklorne igraonice</w:t>
            </w:r>
          </w:p>
        </w:tc>
        <w:tc>
          <w:tcPr>
            <w:tcW w:w="2759" w:type="dxa"/>
            <w:tcBorders>
              <w:top w:val="single" w:sz="4" w:space="0" w:color="auto"/>
              <w:left w:val="single" w:sz="4" w:space="0" w:color="auto"/>
              <w:bottom w:val="single" w:sz="4" w:space="0" w:color="auto"/>
              <w:right w:val="single" w:sz="4" w:space="0" w:color="auto"/>
            </w:tcBorders>
            <w:vAlign w:val="center"/>
          </w:tcPr>
          <w:p w14:paraId="2BB73CB5" w14:textId="34C4FBA7" w:rsidR="00DC09E1" w:rsidRPr="002C2952" w:rsidRDefault="00DC09E1" w:rsidP="007E3F9C">
            <w:pPr>
              <w:rPr>
                <w:rFonts w:eastAsia="Calibri"/>
                <w:sz w:val="20"/>
                <w:szCs w:val="20"/>
                <w:lang w:eastAsia="en-US"/>
              </w:rPr>
            </w:pPr>
            <w:r w:rsidRPr="002C2952">
              <w:rPr>
                <w:rFonts w:eastAsia="Calibri"/>
                <w:sz w:val="20"/>
                <w:szCs w:val="20"/>
              </w:rPr>
              <w:t>Vidljivo je  povećanje polaznosti folklorne igraonice radi  proširenja rada na dvije lokacije</w:t>
            </w:r>
          </w:p>
        </w:tc>
        <w:tc>
          <w:tcPr>
            <w:tcW w:w="914" w:type="dxa"/>
            <w:tcBorders>
              <w:top w:val="single" w:sz="4" w:space="0" w:color="auto"/>
              <w:left w:val="single" w:sz="4" w:space="0" w:color="auto"/>
              <w:bottom w:val="single" w:sz="4" w:space="0" w:color="auto"/>
              <w:right w:val="single" w:sz="4" w:space="0" w:color="auto"/>
            </w:tcBorders>
            <w:vAlign w:val="center"/>
          </w:tcPr>
          <w:p w14:paraId="2FA0C3A5"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57E6D41" w14:textId="77777777" w:rsidR="00DC09E1" w:rsidRPr="002C2952" w:rsidRDefault="00DC09E1" w:rsidP="007E3F9C">
            <w:pPr>
              <w:jc w:val="center"/>
              <w:rPr>
                <w:rFonts w:eastAsia="Calibri"/>
                <w:sz w:val="20"/>
                <w:szCs w:val="20"/>
                <w:lang w:eastAsia="en-US"/>
              </w:rPr>
            </w:pPr>
            <w:r w:rsidRPr="002C2952">
              <w:rPr>
                <w:rFonts w:eastAsia="Calibri"/>
                <w:sz w:val="20"/>
                <w:szCs w:val="20"/>
              </w:rPr>
              <w:t>30</w:t>
            </w:r>
          </w:p>
        </w:tc>
        <w:tc>
          <w:tcPr>
            <w:tcW w:w="1256" w:type="dxa"/>
            <w:tcBorders>
              <w:top w:val="single" w:sz="4" w:space="0" w:color="auto"/>
              <w:left w:val="nil"/>
              <w:bottom w:val="single" w:sz="4" w:space="0" w:color="auto"/>
              <w:right w:val="single" w:sz="4" w:space="0" w:color="auto"/>
            </w:tcBorders>
            <w:noWrap/>
            <w:vAlign w:val="center"/>
          </w:tcPr>
          <w:p w14:paraId="1E322810" w14:textId="77777777" w:rsidR="00DC09E1" w:rsidRPr="002C2952" w:rsidRDefault="00DC09E1" w:rsidP="007E3F9C">
            <w:pPr>
              <w:jc w:val="center"/>
              <w:rPr>
                <w:rFonts w:eastAsia="Calibri"/>
                <w:sz w:val="20"/>
                <w:szCs w:val="20"/>
                <w:lang w:eastAsia="en-US"/>
              </w:rPr>
            </w:pPr>
            <w:r w:rsidRPr="002C2952">
              <w:rPr>
                <w:rFonts w:eastAsia="Calibri"/>
                <w:sz w:val="20"/>
                <w:szCs w:val="20"/>
              </w:rPr>
              <w:t>40</w:t>
            </w:r>
          </w:p>
        </w:tc>
        <w:tc>
          <w:tcPr>
            <w:tcW w:w="1255" w:type="dxa"/>
            <w:tcBorders>
              <w:top w:val="single" w:sz="4" w:space="0" w:color="auto"/>
              <w:left w:val="nil"/>
              <w:bottom w:val="single" w:sz="4" w:space="0" w:color="auto"/>
              <w:right w:val="single" w:sz="4" w:space="0" w:color="auto"/>
            </w:tcBorders>
            <w:noWrap/>
            <w:vAlign w:val="center"/>
          </w:tcPr>
          <w:p w14:paraId="0537B24D" w14:textId="77777777" w:rsidR="00DC09E1" w:rsidRPr="002C2952" w:rsidRDefault="00DC09E1" w:rsidP="007E3F9C">
            <w:pPr>
              <w:jc w:val="center"/>
              <w:rPr>
                <w:rFonts w:eastAsia="Calibri"/>
                <w:sz w:val="20"/>
                <w:szCs w:val="20"/>
                <w:lang w:eastAsia="en-US"/>
              </w:rPr>
            </w:pPr>
            <w:r w:rsidRPr="002C2952">
              <w:rPr>
                <w:rFonts w:eastAsia="Calibri"/>
                <w:sz w:val="20"/>
                <w:szCs w:val="20"/>
              </w:rPr>
              <w:t>50</w:t>
            </w:r>
          </w:p>
        </w:tc>
        <w:tc>
          <w:tcPr>
            <w:tcW w:w="1395" w:type="dxa"/>
            <w:tcBorders>
              <w:top w:val="single" w:sz="4" w:space="0" w:color="auto"/>
              <w:left w:val="nil"/>
              <w:bottom w:val="single" w:sz="4" w:space="0" w:color="auto"/>
              <w:right w:val="single" w:sz="4" w:space="0" w:color="auto"/>
            </w:tcBorders>
            <w:noWrap/>
            <w:vAlign w:val="center"/>
          </w:tcPr>
          <w:p w14:paraId="44BFE833" w14:textId="77777777" w:rsidR="00DC09E1" w:rsidRPr="002C2952" w:rsidRDefault="00DC09E1" w:rsidP="007E3F9C">
            <w:pPr>
              <w:jc w:val="center"/>
              <w:rPr>
                <w:rFonts w:eastAsia="Calibri"/>
                <w:sz w:val="20"/>
                <w:szCs w:val="20"/>
                <w:lang w:eastAsia="en-US"/>
              </w:rPr>
            </w:pPr>
            <w:r w:rsidRPr="002C2952">
              <w:rPr>
                <w:rFonts w:eastAsia="Calibri"/>
                <w:sz w:val="20"/>
                <w:szCs w:val="20"/>
              </w:rPr>
              <w:t>50</w:t>
            </w:r>
          </w:p>
        </w:tc>
      </w:tr>
    </w:tbl>
    <w:p w14:paraId="2BEB3F93" w14:textId="70B1D09D" w:rsidR="000C2A07" w:rsidRPr="002C2952" w:rsidRDefault="000C2A07" w:rsidP="000C2A07">
      <w:pPr>
        <w:rPr>
          <w:rFonts w:eastAsia="Calibri"/>
          <w:b/>
          <w:lang w:eastAsia="en-US"/>
        </w:rPr>
      </w:pPr>
    </w:p>
    <w:p w14:paraId="709D191C" w14:textId="77777777" w:rsidR="00E007F3" w:rsidRPr="002C2952" w:rsidRDefault="00E007F3" w:rsidP="000C2A07">
      <w:pPr>
        <w:rPr>
          <w:rFonts w:eastAsia="Calibri"/>
          <w:b/>
          <w:lang w:eastAsia="en-US"/>
        </w:rPr>
      </w:pPr>
    </w:p>
    <w:p w14:paraId="537482B9" w14:textId="77777777" w:rsidR="007576C1" w:rsidRPr="002C2952" w:rsidRDefault="00F818CB" w:rsidP="007576C1">
      <w:pPr>
        <w:ind w:left="2268" w:hanging="2268"/>
        <w:jc w:val="center"/>
        <w:rPr>
          <w:b/>
        </w:rPr>
      </w:pPr>
      <w:bookmarkStart w:id="26" w:name="_Hlk87262150"/>
      <w:r w:rsidRPr="002C2952">
        <w:rPr>
          <w:b/>
        </w:rPr>
        <w:t>UPRAVNI ODJEL ZA PROVOĐENJE DOKUMENATA</w:t>
      </w:r>
    </w:p>
    <w:p w14:paraId="741E6BC2" w14:textId="37C7E386" w:rsidR="00F818CB" w:rsidRPr="002C2952" w:rsidRDefault="00F818CB" w:rsidP="007576C1">
      <w:pPr>
        <w:ind w:left="2268" w:hanging="2268"/>
        <w:jc w:val="center"/>
        <w:rPr>
          <w:b/>
        </w:rPr>
      </w:pPr>
      <w:r w:rsidRPr="002C2952">
        <w:rPr>
          <w:b/>
        </w:rPr>
        <w:t>PROSTORNOG UREĐENJA I GRADNJU</w:t>
      </w:r>
    </w:p>
    <w:p w14:paraId="4E18DA13" w14:textId="77777777" w:rsidR="00F818CB" w:rsidRPr="002C2952" w:rsidRDefault="00F818CB" w:rsidP="00F818CB"/>
    <w:p w14:paraId="180578EF" w14:textId="77777777" w:rsidR="00F818CB" w:rsidRPr="002C2952" w:rsidRDefault="00F818CB" w:rsidP="00F818CB">
      <w:pPr>
        <w:suppressAutoHyphens/>
        <w:autoSpaceDN w:val="0"/>
        <w:ind w:firstLine="567"/>
        <w:jc w:val="both"/>
        <w:rPr>
          <w:rFonts w:eastAsiaTheme="minorHAnsi"/>
          <w:lang w:eastAsia="en-US"/>
        </w:rPr>
      </w:pPr>
      <w:r w:rsidRPr="002C2952">
        <w:rPr>
          <w:rFonts w:eastAsiaTheme="minorHAnsi"/>
          <w:lang w:eastAsia="en-US"/>
        </w:rPr>
        <w:t xml:space="preserve">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w:t>
      </w:r>
      <w:r w:rsidRPr="002C2952">
        <w:rPr>
          <w:rFonts w:eastAsiaTheme="minorHAnsi"/>
          <w:lang w:eastAsia="en-US"/>
        </w:rPr>
        <w:lastRenderedPageBreak/>
        <w:t>izdavanja rješenja o izvedenom stanju, pripremne i tehničke poslove vezane uz donošenje ostalih akata vezanih uz ozakonjenje nezakonito izgrađenih zgrada te ostalih poslova koji se odnose na gradnju.</w:t>
      </w:r>
    </w:p>
    <w:p w14:paraId="24FD3421" w14:textId="77777777" w:rsidR="00F818CB" w:rsidRPr="002C2952" w:rsidRDefault="00F818CB" w:rsidP="00F818CB">
      <w:pPr>
        <w:suppressAutoHyphens/>
        <w:autoSpaceDN w:val="0"/>
        <w:jc w:val="both"/>
        <w:rPr>
          <w:rFonts w:eastAsiaTheme="minorHAnsi"/>
          <w:lang w:eastAsia="en-US"/>
        </w:rPr>
      </w:pPr>
    </w:p>
    <w:tbl>
      <w:tblPr>
        <w:tblW w:w="10069" w:type="dxa"/>
        <w:tblInd w:w="-318" w:type="dxa"/>
        <w:tblLook w:val="04A0" w:firstRow="1" w:lastRow="0" w:firstColumn="1" w:lastColumn="0" w:noHBand="0" w:noVBand="1"/>
      </w:tblPr>
      <w:tblGrid>
        <w:gridCol w:w="6692"/>
        <w:gridCol w:w="1134"/>
        <w:gridCol w:w="1125"/>
        <w:gridCol w:w="1118"/>
      </w:tblGrid>
      <w:tr w:rsidR="002C2952" w:rsidRPr="002C2952" w14:paraId="63510CE1" w14:textId="77777777" w:rsidTr="007E3F9C">
        <w:trPr>
          <w:trHeight w:val="483"/>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59E85" w14:textId="77777777" w:rsidR="00F818CB" w:rsidRPr="002C2952" w:rsidRDefault="00F818CB" w:rsidP="007E3F9C">
            <w:pPr>
              <w:jc w:val="center"/>
              <w:rPr>
                <w:b/>
                <w:sz w:val="20"/>
                <w:szCs w:val="20"/>
              </w:rPr>
            </w:pPr>
            <w:r w:rsidRPr="002C2952">
              <w:rPr>
                <w:b/>
                <w:sz w:val="20"/>
                <w:szCs w:val="20"/>
              </w:rPr>
              <w:t>Naziv programa iz Proračuna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5F2790" w14:textId="77777777" w:rsidR="00F818CB" w:rsidRPr="002C2952" w:rsidRDefault="00F818CB" w:rsidP="007E3F9C">
            <w:pPr>
              <w:jc w:val="center"/>
              <w:rPr>
                <w:b/>
                <w:sz w:val="20"/>
                <w:szCs w:val="20"/>
              </w:rPr>
            </w:pPr>
            <w:r w:rsidRPr="002C2952">
              <w:rPr>
                <w:b/>
                <w:sz w:val="20"/>
                <w:szCs w:val="20"/>
              </w:rPr>
              <w:t xml:space="preserve">Plan </w:t>
            </w:r>
          </w:p>
          <w:p w14:paraId="557D9195" w14:textId="77777777" w:rsidR="00F818CB" w:rsidRPr="002C2952" w:rsidRDefault="00F818CB" w:rsidP="007E3F9C">
            <w:pPr>
              <w:jc w:val="center"/>
              <w:rPr>
                <w:b/>
                <w:sz w:val="20"/>
                <w:szCs w:val="20"/>
              </w:rPr>
            </w:pPr>
            <w:r w:rsidRPr="002C2952">
              <w:rPr>
                <w:b/>
                <w:sz w:val="20"/>
                <w:szCs w:val="20"/>
              </w:rPr>
              <w:t>2023.</w:t>
            </w:r>
          </w:p>
        </w:tc>
        <w:tc>
          <w:tcPr>
            <w:tcW w:w="1125" w:type="dxa"/>
            <w:tcBorders>
              <w:top w:val="single" w:sz="4" w:space="0" w:color="auto"/>
              <w:left w:val="nil"/>
              <w:bottom w:val="single" w:sz="4" w:space="0" w:color="auto"/>
              <w:right w:val="single" w:sz="4" w:space="0" w:color="auto"/>
            </w:tcBorders>
            <w:shd w:val="clear" w:color="auto" w:fill="auto"/>
            <w:vAlign w:val="bottom"/>
            <w:hideMark/>
          </w:tcPr>
          <w:p w14:paraId="4D46EBE7" w14:textId="77777777" w:rsidR="00F818CB" w:rsidRPr="002C2952" w:rsidRDefault="00F818CB" w:rsidP="007E3F9C">
            <w:pPr>
              <w:jc w:val="center"/>
              <w:rPr>
                <w:b/>
                <w:sz w:val="20"/>
                <w:szCs w:val="20"/>
              </w:rPr>
            </w:pPr>
            <w:r w:rsidRPr="002C2952">
              <w:rPr>
                <w:b/>
                <w:sz w:val="20"/>
                <w:szCs w:val="20"/>
              </w:rPr>
              <w:t>Projekcija 2024.</w:t>
            </w:r>
          </w:p>
        </w:tc>
        <w:tc>
          <w:tcPr>
            <w:tcW w:w="1118" w:type="dxa"/>
            <w:tcBorders>
              <w:top w:val="single" w:sz="4" w:space="0" w:color="auto"/>
              <w:left w:val="nil"/>
              <w:bottom w:val="single" w:sz="4" w:space="0" w:color="auto"/>
              <w:right w:val="single" w:sz="4" w:space="0" w:color="auto"/>
            </w:tcBorders>
            <w:shd w:val="clear" w:color="auto" w:fill="auto"/>
            <w:vAlign w:val="bottom"/>
            <w:hideMark/>
          </w:tcPr>
          <w:p w14:paraId="34D4D08A" w14:textId="77777777" w:rsidR="00F818CB" w:rsidRPr="002C2952" w:rsidRDefault="00F818CB" w:rsidP="007E3F9C">
            <w:pPr>
              <w:jc w:val="center"/>
              <w:rPr>
                <w:b/>
                <w:sz w:val="20"/>
                <w:szCs w:val="20"/>
              </w:rPr>
            </w:pPr>
            <w:r w:rsidRPr="002C2952">
              <w:rPr>
                <w:b/>
                <w:sz w:val="20"/>
                <w:szCs w:val="20"/>
              </w:rPr>
              <w:t>Projekcija 2025.</w:t>
            </w:r>
          </w:p>
        </w:tc>
      </w:tr>
      <w:tr w:rsidR="002C2952" w:rsidRPr="002C2952" w14:paraId="06295460"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81045" w14:textId="77777777" w:rsidR="00F818CB" w:rsidRPr="002C2952" w:rsidRDefault="00F818CB" w:rsidP="007E3F9C">
            <w:pPr>
              <w:rPr>
                <w:b/>
                <w:sz w:val="20"/>
                <w:szCs w:val="20"/>
              </w:rPr>
            </w:pPr>
            <w:r w:rsidRPr="002C2952">
              <w:rPr>
                <w:b/>
                <w:sz w:val="20"/>
                <w:szCs w:val="20"/>
              </w:rPr>
              <w:t>Program: IZDAVANJE UPORABNIH DOZVOLA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44FC90" w14:textId="77777777" w:rsidR="00F818CB" w:rsidRPr="002C2952" w:rsidRDefault="00F818CB" w:rsidP="007E3F9C">
            <w:pPr>
              <w:jc w:val="right"/>
              <w:rPr>
                <w:sz w:val="20"/>
                <w:szCs w:val="20"/>
              </w:rPr>
            </w:pPr>
            <w:r w:rsidRPr="002C2952">
              <w:rPr>
                <w:sz w:val="20"/>
                <w:szCs w:val="20"/>
              </w:rPr>
              <w:t>  1.330</w:t>
            </w: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14:paraId="2799DD75" w14:textId="77777777" w:rsidR="00F818CB" w:rsidRPr="002C2952" w:rsidRDefault="00F818CB" w:rsidP="007E3F9C">
            <w:pPr>
              <w:jc w:val="right"/>
              <w:rPr>
                <w:sz w:val="20"/>
                <w:szCs w:val="20"/>
              </w:rPr>
            </w:pPr>
            <w:r w:rsidRPr="002C2952">
              <w:rPr>
                <w:sz w:val="20"/>
                <w:szCs w:val="20"/>
              </w:rPr>
              <w:t>  1.330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D18D5F" w14:textId="77777777" w:rsidR="00F818CB" w:rsidRPr="002C2952" w:rsidRDefault="00F818CB" w:rsidP="007E3F9C">
            <w:pPr>
              <w:jc w:val="right"/>
              <w:rPr>
                <w:sz w:val="20"/>
                <w:szCs w:val="20"/>
              </w:rPr>
            </w:pPr>
            <w:r w:rsidRPr="002C2952">
              <w:rPr>
                <w:sz w:val="20"/>
                <w:szCs w:val="20"/>
              </w:rPr>
              <w:t>  1.330</w:t>
            </w:r>
          </w:p>
        </w:tc>
      </w:tr>
      <w:tr w:rsidR="002C2952" w:rsidRPr="002C2952" w14:paraId="23D2E5EE"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98B3" w14:textId="77777777" w:rsidR="00F818CB" w:rsidRPr="002C2952" w:rsidRDefault="00F818CB" w:rsidP="007E3F9C">
            <w:pPr>
              <w:rPr>
                <w:b/>
                <w:sz w:val="20"/>
                <w:szCs w:val="20"/>
              </w:rPr>
            </w:pPr>
            <w:r w:rsidRPr="002C2952">
              <w:rPr>
                <w:b/>
                <w:sz w:val="20"/>
                <w:szCs w:val="20"/>
              </w:rPr>
              <w:t>Program: LEGALIZACIJA OBJEKATA</w:t>
            </w:r>
          </w:p>
        </w:tc>
        <w:tc>
          <w:tcPr>
            <w:tcW w:w="1134" w:type="dxa"/>
            <w:tcBorders>
              <w:top w:val="nil"/>
              <w:left w:val="nil"/>
              <w:bottom w:val="single" w:sz="4" w:space="0" w:color="auto"/>
              <w:right w:val="single" w:sz="4" w:space="0" w:color="auto"/>
            </w:tcBorders>
            <w:shd w:val="clear" w:color="auto" w:fill="auto"/>
            <w:noWrap/>
            <w:vAlign w:val="center"/>
            <w:hideMark/>
          </w:tcPr>
          <w:p w14:paraId="7E6D0335" w14:textId="77777777" w:rsidR="00F818CB" w:rsidRPr="002C2952" w:rsidRDefault="00F818CB" w:rsidP="007E3F9C">
            <w:pPr>
              <w:jc w:val="right"/>
              <w:rPr>
                <w:sz w:val="20"/>
                <w:szCs w:val="20"/>
              </w:rPr>
            </w:pPr>
            <w:r w:rsidRPr="002C2952">
              <w:rPr>
                <w:sz w:val="20"/>
                <w:szCs w:val="20"/>
              </w:rPr>
              <w:t>    667</w:t>
            </w:r>
          </w:p>
        </w:tc>
        <w:tc>
          <w:tcPr>
            <w:tcW w:w="1125" w:type="dxa"/>
            <w:tcBorders>
              <w:top w:val="nil"/>
              <w:left w:val="nil"/>
              <w:bottom w:val="single" w:sz="4" w:space="0" w:color="auto"/>
              <w:right w:val="single" w:sz="4" w:space="0" w:color="auto"/>
            </w:tcBorders>
            <w:shd w:val="clear" w:color="auto" w:fill="auto"/>
            <w:noWrap/>
            <w:vAlign w:val="center"/>
            <w:hideMark/>
          </w:tcPr>
          <w:p w14:paraId="372115F2" w14:textId="77777777" w:rsidR="00F818CB" w:rsidRPr="002C2952" w:rsidRDefault="00F818CB" w:rsidP="007E3F9C">
            <w:pPr>
              <w:jc w:val="right"/>
              <w:rPr>
                <w:sz w:val="20"/>
                <w:szCs w:val="20"/>
              </w:rPr>
            </w:pPr>
            <w:r w:rsidRPr="002C2952">
              <w:rPr>
                <w:sz w:val="20"/>
                <w:szCs w:val="20"/>
              </w:rPr>
              <w:t>0</w:t>
            </w:r>
          </w:p>
        </w:tc>
        <w:tc>
          <w:tcPr>
            <w:tcW w:w="1118" w:type="dxa"/>
            <w:tcBorders>
              <w:top w:val="nil"/>
              <w:left w:val="nil"/>
              <w:bottom w:val="single" w:sz="4" w:space="0" w:color="auto"/>
              <w:right w:val="single" w:sz="4" w:space="0" w:color="auto"/>
            </w:tcBorders>
            <w:shd w:val="clear" w:color="auto" w:fill="auto"/>
            <w:noWrap/>
            <w:vAlign w:val="center"/>
            <w:hideMark/>
          </w:tcPr>
          <w:p w14:paraId="0B53AAFA" w14:textId="77777777" w:rsidR="00F818CB" w:rsidRPr="002C2952" w:rsidRDefault="00F818CB" w:rsidP="007E3F9C">
            <w:pPr>
              <w:jc w:val="right"/>
              <w:rPr>
                <w:sz w:val="20"/>
                <w:szCs w:val="20"/>
              </w:rPr>
            </w:pPr>
            <w:r w:rsidRPr="002C2952">
              <w:rPr>
                <w:sz w:val="20"/>
                <w:szCs w:val="20"/>
              </w:rPr>
              <w:t>0</w:t>
            </w:r>
          </w:p>
        </w:tc>
      </w:tr>
      <w:tr w:rsidR="002C2952" w:rsidRPr="002C2952" w14:paraId="4ADC5051"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B9C46" w14:textId="77777777" w:rsidR="00F818CB" w:rsidRPr="002C2952" w:rsidRDefault="00F818CB" w:rsidP="007E3F9C">
            <w:pPr>
              <w:rPr>
                <w:b/>
                <w:sz w:val="20"/>
                <w:szCs w:val="20"/>
              </w:rPr>
            </w:pPr>
            <w:r w:rsidRPr="002C2952">
              <w:rPr>
                <w:b/>
                <w:sz w:val="20"/>
                <w:szCs w:val="20"/>
              </w:rPr>
              <w:t>UKUPNO:</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3707D7" w14:textId="77777777" w:rsidR="00F818CB" w:rsidRPr="002C2952" w:rsidRDefault="00F818CB" w:rsidP="007E3F9C">
            <w:pPr>
              <w:jc w:val="right"/>
              <w:rPr>
                <w:b/>
                <w:bCs/>
                <w:sz w:val="20"/>
                <w:szCs w:val="20"/>
              </w:rPr>
            </w:pPr>
            <w:r w:rsidRPr="002C2952">
              <w:rPr>
                <w:b/>
                <w:bCs/>
                <w:sz w:val="20"/>
                <w:szCs w:val="20"/>
              </w:rPr>
              <w:t xml:space="preserve"> 1.997</w:t>
            </w:r>
          </w:p>
        </w:tc>
        <w:tc>
          <w:tcPr>
            <w:tcW w:w="1125" w:type="dxa"/>
            <w:tcBorders>
              <w:top w:val="single" w:sz="4" w:space="0" w:color="auto"/>
              <w:left w:val="nil"/>
              <w:bottom w:val="single" w:sz="4" w:space="0" w:color="auto"/>
              <w:right w:val="single" w:sz="4" w:space="0" w:color="auto"/>
            </w:tcBorders>
            <w:shd w:val="clear" w:color="auto" w:fill="auto"/>
            <w:noWrap/>
            <w:vAlign w:val="center"/>
          </w:tcPr>
          <w:p w14:paraId="0C3497DA" w14:textId="77777777" w:rsidR="00F818CB" w:rsidRPr="002C2952" w:rsidRDefault="00F818CB" w:rsidP="007E3F9C">
            <w:pPr>
              <w:jc w:val="right"/>
              <w:rPr>
                <w:b/>
                <w:sz w:val="20"/>
                <w:szCs w:val="20"/>
              </w:rPr>
            </w:pPr>
            <w:r w:rsidRPr="002C2952">
              <w:rPr>
                <w:b/>
                <w:bCs/>
                <w:sz w:val="20"/>
                <w:szCs w:val="20"/>
              </w:rPr>
              <w:t xml:space="preserve"> 1.330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8B24A61" w14:textId="77777777" w:rsidR="00F818CB" w:rsidRPr="002C2952" w:rsidRDefault="00F818CB" w:rsidP="007E3F9C">
            <w:pPr>
              <w:jc w:val="right"/>
              <w:rPr>
                <w:b/>
                <w:sz w:val="20"/>
                <w:szCs w:val="20"/>
              </w:rPr>
            </w:pPr>
            <w:r w:rsidRPr="002C2952">
              <w:rPr>
                <w:b/>
                <w:bCs/>
                <w:sz w:val="20"/>
                <w:szCs w:val="20"/>
              </w:rPr>
              <w:t xml:space="preserve"> 1.330</w:t>
            </w:r>
          </w:p>
        </w:tc>
      </w:tr>
    </w:tbl>
    <w:p w14:paraId="01020E8B" w14:textId="3E4FF879" w:rsidR="00F818CB" w:rsidRPr="002C2952" w:rsidRDefault="00F818CB" w:rsidP="00F818CB">
      <w:pPr>
        <w:suppressAutoHyphens/>
        <w:autoSpaceDN w:val="0"/>
        <w:spacing w:after="160" w:line="259" w:lineRule="auto"/>
        <w:rPr>
          <w:rFonts w:eastAsiaTheme="minorHAnsi"/>
          <w:lang w:eastAsia="en-US"/>
        </w:rPr>
      </w:pPr>
    </w:p>
    <w:p w14:paraId="56BA1512" w14:textId="18DEC486" w:rsidR="00186B83" w:rsidRPr="002C2952" w:rsidRDefault="00186B83" w:rsidP="00186B83">
      <w:pPr>
        <w:rPr>
          <w:b/>
        </w:rPr>
      </w:pPr>
      <w:r w:rsidRPr="002C2952">
        <w:rPr>
          <w:rFonts w:eastAsiaTheme="minorHAnsi"/>
          <w:b/>
          <w:bCs/>
          <w:lang w:eastAsia="en-US"/>
        </w:rPr>
        <w:t>RAZDJEL 005</w:t>
      </w:r>
      <w:r w:rsidRPr="002C2952">
        <w:rPr>
          <w:rFonts w:eastAsiaTheme="minorHAnsi"/>
          <w:lang w:eastAsia="en-US"/>
        </w:rPr>
        <w:t xml:space="preserve"> </w:t>
      </w:r>
      <w:r w:rsidRPr="002C2952">
        <w:rPr>
          <w:b/>
        </w:rPr>
        <w:t>UPRAVNI ODJEL ZA PROVOĐENJE DOKUMENATA PROSTORNOG UREĐENJA I GRADNJU</w:t>
      </w:r>
    </w:p>
    <w:p w14:paraId="3A972997" w14:textId="3BC73240" w:rsidR="00186B83" w:rsidRPr="002C2952" w:rsidRDefault="00186B83" w:rsidP="00F818CB">
      <w:pPr>
        <w:suppressAutoHyphens/>
        <w:autoSpaceDN w:val="0"/>
        <w:spacing w:after="160" w:line="259" w:lineRule="auto"/>
        <w:rPr>
          <w:rFonts w:eastAsiaTheme="minorHAnsi"/>
          <w:lang w:eastAsia="en-US"/>
        </w:rPr>
      </w:pPr>
    </w:p>
    <w:tbl>
      <w:tblPr>
        <w:tblW w:w="100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2C2952" w:rsidRPr="002C2952" w14:paraId="30A53368" w14:textId="77777777" w:rsidTr="007E3F9C">
        <w:trPr>
          <w:trHeight w:val="266"/>
        </w:trPr>
        <w:tc>
          <w:tcPr>
            <w:tcW w:w="10095" w:type="dxa"/>
            <w:gridSpan w:val="7"/>
            <w:shd w:val="clear" w:color="auto" w:fill="D9D9D9"/>
            <w:noWrap/>
            <w:hideMark/>
          </w:tcPr>
          <w:p w14:paraId="46F4992D" w14:textId="77777777" w:rsidR="00F818CB" w:rsidRPr="002C2952" w:rsidRDefault="00F818CB" w:rsidP="007E3F9C">
            <w:pPr>
              <w:rPr>
                <w:b/>
                <w:bCs/>
                <w:i/>
                <w:iCs/>
              </w:rPr>
            </w:pPr>
            <w:r w:rsidRPr="002C2952">
              <w:rPr>
                <w:b/>
              </w:rPr>
              <w:t>Program:  IZDAVANJE UPORABNIH DOZVOLA</w:t>
            </w:r>
          </w:p>
        </w:tc>
      </w:tr>
      <w:tr w:rsidR="002C2952" w:rsidRPr="002C2952" w14:paraId="4D17E7A3" w14:textId="77777777" w:rsidTr="007E3F9C">
        <w:trPr>
          <w:trHeight w:val="287"/>
        </w:trPr>
        <w:tc>
          <w:tcPr>
            <w:tcW w:w="10095" w:type="dxa"/>
            <w:gridSpan w:val="7"/>
            <w:shd w:val="clear" w:color="auto" w:fill="auto"/>
            <w:noWrap/>
            <w:hideMark/>
          </w:tcPr>
          <w:p w14:paraId="4CB1FCD7" w14:textId="77777777" w:rsidR="00F818CB" w:rsidRPr="002C2952" w:rsidRDefault="00F818CB" w:rsidP="007E3F9C">
            <w:pPr>
              <w:rPr>
                <w:sz w:val="20"/>
                <w:szCs w:val="20"/>
              </w:rPr>
            </w:pPr>
            <w:r w:rsidRPr="002C2952">
              <w:rPr>
                <w:sz w:val="20"/>
                <w:szCs w:val="20"/>
              </w:rPr>
              <w:t xml:space="preserve">Zakonske i druge pravne osnove programa: </w:t>
            </w:r>
          </w:p>
          <w:p w14:paraId="633D98B3" w14:textId="63A530F0" w:rsidR="00F818CB" w:rsidRPr="002C2952" w:rsidRDefault="00F818CB" w:rsidP="00047253">
            <w:pPr>
              <w:pStyle w:val="Odlomakpopisa"/>
              <w:numPr>
                <w:ilvl w:val="0"/>
                <w:numId w:val="8"/>
              </w:numPr>
              <w:spacing w:line="276" w:lineRule="auto"/>
              <w:rPr>
                <w:sz w:val="20"/>
                <w:szCs w:val="20"/>
              </w:rPr>
            </w:pPr>
            <w:r w:rsidRPr="002C2952">
              <w:rPr>
                <w:sz w:val="20"/>
                <w:szCs w:val="20"/>
              </w:rPr>
              <w:t>Zakon o gradnji (NN 153/13, 20/17, 39/19 i 125/19)</w:t>
            </w:r>
            <w:r w:rsidR="00DE21F8" w:rsidRPr="002C2952">
              <w:rPr>
                <w:sz w:val="20"/>
                <w:szCs w:val="20"/>
              </w:rPr>
              <w:t>.</w:t>
            </w:r>
          </w:p>
        </w:tc>
      </w:tr>
      <w:tr w:rsidR="002C2952" w:rsidRPr="002C2952" w14:paraId="367287B7" w14:textId="77777777" w:rsidTr="007E3F9C">
        <w:trPr>
          <w:trHeight w:val="973"/>
        </w:trPr>
        <w:tc>
          <w:tcPr>
            <w:tcW w:w="10095" w:type="dxa"/>
            <w:gridSpan w:val="7"/>
            <w:shd w:val="clear" w:color="auto" w:fill="auto"/>
            <w:hideMark/>
          </w:tcPr>
          <w:p w14:paraId="291E4589" w14:textId="77777777" w:rsidR="00F818CB" w:rsidRPr="002C2952" w:rsidRDefault="00F818CB" w:rsidP="007E3F9C">
            <w:pPr>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 2025.)</w:t>
            </w:r>
            <w:r w:rsidRPr="002C2952">
              <w:rPr>
                <w:sz w:val="20"/>
                <w:szCs w:val="20"/>
              </w:rPr>
              <w:t>:</w:t>
            </w:r>
          </w:p>
          <w:p w14:paraId="095E7323" w14:textId="77777777" w:rsidR="00F818CB" w:rsidRPr="002C2952" w:rsidRDefault="00F818CB" w:rsidP="007E3F9C">
            <w:pPr>
              <w:rPr>
                <w:i/>
                <w:iCs/>
                <w:sz w:val="20"/>
                <w:szCs w:val="20"/>
              </w:rPr>
            </w:pPr>
            <w:r w:rsidRPr="002C2952">
              <w:rPr>
                <w:i/>
                <w:iCs/>
                <w:sz w:val="20"/>
                <w:szCs w:val="20"/>
              </w:rPr>
              <w:t>2. Prostorno i urbanističko planiranje</w:t>
            </w:r>
          </w:p>
          <w:p w14:paraId="0773BB71" w14:textId="77777777" w:rsidR="00F818CB" w:rsidRPr="002C2952" w:rsidRDefault="00F818CB" w:rsidP="007E3F9C">
            <w:pPr>
              <w:rPr>
                <w:sz w:val="20"/>
                <w:szCs w:val="20"/>
              </w:rPr>
            </w:pPr>
          </w:p>
          <w:p w14:paraId="7DEA9A97" w14:textId="77777777" w:rsidR="00F818CB" w:rsidRPr="002C2952" w:rsidRDefault="00F818CB" w:rsidP="007E3F9C">
            <w:pPr>
              <w:rPr>
                <w:b/>
                <w:bCs/>
                <w:sz w:val="20"/>
                <w:szCs w:val="20"/>
              </w:rPr>
            </w:pPr>
            <w:r w:rsidRPr="002C2952">
              <w:rPr>
                <w:b/>
                <w:bCs/>
                <w:sz w:val="20"/>
                <w:szCs w:val="20"/>
              </w:rPr>
              <w:t>Pokazatelji rezultata:</w:t>
            </w:r>
          </w:p>
          <w:p w14:paraId="2C398A11" w14:textId="77777777" w:rsidR="00F818CB" w:rsidRPr="002C2952" w:rsidRDefault="00F818CB" w:rsidP="007E3F9C">
            <w:pPr>
              <w:rPr>
                <w:sz w:val="20"/>
                <w:szCs w:val="20"/>
              </w:rPr>
            </w:pPr>
            <w:r w:rsidRPr="002C2952">
              <w:rPr>
                <w:sz w:val="20"/>
                <w:szCs w:val="20"/>
              </w:rPr>
              <w:t>Sukladno Prilogu 1. Provedbenog programa Grada Samobora za razdoblje 2021. – 2025.</w:t>
            </w:r>
          </w:p>
        </w:tc>
      </w:tr>
      <w:tr w:rsidR="002C2952" w:rsidRPr="002C2952" w14:paraId="7A0EA473" w14:textId="77777777" w:rsidTr="007E3F9C">
        <w:trPr>
          <w:trHeight w:val="300"/>
        </w:trPr>
        <w:tc>
          <w:tcPr>
            <w:tcW w:w="10095" w:type="dxa"/>
            <w:gridSpan w:val="7"/>
            <w:shd w:val="clear" w:color="auto" w:fill="F2F2F2"/>
            <w:hideMark/>
          </w:tcPr>
          <w:p w14:paraId="62CD53A4" w14:textId="77777777" w:rsidR="00F818CB" w:rsidRPr="002C2952" w:rsidRDefault="00F818CB" w:rsidP="007E3F9C">
            <w:pPr>
              <w:rPr>
                <w:b/>
                <w:bCs/>
                <w:sz w:val="20"/>
                <w:szCs w:val="20"/>
              </w:rPr>
            </w:pPr>
            <w:r w:rsidRPr="002C2952">
              <w:rPr>
                <w:b/>
                <w:bCs/>
                <w:iCs/>
                <w:sz w:val="20"/>
                <w:szCs w:val="20"/>
              </w:rPr>
              <w:t>Naziv aktivnosti/projekta u Proračunu: KOMISIJA ZA TEHNIČKI PREGLED</w:t>
            </w:r>
          </w:p>
        </w:tc>
      </w:tr>
      <w:tr w:rsidR="002C2952" w:rsidRPr="002C2952" w14:paraId="3665C515" w14:textId="77777777" w:rsidTr="007E3F9C">
        <w:trPr>
          <w:trHeight w:val="251"/>
        </w:trPr>
        <w:tc>
          <w:tcPr>
            <w:tcW w:w="6693" w:type="dxa"/>
            <w:gridSpan w:val="4"/>
            <w:vMerge w:val="restart"/>
            <w:shd w:val="clear" w:color="auto" w:fill="auto"/>
            <w:vAlign w:val="center"/>
            <w:hideMark/>
          </w:tcPr>
          <w:p w14:paraId="1EC7C2DF" w14:textId="77777777" w:rsidR="00F818CB" w:rsidRPr="002C2952" w:rsidRDefault="00F818CB"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708B987C" w14:textId="77777777" w:rsidR="00F818CB" w:rsidRPr="002C2952" w:rsidRDefault="00F818CB" w:rsidP="007E3F9C">
            <w:pPr>
              <w:jc w:val="center"/>
              <w:rPr>
                <w:sz w:val="20"/>
                <w:szCs w:val="20"/>
              </w:rPr>
            </w:pPr>
            <w:r w:rsidRPr="002C2952">
              <w:rPr>
                <w:sz w:val="20"/>
                <w:szCs w:val="20"/>
              </w:rPr>
              <w:t>Planirana sredstva (EUR)</w:t>
            </w:r>
          </w:p>
        </w:tc>
      </w:tr>
      <w:tr w:rsidR="002C2952" w:rsidRPr="002C2952" w14:paraId="5419FEF9" w14:textId="77777777" w:rsidTr="007E3F9C">
        <w:trPr>
          <w:trHeight w:val="207"/>
        </w:trPr>
        <w:tc>
          <w:tcPr>
            <w:tcW w:w="6693" w:type="dxa"/>
            <w:gridSpan w:val="4"/>
            <w:vMerge/>
            <w:vAlign w:val="center"/>
            <w:hideMark/>
          </w:tcPr>
          <w:p w14:paraId="7946902A" w14:textId="77777777" w:rsidR="00F818CB" w:rsidRPr="002C2952" w:rsidRDefault="00F818CB" w:rsidP="007E3F9C">
            <w:pPr>
              <w:rPr>
                <w:sz w:val="20"/>
                <w:szCs w:val="20"/>
              </w:rPr>
            </w:pPr>
          </w:p>
        </w:tc>
        <w:tc>
          <w:tcPr>
            <w:tcW w:w="1134" w:type="dxa"/>
            <w:shd w:val="clear" w:color="auto" w:fill="auto"/>
            <w:noWrap/>
            <w:vAlign w:val="bottom"/>
            <w:hideMark/>
          </w:tcPr>
          <w:p w14:paraId="23159DC9" w14:textId="77777777" w:rsidR="00F818CB" w:rsidRPr="002C2952" w:rsidRDefault="00F818CB" w:rsidP="007E3F9C">
            <w:pPr>
              <w:jc w:val="center"/>
              <w:rPr>
                <w:sz w:val="20"/>
                <w:szCs w:val="20"/>
              </w:rPr>
            </w:pPr>
            <w:r w:rsidRPr="002C2952">
              <w:rPr>
                <w:sz w:val="20"/>
                <w:szCs w:val="20"/>
              </w:rPr>
              <w:t>2023.</w:t>
            </w:r>
          </w:p>
        </w:tc>
        <w:tc>
          <w:tcPr>
            <w:tcW w:w="1134" w:type="dxa"/>
            <w:shd w:val="clear" w:color="auto" w:fill="auto"/>
            <w:noWrap/>
            <w:vAlign w:val="bottom"/>
            <w:hideMark/>
          </w:tcPr>
          <w:p w14:paraId="0F52EBAF" w14:textId="77777777" w:rsidR="00F818CB" w:rsidRPr="002C2952" w:rsidRDefault="00F818CB" w:rsidP="007E3F9C">
            <w:pPr>
              <w:jc w:val="center"/>
              <w:rPr>
                <w:sz w:val="20"/>
                <w:szCs w:val="20"/>
              </w:rPr>
            </w:pPr>
            <w:r w:rsidRPr="002C2952">
              <w:rPr>
                <w:sz w:val="20"/>
                <w:szCs w:val="20"/>
              </w:rPr>
              <w:t>2024.</w:t>
            </w:r>
          </w:p>
        </w:tc>
        <w:tc>
          <w:tcPr>
            <w:tcW w:w="1134" w:type="dxa"/>
            <w:shd w:val="clear" w:color="auto" w:fill="auto"/>
            <w:noWrap/>
            <w:vAlign w:val="bottom"/>
            <w:hideMark/>
          </w:tcPr>
          <w:p w14:paraId="7B284CDF" w14:textId="77777777" w:rsidR="00F818CB" w:rsidRPr="002C2952" w:rsidRDefault="00F818CB" w:rsidP="007E3F9C">
            <w:pPr>
              <w:jc w:val="center"/>
              <w:rPr>
                <w:sz w:val="20"/>
                <w:szCs w:val="20"/>
              </w:rPr>
            </w:pPr>
            <w:r w:rsidRPr="002C2952">
              <w:rPr>
                <w:sz w:val="20"/>
                <w:szCs w:val="20"/>
              </w:rPr>
              <w:t>2025.</w:t>
            </w:r>
          </w:p>
        </w:tc>
      </w:tr>
      <w:tr w:rsidR="002C2952" w:rsidRPr="002C2952" w14:paraId="01491E89" w14:textId="77777777" w:rsidTr="007E3F9C">
        <w:trPr>
          <w:trHeight w:val="546"/>
        </w:trPr>
        <w:tc>
          <w:tcPr>
            <w:tcW w:w="6693" w:type="dxa"/>
            <w:gridSpan w:val="4"/>
            <w:shd w:val="clear" w:color="auto" w:fill="auto"/>
            <w:noWrap/>
            <w:vAlign w:val="center"/>
            <w:hideMark/>
          </w:tcPr>
          <w:p w14:paraId="045768F5" w14:textId="77777777" w:rsidR="00F818CB" w:rsidRPr="002C2952" w:rsidRDefault="00F818CB" w:rsidP="007E3F9C">
            <w:pPr>
              <w:jc w:val="both"/>
              <w:rPr>
                <w:sz w:val="20"/>
                <w:szCs w:val="20"/>
              </w:rPr>
            </w:pPr>
            <w:r w:rsidRPr="002C2952">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2C2952" w:rsidRDefault="00F818CB" w:rsidP="007E3F9C">
            <w:pPr>
              <w:jc w:val="both"/>
              <w:rPr>
                <w:i/>
                <w:iCs/>
                <w:sz w:val="20"/>
                <w:szCs w:val="20"/>
              </w:rPr>
            </w:pPr>
            <w:r w:rsidRPr="002C2952">
              <w:rPr>
                <w:sz w:val="20"/>
                <w:szCs w:val="20"/>
              </w:rPr>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2C2952" w:rsidRDefault="00F818CB" w:rsidP="007E3F9C">
            <w:pPr>
              <w:jc w:val="right"/>
              <w:rPr>
                <w:b/>
                <w:sz w:val="20"/>
                <w:szCs w:val="20"/>
              </w:rPr>
            </w:pPr>
            <w:r w:rsidRPr="002C2952">
              <w:rPr>
                <w:b/>
                <w:sz w:val="20"/>
                <w:szCs w:val="20"/>
              </w:rPr>
              <w:t>1.330</w:t>
            </w:r>
          </w:p>
        </w:tc>
        <w:tc>
          <w:tcPr>
            <w:tcW w:w="1134" w:type="dxa"/>
            <w:shd w:val="clear" w:color="auto" w:fill="auto"/>
            <w:noWrap/>
            <w:vAlign w:val="center"/>
            <w:hideMark/>
          </w:tcPr>
          <w:p w14:paraId="170B1937" w14:textId="77777777" w:rsidR="00F818CB" w:rsidRPr="002C2952" w:rsidRDefault="00F818CB" w:rsidP="007E3F9C">
            <w:pPr>
              <w:jc w:val="right"/>
              <w:rPr>
                <w:b/>
                <w:sz w:val="20"/>
                <w:szCs w:val="20"/>
              </w:rPr>
            </w:pPr>
            <w:r w:rsidRPr="002C2952">
              <w:rPr>
                <w:b/>
                <w:sz w:val="20"/>
                <w:szCs w:val="20"/>
              </w:rPr>
              <w:t>1.330</w:t>
            </w:r>
          </w:p>
        </w:tc>
        <w:tc>
          <w:tcPr>
            <w:tcW w:w="1134" w:type="dxa"/>
            <w:shd w:val="clear" w:color="auto" w:fill="auto"/>
            <w:noWrap/>
            <w:vAlign w:val="center"/>
            <w:hideMark/>
          </w:tcPr>
          <w:p w14:paraId="1FD31E96" w14:textId="77777777" w:rsidR="00F818CB" w:rsidRPr="002C2952" w:rsidRDefault="00F818CB" w:rsidP="007E3F9C">
            <w:pPr>
              <w:jc w:val="right"/>
              <w:rPr>
                <w:b/>
                <w:sz w:val="20"/>
                <w:szCs w:val="20"/>
              </w:rPr>
            </w:pPr>
            <w:r w:rsidRPr="002C2952">
              <w:rPr>
                <w:b/>
                <w:sz w:val="20"/>
                <w:szCs w:val="20"/>
              </w:rPr>
              <w:t>1.330</w:t>
            </w:r>
          </w:p>
        </w:tc>
      </w:tr>
      <w:tr w:rsidR="002C2952" w:rsidRPr="002C2952" w14:paraId="5CF54F59" w14:textId="77777777" w:rsidTr="007E3F9C">
        <w:trPr>
          <w:trHeight w:val="546"/>
        </w:trPr>
        <w:tc>
          <w:tcPr>
            <w:tcW w:w="1673" w:type="dxa"/>
            <w:shd w:val="clear" w:color="auto" w:fill="auto"/>
            <w:noWrap/>
            <w:vAlign w:val="center"/>
          </w:tcPr>
          <w:p w14:paraId="6D253087" w14:textId="77777777" w:rsidR="00F818CB" w:rsidRPr="002C2952" w:rsidRDefault="00F818CB" w:rsidP="007E3F9C">
            <w:pPr>
              <w:rPr>
                <w:sz w:val="20"/>
                <w:szCs w:val="20"/>
              </w:rPr>
            </w:pPr>
            <w:r w:rsidRPr="002C2952">
              <w:rPr>
                <w:rFonts w:eastAsia="Calibri"/>
                <w:b/>
                <w:bCs/>
                <w:sz w:val="20"/>
                <w:szCs w:val="20"/>
              </w:rPr>
              <w:t>Pokazatelj uspješnosti</w:t>
            </w:r>
          </w:p>
        </w:tc>
        <w:tc>
          <w:tcPr>
            <w:tcW w:w="3009" w:type="dxa"/>
            <w:shd w:val="clear" w:color="auto" w:fill="auto"/>
            <w:vAlign w:val="center"/>
          </w:tcPr>
          <w:p w14:paraId="46C3A52D" w14:textId="77777777" w:rsidR="00F818CB" w:rsidRPr="002C2952" w:rsidRDefault="00F818CB" w:rsidP="007E3F9C">
            <w:pPr>
              <w:rPr>
                <w:sz w:val="20"/>
                <w:szCs w:val="20"/>
              </w:rPr>
            </w:pPr>
            <w:r w:rsidRPr="002C2952">
              <w:rPr>
                <w:rFonts w:eastAsia="Calibri"/>
                <w:b/>
                <w:bCs/>
                <w:sz w:val="20"/>
                <w:szCs w:val="20"/>
              </w:rPr>
              <w:t>Definicija</w:t>
            </w:r>
          </w:p>
        </w:tc>
        <w:tc>
          <w:tcPr>
            <w:tcW w:w="928" w:type="dxa"/>
            <w:shd w:val="clear" w:color="auto" w:fill="auto"/>
            <w:vAlign w:val="center"/>
          </w:tcPr>
          <w:p w14:paraId="5AA49792" w14:textId="77777777" w:rsidR="00F818CB" w:rsidRPr="002C2952" w:rsidRDefault="00F818CB" w:rsidP="007E3F9C">
            <w:pPr>
              <w:jc w:val="center"/>
              <w:rPr>
                <w:sz w:val="20"/>
                <w:szCs w:val="20"/>
              </w:rPr>
            </w:pPr>
            <w:r w:rsidRPr="002C2952">
              <w:rPr>
                <w:rFonts w:eastAsia="Calibri"/>
                <w:b/>
                <w:bCs/>
                <w:sz w:val="20"/>
                <w:szCs w:val="20"/>
              </w:rPr>
              <w:t>Jedinica</w:t>
            </w:r>
          </w:p>
        </w:tc>
        <w:tc>
          <w:tcPr>
            <w:tcW w:w="1083" w:type="dxa"/>
            <w:shd w:val="clear" w:color="auto" w:fill="auto"/>
            <w:vAlign w:val="center"/>
          </w:tcPr>
          <w:p w14:paraId="7757AF47" w14:textId="77777777" w:rsidR="00F818CB" w:rsidRPr="002C2952" w:rsidRDefault="00F818CB"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725D908A" w14:textId="51DE01F0"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4609AE51" w14:textId="28544EC9"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1BBA810B" w14:textId="715EC240"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2025.</w:t>
            </w:r>
          </w:p>
        </w:tc>
      </w:tr>
      <w:tr w:rsidR="002C2952" w:rsidRPr="002C2952" w14:paraId="79C32366" w14:textId="77777777" w:rsidTr="007E3F9C">
        <w:trPr>
          <w:trHeight w:val="546"/>
        </w:trPr>
        <w:tc>
          <w:tcPr>
            <w:tcW w:w="1673" w:type="dxa"/>
            <w:shd w:val="clear" w:color="auto" w:fill="auto"/>
            <w:noWrap/>
            <w:vAlign w:val="center"/>
          </w:tcPr>
          <w:p w14:paraId="49F1E6B1" w14:textId="77777777" w:rsidR="00F818CB" w:rsidRPr="002C2952" w:rsidRDefault="00F818CB" w:rsidP="007E3F9C">
            <w:pPr>
              <w:rPr>
                <w:sz w:val="20"/>
                <w:szCs w:val="20"/>
              </w:rPr>
            </w:pPr>
            <w:r w:rsidRPr="002C2952">
              <w:rPr>
                <w:sz w:val="20"/>
                <w:szCs w:val="20"/>
              </w:rPr>
              <w:t>Broj tehničkih pregleda/broj suglasnosti</w:t>
            </w:r>
          </w:p>
        </w:tc>
        <w:tc>
          <w:tcPr>
            <w:tcW w:w="3009" w:type="dxa"/>
            <w:shd w:val="clear" w:color="auto" w:fill="auto"/>
            <w:vAlign w:val="center"/>
          </w:tcPr>
          <w:p w14:paraId="602BFA94" w14:textId="77777777" w:rsidR="00F818CB" w:rsidRPr="002C2952" w:rsidRDefault="00F818CB" w:rsidP="007E3F9C">
            <w:pPr>
              <w:rPr>
                <w:sz w:val="20"/>
                <w:szCs w:val="20"/>
              </w:rPr>
            </w:pPr>
            <w:r w:rsidRPr="002C2952">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Broj</w:t>
            </w:r>
          </w:p>
        </w:tc>
        <w:tc>
          <w:tcPr>
            <w:tcW w:w="1083" w:type="dxa"/>
            <w:shd w:val="clear" w:color="auto" w:fill="auto"/>
            <w:vAlign w:val="center"/>
          </w:tcPr>
          <w:p w14:paraId="29A7C4FE"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c>
          <w:tcPr>
            <w:tcW w:w="1134" w:type="dxa"/>
            <w:shd w:val="clear" w:color="auto" w:fill="auto"/>
            <w:noWrap/>
            <w:vAlign w:val="center"/>
          </w:tcPr>
          <w:p w14:paraId="243D03F7"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c>
          <w:tcPr>
            <w:tcW w:w="1134" w:type="dxa"/>
            <w:shd w:val="clear" w:color="auto" w:fill="auto"/>
            <w:noWrap/>
            <w:vAlign w:val="center"/>
          </w:tcPr>
          <w:p w14:paraId="53CDDD57"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c>
          <w:tcPr>
            <w:tcW w:w="1134" w:type="dxa"/>
            <w:shd w:val="clear" w:color="auto" w:fill="auto"/>
            <w:noWrap/>
            <w:vAlign w:val="center"/>
          </w:tcPr>
          <w:p w14:paraId="1BB13ECE"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r>
      <w:tr w:rsidR="002C2952" w:rsidRPr="002C2952" w14:paraId="6D5AEBA7" w14:textId="77777777" w:rsidTr="007E3F9C">
        <w:trPr>
          <w:trHeight w:val="266"/>
        </w:trPr>
        <w:tc>
          <w:tcPr>
            <w:tcW w:w="10095" w:type="dxa"/>
            <w:gridSpan w:val="7"/>
            <w:shd w:val="clear" w:color="auto" w:fill="D9D9D9"/>
            <w:noWrap/>
            <w:hideMark/>
          </w:tcPr>
          <w:p w14:paraId="4E31F398" w14:textId="77777777" w:rsidR="00F818CB" w:rsidRPr="002C2952" w:rsidRDefault="00F818CB" w:rsidP="007E3F9C">
            <w:pPr>
              <w:rPr>
                <w:b/>
                <w:bCs/>
                <w:i/>
                <w:iCs/>
              </w:rPr>
            </w:pPr>
            <w:r w:rsidRPr="002C2952">
              <w:rPr>
                <w:b/>
                <w:bCs/>
                <w:iCs/>
              </w:rPr>
              <w:t>Program: LEGALIZACIJA OBJEKTA</w:t>
            </w:r>
          </w:p>
        </w:tc>
      </w:tr>
      <w:tr w:rsidR="002C2952" w:rsidRPr="002C2952" w14:paraId="14F1455F" w14:textId="77777777" w:rsidTr="007E3F9C">
        <w:trPr>
          <w:trHeight w:val="576"/>
        </w:trPr>
        <w:tc>
          <w:tcPr>
            <w:tcW w:w="10095" w:type="dxa"/>
            <w:gridSpan w:val="7"/>
            <w:shd w:val="clear" w:color="auto" w:fill="auto"/>
            <w:noWrap/>
            <w:vAlign w:val="center"/>
            <w:hideMark/>
          </w:tcPr>
          <w:p w14:paraId="540F52EA" w14:textId="77777777" w:rsidR="00F818CB" w:rsidRPr="002C2952" w:rsidRDefault="00F818CB" w:rsidP="007E3F9C">
            <w:pPr>
              <w:rPr>
                <w:sz w:val="20"/>
                <w:szCs w:val="20"/>
              </w:rPr>
            </w:pPr>
            <w:r w:rsidRPr="002C2952">
              <w:rPr>
                <w:sz w:val="20"/>
                <w:szCs w:val="20"/>
              </w:rPr>
              <w:t xml:space="preserve">Zakonske i druge pravne osnove programa: </w:t>
            </w:r>
          </w:p>
          <w:p w14:paraId="6AECAE8D" w14:textId="535345AC" w:rsidR="00F818CB" w:rsidRPr="002C2952" w:rsidRDefault="00F818CB" w:rsidP="00047253">
            <w:pPr>
              <w:pStyle w:val="Odlomakpopisa"/>
              <w:numPr>
                <w:ilvl w:val="0"/>
                <w:numId w:val="8"/>
              </w:numPr>
              <w:spacing w:line="276" w:lineRule="auto"/>
              <w:rPr>
                <w:sz w:val="20"/>
                <w:szCs w:val="20"/>
              </w:rPr>
            </w:pPr>
            <w:r w:rsidRPr="002C2952">
              <w:rPr>
                <w:sz w:val="20"/>
                <w:szCs w:val="20"/>
              </w:rPr>
              <w:t>Zakon o postupanju s nezakonito izgrađenim zgradama (NN 86/12, 143/13, 65/17 i 14/19)</w:t>
            </w:r>
            <w:r w:rsidR="00DE21F8" w:rsidRPr="002C2952">
              <w:rPr>
                <w:sz w:val="20"/>
                <w:szCs w:val="20"/>
              </w:rPr>
              <w:t>.</w:t>
            </w:r>
          </w:p>
        </w:tc>
      </w:tr>
      <w:tr w:rsidR="002C2952" w:rsidRPr="002C2952" w14:paraId="36982C5F" w14:textId="77777777" w:rsidTr="007E3F9C">
        <w:trPr>
          <w:trHeight w:val="557"/>
        </w:trPr>
        <w:tc>
          <w:tcPr>
            <w:tcW w:w="10095" w:type="dxa"/>
            <w:gridSpan w:val="7"/>
            <w:shd w:val="clear" w:color="auto" w:fill="auto"/>
            <w:hideMark/>
          </w:tcPr>
          <w:p w14:paraId="06FF0197" w14:textId="77777777" w:rsidR="00F818CB" w:rsidRPr="002C2952" w:rsidRDefault="00F818CB" w:rsidP="007E3F9C">
            <w:pPr>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 2025.)</w:t>
            </w:r>
            <w:r w:rsidRPr="002C2952">
              <w:rPr>
                <w:sz w:val="20"/>
                <w:szCs w:val="20"/>
              </w:rPr>
              <w:t>:</w:t>
            </w:r>
          </w:p>
          <w:p w14:paraId="7FECBA8B" w14:textId="77777777" w:rsidR="00F818CB" w:rsidRPr="002C2952" w:rsidRDefault="00F818CB" w:rsidP="007E3F9C">
            <w:pPr>
              <w:rPr>
                <w:i/>
                <w:iCs/>
                <w:sz w:val="20"/>
                <w:szCs w:val="20"/>
              </w:rPr>
            </w:pPr>
            <w:r w:rsidRPr="002C2952">
              <w:rPr>
                <w:i/>
                <w:iCs/>
                <w:sz w:val="20"/>
                <w:szCs w:val="20"/>
              </w:rPr>
              <w:t>2. Prostorno i urbanističko planiranje</w:t>
            </w:r>
          </w:p>
          <w:p w14:paraId="37BD6BA5" w14:textId="77777777" w:rsidR="00F818CB" w:rsidRPr="002C2952" w:rsidRDefault="00F818CB" w:rsidP="007E3F9C">
            <w:pPr>
              <w:rPr>
                <w:sz w:val="20"/>
                <w:szCs w:val="20"/>
              </w:rPr>
            </w:pPr>
          </w:p>
          <w:p w14:paraId="78D76A3C" w14:textId="77777777" w:rsidR="00F818CB" w:rsidRPr="002C2952" w:rsidRDefault="00F818CB" w:rsidP="007E3F9C">
            <w:pPr>
              <w:rPr>
                <w:b/>
                <w:bCs/>
                <w:sz w:val="20"/>
                <w:szCs w:val="20"/>
              </w:rPr>
            </w:pPr>
            <w:r w:rsidRPr="002C2952">
              <w:rPr>
                <w:b/>
                <w:bCs/>
                <w:sz w:val="20"/>
                <w:szCs w:val="20"/>
              </w:rPr>
              <w:t>Pokazatelji rezultata:</w:t>
            </w:r>
          </w:p>
          <w:p w14:paraId="7B138311" w14:textId="77777777" w:rsidR="00F818CB" w:rsidRPr="002C2952" w:rsidRDefault="00F818CB" w:rsidP="007E3F9C">
            <w:pPr>
              <w:rPr>
                <w:sz w:val="20"/>
                <w:szCs w:val="20"/>
              </w:rPr>
            </w:pPr>
            <w:r w:rsidRPr="002C2952">
              <w:rPr>
                <w:sz w:val="20"/>
                <w:szCs w:val="20"/>
              </w:rPr>
              <w:t>Sukladno Prilogu 1. Provedbenog programa Grada Samobora za razdoblje 2021. – 2025.</w:t>
            </w:r>
          </w:p>
        </w:tc>
      </w:tr>
      <w:tr w:rsidR="002C2952" w:rsidRPr="002C2952" w14:paraId="00CA73CA" w14:textId="77777777" w:rsidTr="007E3F9C">
        <w:trPr>
          <w:trHeight w:val="300"/>
        </w:trPr>
        <w:tc>
          <w:tcPr>
            <w:tcW w:w="10095" w:type="dxa"/>
            <w:gridSpan w:val="7"/>
            <w:shd w:val="clear" w:color="auto" w:fill="F2F2F2"/>
            <w:hideMark/>
          </w:tcPr>
          <w:p w14:paraId="06EB0278" w14:textId="77777777" w:rsidR="00F818CB" w:rsidRPr="002C2952" w:rsidRDefault="00F818CB" w:rsidP="007E3F9C">
            <w:pPr>
              <w:rPr>
                <w:b/>
                <w:bCs/>
                <w:sz w:val="20"/>
                <w:szCs w:val="20"/>
              </w:rPr>
            </w:pPr>
            <w:r w:rsidRPr="002C2952">
              <w:rPr>
                <w:b/>
                <w:bCs/>
                <w:iCs/>
                <w:sz w:val="20"/>
                <w:szCs w:val="20"/>
              </w:rPr>
              <w:t>Naziv aktivnosti/projekta u Proračunu: LEGALIZACIJA OBJEKATA</w:t>
            </w:r>
          </w:p>
        </w:tc>
      </w:tr>
      <w:tr w:rsidR="002C2952" w:rsidRPr="002C2952" w14:paraId="45AE317C" w14:textId="77777777" w:rsidTr="007E3F9C">
        <w:trPr>
          <w:trHeight w:val="251"/>
        </w:trPr>
        <w:tc>
          <w:tcPr>
            <w:tcW w:w="6693" w:type="dxa"/>
            <w:gridSpan w:val="4"/>
            <w:vMerge w:val="restart"/>
            <w:shd w:val="clear" w:color="auto" w:fill="auto"/>
            <w:vAlign w:val="center"/>
            <w:hideMark/>
          </w:tcPr>
          <w:p w14:paraId="71C8B6B7" w14:textId="77777777" w:rsidR="00F818CB" w:rsidRPr="002C2952" w:rsidRDefault="00F818CB"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3C167C60" w14:textId="77777777" w:rsidR="00F818CB" w:rsidRPr="002C2952" w:rsidRDefault="00F818CB" w:rsidP="007E3F9C">
            <w:pPr>
              <w:jc w:val="center"/>
              <w:rPr>
                <w:sz w:val="20"/>
                <w:szCs w:val="20"/>
              </w:rPr>
            </w:pPr>
            <w:r w:rsidRPr="002C2952">
              <w:rPr>
                <w:sz w:val="20"/>
                <w:szCs w:val="20"/>
              </w:rPr>
              <w:t>Planirana sredstva (EUR)</w:t>
            </w:r>
          </w:p>
        </w:tc>
      </w:tr>
      <w:tr w:rsidR="002C2952" w:rsidRPr="002C2952" w14:paraId="14A8B0E5" w14:textId="77777777" w:rsidTr="007E3F9C">
        <w:trPr>
          <w:trHeight w:val="207"/>
        </w:trPr>
        <w:tc>
          <w:tcPr>
            <w:tcW w:w="6693" w:type="dxa"/>
            <w:gridSpan w:val="4"/>
            <w:vMerge/>
            <w:vAlign w:val="center"/>
            <w:hideMark/>
          </w:tcPr>
          <w:p w14:paraId="46AD4E3E" w14:textId="77777777" w:rsidR="00F818CB" w:rsidRPr="002C2952" w:rsidRDefault="00F818CB" w:rsidP="007E3F9C">
            <w:pPr>
              <w:rPr>
                <w:sz w:val="20"/>
                <w:szCs w:val="20"/>
              </w:rPr>
            </w:pPr>
          </w:p>
        </w:tc>
        <w:tc>
          <w:tcPr>
            <w:tcW w:w="1134" w:type="dxa"/>
            <w:shd w:val="clear" w:color="auto" w:fill="auto"/>
            <w:noWrap/>
            <w:vAlign w:val="bottom"/>
            <w:hideMark/>
          </w:tcPr>
          <w:p w14:paraId="019F8575" w14:textId="77777777" w:rsidR="00F818CB" w:rsidRPr="002C2952" w:rsidRDefault="00F818CB" w:rsidP="007E3F9C">
            <w:pPr>
              <w:jc w:val="center"/>
              <w:rPr>
                <w:sz w:val="20"/>
                <w:szCs w:val="20"/>
              </w:rPr>
            </w:pPr>
            <w:r w:rsidRPr="002C2952">
              <w:rPr>
                <w:sz w:val="20"/>
                <w:szCs w:val="20"/>
              </w:rPr>
              <w:t>2023.</w:t>
            </w:r>
          </w:p>
        </w:tc>
        <w:tc>
          <w:tcPr>
            <w:tcW w:w="1134" w:type="dxa"/>
            <w:shd w:val="clear" w:color="auto" w:fill="auto"/>
            <w:noWrap/>
            <w:vAlign w:val="bottom"/>
            <w:hideMark/>
          </w:tcPr>
          <w:p w14:paraId="5FCF8051" w14:textId="77777777" w:rsidR="00F818CB" w:rsidRPr="002C2952" w:rsidRDefault="00F818CB" w:rsidP="007E3F9C">
            <w:pPr>
              <w:jc w:val="center"/>
              <w:rPr>
                <w:sz w:val="20"/>
                <w:szCs w:val="20"/>
              </w:rPr>
            </w:pPr>
            <w:r w:rsidRPr="002C2952">
              <w:rPr>
                <w:sz w:val="20"/>
                <w:szCs w:val="20"/>
              </w:rPr>
              <w:t>2024.</w:t>
            </w:r>
          </w:p>
        </w:tc>
        <w:tc>
          <w:tcPr>
            <w:tcW w:w="1134" w:type="dxa"/>
            <w:shd w:val="clear" w:color="auto" w:fill="auto"/>
            <w:noWrap/>
            <w:vAlign w:val="bottom"/>
            <w:hideMark/>
          </w:tcPr>
          <w:p w14:paraId="367A80B7" w14:textId="77777777" w:rsidR="00F818CB" w:rsidRPr="002C2952" w:rsidRDefault="00F818CB" w:rsidP="007E3F9C">
            <w:pPr>
              <w:jc w:val="center"/>
              <w:rPr>
                <w:sz w:val="20"/>
                <w:szCs w:val="20"/>
              </w:rPr>
            </w:pPr>
            <w:r w:rsidRPr="002C2952">
              <w:rPr>
                <w:sz w:val="20"/>
                <w:szCs w:val="20"/>
              </w:rPr>
              <w:t>2025.</w:t>
            </w:r>
          </w:p>
        </w:tc>
      </w:tr>
      <w:tr w:rsidR="002C2952" w:rsidRPr="002C2952" w14:paraId="2ABD07AE" w14:textId="77777777" w:rsidTr="007E3F9C">
        <w:trPr>
          <w:trHeight w:val="600"/>
        </w:trPr>
        <w:tc>
          <w:tcPr>
            <w:tcW w:w="6693" w:type="dxa"/>
            <w:gridSpan w:val="4"/>
            <w:shd w:val="clear" w:color="auto" w:fill="auto"/>
            <w:noWrap/>
            <w:hideMark/>
          </w:tcPr>
          <w:p w14:paraId="2696EE73" w14:textId="77777777" w:rsidR="00F818CB" w:rsidRPr="002C2952" w:rsidRDefault="00F818CB" w:rsidP="007E3F9C">
            <w:pPr>
              <w:jc w:val="both"/>
              <w:rPr>
                <w:sz w:val="20"/>
                <w:szCs w:val="20"/>
              </w:rPr>
            </w:pPr>
            <w:r w:rsidRPr="002C2952">
              <w:rPr>
                <w:sz w:val="20"/>
                <w:szCs w:val="20"/>
              </w:rPr>
              <w:t xml:space="preserve">Legalizacija objekata je tekući projekt koji se provodi temeljem Zakona o postupanju s nezakonito izgrađenim zgradama (NN 86/12, 143/13, 65/17 i 14/19). </w:t>
            </w:r>
            <w:r w:rsidRPr="002C2952">
              <w:rPr>
                <w:sz w:val="20"/>
                <w:szCs w:val="20"/>
              </w:rPr>
              <w:lastRenderedPageBreak/>
              <w:t>Izdavanje Rješenja o izvedenom stanju u zadanom roku, uz osiguranje dijela namjenskih sredstava za plaće zaposlenih i materijalnih resursa potrebnih za izvršavanje poslova. Izdavanje rješenja o izvedenom stanju planira se završiti zaključno sa 2024. godinom.</w:t>
            </w:r>
          </w:p>
        </w:tc>
        <w:tc>
          <w:tcPr>
            <w:tcW w:w="1134" w:type="dxa"/>
            <w:shd w:val="clear" w:color="auto" w:fill="auto"/>
            <w:noWrap/>
            <w:vAlign w:val="center"/>
            <w:hideMark/>
          </w:tcPr>
          <w:p w14:paraId="07468088" w14:textId="77777777" w:rsidR="00F818CB" w:rsidRPr="002C2952" w:rsidRDefault="00F818CB" w:rsidP="007E3F9C">
            <w:pPr>
              <w:jc w:val="right"/>
              <w:rPr>
                <w:b/>
                <w:sz w:val="20"/>
                <w:szCs w:val="20"/>
              </w:rPr>
            </w:pPr>
            <w:r w:rsidRPr="002C2952">
              <w:rPr>
                <w:b/>
                <w:sz w:val="20"/>
                <w:szCs w:val="20"/>
              </w:rPr>
              <w:lastRenderedPageBreak/>
              <w:t>667</w:t>
            </w:r>
          </w:p>
        </w:tc>
        <w:tc>
          <w:tcPr>
            <w:tcW w:w="1134" w:type="dxa"/>
            <w:shd w:val="clear" w:color="auto" w:fill="auto"/>
            <w:noWrap/>
            <w:vAlign w:val="center"/>
            <w:hideMark/>
          </w:tcPr>
          <w:p w14:paraId="36BD9136" w14:textId="77777777" w:rsidR="00F818CB" w:rsidRPr="002C2952" w:rsidRDefault="00F818CB" w:rsidP="007E3F9C">
            <w:pPr>
              <w:jc w:val="right"/>
              <w:rPr>
                <w:b/>
                <w:sz w:val="20"/>
                <w:szCs w:val="20"/>
              </w:rPr>
            </w:pPr>
            <w:r w:rsidRPr="002C2952">
              <w:rPr>
                <w:b/>
                <w:sz w:val="20"/>
                <w:szCs w:val="20"/>
              </w:rPr>
              <w:t>0</w:t>
            </w:r>
          </w:p>
        </w:tc>
        <w:tc>
          <w:tcPr>
            <w:tcW w:w="1134" w:type="dxa"/>
            <w:shd w:val="clear" w:color="auto" w:fill="auto"/>
            <w:noWrap/>
            <w:vAlign w:val="center"/>
            <w:hideMark/>
          </w:tcPr>
          <w:p w14:paraId="21789A1D" w14:textId="77777777" w:rsidR="00F818CB" w:rsidRPr="002C2952" w:rsidRDefault="00F818CB" w:rsidP="007E3F9C">
            <w:pPr>
              <w:jc w:val="right"/>
              <w:rPr>
                <w:b/>
                <w:sz w:val="20"/>
                <w:szCs w:val="20"/>
              </w:rPr>
            </w:pPr>
            <w:r w:rsidRPr="002C2952">
              <w:rPr>
                <w:b/>
                <w:sz w:val="20"/>
                <w:szCs w:val="20"/>
              </w:rPr>
              <w:t>0</w:t>
            </w:r>
          </w:p>
        </w:tc>
      </w:tr>
      <w:bookmarkEnd w:id="26"/>
      <w:tr w:rsidR="002C2952" w:rsidRPr="002C2952" w14:paraId="362E7983" w14:textId="77777777" w:rsidTr="007E3F9C">
        <w:trPr>
          <w:trHeight w:val="600"/>
        </w:trPr>
        <w:tc>
          <w:tcPr>
            <w:tcW w:w="1673" w:type="dxa"/>
            <w:shd w:val="clear" w:color="auto" w:fill="auto"/>
            <w:noWrap/>
            <w:vAlign w:val="center"/>
          </w:tcPr>
          <w:p w14:paraId="30DC5A14" w14:textId="77777777" w:rsidR="00F818CB" w:rsidRPr="002C2952" w:rsidRDefault="00F818CB" w:rsidP="007E3F9C">
            <w:pPr>
              <w:rPr>
                <w:iCs/>
                <w:sz w:val="20"/>
                <w:szCs w:val="20"/>
              </w:rPr>
            </w:pPr>
            <w:r w:rsidRPr="002C2952">
              <w:rPr>
                <w:rFonts w:eastAsia="Calibri"/>
                <w:b/>
                <w:bCs/>
                <w:sz w:val="20"/>
                <w:szCs w:val="20"/>
              </w:rPr>
              <w:t>Pokazatelj uspješnosti</w:t>
            </w:r>
          </w:p>
        </w:tc>
        <w:tc>
          <w:tcPr>
            <w:tcW w:w="3009" w:type="dxa"/>
            <w:shd w:val="clear" w:color="auto" w:fill="auto"/>
            <w:vAlign w:val="center"/>
          </w:tcPr>
          <w:p w14:paraId="10789021" w14:textId="77777777" w:rsidR="00F818CB" w:rsidRPr="002C2952" w:rsidRDefault="00F818CB" w:rsidP="007E3F9C">
            <w:pPr>
              <w:rPr>
                <w:iCs/>
                <w:sz w:val="20"/>
                <w:szCs w:val="20"/>
              </w:rPr>
            </w:pPr>
            <w:r w:rsidRPr="002C2952">
              <w:rPr>
                <w:rFonts w:eastAsia="Calibri"/>
                <w:b/>
                <w:bCs/>
                <w:sz w:val="20"/>
                <w:szCs w:val="20"/>
              </w:rPr>
              <w:t>Definicija</w:t>
            </w:r>
          </w:p>
        </w:tc>
        <w:tc>
          <w:tcPr>
            <w:tcW w:w="928" w:type="dxa"/>
            <w:shd w:val="clear" w:color="auto" w:fill="auto"/>
            <w:vAlign w:val="center"/>
          </w:tcPr>
          <w:p w14:paraId="7C3DF3D0" w14:textId="77777777" w:rsidR="00F818CB" w:rsidRPr="002C2952" w:rsidRDefault="00F818CB" w:rsidP="007E3F9C">
            <w:pPr>
              <w:jc w:val="center"/>
              <w:rPr>
                <w:iCs/>
                <w:sz w:val="20"/>
                <w:szCs w:val="20"/>
              </w:rPr>
            </w:pPr>
            <w:r w:rsidRPr="002C2952">
              <w:rPr>
                <w:rFonts w:eastAsia="Calibri"/>
                <w:b/>
                <w:bCs/>
                <w:sz w:val="20"/>
                <w:szCs w:val="20"/>
              </w:rPr>
              <w:t>Jedinica</w:t>
            </w:r>
          </w:p>
        </w:tc>
        <w:tc>
          <w:tcPr>
            <w:tcW w:w="1083" w:type="dxa"/>
            <w:shd w:val="clear" w:color="auto" w:fill="auto"/>
            <w:vAlign w:val="center"/>
          </w:tcPr>
          <w:p w14:paraId="6FBF6ABF" w14:textId="77777777" w:rsidR="00F818CB" w:rsidRPr="002C2952" w:rsidRDefault="00F818CB" w:rsidP="007E3F9C">
            <w:pPr>
              <w:jc w:val="center"/>
              <w:rPr>
                <w:iCs/>
                <w:sz w:val="20"/>
                <w:szCs w:val="20"/>
              </w:rPr>
            </w:pPr>
            <w:r w:rsidRPr="002C2952">
              <w:rPr>
                <w:rFonts w:eastAsia="Calibri"/>
                <w:b/>
                <w:bCs/>
                <w:sz w:val="20"/>
                <w:szCs w:val="20"/>
              </w:rPr>
              <w:t>Polazna vrijednost 2022.</w:t>
            </w:r>
          </w:p>
        </w:tc>
        <w:tc>
          <w:tcPr>
            <w:tcW w:w="1134" w:type="dxa"/>
            <w:shd w:val="clear" w:color="auto" w:fill="auto"/>
            <w:noWrap/>
            <w:vAlign w:val="center"/>
          </w:tcPr>
          <w:p w14:paraId="47AE1A8A" w14:textId="0215AFA2"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265A4220" w14:textId="2D41E5A5"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078FE41A" w14:textId="13C1D1BB"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2025.</w:t>
            </w:r>
          </w:p>
        </w:tc>
      </w:tr>
      <w:tr w:rsidR="002C2952" w:rsidRPr="002C2952" w14:paraId="1C2732E2" w14:textId="77777777" w:rsidTr="007E3F9C">
        <w:trPr>
          <w:trHeight w:val="600"/>
        </w:trPr>
        <w:tc>
          <w:tcPr>
            <w:tcW w:w="1673" w:type="dxa"/>
            <w:shd w:val="clear" w:color="auto" w:fill="auto"/>
            <w:noWrap/>
            <w:vAlign w:val="center"/>
          </w:tcPr>
          <w:p w14:paraId="2FF855AE" w14:textId="77777777" w:rsidR="00F818CB" w:rsidRPr="002C2952" w:rsidRDefault="00F818CB" w:rsidP="007E3F9C">
            <w:pPr>
              <w:rPr>
                <w:iCs/>
                <w:sz w:val="20"/>
                <w:szCs w:val="20"/>
              </w:rPr>
            </w:pPr>
            <w:r w:rsidRPr="002C2952">
              <w:rPr>
                <w:sz w:val="20"/>
                <w:szCs w:val="20"/>
              </w:rPr>
              <w:t>Broj izdanih rješenja o izvedenom stanju</w:t>
            </w:r>
          </w:p>
        </w:tc>
        <w:tc>
          <w:tcPr>
            <w:tcW w:w="3009" w:type="dxa"/>
            <w:shd w:val="clear" w:color="auto" w:fill="auto"/>
            <w:vAlign w:val="center"/>
          </w:tcPr>
          <w:p w14:paraId="64FBCBCD" w14:textId="77777777" w:rsidR="00F818CB" w:rsidRPr="002C2952" w:rsidRDefault="00F818CB" w:rsidP="007E3F9C">
            <w:pPr>
              <w:rPr>
                <w:iCs/>
                <w:sz w:val="20"/>
                <w:szCs w:val="20"/>
              </w:rPr>
            </w:pPr>
            <w:r w:rsidRPr="002C2952">
              <w:rPr>
                <w:sz w:val="20"/>
                <w:szCs w:val="20"/>
              </w:rPr>
              <w:t>Broj izdanih rješenja o izvedenom stanju</w:t>
            </w:r>
          </w:p>
        </w:tc>
        <w:tc>
          <w:tcPr>
            <w:tcW w:w="928" w:type="dxa"/>
            <w:shd w:val="clear" w:color="auto" w:fill="auto"/>
            <w:vAlign w:val="center"/>
          </w:tcPr>
          <w:p w14:paraId="2AC65E47" w14:textId="77777777" w:rsidR="00F818CB" w:rsidRPr="002C2952" w:rsidRDefault="00F818CB" w:rsidP="007E3F9C">
            <w:pPr>
              <w:jc w:val="center"/>
              <w:rPr>
                <w:iCs/>
                <w:sz w:val="20"/>
                <w:szCs w:val="20"/>
              </w:rPr>
            </w:pPr>
            <w:r w:rsidRPr="002C2952">
              <w:rPr>
                <w:iCs/>
                <w:sz w:val="20"/>
                <w:szCs w:val="20"/>
              </w:rPr>
              <w:t>Broj</w:t>
            </w:r>
          </w:p>
        </w:tc>
        <w:tc>
          <w:tcPr>
            <w:tcW w:w="1083" w:type="dxa"/>
            <w:shd w:val="clear" w:color="auto" w:fill="auto"/>
            <w:vAlign w:val="center"/>
          </w:tcPr>
          <w:p w14:paraId="171B855D" w14:textId="77777777" w:rsidR="00F818CB" w:rsidRPr="002C2952" w:rsidRDefault="00F818CB" w:rsidP="007E3F9C">
            <w:pPr>
              <w:jc w:val="center"/>
              <w:rPr>
                <w:iCs/>
                <w:sz w:val="20"/>
                <w:szCs w:val="20"/>
              </w:rPr>
            </w:pPr>
            <w:r w:rsidRPr="002C2952">
              <w:rPr>
                <w:sz w:val="20"/>
                <w:szCs w:val="20"/>
              </w:rPr>
              <w:t>200</w:t>
            </w:r>
          </w:p>
        </w:tc>
        <w:tc>
          <w:tcPr>
            <w:tcW w:w="1134" w:type="dxa"/>
            <w:shd w:val="clear" w:color="auto" w:fill="auto"/>
            <w:noWrap/>
            <w:vAlign w:val="center"/>
          </w:tcPr>
          <w:p w14:paraId="15D803C6" w14:textId="77777777" w:rsidR="00F818CB" w:rsidRPr="002C2952" w:rsidRDefault="00F818CB" w:rsidP="007E3F9C">
            <w:pPr>
              <w:jc w:val="center"/>
              <w:rPr>
                <w:b/>
                <w:sz w:val="20"/>
                <w:szCs w:val="20"/>
              </w:rPr>
            </w:pPr>
            <w:r w:rsidRPr="002C2952">
              <w:rPr>
                <w:sz w:val="20"/>
                <w:szCs w:val="20"/>
              </w:rPr>
              <w:t>100</w:t>
            </w:r>
          </w:p>
        </w:tc>
        <w:tc>
          <w:tcPr>
            <w:tcW w:w="1134" w:type="dxa"/>
            <w:shd w:val="clear" w:color="auto" w:fill="auto"/>
            <w:noWrap/>
            <w:vAlign w:val="center"/>
          </w:tcPr>
          <w:p w14:paraId="1B15853E" w14:textId="77777777" w:rsidR="00F818CB" w:rsidRPr="002C2952" w:rsidRDefault="00F818CB" w:rsidP="007E3F9C">
            <w:pPr>
              <w:jc w:val="center"/>
              <w:rPr>
                <w:b/>
                <w:sz w:val="20"/>
                <w:szCs w:val="20"/>
              </w:rPr>
            </w:pPr>
            <w:r w:rsidRPr="002C2952">
              <w:rPr>
                <w:sz w:val="20"/>
                <w:szCs w:val="20"/>
              </w:rPr>
              <w:t>0</w:t>
            </w:r>
          </w:p>
        </w:tc>
        <w:tc>
          <w:tcPr>
            <w:tcW w:w="1134" w:type="dxa"/>
            <w:shd w:val="clear" w:color="auto" w:fill="auto"/>
            <w:noWrap/>
            <w:vAlign w:val="center"/>
          </w:tcPr>
          <w:p w14:paraId="23A56BD9" w14:textId="77777777" w:rsidR="00F818CB" w:rsidRPr="002C2952" w:rsidRDefault="00F818CB" w:rsidP="007E3F9C">
            <w:pPr>
              <w:jc w:val="center"/>
              <w:rPr>
                <w:b/>
                <w:sz w:val="20"/>
                <w:szCs w:val="20"/>
              </w:rPr>
            </w:pPr>
            <w:r w:rsidRPr="002C2952">
              <w:rPr>
                <w:sz w:val="20"/>
                <w:szCs w:val="20"/>
              </w:rPr>
              <w:t>0</w:t>
            </w:r>
          </w:p>
        </w:tc>
      </w:tr>
    </w:tbl>
    <w:p w14:paraId="58F386F8" w14:textId="334F8365" w:rsidR="00C114E5" w:rsidRPr="002C2952" w:rsidRDefault="00C114E5" w:rsidP="00C114E5">
      <w:bookmarkStart w:id="27" w:name="_Toc25144304"/>
    </w:p>
    <w:p w14:paraId="0C707677" w14:textId="77777777" w:rsidR="009619EE" w:rsidRPr="002C2952" w:rsidRDefault="009619EE" w:rsidP="00C114E5"/>
    <w:p w14:paraId="118DC651" w14:textId="517D57C2" w:rsidR="00C114E5" w:rsidRPr="00994095" w:rsidRDefault="00C114E5" w:rsidP="009619EE">
      <w:pPr>
        <w:ind w:left="2268" w:hanging="2268"/>
        <w:jc w:val="center"/>
        <w:rPr>
          <w:b/>
        </w:rPr>
      </w:pPr>
      <w:r w:rsidRPr="00994095">
        <w:rPr>
          <w:b/>
        </w:rPr>
        <w:t>UPRAVNI ODJEL ZA KOMUNALNE DJELATNOSTI</w:t>
      </w:r>
    </w:p>
    <w:p w14:paraId="06FDCC53" w14:textId="77777777" w:rsidR="00C114E5" w:rsidRPr="00994095" w:rsidRDefault="00C114E5" w:rsidP="00C114E5"/>
    <w:p w14:paraId="3E06A46C" w14:textId="1959C499" w:rsidR="00C114E5" w:rsidRDefault="00C114E5" w:rsidP="00C114E5">
      <w:pPr>
        <w:ind w:firstLine="708"/>
        <w:jc w:val="both"/>
      </w:pPr>
      <w:r w:rsidRPr="00994095">
        <w:t>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w:t>
      </w:r>
      <w:r w:rsidR="00BB7229" w:rsidRPr="00994095">
        <w:t xml:space="preserve">, imenovanje ulica i trgova te korekciju i usklađenje granica. </w:t>
      </w:r>
      <w:r w:rsidRPr="00994095">
        <w:t>Također, Upravni odjel obavlja poslove komunalnog, prometnog i poljoprivrednog redarstva te stručne, administrativne, financijske i računovodstveno – knjigovodstvene poslove vezane uz rad i funkcioniranje mjesnih odbora i gradskih četvrti.</w:t>
      </w:r>
    </w:p>
    <w:p w14:paraId="6F24DABA" w14:textId="77777777" w:rsidR="00994095" w:rsidRPr="00994095" w:rsidRDefault="00994095" w:rsidP="00C114E5">
      <w:pPr>
        <w:ind w:firstLine="708"/>
        <w:jc w:val="both"/>
      </w:pPr>
    </w:p>
    <w:tbl>
      <w:tblPr>
        <w:tblW w:w="10206" w:type="dxa"/>
        <w:jc w:val="center"/>
        <w:tblLook w:val="04A0" w:firstRow="1" w:lastRow="0" w:firstColumn="1" w:lastColumn="0" w:noHBand="0" w:noVBand="1"/>
      </w:tblPr>
      <w:tblGrid>
        <w:gridCol w:w="6567"/>
        <w:gridCol w:w="1197"/>
        <w:gridCol w:w="1204"/>
        <w:gridCol w:w="1238"/>
      </w:tblGrid>
      <w:tr w:rsidR="00A03DD0" w:rsidRPr="00A03DD0" w14:paraId="4B025FB0" w14:textId="77777777" w:rsidTr="00E41E77">
        <w:trPr>
          <w:trHeight w:val="561"/>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49D2" w14:textId="77777777" w:rsidR="00C114E5" w:rsidRPr="00A03DD0" w:rsidRDefault="00C114E5" w:rsidP="007E3F9C">
            <w:pPr>
              <w:jc w:val="center"/>
              <w:rPr>
                <w:b/>
                <w:bCs/>
                <w:sz w:val="20"/>
                <w:szCs w:val="20"/>
              </w:rPr>
            </w:pPr>
            <w:r w:rsidRPr="00A03DD0">
              <w:rPr>
                <w:b/>
                <w:bCs/>
                <w:sz w:val="20"/>
                <w:szCs w:val="20"/>
              </w:rPr>
              <w:t>Naziv programa iz Proračuna</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14:paraId="2E72C299" w14:textId="77777777" w:rsidR="00C114E5" w:rsidRPr="00A03DD0" w:rsidRDefault="00C114E5" w:rsidP="007E3F9C">
            <w:pPr>
              <w:jc w:val="center"/>
              <w:rPr>
                <w:b/>
                <w:bCs/>
                <w:sz w:val="20"/>
                <w:szCs w:val="20"/>
              </w:rPr>
            </w:pPr>
            <w:r w:rsidRPr="00A03DD0">
              <w:rPr>
                <w:b/>
                <w:bCs/>
                <w:sz w:val="20"/>
                <w:szCs w:val="20"/>
              </w:rPr>
              <w:t>Plan 2023.</w:t>
            </w:r>
          </w:p>
        </w:tc>
        <w:tc>
          <w:tcPr>
            <w:tcW w:w="1204" w:type="dxa"/>
            <w:tcBorders>
              <w:top w:val="single" w:sz="4" w:space="0" w:color="auto"/>
              <w:left w:val="nil"/>
              <w:bottom w:val="single" w:sz="4" w:space="0" w:color="auto"/>
              <w:right w:val="single" w:sz="4" w:space="0" w:color="auto"/>
            </w:tcBorders>
            <w:shd w:val="clear" w:color="auto" w:fill="auto"/>
            <w:vAlign w:val="bottom"/>
            <w:hideMark/>
          </w:tcPr>
          <w:p w14:paraId="03A04219" w14:textId="77777777" w:rsidR="00C114E5" w:rsidRPr="00A03DD0" w:rsidRDefault="00C114E5" w:rsidP="007E3F9C">
            <w:pPr>
              <w:jc w:val="center"/>
              <w:rPr>
                <w:b/>
                <w:bCs/>
                <w:sz w:val="20"/>
                <w:szCs w:val="20"/>
              </w:rPr>
            </w:pPr>
            <w:r w:rsidRPr="00A03DD0">
              <w:rPr>
                <w:b/>
                <w:bCs/>
                <w:sz w:val="20"/>
                <w:szCs w:val="20"/>
              </w:rPr>
              <w:t>Projekcija 2024.</w:t>
            </w:r>
          </w:p>
        </w:tc>
        <w:tc>
          <w:tcPr>
            <w:tcW w:w="1238" w:type="dxa"/>
            <w:tcBorders>
              <w:top w:val="single" w:sz="4" w:space="0" w:color="auto"/>
              <w:left w:val="nil"/>
              <w:bottom w:val="single" w:sz="4" w:space="0" w:color="auto"/>
              <w:right w:val="single" w:sz="4" w:space="0" w:color="auto"/>
            </w:tcBorders>
            <w:shd w:val="clear" w:color="auto" w:fill="auto"/>
            <w:vAlign w:val="bottom"/>
            <w:hideMark/>
          </w:tcPr>
          <w:p w14:paraId="36147CBE" w14:textId="77777777" w:rsidR="00C114E5" w:rsidRPr="00A03DD0" w:rsidRDefault="00C114E5" w:rsidP="007E3F9C">
            <w:pPr>
              <w:jc w:val="center"/>
              <w:rPr>
                <w:b/>
                <w:bCs/>
                <w:sz w:val="20"/>
                <w:szCs w:val="20"/>
              </w:rPr>
            </w:pPr>
            <w:r w:rsidRPr="00A03DD0">
              <w:rPr>
                <w:b/>
                <w:bCs/>
                <w:sz w:val="20"/>
                <w:szCs w:val="20"/>
              </w:rPr>
              <w:t>Projekcija 2025.</w:t>
            </w:r>
          </w:p>
        </w:tc>
      </w:tr>
      <w:tr w:rsidR="00A03DD0" w:rsidRPr="00A03DD0" w14:paraId="3FD2F39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351DB489" w14:textId="77777777" w:rsidR="00E41E77" w:rsidRPr="00A03DD0" w:rsidRDefault="00E41E77" w:rsidP="00E41E77">
            <w:pPr>
              <w:rPr>
                <w:b/>
                <w:bCs/>
                <w:sz w:val="20"/>
                <w:szCs w:val="20"/>
              </w:rPr>
            </w:pPr>
            <w:r w:rsidRPr="00A03DD0">
              <w:rPr>
                <w:b/>
                <w:bCs/>
                <w:sz w:val="20"/>
                <w:szCs w:val="20"/>
              </w:rPr>
              <w:t>Program: DJELOVANJE I UNAPREĐENJE MJESNE SAMOUPRAVE</w:t>
            </w:r>
          </w:p>
        </w:tc>
        <w:tc>
          <w:tcPr>
            <w:tcW w:w="1197" w:type="dxa"/>
            <w:tcBorders>
              <w:top w:val="nil"/>
              <w:left w:val="nil"/>
              <w:bottom w:val="single" w:sz="4" w:space="0" w:color="auto"/>
              <w:right w:val="single" w:sz="4" w:space="0" w:color="auto"/>
            </w:tcBorders>
            <w:shd w:val="clear" w:color="auto" w:fill="auto"/>
            <w:noWrap/>
            <w:vAlign w:val="center"/>
          </w:tcPr>
          <w:p w14:paraId="4FA3BE31" w14:textId="0BB75743" w:rsidR="00E41E77" w:rsidRPr="00A03DD0" w:rsidRDefault="00E41E77" w:rsidP="00E41E77">
            <w:pPr>
              <w:jc w:val="right"/>
              <w:rPr>
                <w:sz w:val="20"/>
                <w:szCs w:val="20"/>
              </w:rPr>
            </w:pPr>
            <w:r w:rsidRPr="00A03DD0">
              <w:rPr>
                <w:sz w:val="20"/>
                <w:szCs w:val="20"/>
              </w:rPr>
              <w:t>31</w:t>
            </w:r>
            <w:r w:rsidR="006F41A6" w:rsidRPr="00A03DD0">
              <w:rPr>
                <w:sz w:val="20"/>
                <w:szCs w:val="20"/>
              </w:rPr>
              <w:t>8</w:t>
            </w:r>
            <w:r w:rsidRPr="00A03DD0">
              <w:rPr>
                <w:sz w:val="20"/>
                <w:szCs w:val="20"/>
              </w:rPr>
              <w:t>.0</w:t>
            </w:r>
            <w:r w:rsidR="006F41A6" w:rsidRPr="00A03DD0">
              <w:rPr>
                <w:sz w:val="20"/>
                <w:szCs w:val="20"/>
              </w:rPr>
              <w:t>92</w:t>
            </w:r>
          </w:p>
        </w:tc>
        <w:tc>
          <w:tcPr>
            <w:tcW w:w="1204" w:type="dxa"/>
            <w:tcBorders>
              <w:top w:val="nil"/>
              <w:left w:val="nil"/>
              <w:bottom w:val="single" w:sz="4" w:space="0" w:color="auto"/>
              <w:right w:val="single" w:sz="4" w:space="0" w:color="auto"/>
            </w:tcBorders>
            <w:shd w:val="clear" w:color="auto" w:fill="auto"/>
            <w:noWrap/>
            <w:vAlign w:val="center"/>
          </w:tcPr>
          <w:p w14:paraId="57C43025" w14:textId="77777777" w:rsidR="00E41E77" w:rsidRPr="00A03DD0" w:rsidRDefault="00E41E77" w:rsidP="00E41E77">
            <w:pPr>
              <w:jc w:val="right"/>
              <w:rPr>
                <w:sz w:val="20"/>
                <w:szCs w:val="20"/>
              </w:rPr>
            </w:pPr>
            <w:r w:rsidRPr="00A03DD0">
              <w:rPr>
                <w:sz w:val="20"/>
                <w:szCs w:val="20"/>
              </w:rPr>
              <w:t>317.000</w:t>
            </w:r>
          </w:p>
        </w:tc>
        <w:tc>
          <w:tcPr>
            <w:tcW w:w="1238" w:type="dxa"/>
            <w:tcBorders>
              <w:top w:val="nil"/>
              <w:left w:val="nil"/>
              <w:bottom w:val="single" w:sz="4" w:space="0" w:color="auto"/>
              <w:right w:val="single" w:sz="4" w:space="0" w:color="auto"/>
            </w:tcBorders>
            <w:shd w:val="clear" w:color="auto" w:fill="auto"/>
            <w:noWrap/>
            <w:vAlign w:val="center"/>
          </w:tcPr>
          <w:p w14:paraId="1C77ED2F" w14:textId="77777777" w:rsidR="00E41E77" w:rsidRPr="00A03DD0" w:rsidRDefault="00E41E77" w:rsidP="00E41E77">
            <w:pPr>
              <w:jc w:val="right"/>
              <w:rPr>
                <w:sz w:val="20"/>
                <w:szCs w:val="20"/>
              </w:rPr>
            </w:pPr>
            <w:r w:rsidRPr="00A03DD0">
              <w:rPr>
                <w:sz w:val="20"/>
                <w:szCs w:val="20"/>
              </w:rPr>
              <w:t>317.000</w:t>
            </w:r>
          </w:p>
        </w:tc>
      </w:tr>
      <w:tr w:rsidR="00A03DD0" w:rsidRPr="00A03DD0" w14:paraId="5E14CD8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1AD71D87" w14:textId="77777777" w:rsidR="00E41E77" w:rsidRPr="00A03DD0" w:rsidRDefault="00E41E77" w:rsidP="00E41E77">
            <w:pPr>
              <w:rPr>
                <w:b/>
                <w:bCs/>
                <w:sz w:val="20"/>
                <w:szCs w:val="20"/>
              </w:rPr>
            </w:pPr>
            <w:r w:rsidRPr="00A03DD0">
              <w:rPr>
                <w:b/>
                <w:bCs/>
                <w:sz w:val="20"/>
                <w:szCs w:val="20"/>
              </w:rPr>
              <w:t>Program: KAPITALNA POTPORA TRGOVAČKOM DRUŠTVU</w:t>
            </w:r>
          </w:p>
        </w:tc>
        <w:tc>
          <w:tcPr>
            <w:tcW w:w="1197" w:type="dxa"/>
            <w:tcBorders>
              <w:top w:val="nil"/>
              <w:left w:val="nil"/>
              <w:bottom w:val="single" w:sz="4" w:space="0" w:color="auto"/>
              <w:right w:val="single" w:sz="4" w:space="0" w:color="auto"/>
            </w:tcBorders>
            <w:shd w:val="clear" w:color="auto" w:fill="auto"/>
            <w:noWrap/>
            <w:vAlign w:val="center"/>
          </w:tcPr>
          <w:p w14:paraId="499496B0" w14:textId="74B0CDA7" w:rsidR="00E41E77" w:rsidRPr="00A03DD0" w:rsidRDefault="00E41E77" w:rsidP="00E41E77">
            <w:pPr>
              <w:jc w:val="right"/>
              <w:rPr>
                <w:sz w:val="20"/>
                <w:szCs w:val="20"/>
              </w:rPr>
            </w:pPr>
            <w:r w:rsidRPr="00A03DD0">
              <w:rPr>
                <w:sz w:val="20"/>
                <w:szCs w:val="20"/>
              </w:rPr>
              <w:t>386.887</w:t>
            </w:r>
          </w:p>
        </w:tc>
        <w:tc>
          <w:tcPr>
            <w:tcW w:w="1204" w:type="dxa"/>
            <w:tcBorders>
              <w:top w:val="nil"/>
              <w:left w:val="nil"/>
              <w:bottom w:val="single" w:sz="4" w:space="0" w:color="auto"/>
              <w:right w:val="single" w:sz="4" w:space="0" w:color="auto"/>
            </w:tcBorders>
            <w:shd w:val="clear" w:color="auto" w:fill="auto"/>
            <w:noWrap/>
            <w:vAlign w:val="center"/>
          </w:tcPr>
          <w:p w14:paraId="6465C530" w14:textId="77777777" w:rsidR="00E41E77" w:rsidRPr="00A03DD0" w:rsidRDefault="00E41E77" w:rsidP="00E41E77">
            <w:pPr>
              <w:jc w:val="right"/>
              <w:rPr>
                <w:sz w:val="20"/>
                <w:szCs w:val="20"/>
              </w:rPr>
            </w:pPr>
            <w:r w:rsidRPr="00A03DD0">
              <w:rPr>
                <w:sz w:val="20"/>
                <w:szCs w:val="20"/>
              </w:rPr>
              <w:t>386.887</w:t>
            </w:r>
          </w:p>
        </w:tc>
        <w:tc>
          <w:tcPr>
            <w:tcW w:w="1238" w:type="dxa"/>
            <w:tcBorders>
              <w:top w:val="nil"/>
              <w:left w:val="nil"/>
              <w:bottom w:val="single" w:sz="4" w:space="0" w:color="auto"/>
              <w:right w:val="single" w:sz="4" w:space="0" w:color="auto"/>
            </w:tcBorders>
            <w:shd w:val="clear" w:color="auto" w:fill="auto"/>
            <w:noWrap/>
            <w:vAlign w:val="center"/>
          </w:tcPr>
          <w:p w14:paraId="2F4AA7D1" w14:textId="77777777" w:rsidR="00E41E77" w:rsidRPr="00A03DD0" w:rsidRDefault="00E41E77" w:rsidP="00E41E77">
            <w:pPr>
              <w:jc w:val="right"/>
              <w:rPr>
                <w:sz w:val="20"/>
                <w:szCs w:val="20"/>
              </w:rPr>
            </w:pPr>
            <w:r w:rsidRPr="00A03DD0">
              <w:rPr>
                <w:sz w:val="20"/>
                <w:szCs w:val="20"/>
              </w:rPr>
              <w:t>386.887</w:t>
            </w:r>
          </w:p>
        </w:tc>
      </w:tr>
      <w:tr w:rsidR="00A03DD0" w:rsidRPr="00A03DD0" w14:paraId="387492F7"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hideMark/>
          </w:tcPr>
          <w:p w14:paraId="5F1E5EC8" w14:textId="77777777" w:rsidR="00E41E77" w:rsidRPr="00A03DD0" w:rsidRDefault="00E41E77" w:rsidP="00E41E77">
            <w:pPr>
              <w:rPr>
                <w:b/>
                <w:bCs/>
                <w:sz w:val="20"/>
                <w:szCs w:val="20"/>
              </w:rPr>
            </w:pPr>
            <w:r w:rsidRPr="00A03DD0">
              <w:rPr>
                <w:b/>
                <w:bCs/>
                <w:sz w:val="20"/>
                <w:szCs w:val="20"/>
              </w:rPr>
              <w:t>Program: VODOOPSKRBA, ODVODNJA, ZAŠTITA VODA I ZAŠTITA OD VODA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B270037" w14:textId="41ECA7E2" w:rsidR="00E41E77" w:rsidRPr="00A03DD0" w:rsidRDefault="00E41E77" w:rsidP="00E41E77">
            <w:pPr>
              <w:jc w:val="right"/>
              <w:rPr>
                <w:sz w:val="20"/>
                <w:szCs w:val="20"/>
              </w:rPr>
            </w:pPr>
            <w:r w:rsidRPr="00A03DD0">
              <w:rPr>
                <w:sz w:val="20"/>
                <w:szCs w:val="20"/>
              </w:rPr>
              <w:t>1.</w:t>
            </w:r>
            <w:r w:rsidR="006F41A6" w:rsidRPr="00A03DD0">
              <w:rPr>
                <w:sz w:val="20"/>
                <w:szCs w:val="20"/>
              </w:rPr>
              <w:t>696.600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240047E" w14:textId="77777777" w:rsidR="00E41E77" w:rsidRPr="00A03DD0" w:rsidRDefault="00E41E77" w:rsidP="00E41E77">
            <w:pPr>
              <w:jc w:val="right"/>
              <w:rPr>
                <w:sz w:val="20"/>
                <w:szCs w:val="20"/>
              </w:rPr>
            </w:pPr>
            <w:r w:rsidRPr="00A03DD0">
              <w:rPr>
                <w:sz w:val="20"/>
                <w:szCs w:val="20"/>
              </w:rPr>
              <w:t>455.600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CF90654" w14:textId="77777777" w:rsidR="00E41E77" w:rsidRPr="00A03DD0" w:rsidRDefault="00E41E77" w:rsidP="00E41E77">
            <w:pPr>
              <w:jc w:val="right"/>
              <w:rPr>
                <w:sz w:val="20"/>
                <w:szCs w:val="20"/>
              </w:rPr>
            </w:pPr>
            <w:r w:rsidRPr="00A03DD0">
              <w:rPr>
                <w:sz w:val="20"/>
                <w:szCs w:val="20"/>
              </w:rPr>
              <w:t>455.600</w:t>
            </w:r>
          </w:p>
        </w:tc>
      </w:tr>
      <w:tr w:rsidR="00A03DD0" w:rsidRPr="00A03DD0" w14:paraId="7406135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6B36EE63" w14:textId="77777777" w:rsidR="00E41E77" w:rsidRPr="00A03DD0" w:rsidRDefault="00E41E77" w:rsidP="00E41E77">
            <w:pPr>
              <w:rPr>
                <w:b/>
                <w:bCs/>
                <w:sz w:val="20"/>
                <w:szCs w:val="20"/>
              </w:rPr>
            </w:pPr>
            <w:r w:rsidRPr="00A03DD0">
              <w:rPr>
                <w:b/>
                <w:bCs/>
                <w:sz w:val="20"/>
                <w:szCs w:val="20"/>
              </w:rPr>
              <w:t>Program: ZBRINJAVANJE OTPADA</w:t>
            </w:r>
          </w:p>
        </w:tc>
        <w:tc>
          <w:tcPr>
            <w:tcW w:w="1197" w:type="dxa"/>
            <w:tcBorders>
              <w:top w:val="nil"/>
              <w:left w:val="nil"/>
              <w:bottom w:val="single" w:sz="4" w:space="0" w:color="auto"/>
              <w:right w:val="single" w:sz="4" w:space="0" w:color="auto"/>
            </w:tcBorders>
            <w:shd w:val="clear" w:color="auto" w:fill="auto"/>
            <w:noWrap/>
            <w:vAlign w:val="center"/>
          </w:tcPr>
          <w:p w14:paraId="356431F1" w14:textId="078A39B4" w:rsidR="00E41E77" w:rsidRPr="00A03DD0" w:rsidRDefault="00E41E77" w:rsidP="00E41E77">
            <w:pPr>
              <w:jc w:val="right"/>
              <w:rPr>
                <w:sz w:val="20"/>
                <w:szCs w:val="20"/>
              </w:rPr>
            </w:pPr>
            <w:r w:rsidRPr="00A03DD0">
              <w:rPr>
                <w:sz w:val="20"/>
                <w:szCs w:val="20"/>
              </w:rPr>
              <w:t>5</w:t>
            </w:r>
            <w:r w:rsidR="006F41A6" w:rsidRPr="00A03DD0">
              <w:rPr>
                <w:sz w:val="20"/>
                <w:szCs w:val="20"/>
              </w:rPr>
              <w:t>54.597</w:t>
            </w:r>
          </w:p>
        </w:tc>
        <w:tc>
          <w:tcPr>
            <w:tcW w:w="1204" w:type="dxa"/>
            <w:tcBorders>
              <w:top w:val="nil"/>
              <w:left w:val="nil"/>
              <w:bottom w:val="single" w:sz="4" w:space="0" w:color="auto"/>
              <w:right w:val="single" w:sz="4" w:space="0" w:color="auto"/>
            </w:tcBorders>
            <w:shd w:val="clear" w:color="auto" w:fill="auto"/>
            <w:noWrap/>
            <w:vAlign w:val="center"/>
          </w:tcPr>
          <w:p w14:paraId="5FDCCCA1" w14:textId="77777777" w:rsidR="00E41E77" w:rsidRPr="00A03DD0" w:rsidRDefault="00E41E77" w:rsidP="00E41E77">
            <w:pPr>
              <w:jc w:val="right"/>
              <w:rPr>
                <w:sz w:val="20"/>
                <w:szCs w:val="20"/>
              </w:rPr>
            </w:pPr>
            <w:r w:rsidRPr="00A03DD0">
              <w:rPr>
                <w:sz w:val="20"/>
                <w:szCs w:val="20"/>
              </w:rPr>
              <w:t>33.000</w:t>
            </w:r>
          </w:p>
        </w:tc>
        <w:tc>
          <w:tcPr>
            <w:tcW w:w="1238" w:type="dxa"/>
            <w:tcBorders>
              <w:top w:val="nil"/>
              <w:left w:val="nil"/>
              <w:bottom w:val="single" w:sz="4" w:space="0" w:color="auto"/>
              <w:right w:val="single" w:sz="4" w:space="0" w:color="auto"/>
            </w:tcBorders>
            <w:shd w:val="clear" w:color="auto" w:fill="auto"/>
            <w:noWrap/>
            <w:vAlign w:val="center"/>
          </w:tcPr>
          <w:p w14:paraId="34A333C6" w14:textId="77777777" w:rsidR="00E41E77" w:rsidRPr="00A03DD0" w:rsidRDefault="00E41E77" w:rsidP="00E41E77">
            <w:pPr>
              <w:jc w:val="right"/>
              <w:rPr>
                <w:sz w:val="20"/>
                <w:szCs w:val="20"/>
              </w:rPr>
            </w:pPr>
            <w:r w:rsidRPr="00A03DD0">
              <w:rPr>
                <w:sz w:val="20"/>
                <w:szCs w:val="20"/>
              </w:rPr>
              <w:t>33.000</w:t>
            </w:r>
          </w:p>
        </w:tc>
      </w:tr>
      <w:tr w:rsidR="00A03DD0" w:rsidRPr="00A03DD0" w14:paraId="54FC138E"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2821A7DC" w14:textId="77777777" w:rsidR="00E41E77" w:rsidRPr="00A03DD0" w:rsidRDefault="00E41E77" w:rsidP="00E41E77">
            <w:pPr>
              <w:rPr>
                <w:b/>
                <w:bCs/>
                <w:sz w:val="20"/>
                <w:szCs w:val="20"/>
              </w:rPr>
            </w:pPr>
            <w:r w:rsidRPr="00A03DD0">
              <w:rPr>
                <w:b/>
                <w:bCs/>
                <w:sz w:val="20"/>
                <w:szCs w:val="20"/>
              </w:rPr>
              <w:t>Program: GROBLJA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316B14" w14:textId="3EC2E0D8" w:rsidR="00E41E77" w:rsidRPr="00A03DD0" w:rsidRDefault="00E41E77" w:rsidP="00E41E77">
            <w:pPr>
              <w:jc w:val="right"/>
              <w:rPr>
                <w:sz w:val="20"/>
                <w:szCs w:val="20"/>
              </w:rPr>
            </w:pPr>
            <w:r w:rsidRPr="00A03DD0">
              <w:rPr>
                <w:sz w:val="20"/>
                <w:szCs w:val="20"/>
              </w:rPr>
              <w:t>138.000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8E5B509" w14:textId="77777777" w:rsidR="00E41E77" w:rsidRPr="00A03DD0" w:rsidRDefault="00E41E77" w:rsidP="00E41E77">
            <w:pPr>
              <w:jc w:val="right"/>
              <w:rPr>
                <w:sz w:val="20"/>
                <w:szCs w:val="20"/>
              </w:rPr>
            </w:pPr>
            <w:r w:rsidRPr="00A03DD0">
              <w:rPr>
                <w:sz w:val="20"/>
                <w:szCs w:val="20"/>
              </w:rPr>
              <w:t>138.000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F5EDAC8" w14:textId="77777777" w:rsidR="00E41E77" w:rsidRPr="00A03DD0" w:rsidRDefault="00E41E77" w:rsidP="00E41E77">
            <w:pPr>
              <w:jc w:val="right"/>
              <w:rPr>
                <w:sz w:val="20"/>
                <w:szCs w:val="20"/>
              </w:rPr>
            </w:pPr>
            <w:r w:rsidRPr="00A03DD0">
              <w:rPr>
                <w:sz w:val="20"/>
                <w:szCs w:val="20"/>
              </w:rPr>
              <w:t>158.000</w:t>
            </w:r>
          </w:p>
        </w:tc>
      </w:tr>
      <w:tr w:rsidR="00A03DD0" w:rsidRPr="00A03DD0" w14:paraId="4395EAC6"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58713D0" w14:textId="77777777" w:rsidR="00E41E77" w:rsidRPr="00A03DD0" w:rsidRDefault="00E41E77" w:rsidP="00E41E77">
            <w:pPr>
              <w:rPr>
                <w:b/>
                <w:bCs/>
                <w:sz w:val="20"/>
                <w:szCs w:val="20"/>
              </w:rPr>
            </w:pPr>
            <w:r w:rsidRPr="00A03DD0">
              <w:rPr>
                <w:b/>
                <w:bCs/>
                <w:sz w:val="20"/>
                <w:szCs w:val="20"/>
              </w:rPr>
              <w:t>Program: CESTE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0A0FFB9E" w14:textId="53F06C12" w:rsidR="00E41E77" w:rsidRPr="00A03DD0" w:rsidRDefault="00E41E77" w:rsidP="00E41E77">
            <w:pPr>
              <w:jc w:val="right"/>
              <w:rPr>
                <w:sz w:val="20"/>
                <w:szCs w:val="20"/>
              </w:rPr>
            </w:pPr>
            <w:r w:rsidRPr="00A03DD0">
              <w:rPr>
                <w:sz w:val="20"/>
                <w:szCs w:val="20"/>
              </w:rPr>
              <w:t>1</w:t>
            </w:r>
            <w:r w:rsidR="006F41A6" w:rsidRPr="00A03DD0">
              <w:rPr>
                <w:sz w:val="20"/>
                <w:szCs w:val="20"/>
              </w:rPr>
              <w:t>9.017.752</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223482D7" w14:textId="77777777" w:rsidR="00E41E77" w:rsidRPr="00A03DD0" w:rsidRDefault="00E41E77" w:rsidP="00E41E77">
            <w:pPr>
              <w:jc w:val="right"/>
              <w:rPr>
                <w:sz w:val="20"/>
                <w:szCs w:val="20"/>
              </w:rPr>
            </w:pPr>
            <w:r w:rsidRPr="00A03DD0">
              <w:rPr>
                <w:sz w:val="20"/>
                <w:szCs w:val="20"/>
              </w:rPr>
              <w:t>8.556.365</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38C2C8C" w14:textId="77777777" w:rsidR="00E41E77" w:rsidRPr="00A03DD0" w:rsidRDefault="00E41E77" w:rsidP="00E41E77">
            <w:pPr>
              <w:jc w:val="right"/>
              <w:rPr>
                <w:sz w:val="20"/>
                <w:szCs w:val="20"/>
              </w:rPr>
            </w:pPr>
            <w:r w:rsidRPr="00A03DD0">
              <w:rPr>
                <w:sz w:val="20"/>
                <w:szCs w:val="20"/>
              </w:rPr>
              <w:t>8.491.365</w:t>
            </w:r>
          </w:p>
        </w:tc>
      </w:tr>
      <w:tr w:rsidR="00A03DD0" w:rsidRPr="00A03DD0" w14:paraId="3E3620C9"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71393F3B" w14:textId="2C13A6BE" w:rsidR="00163691" w:rsidRPr="00A03DD0" w:rsidRDefault="00163691" w:rsidP="00E41E77">
            <w:pPr>
              <w:rPr>
                <w:b/>
                <w:bCs/>
                <w:sz w:val="20"/>
                <w:szCs w:val="20"/>
              </w:rPr>
            </w:pPr>
            <w:r w:rsidRPr="00A03DD0">
              <w:rPr>
                <w:b/>
                <w:bCs/>
                <w:sz w:val="20"/>
                <w:szCs w:val="20"/>
              </w:rPr>
              <w:t>Program: USLUŽNE KOMUNALNE DJELATNOSTI</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C3BB05F" w14:textId="261C71AD" w:rsidR="00163691" w:rsidRPr="00A03DD0" w:rsidRDefault="00163691" w:rsidP="00E41E77">
            <w:pPr>
              <w:jc w:val="right"/>
              <w:rPr>
                <w:sz w:val="20"/>
                <w:szCs w:val="20"/>
              </w:rPr>
            </w:pPr>
            <w:r w:rsidRPr="00A03DD0">
              <w:rPr>
                <w:sz w:val="20"/>
                <w:szCs w:val="20"/>
              </w:rPr>
              <w:t>15.000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58EA02C1" w14:textId="2C41CA06" w:rsidR="00163691" w:rsidRPr="00A03DD0" w:rsidRDefault="00163691" w:rsidP="00E41E77">
            <w:pPr>
              <w:jc w:val="right"/>
              <w:rPr>
                <w:sz w:val="20"/>
                <w:szCs w:val="20"/>
              </w:rPr>
            </w:pPr>
            <w:r w:rsidRPr="00A03DD0">
              <w:rPr>
                <w:sz w:val="20"/>
                <w:szCs w:val="20"/>
              </w:rPr>
              <w:t>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24788294" w14:textId="72F0094A" w:rsidR="00163691" w:rsidRPr="00A03DD0" w:rsidRDefault="00163691" w:rsidP="00E41E77">
            <w:pPr>
              <w:jc w:val="right"/>
              <w:rPr>
                <w:sz w:val="20"/>
                <w:szCs w:val="20"/>
              </w:rPr>
            </w:pPr>
            <w:r w:rsidRPr="00A03DD0">
              <w:rPr>
                <w:sz w:val="20"/>
                <w:szCs w:val="20"/>
              </w:rPr>
              <w:t>0</w:t>
            </w:r>
          </w:p>
        </w:tc>
      </w:tr>
      <w:tr w:rsidR="00A03DD0" w:rsidRPr="00A03DD0" w14:paraId="2BFE922A"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95C87B1" w14:textId="77777777" w:rsidR="00E41E77" w:rsidRPr="00A03DD0" w:rsidRDefault="00E41E77" w:rsidP="00E41E77">
            <w:pPr>
              <w:rPr>
                <w:b/>
                <w:bCs/>
                <w:sz w:val="20"/>
                <w:szCs w:val="20"/>
              </w:rPr>
            </w:pPr>
            <w:r w:rsidRPr="00A03DD0">
              <w:rPr>
                <w:b/>
                <w:bCs/>
                <w:sz w:val="20"/>
                <w:szCs w:val="20"/>
              </w:rPr>
              <w:t>Program: ODRŽAVANJE I POTROŠNJA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1DCE825F" w14:textId="54CFCDDB" w:rsidR="00E41E77" w:rsidRPr="00A03DD0" w:rsidRDefault="00E41E77" w:rsidP="00E41E77">
            <w:pPr>
              <w:jc w:val="right"/>
              <w:rPr>
                <w:sz w:val="20"/>
                <w:szCs w:val="20"/>
              </w:rPr>
            </w:pPr>
            <w:r w:rsidRPr="00A03DD0">
              <w:rPr>
                <w:sz w:val="20"/>
                <w:szCs w:val="20"/>
              </w:rPr>
              <w:t>1.</w:t>
            </w:r>
            <w:r w:rsidR="00163691" w:rsidRPr="00A03DD0">
              <w:rPr>
                <w:sz w:val="20"/>
                <w:szCs w:val="20"/>
              </w:rPr>
              <w:t>248.480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66C2DA9" w14:textId="77777777" w:rsidR="00E41E77" w:rsidRPr="00A03DD0" w:rsidRDefault="00E41E77" w:rsidP="00E41E77">
            <w:pPr>
              <w:jc w:val="right"/>
              <w:rPr>
                <w:sz w:val="20"/>
                <w:szCs w:val="20"/>
              </w:rPr>
            </w:pPr>
            <w:r w:rsidRPr="00A03DD0">
              <w:rPr>
                <w:sz w:val="20"/>
                <w:szCs w:val="20"/>
              </w:rPr>
              <w:t>1.765.000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F207A3F" w14:textId="77777777" w:rsidR="00E41E77" w:rsidRPr="00A03DD0" w:rsidRDefault="00E41E77" w:rsidP="00E41E77">
            <w:pPr>
              <w:jc w:val="right"/>
              <w:rPr>
                <w:sz w:val="20"/>
                <w:szCs w:val="20"/>
              </w:rPr>
            </w:pPr>
            <w:r w:rsidRPr="00A03DD0">
              <w:rPr>
                <w:sz w:val="20"/>
                <w:szCs w:val="20"/>
              </w:rPr>
              <w:t>1.765.000</w:t>
            </w:r>
          </w:p>
        </w:tc>
      </w:tr>
      <w:tr w:rsidR="00A03DD0" w:rsidRPr="00A03DD0" w14:paraId="7344CB64"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03A0F7A" w14:textId="77777777" w:rsidR="00E41E77" w:rsidRPr="00A03DD0" w:rsidRDefault="00E41E77" w:rsidP="00E41E77">
            <w:pPr>
              <w:rPr>
                <w:b/>
                <w:bCs/>
                <w:sz w:val="20"/>
                <w:szCs w:val="20"/>
              </w:rPr>
            </w:pPr>
            <w:r w:rsidRPr="00A03DD0">
              <w:rPr>
                <w:b/>
                <w:bCs/>
                <w:sz w:val="20"/>
                <w:szCs w:val="20"/>
              </w:rPr>
              <w:t>Program: IZGRADNJA I REKONSTRUKCIJA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709A55" w14:textId="25C1CBB6" w:rsidR="00E41E77" w:rsidRPr="00A03DD0" w:rsidRDefault="00E41E77" w:rsidP="00E41E77">
            <w:pPr>
              <w:jc w:val="right"/>
              <w:rPr>
                <w:sz w:val="20"/>
                <w:szCs w:val="20"/>
              </w:rPr>
            </w:pPr>
            <w:r w:rsidRPr="00A03DD0">
              <w:rPr>
                <w:sz w:val="20"/>
                <w:szCs w:val="20"/>
              </w:rPr>
              <w:t>2.</w:t>
            </w:r>
            <w:r w:rsidR="00163691" w:rsidRPr="00A03DD0">
              <w:rPr>
                <w:sz w:val="20"/>
                <w:szCs w:val="20"/>
              </w:rPr>
              <w:t>965.000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0DD6EA5" w14:textId="77777777" w:rsidR="00E41E77" w:rsidRPr="00A03DD0" w:rsidRDefault="00E41E77" w:rsidP="00E41E77">
            <w:pPr>
              <w:jc w:val="right"/>
              <w:rPr>
                <w:sz w:val="20"/>
                <w:szCs w:val="20"/>
              </w:rPr>
            </w:pPr>
            <w:r w:rsidRPr="00A03DD0">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9EA7986" w14:textId="77777777" w:rsidR="00E41E77" w:rsidRPr="00A03DD0" w:rsidRDefault="00E41E77" w:rsidP="00E41E77">
            <w:pPr>
              <w:jc w:val="right"/>
              <w:rPr>
                <w:sz w:val="20"/>
                <w:szCs w:val="20"/>
              </w:rPr>
            </w:pPr>
            <w:r w:rsidRPr="00A03DD0">
              <w:rPr>
                <w:sz w:val="20"/>
                <w:szCs w:val="20"/>
              </w:rPr>
              <w:t>13.300</w:t>
            </w:r>
          </w:p>
        </w:tc>
      </w:tr>
      <w:tr w:rsidR="00A03DD0" w:rsidRPr="00A03DD0" w14:paraId="6F40B629"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253E244C" w14:textId="1FEEBE80" w:rsidR="00163691" w:rsidRPr="00A03DD0" w:rsidRDefault="00163691" w:rsidP="00E41E77">
            <w:pPr>
              <w:rPr>
                <w:b/>
                <w:bCs/>
                <w:sz w:val="20"/>
                <w:szCs w:val="20"/>
              </w:rPr>
            </w:pPr>
            <w:r w:rsidRPr="00A03DD0">
              <w:rPr>
                <w:b/>
                <w:bCs/>
                <w:sz w:val="20"/>
                <w:szCs w:val="20"/>
              </w:rPr>
              <w:t>Program: OTKUP ZEMLJIŠTA ZA KOMUNALNU INFRASTRUKTURU</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5C0349CE" w14:textId="2D5FCB56" w:rsidR="00163691" w:rsidRPr="00A03DD0" w:rsidRDefault="00163691" w:rsidP="00E41E77">
            <w:pPr>
              <w:jc w:val="right"/>
              <w:rPr>
                <w:sz w:val="20"/>
                <w:szCs w:val="20"/>
              </w:rPr>
            </w:pPr>
            <w:r w:rsidRPr="00A03DD0">
              <w:rPr>
                <w:sz w:val="20"/>
                <w:szCs w:val="20"/>
              </w:rPr>
              <w:t>133.000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053347A5" w14:textId="4F087111" w:rsidR="00163691" w:rsidRPr="00A03DD0" w:rsidRDefault="00163691" w:rsidP="00E41E77">
            <w:pPr>
              <w:jc w:val="right"/>
              <w:rPr>
                <w:sz w:val="20"/>
                <w:szCs w:val="20"/>
              </w:rPr>
            </w:pPr>
            <w:r w:rsidRPr="00A03DD0">
              <w:rPr>
                <w:sz w:val="20"/>
                <w:szCs w:val="20"/>
              </w:rPr>
              <w:t>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1B503652" w14:textId="11E67651" w:rsidR="00163691" w:rsidRPr="00A03DD0" w:rsidRDefault="00163691" w:rsidP="00E41E77">
            <w:pPr>
              <w:jc w:val="right"/>
              <w:rPr>
                <w:sz w:val="20"/>
                <w:szCs w:val="20"/>
              </w:rPr>
            </w:pPr>
            <w:r w:rsidRPr="00A03DD0">
              <w:rPr>
                <w:sz w:val="20"/>
                <w:szCs w:val="20"/>
              </w:rPr>
              <w:t>0</w:t>
            </w:r>
          </w:p>
        </w:tc>
      </w:tr>
      <w:tr w:rsidR="00A03DD0" w:rsidRPr="00A03DD0" w14:paraId="03FE1B4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313BA0A2" w14:textId="77777777" w:rsidR="00E41E77" w:rsidRPr="00A03DD0" w:rsidRDefault="00E41E77" w:rsidP="00E41E77">
            <w:pPr>
              <w:rPr>
                <w:b/>
                <w:bCs/>
                <w:sz w:val="20"/>
                <w:szCs w:val="20"/>
              </w:rPr>
            </w:pPr>
            <w:r w:rsidRPr="00A03DD0">
              <w:rPr>
                <w:b/>
                <w:bCs/>
                <w:sz w:val="20"/>
                <w:szCs w:val="20"/>
              </w:rPr>
              <w:t>Program: PRIPREMA PROJEKTNE DOKUMENTACIJE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578E3081" w14:textId="5EC50234" w:rsidR="00E41E77" w:rsidRPr="00A03DD0" w:rsidRDefault="00163691" w:rsidP="00E41E77">
            <w:pPr>
              <w:jc w:val="right"/>
              <w:rPr>
                <w:sz w:val="20"/>
                <w:szCs w:val="20"/>
              </w:rPr>
            </w:pPr>
            <w:r w:rsidRPr="00A03DD0">
              <w:rPr>
                <w:sz w:val="20"/>
                <w:szCs w:val="20"/>
              </w:rPr>
              <w:t>4</w:t>
            </w:r>
            <w:r w:rsidR="00E41E77" w:rsidRPr="00A03DD0">
              <w:rPr>
                <w:sz w:val="20"/>
                <w:szCs w:val="20"/>
              </w:rPr>
              <w:t>15.000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04E7B3E9" w14:textId="77777777" w:rsidR="00E41E77" w:rsidRPr="00A03DD0" w:rsidRDefault="00E41E77" w:rsidP="00E41E77">
            <w:pPr>
              <w:jc w:val="right"/>
              <w:rPr>
                <w:sz w:val="20"/>
                <w:szCs w:val="20"/>
              </w:rPr>
            </w:pPr>
            <w:r w:rsidRPr="00A03DD0">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7EDAC77" w14:textId="77777777" w:rsidR="00E41E77" w:rsidRPr="00A03DD0" w:rsidRDefault="00E41E77" w:rsidP="00E41E77">
            <w:pPr>
              <w:jc w:val="right"/>
              <w:rPr>
                <w:sz w:val="20"/>
                <w:szCs w:val="20"/>
              </w:rPr>
            </w:pPr>
            <w:r w:rsidRPr="00A03DD0">
              <w:rPr>
                <w:sz w:val="20"/>
                <w:szCs w:val="20"/>
              </w:rPr>
              <w:t>70.000</w:t>
            </w:r>
          </w:p>
        </w:tc>
      </w:tr>
      <w:tr w:rsidR="00A03DD0" w:rsidRPr="00A03DD0" w14:paraId="633DE768"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46689E80" w14:textId="77777777" w:rsidR="00E41E77" w:rsidRPr="00A03DD0" w:rsidRDefault="00E41E77" w:rsidP="00E41E77">
            <w:pPr>
              <w:rPr>
                <w:b/>
                <w:sz w:val="20"/>
                <w:szCs w:val="20"/>
              </w:rPr>
            </w:pPr>
            <w:r w:rsidRPr="00A03DD0">
              <w:rPr>
                <w:b/>
                <w:sz w:val="20"/>
                <w:szCs w:val="20"/>
              </w:rPr>
              <w:t>UKUPNO:</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6956114" w14:textId="701C8F99" w:rsidR="00E41E77" w:rsidRPr="00A03DD0" w:rsidRDefault="00163691" w:rsidP="00E41E77">
            <w:pPr>
              <w:jc w:val="right"/>
              <w:rPr>
                <w:b/>
                <w:sz w:val="20"/>
                <w:szCs w:val="20"/>
              </w:rPr>
            </w:pPr>
            <w:r w:rsidRPr="00A03DD0">
              <w:rPr>
                <w:b/>
                <w:sz w:val="20"/>
                <w:szCs w:val="20"/>
              </w:rPr>
              <w:t>26.888.408</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BBA082C" w14:textId="77777777" w:rsidR="00E41E77" w:rsidRPr="00A03DD0" w:rsidRDefault="00E41E77" w:rsidP="00E41E77">
            <w:pPr>
              <w:jc w:val="right"/>
              <w:rPr>
                <w:b/>
                <w:sz w:val="20"/>
                <w:szCs w:val="20"/>
              </w:rPr>
            </w:pPr>
            <w:r w:rsidRPr="00A03DD0">
              <w:rPr>
                <w:b/>
                <w:sz w:val="20"/>
                <w:szCs w:val="20"/>
              </w:rPr>
              <w:t>11.791.852</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AD83389" w14:textId="77777777" w:rsidR="00E41E77" w:rsidRPr="00A03DD0" w:rsidRDefault="00E41E77" w:rsidP="00E41E77">
            <w:pPr>
              <w:jc w:val="right"/>
              <w:rPr>
                <w:b/>
                <w:sz w:val="20"/>
                <w:szCs w:val="20"/>
              </w:rPr>
            </w:pPr>
            <w:r w:rsidRPr="00A03DD0">
              <w:rPr>
                <w:b/>
                <w:sz w:val="20"/>
                <w:szCs w:val="20"/>
              </w:rPr>
              <w:t>11.690.152</w:t>
            </w:r>
          </w:p>
        </w:tc>
      </w:tr>
    </w:tbl>
    <w:p w14:paraId="58E37C69" w14:textId="5F20CFAC" w:rsidR="00C114E5" w:rsidRDefault="00C114E5" w:rsidP="00C114E5"/>
    <w:p w14:paraId="30F90B5F" w14:textId="77777777" w:rsidR="00A03DD0" w:rsidRPr="002C2952" w:rsidRDefault="00A03DD0" w:rsidP="00C114E5"/>
    <w:p w14:paraId="08CBD68D" w14:textId="32D9C443" w:rsidR="00186B83" w:rsidRPr="00700191" w:rsidRDefault="00186B83" w:rsidP="00C114E5">
      <w:r w:rsidRPr="00700191">
        <w:rPr>
          <w:b/>
          <w:bCs/>
        </w:rPr>
        <w:lastRenderedPageBreak/>
        <w:t>RAZDJEL 006</w:t>
      </w:r>
      <w:r w:rsidRPr="00700191">
        <w:t xml:space="preserve"> </w:t>
      </w:r>
      <w:r w:rsidRPr="00700191">
        <w:rPr>
          <w:b/>
        </w:rPr>
        <w:t>UPRAVNI ODJEL ZA KOMUNALNE DJELATNOSTI</w:t>
      </w:r>
    </w:p>
    <w:p w14:paraId="08A28958" w14:textId="77777777" w:rsidR="00186B83" w:rsidRPr="00700191" w:rsidRDefault="00186B83" w:rsidP="00C114E5"/>
    <w:p w14:paraId="2A28BD1C" w14:textId="77777777" w:rsidR="00C114E5" w:rsidRPr="00700191" w:rsidRDefault="00C114E5" w:rsidP="00C114E5">
      <w:pPr>
        <w:spacing w:line="276" w:lineRule="auto"/>
        <w:rPr>
          <w:rFonts w:eastAsia="Calibri"/>
          <w:b/>
          <w:szCs w:val="22"/>
          <w:lang w:eastAsia="en-US"/>
        </w:rPr>
      </w:pPr>
      <w:r w:rsidRPr="00700191">
        <w:rPr>
          <w:rFonts w:eastAsia="Calibri"/>
          <w:b/>
          <w:szCs w:val="22"/>
          <w:lang w:eastAsia="en-US"/>
        </w:rPr>
        <w:t>GLAVA 00605: MJESNA SAMOUPRAVA</w:t>
      </w:r>
    </w:p>
    <w:p w14:paraId="4CFBCEF7" w14:textId="77777777" w:rsidR="00300FCE" w:rsidRPr="00700191" w:rsidRDefault="00300FCE"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2123"/>
        <w:gridCol w:w="11"/>
        <w:gridCol w:w="2120"/>
        <w:gridCol w:w="523"/>
        <w:gridCol w:w="501"/>
        <w:gridCol w:w="479"/>
        <w:gridCol w:w="621"/>
        <w:gridCol w:w="498"/>
        <w:gridCol w:w="737"/>
        <w:gridCol w:w="354"/>
        <w:gridCol w:w="19"/>
        <w:gridCol w:w="946"/>
        <w:gridCol w:w="155"/>
        <w:gridCol w:w="9"/>
        <w:gridCol w:w="1110"/>
      </w:tblGrid>
      <w:tr w:rsidR="00700191" w:rsidRPr="00700191" w14:paraId="6B4C6AD7" w14:textId="77777777" w:rsidTr="00BB4FA7">
        <w:trPr>
          <w:trHeight w:val="26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noWrap/>
            <w:hideMark/>
          </w:tcPr>
          <w:p w14:paraId="0FB9F082" w14:textId="77777777" w:rsidR="00300FCE" w:rsidRPr="00700191" w:rsidRDefault="00300FCE" w:rsidP="00BB4FA7">
            <w:pPr>
              <w:rPr>
                <w:b/>
                <w:bCs/>
                <w:iCs/>
                <w:sz w:val="20"/>
                <w:szCs w:val="20"/>
              </w:rPr>
            </w:pPr>
            <w:r w:rsidRPr="00700191">
              <w:rPr>
                <w:b/>
                <w:bCs/>
                <w:iCs/>
                <w:szCs w:val="20"/>
              </w:rPr>
              <w:t>Program:  DJELOVANJE I UNAPREĐENJE MJESNE SAMOUPRAVE</w:t>
            </w:r>
          </w:p>
        </w:tc>
      </w:tr>
      <w:tr w:rsidR="00700191" w:rsidRPr="00700191" w14:paraId="36133560" w14:textId="77777777" w:rsidTr="00BB4FA7">
        <w:trPr>
          <w:trHeight w:val="57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hideMark/>
          </w:tcPr>
          <w:p w14:paraId="6DAB9C1C" w14:textId="77777777" w:rsidR="00300FCE" w:rsidRPr="00700191" w:rsidRDefault="00300FCE" w:rsidP="00BB4FA7">
            <w:pPr>
              <w:jc w:val="both"/>
              <w:rPr>
                <w:sz w:val="20"/>
                <w:szCs w:val="20"/>
              </w:rPr>
            </w:pPr>
            <w:r w:rsidRPr="00700191">
              <w:rPr>
                <w:sz w:val="20"/>
                <w:szCs w:val="20"/>
              </w:rPr>
              <w:t xml:space="preserve">Zakonske i druge pravne osnove programa: </w:t>
            </w:r>
          </w:p>
          <w:p w14:paraId="6B90CE7D" w14:textId="77777777" w:rsidR="00300FCE" w:rsidRPr="00700191" w:rsidRDefault="00300FCE" w:rsidP="00BB4FA7">
            <w:pPr>
              <w:pStyle w:val="Odlomakpopisa"/>
              <w:numPr>
                <w:ilvl w:val="0"/>
                <w:numId w:val="15"/>
              </w:numPr>
              <w:jc w:val="both"/>
              <w:rPr>
                <w:sz w:val="20"/>
                <w:szCs w:val="20"/>
              </w:rPr>
            </w:pPr>
            <w:r w:rsidRPr="00700191">
              <w:rPr>
                <w:sz w:val="20"/>
                <w:szCs w:val="20"/>
              </w:rPr>
              <w:t>Zakon o lokalnoj i područnoj (regionalnoj) samoupravi (NN 33/01, 60/01, 129/05, 109/07, 125/08, 36/09, 150/11, 144/12, 19/13, 137/15, 123/17, 98/19 i 144/20),</w:t>
            </w:r>
          </w:p>
          <w:p w14:paraId="2D4E760A" w14:textId="77777777" w:rsidR="00300FCE" w:rsidRPr="00700191" w:rsidRDefault="00300FCE" w:rsidP="00BB4FA7">
            <w:pPr>
              <w:pStyle w:val="Odlomakpopisa"/>
              <w:numPr>
                <w:ilvl w:val="0"/>
                <w:numId w:val="15"/>
              </w:numPr>
              <w:jc w:val="both"/>
              <w:rPr>
                <w:sz w:val="20"/>
                <w:szCs w:val="20"/>
              </w:rPr>
            </w:pPr>
            <w:r w:rsidRPr="00700191">
              <w:rPr>
                <w:sz w:val="20"/>
                <w:szCs w:val="20"/>
              </w:rPr>
              <w:t>Statut Grada Samobora (Službene vijesti Grada Samobora broj 2/21 – pročišćeni tekst).</w:t>
            </w:r>
          </w:p>
        </w:tc>
      </w:tr>
      <w:tr w:rsidR="00700191" w:rsidRPr="00700191" w14:paraId="0DB19161" w14:textId="77777777" w:rsidTr="00BB4FA7">
        <w:trPr>
          <w:trHeight w:val="270"/>
          <w:jc w:val="center"/>
        </w:trPr>
        <w:tc>
          <w:tcPr>
            <w:tcW w:w="10206" w:type="dxa"/>
            <w:gridSpan w:val="15"/>
            <w:tcBorders>
              <w:top w:val="single" w:sz="4" w:space="0" w:color="auto"/>
              <w:left w:val="single" w:sz="4" w:space="0" w:color="auto"/>
              <w:bottom w:val="nil"/>
              <w:right w:val="single" w:sz="4" w:space="0" w:color="000000"/>
            </w:tcBorders>
            <w:shd w:val="clear" w:color="auto" w:fill="auto"/>
            <w:hideMark/>
          </w:tcPr>
          <w:p w14:paraId="19F37241" w14:textId="77777777" w:rsidR="00300FCE" w:rsidRPr="00700191" w:rsidRDefault="00300FCE" w:rsidP="00BB4FA7">
            <w:pPr>
              <w:rPr>
                <w:i/>
                <w:sz w:val="20"/>
                <w:szCs w:val="20"/>
              </w:rPr>
            </w:pPr>
            <w:r w:rsidRPr="00700191">
              <w:rPr>
                <w:b/>
                <w:bCs/>
                <w:iCs/>
                <w:sz w:val="20"/>
                <w:szCs w:val="20"/>
              </w:rPr>
              <w:t>Razvojna mjera</w:t>
            </w:r>
            <w:r w:rsidRPr="00700191">
              <w:rPr>
                <w:i/>
                <w:sz w:val="20"/>
                <w:szCs w:val="20"/>
              </w:rPr>
              <w:t xml:space="preserve"> (poveznica sa strateškim okvirom Provedbenog programa Grada Samobora za razdoblje 2021. – 2025.):</w:t>
            </w:r>
          </w:p>
          <w:p w14:paraId="2B72DAF1" w14:textId="77777777" w:rsidR="00300FCE" w:rsidRPr="00700191" w:rsidRDefault="00300FCE" w:rsidP="00BB4FA7">
            <w:pPr>
              <w:rPr>
                <w:i/>
                <w:sz w:val="20"/>
                <w:szCs w:val="20"/>
              </w:rPr>
            </w:pPr>
            <w:r w:rsidRPr="00700191">
              <w:rPr>
                <w:i/>
                <w:sz w:val="20"/>
                <w:szCs w:val="20"/>
              </w:rPr>
              <w:t>1. Uređenje naselja i stanovanje</w:t>
            </w:r>
          </w:p>
          <w:p w14:paraId="70461349" w14:textId="77777777" w:rsidR="00300FCE" w:rsidRPr="00700191" w:rsidRDefault="00300FCE" w:rsidP="00BB4FA7">
            <w:pPr>
              <w:rPr>
                <w:i/>
                <w:sz w:val="20"/>
                <w:szCs w:val="20"/>
              </w:rPr>
            </w:pPr>
            <w:r w:rsidRPr="00700191">
              <w:rPr>
                <w:i/>
                <w:sz w:val="20"/>
                <w:szCs w:val="20"/>
              </w:rPr>
              <w:t>8. Kultura, tjelesna kultura i sport</w:t>
            </w:r>
          </w:p>
          <w:p w14:paraId="4B5EB927" w14:textId="77777777" w:rsidR="00300FCE" w:rsidRPr="00700191" w:rsidRDefault="00300FCE" w:rsidP="00BB4FA7">
            <w:pPr>
              <w:rPr>
                <w:i/>
                <w:sz w:val="20"/>
                <w:szCs w:val="20"/>
              </w:rPr>
            </w:pPr>
          </w:p>
          <w:p w14:paraId="0BF1DAB9" w14:textId="77777777" w:rsidR="00300FCE" w:rsidRPr="00700191" w:rsidRDefault="00300FCE" w:rsidP="00BB4FA7">
            <w:pPr>
              <w:rPr>
                <w:iCs/>
                <w:sz w:val="20"/>
                <w:szCs w:val="20"/>
              </w:rPr>
            </w:pPr>
            <w:r w:rsidRPr="00700191">
              <w:rPr>
                <w:b/>
                <w:bCs/>
                <w:iCs/>
                <w:sz w:val="20"/>
                <w:szCs w:val="20"/>
              </w:rPr>
              <w:t>Pokazatelji rezultata</w:t>
            </w:r>
            <w:r w:rsidRPr="00700191">
              <w:rPr>
                <w:iCs/>
                <w:sz w:val="20"/>
                <w:szCs w:val="20"/>
              </w:rPr>
              <w:t>:</w:t>
            </w:r>
          </w:p>
          <w:p w14:paraId="58609E9B" w14:textId="77777777" w:rsidR="00300FCE" w:rsidRPr="00700191" w:rsidRDefault="00300FCE" w:rsidP="00BB4FA7">
            <w:pPr>
              <w:rPr>
                <w:iCs/>
                <w:sz w:val="20"/>
                <w:szCs w:val="20"/>
              </w:rPr>
            </w:pPr>
            <w:r w:rsidRPr="00700191">
              <w:rPr>
                <w:iCs/>
                <w:sz w:val="20"/>
                <w:szCs w:val="20"/>
              </w:rPr>
              <w:t>Sukladno Prilogu 1. Provedbenog programa Grada Samobora za razdoblje 2021. – 2025.</w:t>
            </w:r>
          </w:p>
        </w:tc>
      </w:tr>
      <w:tr w:rsidR="00700191" w:rsidRPr="00700191" w14:paraId="06F9BCD2"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7022ED62" w14:textId="77777777" w:rsidR="00300FCE" w:rsidRPr="00700191" w:rsidRDefault="00300FCE" w:rsidP="00BB4FA7">
            <w:pPr>
              <w:rPr>
                <w:b/>
                <w:bCs/>
                <w:sz w:val="20"/>
                <w:szCs w:val="20"/>
              </w:rPr>
            </w:pPr>
            <w:r w:rsidRPr="00700191">
              <w:rPr>
                <w:b/>
                <w:bCs/>
                <w:sz w:val="20"/>
                <w:szCs w:val="20"/>
              </w:rPr>
              <w:t>Naziv aktivnosti/projekta u Proračunu:  REDOVNA DJELATNOST MJESNE SAMOUPRAVE</w:t>
            </w:r>
          </w:p>
        </w:tc>
      </w:tr>
      <w:tr w:rsidR="00700191" w:rsidRPr="00700191" w14:paraId="264D6113"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D6D47" w14:textId="77777777" w:rsidR="00300FCE" w:rsidRPr="00700191" w:rsidRDefault="00300FCE" w:rsidP="00BB4FA7">
            <w:pPr>
              <w:jc w:val="center"/>
              <w:rPr>
                <w:sz w:val="20"/>
                <w:szCs w:val="20"/>
              </w:rPr>
            </w:pPr>
            <w:r w:rsidRPr="00700191">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24E5FDFC" w14:textId="77777777" w:rsidR="00300FCE" w:rsidRPr="00700191" w:rsidRDefault="00300FCE" w:rsidP="00BB4FA7">
            <w:pPr>
              <w:jc w:val="center"/>
              <w:rPr>
                <w:sz w:val="20"/>
                <w:szCs w:val="20"/>
              </w:rPr>
            </w:pPr>
            <w:r w:rsidRPr="00700191">
              <w:rPr>
                <w:sz w:val="20"/>
                <w:szCs w:val="20"/>
              </w:rPr>
              <w:t>Planirana sredstva (EUR)</w:t>
            </w:r>
          </w:p>
        </w:tc>
      </w:tr>
      <w:tr w:rsidR="00700191" w:rsidRPr="00700191" w14:paraId="66E5B776"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0191D60C" w14:textId="77777777" w:rsidR="00300FCE" w:rsidRPr="00700191" w:rsidRDefault="00300FCE" w:rsidP="00BB4FA7">
            <w:pPr>
              <w:rPr>
                <w:sz w:val="20"/>
                <w:szCs w:val="20"/>
              </w:rPr>
            </w:pPr>
          </w:p>
        </w:tc>
        <w:tc>
          <w:tcPr>
            <w:tcW w:w="109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CD2A0E" w14:textId="77777777" w:rsidR="00300FCE" w:rsidRPr="00700191" w:rsidRDefault="00300FCE" w:rsidP="00BB4FA7">
            <w:pPr>
              <w:jc w:val="center"/>
              <w:rPr>
                <w:sz w:val="20"/>
                <w:szCs w:val="20"/>
              </w:rPr>
            </w:pPr>
            <w:r w:rsidRPr="00700191">
              <w:rPr>
                <w:sz w:val="20"/>
                <w:szCs w:val="20"/>
              </w:rPr>
              <w:t>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3D32E8F" w14:textId="77777777" w:rsidR="00300FCE" w:rsidRPr="00700191" w:rsidRDefault="00300FCE" w:rsidP="00BB4FA7">
            <w:pPr>
              <w:jc w:val="center"/>
              <w:rPr>
                <w:sz w:val="20"/>
                <w:szCs w:val="20"/>
              </w:rPr>
            </w:pPr>
            <w:r w:rsidRPr="00700191">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ADF039" w14:textId="77777777" w:rsidR="00300FCE" w:rsidRPr="00700191" w:rsidRDefault="00300FCE" w:rsidP="00BB4FA7">
            <w:pPr>
              <w:jc w:val="center"/>
              <w:rPr>
                <w:sz w:val="20"/>
                <w:szCs w:val="20"/>
              </w:rPr>
            </w:pPr>
            <w:r w:rsidRPr="00700191">
              <w:rPr>
                <w:sz w:val="20"/>
                <w:szCs w:val="20"/>
              </w:rPr>
              <w:t>2025.</w:t>
            </w:r>
          </w:p>
        </w:tc>
      </w:tr>
      <w:tr w:rsidR="00700191" w:rsidRPr="00700191" w14:paraId="0CEECC42" w14:textId="77777777" w:rsidTr="00BB4FA7">
        <w:trPr>
          <w:trHeight w:val="546"/>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5BC1458" w14:textId="77777777" w:rsidR="00300FCE" w:rsidRPr="00700191" w:rsidRDefault="00300FCE" w:rsidP="00BB4FA7">
            <w:pPr>
              <w:tabs>
                <w:tab w:val="left" w:pos="1760"/>
              </w:tabs>
              <w:jc w:val="both"/>
              <w:rPr>
                <w:iCs/>
                <w:sz w:val="20"/>
                <w:szCs w:val="20"/>
              </w:rPr>
            </w:pPr>
            <w:r w:rsidRPr="00700191">
              <w:rPr>
                <w:iCs/>
                <w:sz w:val="20"/>
                <w:szCs w:val="20"/>
              </w:rPr>
              <w:t>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izvorni prihodi Grada Samobora.</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652BB7" w14:textId="77777777" w:rsidR="00300FCE" w:rsidRPr="00700191" w:rsidRDefault="00300FCE" w:rsidP="00BB4FA7">
            <w:pPr>
              <w:jc w:val="right"/>
              <w:rPr>
                <w:b/>
                <w:sz w:val="20"/>
                <w:szCs w:val="20"/>
              </w:rPr>
            </w:pPr>
            <w:r w:rsidRPr="00700191">
              <w:rPr>
                <w:b/>
                <w:sz w:val="20"/>
                <w:szCs w:val="20"/>
              </w:rPr>
              <w:t>268.092</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234AEAB7" w14:textId="77777777" w:rsidR="00300FCE" w:rsidRPr="00700191" w:rsidRDefault="00300FCE" w:rsidP="00BB4FA7">
            <w:pPr>
              <w:jc w:val="right"/>
              <w:rPr>
                <w:b/>
                <w:sz w:val="20"/>
                <w:szCs w:val="20"/>
              </w:rPr>
            </w:pPr>
            <w:r w:rsidRPr="00700191">
              <w:rPr>
                <w:b/>
                <w:sz w:val="20"/>
                <w:szCs w:val="20"/>
              </w:rPr>
              <w:t>267.000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C1B433A" w14:textId="77777777" w:rsidR="00300FCE" w:rsidRPr="00700191" w:rsidRDefault="00300FCE" w:rsidP="00BB4FA7">
            <w:pPr>
              <w:jc w:val="right"/>
              <w:rPr>
                <w:b/>
                <w:sz w:val="20"/>
                <w:szCs w:val="20"/>
              </w:rPr>
            </w:pPr>
            <w:r w:rsidRPr="00700191">
              <w:rPr>
                <w:b/>
                <w:sz w:val="20"/>
                <w:szCs w:val="20"/>
              </w:rPr>
              <w:t>267.000</w:t>
            </w:r>
          </w:p>
        </w:tc>
      </w:tr>
      <w:tr w:rsidR="00300FCE" w:rsidRPr="002C2952" w14:paraId="65A5DBC1" w14:textId="77777777" w:rsidTr="00BB4FA7">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EBEB1" w14:textId="77777777" w:rsidR="00300FCE" w:rsidRPr="00700191" w:rsidRDefault="00300FCE" w:rsidP="00BB4FA7">
            <w:pPr>
              <w:rPr>
                <w:b/>
                <w:bCs/>
                <w:iCs/>
                <w:sz w:val="20"/>
                <w:szCs w:val="20"/>
              </w:rPr>
            </w:pPr>
            <w:r w:rsidRPr="00700191">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66769" w14:textId="77777777" w:rsidR="00300FCE" w:rsidRPr="00700191" w:rsidRDefault="00300FCE" w:rsidP="00BB4FA7">
            <w:pPr>
              <w:rPr>
                <w:b/>
                <w:bCs/>
                <w:iCs/>
                <w:sz w:val="20"/>
                <w:szCs w:val="20"/>
              </w:rPr>
            </w:pPr>
            <w:r w:rsidRPr="00700191">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A228E" w14:textId="77777777" w:rsidR="00300FCE" w:rsidRPr="00700191" w:rsidRDefault="00300FCE" w:rsidP="00BB4FA7">
            <w:pPr>
              <w:jc w:val="center"/>
              <w:rPr>
                <w:b/>
                <w:bCs/>
                <w:iCs/>
                <w:sz w:val="20"/>
                <w:szCs w:val="20"/>
              </w:rPr>
            </w:pPr>
            <w:r w:rsidRPr="00700191">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C5B5B" w14:textId="77777777" w:rsidR="00300FCE" w:rsidRPr="00700191" w:rsidRDefault="00300FCE" w:rsidP="00BB4FA7">
            <w:pPr>
              <w:jc w:val="center"/>
              <w:rPr>
                <w:b/>
                <w:bCs/>
                <w:iCs/>
                <w:sz w:val="20"/>
                <w:szCs w:val="20"/>
              </w:rPr>
            </w:pPr>
            <w:r w:rsidRPr="00700191">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3E598D9F" w14:textId="77777777" w:rsidR="00300FCE" w:rsidRPr="00700191" w:rsidRDefault="00300FCE" w:rsidP="00BB4FA7">
            <w:pPr>
              <w:jc w:val="center"/>
              <w:rPr>
                <w:b/>
                <w:bCs/>
                <w:sz w:val="20"/>
                <w:szCs w:val="20"/>
              </w:rPr>
            </w:pPr>
            <w:r w:rsidRPr="00700191">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0C9AE541" w14:textId="77777777" w:rsidR="00300FCE" w:rsidRPr="00700191" w:rsidRDefault="00300FCE" w:rsidP="00BB4FA7">
            <w:pPr>
              <w:jc w:val="center"/>
              <w:rPr>
                <w:b/>
                <w:bCs/>
                <w:sz w:val="20"/>
                <w:szCs w:val="20"/>
              </w:rPr>
            </w:pPr>
            <w:r w:rsidRPr="00700191">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D59B5F2" w14:textId="77777777" w:rsidR="00300FCE" w:rsidRPr="00700191" w:rsidRDefault="00300FCE" w:rsidP="00BB4FA7">
            <w:pPr>
              <w:jc w:val="center"/>
              <w:rPr>
                <w:b/>
                <w:bCs/>
                <w:sz w:val="20"/>
                <w:szCs w:val="20"/>
              </w:rPr>
            </w:pPr>
            <w:r w:rsidRPr="00700191">
              <w:rPr>
                <w:b/>
                <w:bCs/>
                <w:sz w:val="20"/>
                <w:szCs w:val="20"/>
              </w:rPr>
              <w:t>Ciljana vrijednost 2025.</w:t>
            </w:r>
          </w:p>
        </w:tc>
      </w:tr>
      <w:tr w:rsidR="00300FCE" w:rsidRPr="002C2952" w14:paraId="50E3CBE4" w14:textId="77777777" w:rsidTr="00BB4FA7">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C68F6" w14:textId="77777777" w:rsidR="00300FCE" w:rsidRPr="00700191" w:rsidRDefault="00300FCE" w:rsidP="00BB4FA7">
            <w:pPr>
              <w:rPr>
                <w:iCs/>
                <w:sz w:val="20"/>
                <w:szCs w:val="20"/>
              </w:rPr>
            </w:pPr>
            <w:r w:rsidRPr="00700191">
              <w:rPr>
                <w:sz w:val="20"/>
                <w:szCs w:val="20"/>
              </w:rPr>
              <w:t>Postotak realiziranih zahtjeva MO i GČ</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363C8" w14:textId="77777777" w:rsidR="00300FCE" w:rsidRPr="00700191" w:rsidRDefault="00300FCE" w:rsidP="00BB4FA7">
            <w:pPr>
              <w:rPr>
                <w:iCs/>
                <w:sz w:val="20"/>
                <w:szCs w:val="20"/>
              </w:rPr>
            </w:pPr>
            <w:r w:rsidRPr="00700191">
              <w:rPr>
                <w:sz w:val="20"/>
                <w:szCs w:val="20"/>
              </w:rPr>
              <w:t>Postotak realiziranih zahtjeva mjesnih odbora i gradskih četvrti, sukladno financijskim mogućnostima odnosno osiguranim sredstvima, iz redovne djelatnosti mjesne samouprave.</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7D543" w14:textId="77777777" w:rsidR="00300FCE" w:rsidRPr="00700191" w:rsidRDefault="00300FCE" w:rsidP="00BB4FA7">
            <w:pPr>
              <w:jc w:val="center"/>
              <w:rPr>
                <w:iCs/>
                <w:sz w:val="20"/>
                <w:szCs w:val="20"/>
              </w:rPr>
            </w:pPr>
            <w:r w:rsidRPr="00700191">
              <w:rPr>
                <w:sz w:val="20"/>
                <w:szCs w:val="20"/>
              </w:rPr>
              <w:t>%</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2A82" w14:textId="77777777" w:rsidR="00300FCE" w:rsidRPr="00700191" w:rsidRDefault="00300FCE" w:rsidP="00BB4FA7">
            <w:pPr>
              <w:jc w:val="center"/>
              <w:rPr>
                <w:iCs/>
                <w:sz w:val="20"/>
                <w:szCs w:val="20"/>
              </w:rPr>
            </w:pPr>
            <w:r w:rsidRPr="00700191">
              <w:rPr>
                <w:sz w:val="20"/>
                <w:szCs w:val="20"/>
              </w:rPr>
              <w:t>85</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5FB4756C" w14:textId="77777777" w:rsidR="00300FCE" w:rsidRPr="00700191" w:rsidRDefault="00300FCE" w:rsidP="00BB4FA7">
            <w:pPr>
              <w:jc w:val="center"/>
              <w:rPr>
                <w:sz w:val="20"/>
                <w:szCs w:val="20"/>
              </w:rPr>
            </w:pPr>
            <w:r w:rsidRPr="00700191">
              <w:rPr>
                <w:sz w:val="20"/>
                <w:szCs w:val="20"/>
              </w:rPr>
              <w:t>100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290992EB" w14:textId="77777777" w:rsidR="00300FCE" w:rsidRPr="00700191" w:rsidRDefault="00300FCE" w:rsidP="00BB4FA7">
            <w:pPr>
              <w:jc w:val="center"/>
              <w:rPr>
                <w:sz w:val="20"/>
                <w:szCs w:val="20"/>
              </w:rPr>
            </w:pPr>
            <w:r w:rsidRPr="00700191">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F55FD50" w14:textId="77777777" w:rsidR="00300FCE" w:rsidRPr="00700191" w:rsidRDefault="00300FCE" w:rsidP="00BB4FA7">
            <w:pPr>
              <w:jc w:val="center"/>
              <w:rPr>
                <w:sz w:val="20"/>
                <w:szCs w:val="20"/>
              </w:rPr>
            </w:pPr>
            <w:r w:rsidRPr="00700191">
              <w:rPr>
                <w:sz w:val="20"/>
                <w:szCs w:val="20"/>
              </w:rPr>
              <w:t>100</w:t>
            </w:r>
          </w:p>
        </w:tc>
      </w:tr>
      <w:tr w:rsidR="00300FCE" w:rsidRPr="002C2952" w14:paraId="19B1D2A0"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4E11BDF9" w14:textId="77777777" w:rsidR="00300FCE" w:rsidRPr="00700191" w:rsidRDefault="00300FCE" w:rsidP="00BB4FA7">
            <w:pPr>
              <w:rPr>
                <w:b/>
                <w:bCs/>
                <w:sz w:val="20"/>
                <w:szCs w:val="20"/>
              </w:rPr>
            </w:pPr>
            <w:r w:rsidRPr="00700191">
              <w:rPr>
                <w:b/>
                <w:bCs/>
                <w:sz w:val="20"/>
                <w:szCs w:val="20"/>
              </w:rPr>
              <w:t>Naziv aktivnosti/projekta u Proračunu:  SAMOBORSKI FAŠNIK</w:t>
            </w:r>
          </w:p>
        </w:tc>
      </w:tr>
      <w:tr w:rsidR="00300FCE" w:rsidRPr="002C2952" w14:paraId="5DAEEA42"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9FD72" w14:textId="77777777" w:rsidR="00300FCE" w:rsidRPr="00700191" w:rsidRDefault="00300FCE" w:rsidP="00BB4FA7">
            <w:pPr>
              <w:jc w:val="center"/>
              <w:rPr>
                <w:sz w:val="20"/>
                <w:szCs w:val="20"/>
              </w:rPr>
            </w:pPr>
            <w:r w:rsidRPr="00700191">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0CACD688" w14:textId="77777777" w:rsidR="00300FCE" w:rsidRPr="00700191" w:rsidRDefault="00300FCE" w:rsidP="00BB4FA7">
            <w:pPr>
              <w:jc w:val="center"/>
              <w:rPr>
                <w:sz w:val="20"/>
                <w:szCs w:val="20"/>
              </w:rPr>
            </w:pPr>
            <w:r w:rsidRPr="00700191">
              <w:rPr>
                <w:sz w:val="20"/>
                <w:szCs w:val="20"/>
              </w:rPr>
              <w:t>Planirana sredstva (EUR)</w:t>
            </w:r>
          </w:p>
        </w:tc>
      </w:tr>
      <w:tr w:rsidR="00300FCE" w:rsidRPr="002C2952" w14:paraId="6F50B30A"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1A5DD16D" w14:textId="77777777" w:rsidR="00300FCE" w:rsidRPr="00700191"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1C380835" w14:textId="77777777" w:rsidR="00300FCE" w:rsidRPr="00700191" w:rsidRDefault="00300FCE" w:rsidP="00BB4FA7">
            <w:pPr>
              <w:jc w:val="center"/>
              <w:rPr>
                <w:sz w:val="20"/>
                <w:szCs w:val="20"/>
              </w:rPr>
            </w:pPr>
            <w:r w:rsidRPr="00700191">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2C9FA947" w14:textId="77777777" w:rsidR="00300FCE" w:rsidRPr="00700191" w:rsidRDefault="00300FCE" w:rsidP="00BB4FA7">
            <w:pPr>
              <w:jc w:val="center"/>
              <w:rPr>
                <w:sz w:val="20"/>
                <w:szCs w:val="20"/>
              </w:rPr>
            </w:pPr>
            <w:r w:rsidRPr="00700191">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42DE256" w14:textId="77777777" w:rsidR="00300FCE" w:rsidRPr="00700191" w:rsidRDefault="00300FCE" w:rsidP="00BB4FA7">
            <w:pPr>
              <w:jc w:val="center"/>
              <w:rPr>
                <w:sz w:val="20"/>
                <w:szCs w:val="20"/>
              </w:rPr>
            </w:pPr>
            <w:r w:rsidRPr="00700191">
              <w:rPr>
                <w:sz w:val="20"/>
                <w:szCs w:val="20"/>
              </w:rPr>
              <w:t>2025.</w:t>
            </w:r>
          </w:p>
        </w:tc>
      </w:tr>
      <w:tr w:rsidR="00300FCE" w:rsidRPr="002C2952" w14:paraId="499519A7" w14:textId="77777777" w:rsidTr="00BB4FA7">
        <w:trPr>
          <w:trHeight w:val="546"/>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05F17083" w14:textId="77777777" w:rsidR="00300FCE" w:rsidRPr="00700191" w:rsidRDefault="00300FCE" w:rsidP="00BB4FA7">
            <w:pPr>
              <w:jc w:val="both"/>
              <w:rPr>
                <w:iCs/>
                <w:sz w:val="20"/>
                <w:szCs w:val="20"/>
              </w:rPr>
            </w:pPr>
            <w:r w:rsidRPr="00700191">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700191">
              <w:t xml:space="preserve"> </w:t>
            </w:r>
            <w:r w:rsidRPr="00700191">
              <w:rPr>
                <w:iCs/>
                <w:sz w:val="20"/>
                <w:szCs w:val="20"/>
              </w:rPr>
              <w:t>a izvor financiranja su vlastita sredstva.</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75F808" w14:textId="77777777" w:rsidR="00300FCE" w:rsidRPr="00700191" w:rsidRDefault="00300FCE" w:rsidP="00BB4FA7">
            <w:pPr>
              <w:jc w:val="right"/>
              <w:rPr>
                <w:b/>
                <w:sz w:val="20"/>
                <w:szCs w:val="20"/>
              </w:rPr>
            </w:pPr>
            <w:r w:rsidRPr="00700191">
              <w:rPr>
                <w:b/>
                <w:sz w:val="20"/>
                <w:szCs w:val="20"/>
              </w:rPr>
              <w:t>50.000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3AB9055A" w14:textId="77777777" w:rsidR="00300FCE" w:rsidRPr="00700191" w:rsidRDefault="00300FCE" w:rsidP="00BB4FA7">
            <w:pPr>
              <w:jc w:val="right"/>
              <w:rPr>
                <w:b/>
                <w:sz w:val="20"/>
                <w:szCs w:val="20"/>
              </w:rPr>
            </w:pPr>
            <w:r w:rsidRPr="00700191">
              <w:rPr>
                <w:b/>
                <w:sz w:val="20"/>
                <w:szCs w:val="20"/>
              </w:rPr>
              <w:t>50.000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70F1B3E" w14:textId="77777777" w:rsidR="00300FCE" w:rsidRPr="00700191" w:rsidRDefault="00300FCE" w:rsidP="00BB4FA7">
            <w:pPr>
              <w:jc w:val="right"/>
              <w:rPr>
                <w:b/>
                <w:sz w:val="20"/>
                <w:szCs w:val="20"/>
              </w:rPr>
            </w:pPr>
            <w:r w:rsidRPr="00700191">
              <w:rPr>
                <w:b/>
                <w:sz w:val="20"/>
                <w:szCs w:val="20"/>
              </w:rPr>
              <w:t>50.000</w:t>
            </w:r>
          </w:p>
        </w:tc>
      </w:tr>
      <w:tr w:rsidR="00300FCE" w:rsidRPr="002C2952" w14:paraId="61D1FC9A" w14:textId="77777777" w:rsidTr="00BB4FA7">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E65E" w14:textId="77777777" w:rsidR="00300FCE" w:rsidRPr="00700191" w:rsidRDefault="00300FCE" w:rsidP="00BB4FA7">
            <w:pPr>
              <w:jc w:val="both"/>
              <w:rPr>
                <w:iCs/>
                <w:sz w:val="20"/>
                <w:szCs w:val="20"/>
              </w:rPr>
            </w:pPr>
            <w:r w:rsidRPr="00700191">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3A806" w14:textId="77777777" w:rsidR="00300FCE" w:rsidRPr="00700191" w:rsidRDefault="00300FCE" w:rsidP="00BB4FA7">
            <w:pPr>
              <w:jc w:val="both"/>
              <w:rPr>
                <w:iCs/>
                <w:sz w:val="20"/>
                <w:szCs w:val="20"/>
              </w:rPr>
            </w:pPr>
            <w:r w:rsidRPr="00700191">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BC08" w14:textId="77777777" w:rsidR="00300FCE" w:rsidRPr="00700191" w:rsidRDefault="00300FCE" w:rsidP="00BB4FA7">
            <w:pPr>
              <w:jc w:val="both"/>
              <w:rPr>
                <w:iCs/>
                <w:sz w:val="20"/>
                <w:szCs w:val="20"/>
              </w:rPr>
            </w:pPr>
            <w:r w:rsidRPr="00700191">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4E2F" w14:textId="77777777" w:rsidR="00300FCE" w:rsidRPr="00700191" w:rsidRDefault="00300FCE" w:rsidP="00BB4FA7">
            <w:pPr>
              <w:jc w:val="center"/>
              <w:rPr>
                <w:iCs/>
                <w:sz w:val="20"/>
                <w:szCs w:val="20"/>
              </w:rPr>
            </w:pPr>
            <w:r w:rsidRPr="00700191">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694F1B4B" w14:textId="77777777" w:rsidR="00300FCE" w:rsidRPr="00700191" w:rsidRDefault="00300FCE" w:rsidP="00BB4FA7">
            <w:pPr>
              <w:jc w:val="center"/>
              <w:rPr>
                <w:b/>
                <w:sz w:val="20"/>
                <w:szCs w:val="20"/>
              </w:rPr>
            </w:pPr>
            <w:r w:rsidRPr="00700191">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1AD6EB42" w14:textId="77777777" w:rsidR="00300FCE" w:rsidRPr="00700191" w:rsidRDefault="00300FCE" w:rsidP="00BB4FA7">
            <w:pPr>
              <w:jc w:val="center"/>
              <w:rPr>
                <w:b/>
                <w:sz w:val="20"/>
                <w:szCs w:val="20"/>
              </w:rPr>
            </w:pPr>
            <w:r w:rsidRPr="00700191">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20C02BE" w14:textId="77777777" w:rsidR="00300FCE" w:rsidRPr="00700191" w:rsidRDefault="00300FCE" w:rsidP="00BB4FA7">
            <w:pPr>
              <w:jc w:val="center"/>
              <w:rPr>
                <w:b/>
                <w:sz w:val="20"/>
                <w:szCs w:val="20"/>
              </w:rPr>
            </w:pPr>
            <w:r w:rsidRPr="00700191">
              <w:rPr>
                <w:b/>
                <w:bCs/>
                <w:sz w:val="20"/>
                <w:szCs w:val="20"/>
              </w:rPr>
              <w:t>Ciljana vrijednost 2025.</w:t>
            </w:r>
          </w:p>
        </w:tc>
      </w:tr>
      <w:tr w:rsidR="00300FCE" w:rsidRPr="002C2952" w14:paraId="43158949" w14:textId="77777777" w:rsidTr="00BB4FA7">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48805" w14:textId="77777777" w:rsidR="00300FCE" w:rsidRPr="00700191" w:rsidRDefault="00300FCE" w:rsidP="00BB4FA7">
            <w:pPr>
              <w:rPr>
                <w:bCs/>
                <w:iCs/>
                <w:sz w:val="20"/>
                <w:szCs w:val="20"/>
              </w:rPr>
            </w:pPr>
            <w:r w:rsidRPr="00700191">
              <w:rPr>
                <w:bCs/>
                <w:sz w:val="20"/>
                <w:szCs w:val="20"/>
              </w:rPr>
              <w:t>Broj MO i GČ koji sudjeluju na Samoborskom fašniku</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30D1F" w14:textId="77777777" w:rsidR="00300FCE" w:rsidRPr="00700191" w:rsidRDefault="00300FCE" w:rsidP="00BB4FA7">
            <w:pPr>
              <w:rPr>
                <w:bCs/>
                <w:iCs/>
                <w:sz w:val="20"/>
                <w:szCs w:val="20"/>
              </w:rPr>
            </w:pPr>
            <w:r w:rsidRPr="00700191">
              <w:rPr>
                <w:bCs/>
                <w:sz w:val="20"/>
                <w:szCs w:val="20"/>
              </w:rPr>
              <w:t xml:space="preserve">Povećanje broja MO i GČ koji sudjeluju na Samoborskom fašniku radi </w:t>
            </w:r>
            <w:r w:rsidRPr="00700191">
              <w:rPr>
                <w:bCs/>
                <w:sz w:val="20"/>
                <w:szCs w:val="20"/>
              </w:rPr>
              <w:lastRenderedPageBreak/>
              <w:t>opravdanosti održavanja vrlo duge tradicije, a sve rezultira povećanjem raznolikosti i zanimljivosti turističke ponude Grada te još boljom posjećenošću gostiju našem gradu.</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27EC" w14:textId="77777777" w:rsidR="00300FCE" w:rsidRPr="00700191" w:rsidRDefault="00300FCE" w:rsidP="00BB4FA7">
            <w:pPr>
              <w:jc w:val="center"/>
              <w:rPr>
                <w:bCs/>
                <w:iCs/>
                <w:sz w:val="20"/>
                <w:szCs w:val="20"/>
              </w:rPr>
            </w:pPr>
            <w:r w:rsidRPr="00700191">
              <w:rPr>
                <w:bCs/>
                <w:sz w:val="20"/>
                <w:szCs w:val="20"/>
              </w:rPr>
              <w:lastRenderedPageBreak/>
              <w:t>Broj MO i GČ</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2B0E" w14:textId="77777777" w:rsidR="00300FCE" w:rsidRPr="00700191" w:rsidRDefault="00300FCE" w:rsidP="00BB4FA7">
            <w:pPr>
              <w:jc w:val="center"/>
              <w:rPr>
                <w:bCs/>
                <w:iCs/>
                <w:sz w:val="20"/>
                <w:szCs w:val="20"/>
              </w:rPr>
            </w:pPr>
            <w:r w:rsidRPr="00700191">
              <w:rPr>
                <w:bCs/>
                <w:iCs/>
                <w:sz w:val="20"/>
                <w:szCs w:val="20"/>
              </w:rPr>
              <w:t>7</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2ACB72E8" w14:textId="77777777" w:rsidR="00300FCE" w:rsidRPr="00700191" w:rsidRDefault="00300FCE" w:rsidP="00BB4FA7">
            <w:pPr>
              <w:jc w:val="center"/>
              <w:rPr>
                <w:bCs/>
                <w:sz w:val="20"/>
                <w:szCs w:val="20"/>
              </w:rPr>
            </w:pPr>
            <w:r w:rsidRPr="00700191">
              <w:rPr>
                <w:bCs/>
                <w:sz w:val="20"/>
                <w:szCs w:val="20"/>
              </w:rPr>
              <w:t>10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5A03F84F" w14:textId="77777777" w:rsidR="00300FCE" w:rsidRPr="00700191" w:rsidRDefault="00300FCE" w:rsidP="00BB4FA7">
            <w:pPr>
              <w:jc w:val="center"/>
              <w:rPr>
                <w:bCs/>
                <w:sz w:val="20"/>
                <w:szCs w:val="20"/>
              </w:rPr>
            </w:pPr>
            <w:r w:rsidRPr="00700191">
              <w:rPr>
                <w:bCs/>
                <w:sz w:val="20"/>
                <w:szCs w:val="20"/>
              </w:rPr>
              <w:t>11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559DA38" w14:textId="77777777" w:rsidR="00300FCE" w:rsidRPr="00700191" w:rsidRDefault="00300FCE" w:rsidP="00BB4FA7">
            <w:pPr>
              <w:jc w:val="center"/>
              <w:rPr>
                <w:bCs/>
                <w:sz w:val="20"/>
                <w:szCs w:val="20"/>
              </w:rPr>
            </w:pPr>
            <w:r w:rsidRPr="00700191">
              <w:rPr>
                <w:bCs/>
                <w:sz w:val="20"/>
                <w:szCs w:val="20"/>
              </w:rPr>
              <w:t>12</w:t>
            </w:r>
          </w:p>
        </w:tc>
      </w:tr>
      <w:tr w:rsidR="00300FCE" w:rsidRPr="002C2952" w14:paraId="41B1E626" w14:textId="77777777" w:rsidTr="00BB4FA7">
        <w:trPr>
          <w:trHeight w:val="26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noWrap/>
            <w:hideMark/>
          </w:tcPr>
          <w:p w14:paraId="2C40816C" w14:textId="77777777" w:rsidR="00300FCE" w:rsidRPr="0084054C" w:rsidRDefault="00300FCE" w:rsidP="00BB4FA7">
            <w:pPr>
              <w:rPr>
                <w:b/>
                <w:bCs/>
                <w:iCs/>
                <w:szCs w:val="20"/>
              </w:rPr>
            </w:pPr>
            <w:r w:rsidRPr="0084054C">
              <w:rPr>
                <w:b/>
                <w:bCs/>
                <w:iCs/>
                <w:szCs w:val="20"/>
              </w:rPr>
              <w:t xml:space="preserve">Program:  KAPITALNA POTPORA TRGOVAČKOM DRUŠTVU </w:t>
            </w:r>
          </w:p>
        </w:tc>
      </w:tr>
      <w:tr w:rsidR="00300FCE" w:rsidRPr="002C2952" w14:paraId="235AE22D" w14:textId="77777777" w:rsidTr="00BB4FA7">
        <w:trPr>
          <w:trHeight w:val="57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hideMark/>
          </w:tcPr>
          <w:p w14:paraId="60D71871" w14:textId="77777777" w:rsidR="00300FCE" w:rsidRPr="0084054C" w:rsidRDefault="00300FCE" w:rsidP="00BB4FA7">
            <w:pPr>
              <w:jc w:val="both"/>
              <w:rPr>
                <w:sz w:val="20"/>
                <w:szCs w:val="20"/>
              </w:rPr>
            </w:pPr>
            <w:r w:rsidRPr="0084054C">
              <w:rPr>
                <w:sz w:val="20"/>
                <w:szCs w:val="20"/>
              </w:rPr>
              <w:t xml:space="preserve">Zakonske i druge pravne osnove programa: </w:t>
            </w:r>
          </w:p>
          <w:p w14:paraId="36D1A2AF" w14:textId="77777777" w:rsidR="00300FCE" w:rsidRPr="0084054C" w:rsidRDefault="00300FCE" w:rsidP="00BB4FA7">
            <w:pPr>
              <w:pStyle w:val="Odlomakpopisa"/>
              <w:numPr>
                <w:ilvl w:val="0"/>
                <w:numId w:val="15"/>
              </w:numPr>
              <w:rPr>
                <w:sz w:val="20"/>
                <w:szCs w:val="20"/>
              </w:rPr>
            </w:pPr>
            <w:r w:rsidRPr="0084054C">
              <w:rPr>
                <w:sz w:val="20"/>
                <w:szCs w:val="20"/>
              </w:rPr>
              <w:t>Zakon o trgovačkim društvima (NN 111/93, 34/99, 121/99, 52/00, 118/03, 107/07, 146/08, 137/09, 125/11, 152/11, 111/12, 68/13, 110/15, 40/19, 34/22 i 114/22).</w:t>
            </w:r>
          </w:p>
        </w:tc>
      </w:tr>
      <w:tr w:rsidR="00300FCE" w:rsidRPr="002C2952" w14:paraId="35D010A2" w14:textId="77777777" w:rsidTr="00BB4FA7">
        <w:trPr>
          <w:trHeight w:val="27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tcPr>
          <w:p w14:paraId="70A3A093" w14:textId="77777777" w:rsidR="00300FCE" w:rsidRPr="0084054C" w:rsidRDefault="00300FCE" w:rsidP="00BB4FA7">
            <w:pPr>
              <w:rPr>
                <w:i/>
                <w:sz w:val="20"/>
                <w:szCs w:val="20"/>
              </w:rPr>
            </w:pPr>
            <w:r w:rsidRPr="0084054C">
              <w:rPr>
                <w:b/>
                <w:bCs/>
                <w:iCs/>
                <w:sz w:val="20"/>
                <w:szCs w:val="20"/>
              </w:rPr>
              <w:t>Razvojna mjera</w:t>
            </w:r>
            <w:r w:rsidRPr="0084054C">
              <w:rPr>
                <w:i/>
                <w:sz w:val="20"/>
                <w:szCs w:val="20"/>
              </w:rPr>
              <w:t xml:space="preserve"> (poveznica sa strateškim okvirom Provedbenog programa Grada Samobora za razdoblje 2021. – 2025.):</w:t>
            </w:r>
          </w:p>
          <w:p w14:paraId="50542B80" w14:textId="77777777" w:rsidR="00300FCE" w:rsidRPr="0084054C" w:rsidRDefault="00300FCE" w:rsidP="00BB4FA7">
            <w:pPr>
              <w:rPr>
                <w:i/>
                <w:sz w:val="20"/>
                <w:szCs w:val="20"/>
              </w:rPr>
            </w:pPr>
            <w:r w:rsidRPr="0084054C">
              <w:rPr>
                <w:i/>
                <w:sz w:val="20"/>
                <w:szCs w:val="20"/>
              </w:rPr>
              <w:t>11. Promet i održavanje javnih prometnica</w:t>
            </w:r>
          </w:p>
          <w:p w14:paraId="4815B055" w14:textId="77777777" w:rsidR="00300FCE" w:rsidRPr="0084054C" w:rsidRDefault="00300FCE" w:rsidP="00BB4FA7">
            <w:pPr>
              <w:rPr>
                <w:i/>
                <w:sz w:val="20"/>
                <w:szCs w:val="20"/>
              </w:rPr>
            </w:pPr>
          </w:p>
          <w:p w14:paraId="031A76C3" w14:textId="77777777" w:rsidR="00300FCE" w:rsidRPr="0084054C" w:rsidRDefault="00300FCE" w:rsidP="00BB4FA7">
            <w:pPr>
              <w:rPr>
                <w:iCs/>
                <w:sz w:val="20"/>
                <w:szCs w:val="20"/>
              </w:rPr>
            </w:pPr>
            <w:r w:rsidRPr="0084054C">
              <w:rPr>
                <w:b/>
                <w:bCs/>
                <w:iCs/>
                <w:sz w:val="20"/>
                <w:szCs w:val="20"/>
              </w:rPr>
              <w:t>Pokazatelji rezultata</w:t>
            </w:r>
            <w:r w:rsidRPr="0084054C">
              <w:rPr>
                <w:iCs/>
                <w:sz w:val="20"/>
                <w:szCs w:val="20"/>
              </w:rPr>
              <w:t>:</w:t>
            </w:r>
          </w:p>
          <w:p w14:paraId="294ACE10" w14:textId="77777777" w:rsidR="00300FCE" w:rsidRPr="0084054C" w:rsidRDefault="00300FCE" w:rsidP="00BB4FA7">
            <w:pPr>
              <w:jc w:val="both"/>
              <w:rPr>
                <w:sz w:val="20"/>
                <w:szCs w:val="20"/>
              </w:rPr>
            </w:pPr>
            <w:r w:rsidRPr="0084054C">
              <w:rPr>
                <w:iCs/>
                <w:sz w:val="20"/>
                <w:szCs w:val="20"/>
              </w:rPr>
              <w:t>Sukladno Prilogu 1. Provedbenog programa Grada Samobora za razdoblje 2021. – 2025.</w:t>
            </w:r>
          </w:p>
        </w:tc>
      </w:tr>
      <w:tr w:rsidR="00300FCE" w:rsidRPr="002C2952" w14:paraId="47CF999E"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0A1AF903" w14:textId="77777777" w:rsidR="00300FCE" w:rsidRPr="0084054C" w:rsidRDefault="00300FCE" w:rsidP="00BB4FA7">
            <w:pPr>
              <w:rPr>
                <w:b/>
                <w:bCs/>
                <w:sz w:val="20"/>
                <w:szCs w:val="20"/>
              </w:rPr>
            </w:pPr>
            <w:r w:rsidRPr="0084054C">
              <w:rPr>
                <w:b/>
                <w:bCs/>
                <w:sz w:val="20"/>
                <w:szCs w:val="20"/>
              </w:rPr>
              <w:t>Naziv aktivnosti/projekta u Proračunu:  KAPITALNA POTPORA TRGOVAČKOM DRUŠTVU KOMUNALAC D.O.O.</w:t>
            </w:r>
          </w:p>
        </w:tc>
      </w:tr>
      <w:tr w:rsidR="00300FCE" w:rsidRPr="002C2952" w14:paraId="1D87682A"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51EB7" w14:textId="77777777" w:rsidR="00300FCE" w:rsidRPr="0084054C" w:rsidRDefault="00300FCE" w:rsidP="00BB4FA7">
            <w:pPr>
              <w:jc w:val="center"/>
              <w:rPr>
                <w:sz w:val="20"/>
                <w:szCs w:val="20"/>
              </w:rPr>
            </w:pPr>
            <w:r w:rsidRPr="0084054C">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30B7FD91" w14:textId="77777777" w:rsidR="00300FCE" w:rsidRPr="0084054C" w:rsidRDefault="00300FCE" w:rsidP="00BB4FA7">
            <w:pPr>
              <w:jc w:val="center"/>
              <w:rPr>
                <w:sz w:val="20"/>
                <w:szCs w:val="20"/>
              </w:rPr>
            </w:pPr>
            <w:r w:rsidRPr="0084054C">
              <w:rPr>
                <w:sz w:val="20"/>
                <w:szCs w:val="20"/>
              </w:rPr>
              <w:t>Planirana sredstva (EUR)</w:t>
            </w:r>
          </w:p>
        </w:tc>
      </w:tr>
      <w:tr w:rsidR="00300FCE" w:rsidRPr="002C2952" w14:paraId="4F004C32"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6EB3DE7C" w14:textId="77777777" w:rsidR="00300FCE" w:rsidRPr="0084054C"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056B22FA" w14:textId="77777777" w:rsidR="00300FCE" w:rsidRPr="0084054C" w:rsidRDefault="00300FCE" w:rsidP="00BB4FA7">
            <w:pPr>
              <w:jc w:val="center"/>
              <w:rPr>
                <w:sz w:val="20"/>
                <w:szCs w:val="20"/>
              </w:rPr>
            </w:pPr>
            <w:r w:rsidRPr="0084054C">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7A2981E5" w14:textId="77777777" w:rsidR="00300FCE" w:rsidRPr="0084054C" w:rsidRDefault="00300FCE" w:rsidP="00BB4FA7">
            <w:pPr>
              <w:jc w:val="center"/>
              <w:rPr>
                <w:sz w:val="20"/>
                <w:szCs w:val="20"/>
              </w:rPr>
            </w:pPr>
            <w:r w:rsidRPr="0084054C">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5692D6C" w14:textId="77777777" w:rsidR="00300FCE" w:rsidRPr="0084054C" w:rsidRDefault="00300FCE" w:rsidP="00BB4FA7">
            <w:pPr>
              <w:jc w:val="center"/>
              <w:rPr>
                <w:sz w:val="20"/>
                <w:szCs w:val="20"/>
              </w:rPr>
            </w:pPr>
            <w:r w:rsidRPr="0084054C">
              <w:rPr>
                <w:sz w:val="20"/>
                <w:szCs w:val="20"/>
              </w:rPr>
              <w:t>2025.</w:t>
            </w:r>
          </w:p>
        </w:tc>
      </w:tr>
      <w:tr w:rsidR="00300FCE" w:rsidRPr="002C2952" w14:paraId="300263EA"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5977EA56" w14:textId="77777777" w:rsidR="00300FCE" w:rsidRPr="0084054C" w:rsidRDefault="00300FCE" w:rsidP="00BB4FA7">
            <w:pPr>
              <w:jc w:val="both"/>
              <w:rPr>
                <w:i/>
                <w:iCs/>
                <w:sz w:val="20"/>
                <w:szCs w:val="20"/>
              </w:rPr>
            </w:pPr>
            <w:r w:rsidRPr="0084054C">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84054C">
              <w:rPr>
                <w:sz w:val="20"/>
                <w:szCs w:val="20"/>
              </w:rPr>
              <w:t xml:space="preserve">Ishodište za planirana sredstva su stvarni troškovi iz prethodnih godina, </w:t>
            </w:r>
            <w:r w:rsidRPr="0084054C">
              <w:rPr>
                <w:iCs/>
                <w:sz w:val="20"/>
                <w:szCs w:val="20"/>
              </w:rPr>
              <w:t>a izvor financiranja su vlastita sredstva.</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65CCB7" w14:textId="77777777" w:rsidR="00300FCE" w:rsidRPr="0084054C" w:rsidRDefault="00300FCE" w:rsidP="00BB4FA7">
            <w:pPr>
              <w:jc w:val="right"/>
              <w:rPr>
                <w:b/>
                <w:sz w:val="20"/>
                <w:szCs w:val="20"/>
              </w:rPr>
            </w:pPr>
            <w:r w:rsidRPr="0084054C">
              <w:rPr>
                <w:b/>
                <w:sz w:val="20"/>
                <w:szCs w:val="20"/>
              </w:rPr>
              <w:t>386.887</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6B82C4" w14:textId="77777777" w:rsidR="00300FCE" w:rsidRPr="0084054C" w:rsidRDefault="00300FCE" w:rsidP="00BB4FA7">
            <w:pPr>
              <w:jc w:val="right"/>
              <w:rPr>
                <w:b/>
                <w:sz w:val="20"/>
                <w:szCs w:val="20"/>
              </w:rPr>
            </w:pPr>
            <w:r w:rsidRPr="0084054C">
              <w:rPr>
                <w:b/>
                <w:sz w:val="20"/>
                <w:szCs w:val="20"/>
              </w:rPr>
              <w:t>386.887</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845D76" w14:textId="77777777" w:rsidR="00300FCE" w:rsidRPr="0084054C" w:rsidRDefault="00300FCE" w:rsidP="00BB4FA7">
            <w:pPr>
              <w:jc w:val="right"/>
              <w:rPr>
                <w:b/>
                <w:sz w:val="20"/>
                <w:szCs w:val="20"/>
              </w:rPr>
            </w:pPr>
            <w:r w:rsidRPr="0084054C">
              <w:rPr>
                <w:b/>
                <w:sz w:val="20"/>
                <w:szCs w:val="20"/>
              </w:rPr>
              <w:t>386.887</w:t>
            </w:r>
          </w:p>
        </w:tc>
      </w:tr>
      <w:tr w:rsidR="00300FCE" w:rsidRPr="002C2952" w14:paraId="078C0022"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FDEFF" w14:textId="77777777" w:rsidR="00300FCE" w:rsidRPr="0084054C" w:rsidRDefault="00300FCE" w:rsidP="00BB4FA7">
            <w:pPr>
              <w:jc w:val="both"/>
              <w:rPr>
                <w:iCs/>
                <w:sz w:val="20"/>
                <w:szCs w:val="20"/>
              </w:rPr>
            </w:pPr>
            <w:r w:rsidRPr="0084054C">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DAD86B" w14:textId="77777777" w:rsidR="00300FCE" w:rsidRPr="0084054C" w:rsidRDefault="00300FCE" w:rsidP="00BB4FA7">
            <w:pPr>
              <w:jc w:val="both"/>
              <w:rPr>
                <w:iCs/>
                <w:sz w:val="20"/>
                <w:szCs w:val="20"/>
              </w:rPr>
            </w:pPr>
            <w:r w:rsidRPr="0084054C">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5D69" w14:textId="77777777" w:rsidR="00300FCE" w:rsidRPr="0084054C" w:rsidRDefault="00300FCE" w:rsidP="00BB4FA7">
            <w:pPr>
              <w:jc w:val="center"/>
              <w:rPr>
                <w:iCs/>
                <w:sz w:val="20"/>
                <w:szCs w:val="20"/>
              </w:rPr>
            </w:pPr>
            <w:r w:rsidRPr="0084054C">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54523" w14:textId="77777777" w:rsidR="00300FCE" w:rsidRPr="0084054C" w:rsidRDefault="00300FCE" w:rsidP="00BB4FA7">
            <w:pPr>
              <w:jc w:val="center"/>
              <w:rPr>
                <w:iCs/>
                <w:sz w:val="20"/>
                <w:szCs w:val="20"/>
              </w:rPr>
            </w:pPr>
            <w:r w:rsidRPr="0084054C">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3A9A07D6" w14:textId="77777777" w:rsidR="00300FCE" w:rsidRPr="0084054C" w:rsidRDefault="00300FCE" w:rsidP="00BB4FA7">
            <w:pPr>
              <w:jc w:val="center"/>
              <w:rPr>
                <w:b/>
                <w:sz w:val="20"/>
                <w:szCs w:val="20"/>
              </w:rPr>
            </w:pPr>
            <w:r w:rsidRPr="0084054C">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422B7874" w14:textId="77777777" w:rsidR="00300FCE" w:rsidRPr="0084054C" w:rsidRDefault="00300FCE" w:rsidP="00BB4FA7">
            <w:pPr>
              <w:jc w:val="center"/>
              <w:rPr>
                <w:b/>
                <w:sz w:val="20"/>
                <w:szCs w:val="20"/>
              </w:rPr>
            </w:pPr>
            <w:r w:rsidRPr="0084054C">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8B8E092" w14:textId="77777777" w:rsidR="00300FCE" w:rsidRPr="0084054C" w:rsidRDefault="00300FCE" w:rsidP="00BB4FA7">
            <w:pPr>
              <w:jc w:val="center"/>
              <w:rPr>
                <w:b/>
                <w:sz w:val="20"/>
                <w:szCs w:val="20"/>
              </w:rPr>
            </w:pPr>
            <w:r w:rsidRPr="0084054C">
              <w:rPr>
                <w:b/>
                <w:bCs/>
                <w:sz w:val="20"/>
                <w:szCs w:val="20"/>
              </w:rPr>
              <w:t>Ciljana vrijednost 2025.</w:t>
            </w:r>
          </w:p>
        </w:tc>
      </w:tr>
      <w:tr w:rsidR="00300FCE" w:rsidRPr="002C2952" w14:paraId="01820E1C"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C995" w14:textId="77777777" w:rsidR="00300FCE" w:rsidRPr="0084054C" w:rsidRDefault="00300FCE" w:rsidP="00BB4FA7">
            <w:pPr>
              <w:rPr>
                <w:iCs/>
                <w:sz w:val="20"/>
                <w:szCs w:val="20"/>
              </w:rPr>
            </w:pPr>
            <w:r w:rsidRPr="0084054C">
              <w:rPr>
                <w:sz w:val="20"/>
                <w:szCs w:val="20"/>
              </w:rPr>
              <w:t>Prijenos planiranih sredstava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B1991" w14:textId="77777777" w:rsidR="00300FCE" w:rsidRPr="0084054C" w:rsidRDefault="00300FCE" w:rsidP="00BB4FA7">
            <w:pPr>
              <w:rPr>
                <w:iCs/>
                <w:sz w:val="20"/>
                <w:szCs w:val="20"/>
              </w:rPr>
            </w:pPr>
            <w:r w:rsidRPr="0084054C">
              <w:rPr>
                <w:sz w:val="20"/>
                <w:szCs w:val="20"/>
              </w:rPr>
              <w:t>Prijenos planiranih sredstava za troškove financiranja nabave nefinancijske imovine.</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B19C" w14:textId="77777777" w:rsidR="00300FCE" w:rsidRPr="0084054C" w:rsidRDefault="00300FCE" w:rsidP="00BB4FA7">
            <w:pPr>
              <w:jc w:val="center"/>
              <w:rPr>
                <w:iCs/>
                <w:sz w:val="20"/>
                <w:szCs w:val="20"/>
              </w:rPr>
            </w:pPr>
            <w:r w:rsidRPr="0084054C">
              <w:rPr>
                <w:sz w:val="20"/>
                <w:szCs w:val="20"/>
              </w:rPr>
              <w:t>%</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70A8" w14:textId="77777777" w:rsidR="00300FCE" w:rsidRPr="0084054C" w:rsidRDefault="00300FCE" w:rsidP="00BB4FA7">
            <w:pPr>
              <w:jc w:val="center"/>
              <w:rPr>
                <w:iCs/>
                <w:sz w:val="20"/>
                <w:szCs w:val="20"/>
              </w:rPr>
            </w:pPr>
            <w:r w:rsidRPr="0084054C">
              <w:rPr>
                <w:sz w:val="20"/>
                <w:szCs w:val="20"/>
              </w:rPr>
              <w:t>100</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2D20C5B5" w14:textId="77777777" w:rsidR="00300FCE" w:rsidRPr="0084054C" w:rsidRDefault="00300FCE" w:rsidP="00BB4FA7">
            <w:pPr>
              <w:jc w:val="center"/>
              <w:rPr>
                <w:sz w:val="20"/>
                <w:szCs w:val="20"/>
              </w:rPr>
            </w:pPr>
            <w:r w:rsidRPr="0084054C">
              <w:rPr>
                <w:sz w:val="20"/>
                <w:szCs w:val="20"/>
              </w:rPr>
              <w:t>100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5D4D8113" w14:textId="77777777" w:rsidR="00300FCE" w:rsidRPr="0084054C" w:rsidRDefault="00300FCE" w:rsidP="00BB4FA7">
            <w:pPr>
              <w:jc w:val="center"/>
              <w:rPr>
                <w:sz w:val="20"/>
                <w:szCs w:val="20"/>
              </w:rPr>
            </w:pPr>
            <w:r w:rsidRPr="0084054C">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15DAB52" w14:textId="77777777" w:rsidR="00300FCE" w:rsidRPr="0084054C" w:rsidRDefault="00300FCE" w:rsidP="00BB4FA7">
            <w:pPr>
              <w:jc w:val="center"/>
              <w:rPr>
                <w:sz w:val="20"/>
                <w:szCs w:val="20"/>
              </w:rPr>
            </w:pPr>
            <w:r w:rsidRPr="0084054C">
              <w:rPr>
                <w:sz w:val="20"/>
                <w:szCs w:val="20"/>
              </w:rPr>
              <w:t>100</w:t>
            </w:r>
          </w:p>
        </w:tc>
      </w:tr>
      <w:tr w:rsidR="003E548E" w:rsidRPr="003E548E" w14:paraId="149AD06E" w14:textId="77777777" w:rsidTr="00BB4FA7">
        <w:trPr>
          <w:trHeight w:val="26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noWrap/>
            <w:hideMark/>
          </w:tcPr>
          <w:p w14:paraId="7563E6D1" w14:textId="77777777" w:rsidR="00300FCE" w:rsidRPr="003E548E" w:rsidRDefault="00300FCE" w:rsidP="00BB4FA7">
            <w:pPr>
              <w:rPr>
                <w:b/>
                <w:bCs/>
                <w:iCs/>
                <w:szCs w:val="20"/>
              </w:rPr>
            </w:pPr>
            <w:r w:rsidRPr="003E548E">
              <w:rPr>
                <w:b/>
                <w:bCs/>
                <w:iCs/>
                <w:szCs w:val="20"/>
              </w:rPr>
              <w:t>Program</w:t>
            </w:r>
            <w:r w:rsidRPr="003E548E">
              <w:rPr>
                <w:iCs/>
                <w:szCs w:val="20"/>
              </w:rPr>
              <w:t xml:space="preserve">:  </w:t>
            </w:r>
            <w:r w:rsidRPr="003E548E">
              <w:rPr>
                <w:b/>
                <w:bCs/>
                <w:iCs/>
                <w:szCs w:val="20"/>
              </w:rPr>
              <w:t>VODOOPSKRBA, ODVODNJA, ZAŠTITA VODA I ZAŠTITA OD VODA</w:t>
            </w:r>
          </w:p>
        </w:tc>
      </w:tr>
      <w:tr w:rsidR="003E548E" w:rsidRPr="003E548E" w14:paraId="10F7ECF5" w14:textId="77777777" w:rsidTr="00BB4FA7">
        <w:trPr>
          <w:trHeight w:val="57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hideMark/>
          </w:tcPr>
          <w:p w14:paraId="123AD7DE" w14:textId="77777777" w:rsidR="00300FCE" w:rsidRPr="003E548E" w:rsidRDefault="00300FCE" w:rsidP="00BB4FA7">
            <w:pPr>
              <w:jc w:val="both"/>
              <w:rPr>
                <w:sz w:val="20"/>
                <w:szCs w:val="20"/>
              </w:rPr>
            </w:pPr>
            <w:r w:rsidRPr="003E548E">
              <w:rPr>
                <w:sz w:val="20"/>
                <w:szCs w:val="20"/>
              </w:rPr>
              <w:t xml:space="preserve">Zakonske i druge pravne osnove programa: </w:t>
            </w:r>
          </w:p>
          <w:p w14:paraId="76781332" w14:textId="77777777" w:rsidR="00300FCE" w:rsidRPr="003E548E" w:rsidRDefault="00300FCE" w:rsidP="00BB4FA7">
            <w:pPr>
              <w:pStyle w:val="Odlomakpopisa"/>
              <w:numPr>
                <w:ilvl w:val="0"/>
                <w:numId w:val="15"/>
              </w:numPr>
              <w:rPr>
                <w:sz w:val="20"/>
                <w:szCs w:val="20"/>
              </w:rPr>
            </w:pPr>
            <w:r w:rsidRPr="003E548E">
              <w:rPr>
                <w:sz w:val="20"/>
                <w:szCs w:val="20"/>
              </w:rPr>
              <w:t>Zakon o komunalnom gospodarstvu (NN 68/18, 110/18 i 32/20),</w:t>
            </w:r>
          </w:p>
          <w:p w14:paraId="7785642A" w14:textId="77777777" w:rsidR="00300FCE" w:rsidRPr="003E548E" w:rsidRDefault="00300FCE" w:rsidP="00BB4FA7">
            <w:pPr>
              <w:pStyle w:val="Odlomakpopisa"/>
              <w:numPr>
                <w:ilvl w:val="0"/>
                <w:numId w:val="15"/>
              </w:numPr>
              <w:rPr>
                <w:sz w:val="20"/>
                <w:szCs w:val="20"/>
              </w:rPr>
            </w:pPr>
            <w:r w:rsidRPr="003E548E">
              <w:rPr>
                <w:sz w:val="20"/>
                <w:szCs w:val="20"/>
              </w:rPr>
              <w:t>Zakon o vodama (NN 66/19 i 84/21),</w:t>
            </w:r>
          </w:p>
          <w:p w14:paraId="53609AF7" w14:textId="77777777" w:rsidR="00300FCE" w:rsidRPr="003E548E" w:rsidRDefault="00300FCE" w:rsidP="00BB4FA7">
            <w:pPr>
              <w:pStyle w:val="Odlomakpopisa"/>
              <w:numPr>
                <w:ilvl w:val="0"/>
                <w:numId w:val="15"/>
              </w:numPr>
              <w:rPr>
                <w:sz w:val="20"/>
                <w:szCs w:val="20"/>
              </w:rPr>
            </w:pPr>
            <w:r w:rsidRPr="003E548E">
              <w:rPr>
                <w:sz w:val="20"/>
                <w:szCs w:val="20"/>
              </w:rPr>
              <w:t>Zakon o vodnim uslugama (NN 66/19),</w:t>
            </w:r>
          </w:p>
          <w:p w14:paraId="3C25CB60" w14:textId="77777777" w:rsidR="00300FCE" w:rsidRPr="003E548E" w:rsidRDefault="00300FCE" w:rsidP="00BB4FA7">
            <w:pPr>
              <w:pStyle w:val="Odlomakpopisa"/>
              <w:numPr>
                <w:ilvl w:val="0"/>
                <w:numId w:val="15"/>
              </w:numPr>
              <w:rPr>
                <w:sz w:val="20"/>
                <w:szCs w:val="20"/>
              </w:rPr>
            </w:pPr>
            <w:r w:rsidRPr="003E548E">
              <w:rPr>
                <w:sz w:val="20"/>
                <w:szCs w:val="20"/>
              </w:rPr>
              <w:t>Uredba o uslužnim područjima (NN 147/21).</w:t>
            </w:r>
          </w:p>
        </w:tc>
      </w:tr>
      <w:tr w:rsidR="003E548E" w:rsidRPr="003E548E" w14:paraId="33AA6EB1" w14:textId="77777777" w:rsidTr="00BB4FA7">
        <w:trPr>
          <w:trHeight w:val="722"/>
          <w:jc w:val="center"/>
        </w:trPr>
        <w:tc>
          <w:tcPr>
            <w:tcW w:w="10206" w:type="dxa"/>
            <w:gridSpan w:val="15"/>
            <w:tcBorders>
              <w:top w:val="single" w:sz="4" w:space="0" w:color="auto"/>
              <w:left w:val="single" w:sz="4" w:space="0" w:color="auto"/>
              <w:right w:val="single" w:sz="4" w:space="0" w:color="000000"/>
            </w:tcBorders>
            <w:shd w:val="clear" w:color="auto" w:fill="auto"/>
            <w:hideMark/>
          </w:tcPr>
          <w:p w14:paraId="124A26A2" w14:textId="77777777" w:rsidR="00300FCE" w:rsidRPr="003E548E" w:rsidRDefault="00300FCE" w:rsidP="00BB4FA7">
            <w:pPr>
              <w:rPr>
                <w:i/>
                <w:sz w:val="20"/>
                <w:szCs w:val="20"/>
              </w:rPr>
            </w:pPr>
            <w:r w:rsidRPr="003E548E">
              <w:rPr>
                <w:b/>
                <w:bCs/>
                <w:iCs/>
                <w:sz w:val="20"/>
                <w:szCs w:val="20"/>
              </w:rPr>
              <w:t>Razvojna mjera</w:t>
            </w:r>
            <w:r w:rsidRPr="003E548E">
              <w:rPr>
                <w:i/>
                <w:sz w:val="20"/>
                <w:szCs w:val="20"/>
              </w:rPr>
              <w:t xml:space="preserve"> (poveznica sa strateškim okvirom Provedbenog programa Grada Samobora za razdoblje 2021. – 2025.):</w:t>
            </w:r>
          </w:p>
          <w:p w14:paraId="41B8CE19" w14:textId="77777777" w:rsidR="00300FCE" w:rsidRPr="003E548E" w:rsidRDefault="00300FCE" w:rsidP="00BB4FA7">
            <w:pPr>
              <w:rPr>
                <w:i/>
                <w:sz w:val="20"/>
                <w:szCs w:val="20"/>
              </w:rPr>
            </w:pPr>
            <w:r w:rsidRPr="003E548E">
              <w:rPr>
                <w:i/>
                <w:sz w:val="20"/>
                <w:szCs w:val="20"/>
              </w:rPr>
              <w:t>3. Komunalno gospodarstvo</w:t>
            </w:r>
          </w:p>
          <w:p w14:paraId="69C7663A" w14:textId="77777777" w:rsidR="00300FCE" w:rsidRPr="003E548E" w:rsidRDefault="00300FCE" w:rsidP="00BB4FA7">
            <w:pPr>
              <w:rPr>
                <w:i/>
                <w:sz w:val="20"/>
                <w:szCs w:val="20"/>
              </w:rPr>
            </w:pPr>
          </w:p>
          <w:p w14:paraId="21A9B469" w14:textId="77777777" w:rsidR="00300FCE" w:rsidRPr="003E548E" w:rsidRDefault="00300FCE" w:rsidP="00BB4FA7">
            <w:pPr>
              <w:rPr>
                <w:iCs/>
                <w:sz w:val="20"/>
                <w:szCs w:val="20"/>
              </w:rPr>
            </w:pPr>
            <w:r w:rsidRPr="003E548E">
              <w:rPr>
                <w:b/>
                <w:bCs/>
                <w:iCs/>
                <w:sz w:val="20"/>
                <w:szCs w:val="20"/>
              </w:rPr>
              <w:t>Pokazatelji rezultata</w:t>
            </w:r>
            <w:r w:rsidRPr="003E548E">
              <w:rPr>
                <w:iCs/>
                <w:sz w:val="20"/>
                <w:szCs w:val="20"/>
              </w:rPr>
              <w:t>:</w:t>
            </w:r>
          </w:p>
          <w:p w14:paraId="067AE4DC" w14:textId="77777777" w:rsidR="00300FCE" w:rsidRPr="003E548E" w:rsidRDefault="00300FCE" w:rsidP="00BB4FA7">
            <w:pPr>
              <w:rPr>
                <w:i/>
                <w:iCs/>
                <w:sz w:val="20"/>
                <w:szCs w:val="20"/>
              </w:rPr>
            </w:pPr>
            <w:r w:rsidRPr="003E548E">
              <w:rPr>
                <w:iCs/>
                <w:sz w:val="20"/>
                <w:szCs w:val="20"/>
              </w:rPr>
              <w:t>Sukladno Prilogu 1. Provedbenog programa Grada Samobora za razdoblje 2021. – 2025.</w:t>
            </w:r>
          </w:p>
        </w:tc>
      </w:tr>
      <w:tr w:rsidR="003E548E" w:rsidRPr="003E548E" w14:paraId="4284A458"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2C653A91" w14:textId="77777777" w:rsidR="00300FCE" w:rsidRPr="003E548E" w:rsidRDefault="00300FCE" w:rsidP="00BB4FA7">
            <w:pPr>
              <w:rPr>
                <w:b/>
                <w:bCs/>
                <w:sz w:val="20"/>
                <w:szCs w:val="20"/>
              </w:rPr>
            </w:pPr>
            <w:r w:rsidRPr="003E548E">
              <w:rPr>
                <w:b/>
                <w:bCs/>
                <w:sz w:val="20"/>
                <w:szCs w:val="20"/>
              </w:rPr>
              <w:t>Naziv aktivnosti/projekta u Proračunu:  ODRŽAVANJE VODOOPSKRBNIH OBJEKATA</w:t>
            </w:r>
          </w:p>
        </w:tc>
      </w:tr>
      <w:tr w:rsidR="003E548E" w:rsidRPr="003E548E" w14:paraId="5402864C"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18B5F" w14:textId="77777777" w:rsidR="00300FCE" w:rsidRPr="003E548E" w:rsidRDefault="00300FCE" w:rsidP="00BB4FA7">
            <w:pPr>
              <w:jc w:val="center"/>
              <w:rPr>
                <w:sz w:val="20"/>
                <w:szCs w:val="20"/>
              </w:rPr>
            </w:pPr>
            <w:r w:rsidRPr="003E548E">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516CBFAF" w14:textId="77777777" w:rsidR="00300FCE" w:rsidRPr="003E548E" w:rsidRDefault="00300FCE" w:rsidP="00BB4FA7">
            <w:pPr>
              <w:jc w:val="center"/>
              <w:rPr>
                <w:sz w:val="20"/>
                <w:szCs w:val="20"/>
              </w:rPr>
            </w:pPr>
            <w:r w:rsidRPr="003E548E">
              <w:rPr>
                <w:sz w:val="20"/>
                <w:szCs w:val="20"/>
              </w:rPr>
              <w:t>Planirana sredstva (EUR)</w:t>
            </w:r>
          </w:p>
        </w:tc>
      </w:tr>
      <w:tr w:rsidR="003E548E" w:rsidRPr="003E548E" w14:paraId="3B9B3F32"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7FE6F6C2" w14:textId="77777777" w:rsidR="00300FCE" w:rsidRPr="003E548E"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5A9578EB" w14:textId="77777777" w:rsidR="00300FCE" w:rsidRPr="003E548E" w:rsidRDefault="00300FCE" w:rsidP="00BB4FA7">
            <w:pPr>
              <w:jc w:val="center"/>
              <w:rPr>
                <w:sz w:val="20"/>
                <w:szCs w:val="20"/>
              </w:rPr>
            </w:pPr>
            <w:r w:rsidRPr="003E548E">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334CC6BC" w14:textId="77777777" w:rsidR="00300FCE" w:rsidRPr="003E548E" w:rsidRDefault="00300FCE" w:rsidP="00BB4FA7">
            <w:pPr>
              <w:jc w:val="center"/>
              <w:rPr>
                <w:sz w:val="20"/>
                <w:szCs w:val="20"/>
              </w:rPr>
            </w:pPr>
            <w:r w:rsidRPr="003E548E">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370DB56" w14:textId="77777777" w:rsidR="00300FCE" w:rsidRPr="003E548E" w:rsidRDefault="00300FCE" w:rsidP="00BB4FA7">
            <w:pPr>
              <w:jc w:val="center"/>
              <w:rPr>
                <w:sz w:val="20"/>
                <w:szCs w:val="20"/>
              </w:rPr>
            </w:pPr>
            <w:r w:rsidRPr="003E548E">
              <w:rPr>
                <w:sz w:val="20"/>
                <w:szCs w:val="20"/>
              </w:rPr>
              <w:t>2025.</w:t>
            </w:r>
          </w:p>
        </w:tc>
      </w:tr>
      <w:tr w:rsidR="003E548E" w:rsidRPr="003E548E" w14:paraId="7E91DC89" w14:textId="77777777" w:rsidTr="00BB4FA7">
        <w:trPr>
          <w:trHeight w:val="567"/>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4DD4298B" w14:textId="77777777" w:rsidR="00300FCE" w:rsidRPr="003E548E" w:rsidRDefault="00300FCE" w:rsidP="00BB4FA7">
            <w:pPr>
              <w:jc w:val="both"/>
              <w:rPr>
                <w:sz w:val="20"/>
                <w:szCs w:val="20"/>
              </w:rPr>
            </w:pPr>
            <w:r w:rsidRPr="003E548E">
              <w:rPr>
                <w:iCs/>
                <w:sz w:val="20"/>
                <w:szCs w:val="20"/>
              </w:rPr>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3E548E">
              <w:rPr>
                <w:sz w:val="20"/>
                <w:szCs w:val="20"/>
              </w:rPr>
              <w:t xml:space="preserve">prema zahtjevima mjesnih odbora i gradskih četvrti za održavanje lokalnih vodovoda. Ishodište za planirana sredstva su stvarni troškovi iz prethodnih godina, </w:t>
            </w:r>
            <w:r w:rsidRPr="003E548E">
              <w:rPr>
                <w:iCs/>
                <w:sz w:val="20"/>
                <w:szCs w:val="20"/>
              </w:rPr>
              <w:t>a izvor financiranja su vlastita sredstva.</w:t>
            </w:r>
          </w:p>
        </w:tc>
        <w:tc>
          <w:tcPr>
            <w:tcW w:w="1091" w:type="dxa"/>
            <w:gridSpan w:val="2"/>
            <w:tcBorders>
              <w:top w:val="nil"/>
              <w:left w:val="nil"/>
              <w:bottom w:val="single" w:sz="4" w:space="0" w:color="auto"/>
              <w:right w:val="single" w:sz="4" w:space="0" w:color="auto"/>
            </w:tcBorders>
            <w:shd w:val="clear" w:color="auto" w:fill="auto"/>
            <w:noWrap/>
            <w:vAlign w:val="center"/>
            <w:hideMark/>
          </w:tcPr>
          <w:p w14:paraId="5F4AA52B" w14:textId="77777777" w:rsidR="00300FCE" w:rsidRPr="003E548E" w:rsidRDefault="00300FCE" w:rsidP="00BB4FA7">
            <w:pPr>
              <w:jc w:val="right"/>
              <w:rPr>
                <w:b/>
                <w:sz w:val="20"/>
                <w:szCs w:val="20"/>
              </w:rPr>
            </w:pPr>
            <w:r w:rsidRPr="003E548E">
              <w:rPr>
                <w:b/>
                <w:sz w:val="20"/>
                <w:szCs w:val="20"/>
              </w:rPr>
              <w:t>75.600</w:t>
            </w:r>
          </w:p>
        </w:tc>
        <w:tc>
          <w:tcPr>
            <w:tcW w:w="1120" w:type="dxa"/>
            <w:gridSpan w:val="3"/>
            <w:tcBorders>
              <w:top w:val="nil"/>
              <w:left w:val="nil"/>
              <w:bottom w:val="single" w:sz="4" w:space="0" w:color="auto"/>
              <w:right w:val="single" w:sz="4" w:space="0" w:color="auto"/>
            </w:tcBorders>
            <w:shd w:val="clear" w:color="auto" w:fill="auto"/>
            <w:noWrap/>
            <w:vAlign w:val="center"/>
          </w:tcPr>
          <w:p w14:paraId="4DAF3D22" w14:textId="77777777" w:rsidR="00300FCE" w:rsidRPr="003E548E" w:rsidRDefault="00300FCE" w:rsidP="00BB4FA7">
            <w:pPr>
              <w:jc w:val="right"/>
              <w:rPr>
                <w:b/>
                <w:sz w:val="20"/>
                <w:szCs w:val="20"/>
              </w:rPr>
            </w:pPr>
            <w:r w:rsidRPr="003E548E">
              <w:rPr>
                <w:b/>
                <w:sz w:val="20"/>
                <w:szCs w:val="20"/>
              </w:rPr>
              <w:t>55.600</w:t>
            </w:r>
          </w:p>
        </w:tc>
        <w:tc>
          <w:tcPr>
            <w:tcW w:w="1119" w:type="dxa"/>
            <w:gridSpan w:val="2"/>
            <w:tcBorders>
              <w:top w:val="nil"/>
              <w:left w:val="nil"/>
              <w:bottom w:val="single" w:sz="4" w:space="0" w:color="auto"/>
              <w:right w:val="single" w:sz="4" w:space="0" w:color="auto"/>
            </w:tcBorders>
            <w:shd w:val="clear" w:color="auto" w:fill="auto"/>
            <w:noWrap/>
            <w:vAlign w:val="center"/>
          </w:tcPr>
          <w:p w14:paraId="56C92B60" w14:textId="77777777" w:rsidR="00300FCE" w:rsidRPr="003E548E" w:rsidRDefault="00300FCE" w:rsidP="00BB4FA7">
            <w:pPr>
              <w:jc w:val="right"/>
              <w:rPr>
                <w:b/>
                <w:sz w:val="20"/>
                <w:szCs w:val="20"/>
              </w:rPr>
            </w:pPr>
            <w:r w:rsidRPr="003E548E">
              <w:rPr>
                <w:b/>
                <w:sz w:val="20"/>
                <w:szCs w:val="20"/>
              </w:rPr>
              <w:t>55.600</w:t>
            </w:r>
          </w:p>
        </w:tc>
      </w:tr>
      <w:tr w:rsidR="003E548E" w:rsidRPr="003E548E" w14:paraId="2BD9FA72" w14:textId="77777777" w:rsidTr="003E548E">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66BBB" w14:textId="77777777" w:rsidR="00300FCE" w:rsidRPr="003E548E" w:rsidRDefault="00300FCE" w:rsidP="00BB4FA7">
            <w:pPr>
              <w:jc w:val="both"/>
              <w:rPr>
                <w:iCs/>
                <w:sz w:val="20"/>
                <w:szCs w:val="20"/>
              </w:rPr>
            </w:pPr>
            <w:r w:rsidRPr="003E548E">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FB76F" w14:textId="77777777" w:rsidR="00300FCE" w:rsidRPr="003E548E" w:rsidRDefault="00300FCE" w:rsidP="00BB4FA7">
            <w:pPr>
              <w:jc w:val="both"/>
              <w:rPr>
                <w:iCs/>
                <w:sz w:val="20"/>
                <w:szCs w:val="20"/>
              </w:rPr>
            </w:pPr>
            <w:r w:rsidRPr="003E548E">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D047" w14:textId="77777777" w:rsidR="00300FCE" w:rsidRPr="003E548E" w:rsidRDefault="00300FCE" w:rsidP="00BB4FA7">
            <w:pPr>
              <w:jc w:val="both"/>
              <w:rPr>
                <w:iCs/>
                <w:sz w:val="20"/>
                <w:szCs w:val="20"/>
              </w:rPr>
            </w:pPr>
            <w:r w:rsidRPr="003E548E">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FB0C" w14:textId="77777777" w:rsidR="00300FCE" w:rsidRPr="003E548E" w:rsidRDefault="00300FCE" w:rsidP="00BB4FA7">
            <w:pPr>
              <w:jc w:val="center"/>
              <w:rPr>
                <w:iCs/>
                <w:sz w:val="20"/>
                <w:szCs w:val="20"/>
              </w:rPr>
            </w:pPr>
            <w:r w:rsidRPr="003E548E">
              <w:rPr>
                <w:b/>
                <w:bCs/>
                <w:iCs/>
                <w:sz w:val="20"/>
                <w:szCs w:val="20"/>
              </w:rPr>
              <w:t>Polazna vrijednost 2022.</w:t>
            </w:r>
          </w:p>
        </w:tc>
        <w:tc>
          <w:tcPr>
            <w:tcW w:w="1091" w:type="dxa"/>
            <w:gridSpan w:val="2"/>
            <w:tcBorders>
              <w:top w:val="nil"/>
              <w:left w:val="nil"/>
              <w:bottom w:val="single" w:sz="4" w:space="0" w:color="auto"/>
              <w:right w:val="single" w:sz="4" w:space="0" w:color="auto"/>
            </w:tcBorders>
            <w:shd w:val="clear" w:color="auto" w:fill="auto"/>
            <w:noWrap/>
            <w:vAlign w:val="center"/>
          </w:tcPr>
          <w:p w14:paraId="14D1F199" w14:textId="77777777" w:rsidR="00300FCE" w:rsidRPr="003E548E" w:rsidRDefault="00300FCE" w:rsidP="00BB4FA7">
            <w:pPr>
              <w:jc w:val="center"/>
              <w:rPr>
                <w:b/>
                <w:sz w:val="20"/>
                <w:szCs w:val="20"/>
              </w:rPr>
            </w:pPr>
            <w:r w:rsidRPr="003E548E">
              <w:rPr>
                <w:b/>
                <w:bCs/>
                <w:sz w:val="20"/>
                <w:szCs w:val="20"/>
              </w:rPr>
              <w:t>Ciljana vrijednost 2023.</w:t>
            </w:r>
          </w:p>
        </w:tc>
        <w:tc>
          <w:tcPr>
            <w:tcW w:w="1120" w:type="dxa"/>
            <w:gridSpan w:val="3"/>
            <w:tcBorders>
              <w:top w:val="nil"/>
              <w:left w:val="nil"/>
              <w:bottom w:val="single" w:sz="4" w:space="0" w:color="auto"/>
              <w:right w:val="single" w:sz="4" w:space="0" w:color="auto"/>
            </w:tcBorders>
            <w:shd w:val="clear" w:color="auto" w:fill="auto"/>
            <w:noWrap/>
            <w:vAlign w:val="center"/>
          </w:tcPr>
          <w:p w14:paraId="552E462F" w14:textId="77777777" w:rsidR="00300FCE" w:rsidRPr="003E548E" w:rsidRDefault="00300FCE" w:rsidP="00BB4FA7">
            <w:pPr>
              <w:jc w:val="center"/>
              <w:rPr>
                <w:b/>
                <w:sz w:val="20"/>
                <w:szCs w:val="20"/>
              </w:rPr>
            </w:pPr>
            <w:r w:rsidRPr="003E548E">
              <w:rPr>
                <w:b/>
                <w:bCs/>
                <w:sz w:val="20"/>
                <w:szCs w:val="20"/>
              </w:rPr>
              <w:t>Ciljana vrijednost 2024.</w:t>
            </w:r>
          </w:p>
        </w:tc>
        <w:tc>
          <w:tcPr>
            <w:tcW w:w="1119" w:type="dxa"/>
            <w:gridSpan w:val="2"/>
            <w:tcBorders>
              <w:top w:val="nil"/>
              <w:left w:val="nil"/>
              <w:bottom w:val="single" w:sz="4" w:space="0" w:color="auto"/>
              <w:right w:val="single" w:sz="4" w:space="0" w:color="auto"/>
            </w:tcBorders>
            <w:shd w:val="clear" w:color="auto" w:fill="auto"/>
            <w:noWrap/>
            <w:vAlign w:val="center"/>
          </w:tcPr>
          <w:p w14:paraId="6B475D7A" w14:textId="77777777" w:rsidR="00300FCE" w:rsidRPr="003E548E" w:rsidRDefault="00300FCE" w:rsidP="00BB4FA7">
            <w:pPr>
              <w:jc w:val="center"/>
              <w:rPr>
                <w:b/>
                <w:sz w:val="20"/>
                <w:szCs w:val="20"/>
              </w:rPr>
            </w:pPr>
            <w:r w:rsidRPr="003E548E">
              <w:rPr>
                <w:b/>
                <w:bCs/>
                <w:sz w:val="20"/>
                <w:szCs w:val="20"/>
              </w:rPr>
              <w:t>Ciljana vrijednost 2025.</w:t>
            </w:r>
          </w:p>
        </w:tc>
      </w:tr>
      <w:tr w:rsidR="003E548E" w:rsidRPr="003E548E" w14:paraId="4DDFCCA1" w14:textId="77777777" w:rsidTr="003E548E">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9BB42" w14:textId="77777777" w:rsidR="00300FCE" w:rsidRPr="003E548E" w:rsidRDefault="00300FCE" w:rsidP="00BB4FA7">
            <w:pPr>
              <w:rPr>
                <w:bCs/>
                <w:iCs/>
                <w:sz w:val="20"/>
                <w:szCs w:val="20"/>
              </w:rPr>
            </w:pPr>
            <w:r w:rsidRPr="003E548E">
              <w:rPr>
                <w:bCs/>
                <w:iCs/>
                <w:sz w:val="20"/>
                <w:szCs w:val="20"/>
              </w:rPr>
              <w:t>Broj domaćinstava na području Žumberka priključenih na vodovodnu mrežu</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1B6A2" w14:textId="77777777" w:rsidR="00300FCE" w:rsidRPr="003E548E" w:rsidRDefault="00300FCE" w:rsidP="00BB4FA7">
            <w:pPr>
              <w:rPr>
                <w:bCs/>
                <w:iCs/>
                <w:sz w:val="20"/>
                <w:szCs w:val="20"/>
              </w:rPr>
            </w:pPr>
            <w:r w:rsidRPr="003E548E">
              <w:rPr>
                <w:bCs/>
                <w:sz w:val="20"/>
                <w:szCs w:val="20"/>
              </w:rPr>
              <w:t xml:space="preserve">Osigurana ispravna voda za piće stanovnicima Žumberka omogućava pretpostavku zadržavanje postojećeg broja </w:t>
            </w:r>
            <w:r w:rsidRPr="003E548E">
              <w:rPr>
                <w:bCs/>
                <w:sz w:val="20"/>
                <w:szCs w:val="20"/>
              </w:rPr>
              <w:lastRenderedPageBreak/>
              <w:t>stanovnika kao i dolazak novih stanovnika na Žumberak.</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82EA8" w14:textId="77777777" w:rsidR="00300FCE" w:rsidRPr="003E548E" w:rsidRDefault="00300FCE" w:rsidP="00BB4FA7">
            <w:pPr>
              <w:jc w:val="center"/>
              <w:rPr>
                <w:bCs/>
                <w:iCs/>
                <w:sz w:val="20"/>
                <w:szCs w:val="20"/>
              </w:rPr>
            </w:pPr>
            <w:r w:rsidRPr="003E548E">
              <w:rPr>
                <w:bCs/>
                <w:sz w:val="20"/>
                <w:szCs w:val="20"/>
              </w:rPr>
              <w:lastRenderedPageBreak/>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B9A6" w14:textId="77777777" w:rsidR="00300FCE" w:rsidRPr="003E548E" w:rsidRDefault="00300FCE" w:rsidP="00BB4FA7">
            <w:pPr>
              <w:jc w:val="center"/>
              <w:rPr>
                <w:bCs/>
                <w:iCs/>
                <w:sz w:val="20"/>
                <w:szCs w:val="20"/>
              </w:rPr>
            </w:pPr>
            <w:r w:rsidRPr="003E548E">
              <w:rPr>
                <w:bCs/>
                <w:sz w:val="20"/>
                <w:szCs w:val="20"/>
              </w:rPr>
              <w:t>93</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75C8EE3E" w14:textId="77777777" w:rsidR="00300FCE" w:rsidRPr="003E548E" w:rsidRDefault="00300FCE" w:rsidP="00BB4FA7">
            <w:pPr>
              <w:jc w:val="center"/>
              <w:rPr>
                <w:bCs/>
                <w:sz w:val="20"/>
                <w:szCs w:val="20"/>
              </w:rPr>
            </w:pPr>
            <w:r w:rsidRPr="003E548E">
              <w:rPr>
                <w:bCs/>
                <w:sz w:val="20"/>
                <w:szCs w:val="20"/>
              </w:rPr>
              <w:t>94</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3868B1AA" w14:textId="77777777" w:rsidR="00300FCE" w:rsidRPr="003E548E" w:rsidRDefault="00300FCE" w:rsidP="00BB4FA7">
            <w:pPr>
              <w:jc w:val="center"/>
              <w:rPr>
                <w:bCs/>
                <w:sz w:val="20"/>
                <w:szCs w:val="20"/>
              </w:rPr>
            </w:pPr>
            <w:r w:rsidRPr="003E548E">
              <w:rPr>
                <w:bCs/>
                <w:sz w:val="20"/>
                <w:szCs w:val="20"/>
              </w:rPr>
              <w:t>95</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374AB63" w14:textId="77777777" w:rsidR="00300FCE" w:rsidRPr="003E548E" w:rsidRDefault="00300FCE" w:rsidP="00BB4FA7">
            <w:pPr>
              <w:jc w:val="center"/>
              <w:rPr>
                <w:bCs/>
                <w:sz w:val="20"/>
                <w:szCs w:val="20"/>
              </w:rPr>
            </w:pPr>
            <w:r w:rsidRPr="003E548E">
              <w:rPr>
                <w:bCs/>
                <w:sz w:val="20"/>
                <w:szCs w:val="20"/>
              </w:rPr>
              <w:t>96</w:t>
            </w:r>
          </w:p>
        </w:tc>
      </w:tr>
      <w:tr w:rsidR="00300FCE" w:rsidRPr="002C2952" w14:paraId="09F403CA"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DBA2A43" w14:textId="77777777" w:rsidR="00300FCE" w:rsidRPr="003E548E" w:rsidRDefault="00300FCE" w:rsidP="00BB4FA7">
            <w:pPr>
              <w:rPr>
                <w:b/>
                <w:bCs/>
                <w:sz w:val="20"/>
                <w:szCs w:val="20"/>
              </w:rPr>
            </w:pPr>
            <w:r w:rsidRPr="003E548E">
              <w:rPr>
                <w:b/>
                <w:bCs/>
                <w:sz w:val="20"/>
                <w:szCs w:val="20"/>
              </w:rPr>
              <w:t>Naziv aktivnosti/projekta u Proračunu:  GRADNJA VODOOPSKRBNIH OBJEKATA</w:t>
            </w:r>
          </w:p>
        </w:tc>
      </w:tr>
      <w:tr w:rsidR="00300FCE" w:rsidRPr="002C2952" w14:paraId="7BDC1D93"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421FBE" w14:textId="77777777" w:rsidR="00300FCE" w:rsidRPr="003E548E" w:rsidRDefault="00300FCE" w:rsidP="00BB4FA7">
            <w:pPr>
              <w:jc w:val="center"/>
              <w:rPr>
                <w:sz w:val="20"/>
                <w:szCs w:val="20"/>
              </w:rPr>
            </w:pPr>
            <w:r w:rsidRPr="003E548E">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10C8A12E" w14:textId="77777777" w:rsidR="00300FCE" w:rsidRPr="003E548E" w:rsidRDefault="00300FCE" w:rsidP="00BB4FA7">
            <w:pPr>
              <w:jc w:val="center"/>
              <w:rPr>
                <w:sz w:val="20"/>
                <w:szCs w:val="20"/>
              </w:rPr>
            </w:pPr>
            <w:r w:rsidRPr="003E548E">
              <w:rPr>
                <w:sz w:val="20"/>
                <w:szCs w:val="20"/>
              </w:rPr>
              <w:t>Planirana sredstva (EUR)</w:t>
            </w:r>
          </w:p>
        </w:tc>
      </w:tr>
      <w:tr w:rsidR="00300FCE" w:rsidRPr="002C2952" w14:paraId="71A0B85E"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466795A0" w14:textId="77777777" w:rsidR="00300FCE" w:rsidRPr="003E548E"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0EE3F378" w14:textId="77777777" w:rsidR="00300FCE" w:rsidRPr="003E548E" w:rsidRDefault="00300FCE" w:rsidP="00BB4FA7">
            <w:pPr>
              <w:jc w:val="center"/>
              <w:rPr>
                <w:sz w:val="20"/>
                <w:szCs w:val="20"/>
              </w:rPr>
            </w:pPr>
            <w:r w:rsidRPr="003E548E">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59FFFBFD" w14:textId="77777777" w:rsidR="00300FCE" w:rsidRPr="003E548E" w:rsidRDefault="00300FCE" w:rsidP="00BB4FA7">
            <w:pPr>
              <w:jc w:val="center"/>
              <w:rPr>
                <w:sz w:val="20"/>
                <w:szCs w:val="20"/>
              </w:rPr>
            </w:pPr>
            <w:r w:rsidRPr="003E548E">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4C72F7FE" w14:textId="77777777" w:rsidR="00300FCE" w:rsidRPr="003E548E" w:rsidRDefault="00300FCE" w:rsidP="00BB4FA7">
            <w:pPr>
              <w:jc w:val="center"/>
              <w:rPr>
                <w:sz w:val="20"/>
                <w:szCs w:val="20"/>
              </w:rPr>
            </w:pPr>
            <w:r w:rsidRPr="003E548E">
              <w:rPr>
                <w:sz w:val="20"/>
                <w:szCs w:val="20"/>
              </w:rPr>
              <w:t>2025.</w:t>
            </w:r>
          </w:p>
        </w:tc>
      </w:tr>
      <w:tr w:rsidR="00300FCE" w:rsidRPr="002C2952" w14:paraId="51019802"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DCDD9F9" w14:textId="77777777" w:rsidR="00300FCE" w:rsidRPr="003E548E" w:rsidRDefault="00300FCE" w:rsidP="00BB4FA7">
            <w:pPr>
              <w:jc w:val="both"/>
              <w:rPr>
                <w:iCs/>
                <w:sz w:val="20"/>
                <w:szCs w:val="20"/>
              </w:rPr>
            </w:pPr>
            <w:r w:rsidRPr="003E548E">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u 2023. godini p</w:t>
            </w:r>
            <w:r w:rsidRPr="003E548E">
              <w:rPr>
                <w:sz w:val="20"/>
                <w:szCs w:val="20"/>
              </w:rPr>
              <w:t xml:space="preserve">otrebno je izraditi projektnu dokumentaciju te izgraditi sekundarnu vodoopskrbnu mrežu u naseljima Gradna, Kladje i u Starogradskoj ulici.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3E548E">
              <w:rPr>
                <w:iCs/>
                <w:sz w:val="20"/>
                <w:szCs w:val="20"/>
              </w:rPr>
              <w:t>a izvor financiranja su vlastita sredstva.</w:t>
            </w:r>
          </w:p>
        </w:tc>
        <w:tc>
          <w:tcPr>
            <w:tcW w:w="1091" w:type="dxa"/>
            <w:gridSpan w:val="2"/>
            <w:tcBorders>
              <w:top w:val="nil"/>
              <w:left w:val="nil"/>
              <w:bottom w:val="single" w:sz="4" w:space="0" w:color="auto"/>
              <w:right w:val="single" w:sz="4" w:space="0" w:color="auto"/>
            </w:tcBorders>
            <w:shd w:val="clear" w:color="auto" w:fill="auto"/>
            <w:noWrap/>
            <w:vAlign w:val="center"/>
            <w:hideMark/>
          </w:tcPr>
          <w:p w14:paraId="1D2FE79F" w14:textId="77777777" w:rsidR="00300FCE" w:rsidRPr="003E548E" w:rsidRDefault="00300FCE" w:rsidP="00BB4FA7">
            <w:pPr>
              <w:jc w:val="right"/>
              <w:rPr>
                <w:b/>
                <w:sz w:val="20"/>
                <w:szCs w:val="20"/>
              </w:rPr>
            </w:pPr>
            <w:r w:rsidRPr="003E548E">
              <w:rPr>
                <w:b/>
                <w:sz w:val="20"/>
                <w:szCs w:val="20"/>
              </w:rPr>
              <w:t>1.221.000</w:t>
            </w:r>
          </w:p>
        </w:tc>
        <w:tc>
          <w:tcPr>
            <w:tcW w:w="1120" w:type="dxa"/>
            <w:gridSpan w:val="3"/>
            <w:tcBorders>
              <w:top w:val="nil"/>
              <w:left w:val="nil"/>
              <w:bottom w:val="single" w:sz="4" w:space="0" w:color="auto"/>
              <w:right w:val="single" w:sz="4" w:space="0" w:color="auto"/>
            </w:tcBorders>
            <w:shd w:val="clear" w:color="auto" w:fill="auto"/>
            <w:noWrap/>
            <w:vAlign w:val="center"/>
          </w:tcPr>
          <w:p w14:paraId="51D58126" w14:textId="77777777" w:rsidR="00300FCE" w:rsidRPr="003E548E" w:rsidRDefault="00300FCE" w:rsidP="00BB4FA7">
            <w:pPr>
              <w:jc w:val="right"/>
              <w:rPr>
                <w:b/>
                <w:sz w:val="20"/>
                <w:szCs w:val="20"/>
              </w:rPr>
            </w:pPr>
            <w:r w:rsidRPr="003E548E">
              <w:rPr>
                <w:b/>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06C8661A" w14:textId="77777777" w:rsidR="00300FCE" w:rsidRPr="003E548E" w:rsidRDefault="00300FCE" w:rsidP="00BB4FA7">
            <w:pPr>
              <w:jc w:val="right"/>
              <w:rPr>
                <w:b/>
                <w:sz w:val="20"/>
                <w:szCs w:val="20"/>
              </w:rPr>
            </w:pPr>
            <w:r w:rsidRPr="003E548E">
              <w:rPr>
                <w:b/>
                <w:sz w:val="20"/>
                <w:szCs w:val="20"/>
              </w:rPr>
              <w:t>0</w:t>
            </w:r>
          </w:p>
        </w:tc>
      </w:tr>
      <w:tr w:rsidR="00300FCE" w:rsidRPr="002C2952" w14:paraId="70C13D13"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17724" w14:textId="77777777" w:rsidR="00300FCE" w:rsidRPr="003E548E" w:rsidRDefault="00300FCE" w:rsidP="00BB4FA7">
            <w:pPr>
              <w:jc w:val="both"/>
              <w:rPr>
                <w:iCs/>
                <w:sz w:val="20"/>
                <w:szCs w:val="20"/>
              </w:rPr>
            </w:pPr>
            <w:r w:rsidRPr="003E548E">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487EF" w14:textId="77777777" w:rsidR="00300FCE" w:rsidRPr="003E548E" w:rsidRDefault="00300FCE" w:rsidP="00BB4FA7">
            <w:pPr>
              <w:jc w:val="both"/>
              <w:rPr>
                <w:iCs/>
                <w:sz w:val="20"/>
                <w:szCs w:val="20"/>
              </w:rPr>
            </w:pPr>
            <w:r w:rsidRPr="003E548E">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85DC" w14:textId="77777777" w:rsidR="00300FCE" w:rsidRPr="003E548E" w:rsidRDefault="00300FCE" w:rsidP="00BB4FA7">
            <w:pPr>
              <w:jc w:val="both"/>
              <w:rPr>
                <w:iCs/>
                <w:sz w:val="20"/>
                <w:szCs w:val="20"/>
              </w:rPr>
            </w:pPr>
            <w:r w:rsidRPr="003E548E">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1EF1" w14:textId="77777777" w:rsidR="00300FCE" w:rsidRPr="003E548E" w:rsidRDefault="00300FCE" w:rsidP="00BB4FA7">
            <w:pPr>
              <w:jc w:val="center"/>
              <w:rPr>
                <w:iCs/>
                <w:sz w:val="20"/>
                <w:szCs w:val="20"/>
              </w:rPr>
            </w:pPr>
            <w:r w:rsidRPr="003E548E">
              <w:rPr>
                <w:b/>
                <w:bCs/>
                <w:iCs/>
                <w:sz w:val="20"/>
                <w:szCs w:val="20"/>
              </w:rPr>
              <w:t>Polazna vrijednost 2022.</w:t>
            </w:r>
          </w:p>
        </w:tc>
        <w:tc>
          <w:tcPr>
            <w:tcW w:w="1091" w:type="dxa"/>
            <w:gridSpan w:val="2"/>
            <w:tcBorders>
              <w:top w:val="nil"/>
              <w:left w:val="nil"/>
              <w:bottom w:val="single" w:sz="4" w:space="0" w:color="auto"/>
              <w:right w:val="single" w:sz="4" w:space="0" w:color="auto"/>
            </w:tcBorders>
            <w:shd w:val="clear" w:color="auto" w:fill="auto"/>
            <w:noWrap/>
            <w:vAlign w:val="center"/>
          </w:tcPr>
          <w:p w14:paraId="2B62CB1C" w14:textId="77777777" w:rsidR="00300FCE" w:rsidRPr="003E548E" w:rsidRDefault="00300FCE" w:rsidP="00BB4FA7">
            <w:pPr>
              <w:jc w:val="center"/>
              <w:rPr>
                <w:b/>
                <w:sz w:val="20"/>
                <w:szCs w:val="20"/>
              </w:rPr>
            </w:pPr>
            <w:r w:rsidRPr="003E548E">
              <w:rPr>
                <w:b/>
                <w:bCs/>
                <w:sz w:val="20"/>
                <w:szCs w:val="20"/>
              </w:rPr>
              <w:t>Ciljana vrijednost 2023.</w:t>
            </w:r>
          </w:p>
        </w:tc>
        <w:tc>
          <w:tcPr>
            <w:tcW w:w="1120" w:type="dxa"/>
            <w:gridSpan w:val="3"/>
            <w:tcBorders>
              <w:top w:val="nil"/>
              <w:left w:val="nil"/>
              <w:bottom w:val="single" w:sz="4" w:space="0" w:color="auto"/>
              <w:right w:val="single" w:sz="4" w:space="0" w:color="auto"/>
            </w:tcBorders>
            <w:shd w:val="clear" w:color="auto" w:fill="auto"/>
            <w:noWrap/>
            <w:vAlign w:val="center"/>
          </w:tcPr>
          <w:p w14:paraId="0816B68F" w14:textId="77777777" w:rsidR="00300FCE" w:rsidRPr="003E548E" w:rsidRDefault="00300FCE" w:rsidP="00BB4FA7">
            <w:pPr>
              <w:jc w:val="center"/>
              <w:rPr>
                <w:b/>
                <w:sz w:val="20"/>
                <w:szCs w:val="20"/>
              </w:rPr>
            </w:pPr>
            <w:r w:rsidRPr="003E548E">
              <w:rPr>
                <w:b/>
                <w:bCs/>
                <w:sz w:val="20"/>
                <w:szCs w:val="20"/>
              </w:rPr>
              <w:t>Ciljana vrijednost 2024.</w:t>
            </w:r>
          </w:p>
        </w:tc>
        <w:tc>
          <w:tcPr>
            <w:tcW w:w="1119" w:type="dxa"/>
            <w:gridSpan w:val="2"/>
            <w:tcBorders>
              <w:top w:val="nil"/>
              <w:left w:val="nil"/>
              <w:bottom w:val="single" w:sz="4" w:space="0" w:color="auto"/>
              <w:right w:val="single" w:sz="4" w:space="0" w:color="auto"/>
            </w:tcBorders>
            <w:shd w:val="clear" w:color="auto" w:fill="auto"/>
            <w:noWrap/>
            <w:vAlign w:val="center"/>
          </w:tcPr>
          <w:p w14:paraId="6A664711" w14:textId="77777777" w:rsidR="00300FCE" w:rsidRPr="003E548E" w:rsidRDefault="00300FCE" w:rsidP="00BB4FA7">
            <w:pPr>
              <w:jc w:val="center"/>
              <w:rPr>
                <w:b/>
                <w:sz w:val="20"/>
                <w:szCs w:val="20"/>
              </w:rPr>
            </w:pPr>
            <w:r w:rsidRPr="003E548E">
              <w:rPr>
                <w:b/>
                <w:bCs/>
                <w:sz w:val="20"/>
                <w:szCs w:val="20"/>
              </w:rPr>
              <w:t>Ciljana vrijednost 2025.</w:t>
            </w:r>
          </w:p>
        </w:tc>
      </w:tr>
      <w:tr w:rsidR="00300FCE" w:rsidRPr="002C2952" w14:paraId="3A0CF7C9"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1034E" w14:textId="77777777" w:rsidR="00300FCE" w:rsidRPr="003E548E" w:rsidRDefault="00300FCE" w:rsidP="00BB4FA7">
            <w:pPr>
              <w:rPr>
                <w:iCs/>
                <w:sz w:val="20"/>
                <w:szCs w:val="20"/>
              </w:rPr>
            </w:pPr>
            <w:r w:rsidRPr="003E548E">
              <w:rPr>
                <w:iCs/>
                <w:sz w:val="20"/>
                <w:szCs w:val="20"/>
              </w:rPr>
              <w:t xml:space="preserve">Broj korisnika priključenih na vodovodnu mrežu </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8957C" w14:textId="77777777" w:rsidR="00300FCE" w:rsidRPr="003E548E" w:rsidRDefault="00300FCE" w:rsidP="00BB4FA7">
            <w:pPr>
              <w:rPr>
                <w:iCs/>
                <w:sz w:val="20"/>
                <w:szCs w:val="20"/>
              </w:rPr>
            </w:pPr>
            <w:r w:rsidRPr="003E548E">
              <w:rPr>
                <w:sz w:val="20"/>
                <w:szCs w:val="20"/>
              </w:rPr>
              <w:t xml:space="preserve">Broj priključaka obiteljskih kuća, stanova i privrednih objekata na vodoopskrbnu mrežu </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A132" w14:textId="77777777" w:rsidR="00300FCE" w:rsidRPr="003E548E" w:rsidRDefault="00300FCE" w:rsidP="00BB4FA7">
            <w:pPr>
              <w:jc w:val="center"/>
              <w:rPr>
                <w:iCs/>
                <w:sz w:val="20"/>
                <w:szCs w:val="20"/>
              </w:rPr>
            </w:pPr>
            <w:r w:rsidRPr="003E548E">
              <w:rPr>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CB6B" w14:textId="77777777" w:rsidR="00300FCE" w:rsidRPr="003E548E" w:rsidRDefault="00300FCE" w:rsidP="00BB4FA7">
            <w:pPr>
              <w:jc w:val="center"/>
              <w:rPr>
                <w:iCs/>
                <w:sz w:val="20"/>
                <w:szCs w:val="20"/>
              </w:rPr>
            </w:pPr>
            <w:r w:rsidRPr="003E548E">
              <w:rPr>
                <w:sz w:val="20"/>
                <w:szCs w:val="20"/>
              </w:rPr>
              <w:t>11.202</w:t>
            </w:r>
          </w:p>
        </w:tc>
        <w:tc>
          <w:tcPr>
            <w:tcW w:w="1091" w:type="dxa"/>
            <w:gridSpan w:val="2"/>
            <w:tcBorders>
              <w:top w:val="nil"/>
              <w:left w:val="nil"/>
              <w:bottom w:val="single" w:sz="4" w:space="0" w:color="auto"/>
              <w:right w:val="single" w:sz="4" w:space="0" w:color="auto"/>
            </w:tcBorders>
            <w:shd w:val="clear" w:color="auto" w:fill="auto"/>
            <w:noWrap/>
            <w:vAlign w:val="center"/>
          </w:tcPr>
          <w:p w14:paraId="008F6998" w14:textId="77777777" w:rsidR="00300FCE" w:rsidRPr="003E548E" w:rsidRDefault="00300FCE" w:rsidP="00BB4FA7">
            <w:pPr>
              <w:jc w:val="center"/>
              <w:rPr>
                <w:sz w:val="20"/>
                <w:szCs w:val="20"/>
              </w:rPr>
            </w:pPr>
            <w:r w:rsidRPr="003E548E">
              <w:rPr>
                <w:sz w:val="20"/>
                <w:szCs w:val="20"/>
              </w:rPr>
              <w:t>11.252</w:t>
            </w:r>
          </w:p>
        </w:tc>
        <w:tc>
          <w:tcPr>
            <w:tcW w:w="1120" w:type="dxa"/>
            <w:gridSpan w:val="3"/>
            <w:tcBorders>
              <w:top w:val="nil"/>
              <w:left w:val="nil"/>
              <w:bottom w:val="single" w:sz="4" w:space="0" w:color="auto"/>
              <w:right w:val="single" w:sz="4" w:space="0" w:color="auto"/>
            </w:tcBorders>
            <w:shd w:val="clear" w:color="auto" w:fill="auto"/>
            <w:noWrap/>
            <w:vAlign w:val="center"/>
          </w:tcPr>
          <w:p w14:paraId="18D295A8" w14:textId="77777777" w:rsidR="00300FCE" w:rsidRPr="003E548E" w:rsidRDefault="00300FCE" w:rsidP="00BB4FA7">
            <w:pPr>
              <w:jc w:val="center"/>
              <w:rPr>
                <w:sz w:val="20"/>
                <w:szCs w:val="20"/>
              </w:rPr>
            </w:pPr>
            <w:r w:rsidRPr="003E548E">
              <w:rPr>
                <w:sz w:val="20"/>
                <w:szCs w:val="20"/>
              </w:rPr>
              <w:t>11.325</w:t>
            </w:r>
          </w:p>
        </w:tc>
        <w:tc>
          <w:tcPr>
            <w:tcW w:w="1119" w:type="dxa"/>
            <w:gridSpan w:val="2"/>
            <w:tcBorders>
              <w:top w:val="nil"/>
              <w:left w:val="nil"/>
              <w:bottom w:val="single" w:sz="4" w:space="0" w:color="auto"/>
              <w:right w:val="single" w:sz="4" w:space="0" w:color="auto"/>
            </w:tcBorders>
            <w:shd w:val="clear" w:color="auto" w:fill="auto"/>
            <w:noWrap/>
            <w:vAlign w:val="center"/>
          </w:tcPr>
          <w:p w14:paraId="61C412AA" w14:textId="77777777" w:rsidR="00300FCE" w:rsidRPr="003E548E" w:rsidRDefault="00300FCE" w:rsidP="00BB4FA7">
            <w:pPr>
              <w:jc w:val="center"/>
              <w:rPr>
                <w:sz w:val="20"/>
                <w:szCs w:val="20"/>
              </w:rPr>
            </w:pPr>
            <w:r w:rsidRPr="003E548E">
              <w:rPr>
                <w:sz w:val="20"/>
                <w:szCs w:val="20"/>
              </w:rPr>
              <w:t>11.400</w:t>
            </w:r>
          </w:p>
        </w:tc>
      </w:tr>
      <w:tr w:rsidR="00300FCE" w:rsidRPr="002C2952" w14:paraId="48D27FBA"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E8AAB18" w14:textId="77777777" w:rsidR="00300FCE" w:rsidRPr="009A5F3C" w:rsidRDefault="00300FCE" w:rsidP="00BB4FA7">
            <w:pPr>
              <w:rPr>
                <w:b/>
                <w:bCs/>
                <w:sz w:val="20"/>
                <w:szCs w:val="20"/>
              </w:rPr>
            </w:pPr>
            <w:r w:rsidRPr="009A5F3C">
              <w:rPr>
                <w:b/>
                <w:bCs/>
                <w:sz w:val="20"/>
                <w:szCs w:val="20"/>
              </w:rPr>
              <w:t>Naziv aktivnosti/projekta u Proračunu:  GRADNJA OBJEKATA ODVODNJE</w:t>
            </w:r>
          </w:p>
        </w:tc>
      </w:tr>
      <w:tr w:rsidR="00300FCE" w:rsidRPr="002C2952" w14:paraId="5FEC3B22"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ACB66" w14:textId="77777777" w:rsidR="00300FCE" w:rsidRPr="009A5F3C" w:rsidRDefault="00300FCE" w:rsidP="00BB4FA7">
            <w:pPr>
              <w:jc w:val="center"/>
              <w:rPr>
                <w:sz w:val="20"/>
                <w:szCs w:val="20"/>
              </w:rPr>
            </w:pPr>
            <w:r w:rsidRPr="009A5F3C">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57D9F72C" w14:textId="77777777" w:rsidR="00300FCE" w:rsidRPr="009A5F3C" w:rsidRDefault="00300FCE" w:rsidP="00BB4FA7">
            <w:pPr>
              <w:jc w:val="center"/>
              <w:rPr>
                <w:sz w:val="20"/>
                <w:szCs w:val="20"/>
              </w:rPr>
            </w:pPr>
            <w:r w:rsidRPr="009A5F3C">
              <w:rPr>
                <w:sz w:val="20"/>
                <w:szCs w:val="20"/>
              </w:rPr>
              <w:t>Planirana sredstva (EUR)</w:t>
            </w:r>
          </w:p>
        </w:tc>
      </w:tr>
      <w:tr w:rsidR="00300FCE" w:rsidRPr="002C2952" w14:paraId="2AA2537A"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04A573A0" w14:textId="77777777" w:rsidR="00300FCE" w:rsidRPr="009A5F3C"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5A5186A8" w14:textId="77777777" w:rsidR="00300FCE" w:rsidRPr="009A5F3C" w:rsidRDefault="00300FCE" w:rsidP="00BB4FA7">
            <w:pPr>
              <w:jc w:val="center"/>
              <w:rPr>
                <w:sz w:val="20"/>
                <w:szCs w:val="20"/>
              </w:rPr>
            </w:pPr>
            <w:r w:rsidRPr="009A5F3C">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04A7CA74" w14:textId="77777777" w:rsidR="00300FCE" w:rsidRPr="009A5F3C" w:rsidRDefault="00300FCE" w:rsidP="00BB4FA7">
            <w:pPr>
              <w:jc w:val="center"/>
              <w:rPr>
                <w:sz w:val="20"/>
                <w:szCs w:val="20"/>
              </w:rPr>
            </w:pPr>
            <w:r w:rsidRPr="009A5F3C">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340E7B70" w14:textId="77777777" w:rsidR="00300FCE" w:rsidRPr="009A5F3C" w:rsidRDefault="00300FCE" w:rsidP="00BB4FA7">
            <w:pPr>
              <w:jc w:val="center"/>
              <w:rPr>
                <w:sz w:val="20"/>
                <w:szCs w:val="20"/>
              </w:rPr>
            </w:pPr>
            <w:r w:rsidRPr="009A5F3C">
              <w:rPr>
                <w:sz w:val="20"/>
                <w:szCs w:val="20"/>
              </w:rPr>
              <w:t>2025.</w:t>
            </w:r>
          </w:p>
        </w:tc>
      </w:tr>
      <w:tr w:rsidR="00300FCE" w:rsidRPr="002C2952" w14:paraId="14A55E8E"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069365B" w14:textId="77777777" w:rsidR="00300FCE" w:rsidRPr="009A5F3C" w:rsidRDefault="00300FCE" w:rsidP="00BB4FA7">
            <w:pPr>
              <w:jc w:val="both"/>
              <w:rPr>
                <w:iCs/>
                <w:sz w:val="20"/>
                <w:szCs w:val="20"/>
              </w:rPr>
            </w:pPr>
            <w:r w:rsidRPr="009A5F3C">
              <w:rPr>
                <w:iCs/>
                <w:sz w:val="20"/>
                <w:szCs w:val="20"/>
              </w:rPr>
              <w:t>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Medsave, Otok Samoborski, Domaslovec, Bregana, Celine Samoborske, Hrastina Samoborska, Bukovje, Vrbovec Samoborski, Molvice, Grdanjci, Konščica, Samobor i dr. Ishodište za planirana sredstva su iskazane potrebe gradskih četvrti i mjesnih odbora te ukazane potrebe na terenu, a izvor financiranja su vlastita sredstva.</w:t>
            </w:r>
          </w:p>
        </w:tc>
        <w:tc>
          <w:tcPr>
            <w:tcW w:w="1091" w:type="dxa"/>
            <w:gridSpan w:val="2"/>
            <w:tcBorders>
              <w:top w:val="nil"/>
              <w:left w:val="nil"/>
              <w:bottom w:val="single" w:sz="4" w:space="0" w:color="auto"/>
              <w:right w:val="single" w:sz="4" w:space="0" w:color="auto"/>
            </w:tcBorders>
            <w:shd w:val="clear" w:color="auto" w:fill="auto"/>
            <w:noWrap/>
            <w:vAlign w:val="center"/>
            <w:hideMark/>
          </w:tcPr>
          <w:p w14:paraId="4F56FC07" w14:textId="77777777" w:rsidR="00300FCE" w:rsidRPr="009A5F3C" w:rsidRDefault="00300FCE" w:rsidP="00BB4FA7">
            <w:pPr>
              <w:jc w:val="right"/>
              <w:rPr>
                <w:b/>
                <w:sz w:val="20"/>
                <w:szCs w:val="20"/>
              </w:rPr>
            </w:pPr>
            <w:r w:rsidRPr="009A5F3C">
              <w:rPr>
                <w:b/>
                <w:sz w:val="20"/>
                <w:szCs w:val="20"/>
              </w:rPr>
              <w:t>400.000</w:t>
            </w:r>
          </w:p>
        </w:tc>
        <w:tc>
          <w:tcPr>
            <w:tcW w:w="1120" w:type="dxa"/>
            <w:gridSpan w:val="3"/>
            <w:tcBorders>
              <w:top w:val="nil"/>
              <w:left w:val="nil"/>
              <w:bottom w:val="single" w:sz="4" w:space="0" w:color="auto"/>
              <w:right w:val="single" w:sz="4" w:space="0" w:color="auto"/>
            </w:tcBorders>
            <w:shd w:val="clear" w:color="auto" w:fill="auto"/>
            <w:noWrap/>
            <w:vAlign w:val="center"/>
          </w:tcPr>
          <w:p w14:paraId="570F7082" w14:textId="77777777" w:rsidR="00300FCE" w:rsidRPr="009A5F3C" w:rsidRDefault="00300FCE" w:rsidP="00BB4FA7">
            <w:pPr>
              <w:jc w:val="right"/>
              <w:rPr>
                <w:b/>
                <w:sz w:val="20"/>
                <w:szCs w:val="20"/>
              </w:rPr>
            </w:pPr>
            <w:r w:rsidRPr="009A5F3C">
              <w:rPr>
                <w:b/>
                <w:sz w:val="20"/>
                <w:szCs w:val="20"/>
              </w:rPr>
              <w:t>400.000</w:t>
            </w:r>
          </w:p>
        </w:tc>
        <w:tc>
          <w:tcPr>
            <w:tcW w:w="1119" w:type="dxa"/>
            <w:gridSpan w:val="2"/>
            <w:tcBorders>
              <w:top w:val="nil"/>
              <w:left w:val="nil"/>
              <w:bottom w:val="single" w:sz="4" w:space="0" w:color="auto"/>
              <w:right w:val="single" w:sz="4" w:space="0" w:color="auto"/>
            </w:tcBorders>
            <w:shd w:val="clear" w:color="auto" w:fill="auto"/>
            <w:noWrap/>
            <w:vAlign w:val="center"/>
          </w:tcPr>
          <w:p w14:paraId="065C0E83" w14:textId="77777777" w:rsidR="00300FCE" w:rsidRPr="009A5F3C" w:rsidRDefault="00300FCE" w:rsidP="00BB4FA7">
            <w:pPr>
              <w:jc w:val="right"/>
              <w:rPr>
                <w:b/>
                <w:sz w:val="20"/>
                <w:szCs w:val="20"/>
              </w:rPr>
            </w:pPr>
            <w:r w:rsidRPr="009A5F3C">
              <w:rPr>
                <w:b/>
                <w:sz w:val="20"/>
                <w:szCs w:val="20"/>
              </w:rPr>
              <w:t>400.000</w:t>
            </w:r>
          </w:p>
        </w:tc>
      </w:tr>
      <w:tr w:rsidR="00300FCE" w:rsidRPr="002C2952" w14:paraId="6659613F"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93272" w14:textId="77777777" w:rsidR="00300FCE" w:rsidRPr="009A5F3C" w:rsidRDefault="00300FCE" w:rsidP="00BB4FA7">
            <w:pPr>
              <w:jc w:val="both"/>
              <w:rPr>
                <w:iCs/>
                <w:sz w:val="20"/>
                <w:szCs w:val="20"/>
              </w:rPr>
            </w:pPr>
            <w:r w:rsidRPr="009A5F3C">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1167A" w14:textId="77777777" w:rsidR="00300FCE" w:rsidRPr="009A5F3C" w:rsidRDefault="00300FCE" w:rsidP="00BB4FA7">
            <w:pPr>
              <w:jc w:val="both"/>
              <w:rPr>
                <w:iCs/>
                <w:sz w:val="20"/>
                <w:szCs w:val="20"/>
              </w:rPr>
            </w:pPr>
            <w:r w:rsidRPr="009A5F3C">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4912" w14:textId="77777777" w:rsidR="00300FCE" w:rsidRPr="009A5F3C" w:rsidRDefault="00300FCE" w:rsidP="00BB4FA7">
            <w:pPr>
              <w:jc w:val="both"/>
              <w:rPr>
                <w:iCs/>
                <w:sz w:val="20"/>
                <w:szCs w:val="20"/>
              </w:rPr>
            </w:pPr>
            <w:r w:rsidRPr="009A5F3C">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1008" w14:textId="77777777" w:rsidR="00300FCE" w:rsidRPr="009A5F3C" w:rsidRDefault="00300FCE" w:rsidP="00BB4FA7">
            <w:pPr>
              <w:jc w:val="center"/>
              <w:rPr>
                <w:iCs/>
                <w:sz w:val="20"/>
                <w:szCs w:val="20"/>
              </w:rPr>
            </w:pPr>
            <w:r w:rsidRPr="009A5F3C">
              <w:rPr>
                <w:b/>
                <w:bCs/>
                <w:iCs/>
                <w:sz w:val="20"/>
                <w:szCs w:val="20"/>
              </w:rPr>
              <w:t>Polazna vrijednost 2022.</w:t>
            </w:r>
          </w:p>
        </w:tc>
        <w:tc>
          <w:tcPr>
            <w:tcW w:w="1091" w:type="dxa"/>
            <w:gridSpan w:val="2"/>
            <w:tcBorders>
              <w:top w:val="nil"/>
              <w:left w:val="nil"/>
              <w:bottom w:val="single" w:sz="4" w:space="0" w:color="auto"/>
              <w:right w:val="single" w:sz="4" w:space="0" w:color="auto"/>
            </w:tcBorders>
            <w:shd w:val="clear" w:color="auto" w:fill="auto"/>
            <w:noWrap/>
            <w:vAlign w:val="center"/>
          </w:tcPr>
          <w:p w14:paraId="50FBCA3D" w14:textId="77777777" w:rsidR="00300FCE" w:rsidRPr="009A5F3C" w:rsidRDefault="00300FCE" w:rsidP="00BB4FA7">
            <w:pPr>
              <w:jc w:val="center"/>
              <w:rPr>
                <w:b/>
                <w:sz w:val="20"/>
                <w:szCs w:val="20"/>
              </w:rPr>
            </w:pPr>
            <w:r w:rsidRPr="009A5F3C">
              <w:rPr>
                <w:b/>
                <w:bCs/>
                <w:sz w:val="20"/>
                <w:szCs w:val="20"/>
              </w:rPr>
              <w:t>Ciljana vrijednost 2023.</w:t>
            </w:r>
          </w:p>
        </w:tc>
        <w:tc>
          <w:tcPr>
            <w:tcW w:w="1120" w:type="dxa"/>
            <w:gridSpan w:val="3"/>
            <w:tcBorders>
              <w:top w:val="nil"/>
              <w:left w:val="nil"/>
              <w:bottom w:val="single" w:sz="4" w:space="0" w:color="auto"/>
              <w:right w:val="single" w:sz="4" w:space="0" w:color="auto"/>
            </w:tcBorders>
            <w:shd w:val="clear" w:color="auto" w:fill="auto"/>
            <w:noWrap/>
            <w:vAlign w:val="center"/>
          </w:tcPr>
          <w:p w14:paraId="668A5D00" w14:textId="77777777" w:rsidR="00300FCE" w:rsidRPr="009A5F3C" w:rsidRDefault="00300FCE" w:rsidP="00BB4FA7">
            <w:pPr>
              <w:jc w:val="center"/>
              <w:rPr>
                <w:b/>
                <w:sz w:val="20"/>
                <w:szCs w:val="20"/>
              </w:rPr>
            </w:pPr>
            <w:r w:rsidRPr="009A5F3C">
              <w:rPr>
                <w:b/>
                <w:bCs/>
                <w:sz w:val="20"/>
                <w:szCs w:val="20"/>
              </w:rPr>
              <w:t>Ciljana vrijednost 2024.</w:t>
            </w:r>
          </w:p>
        </w:tc>
        <w:tc>
          <w:tcPr>
            <w:tcW w:w="1119" w:type="dxa"/>
            <w:gridSpan w:val="2"/>
            <w:tcBorders>
              <w:top w:val="nil"/>
              <w:left w:val="nil"/>
              <w:bottom w:val="single" w:sz="4" w:space="0" w:color="auto"/>
              <w:right w:val="single" w:sz="4" w:space="0" w:color="auto"/>
            </w:tcBorders>
            <w:shd w:val="clear" w:color="auto" w:fill="auto"/>
            <w:noWrap/>
            <w:vAlign w:val="center"/>
          </w:tcPr>
          <w:p w14:paraId="651EB6D8" w14:textId="77777777" w:rsidR="00300FCE" w:rsidRPr="009A5F3C" w:rsidRDefault="00300FCE" w:rsidP="00BB4FA7">
            <w:pPr>
              <w:jc w:val="center"/>
              <w:rPr>
                <w:b/>
                <w:sz w:val="20"/>
                <w:szCs w:val="20"/>
              </w:rPr>
            </w:pPr>
            <w:r w:rsidRPr="009A5F3C">
              <w:rPr>
                <w:b/>
                <w:bCs/>
                <w:sz w:val="20"/>
                <w:szCs w:val="20"/>
              </w:rPr>
              <w:t>Ciljana vrijednost 2025.</w:t>
            </w:r>
          </w:p>
        </w:tc>
      </w:tr>
      <w:tr w:rsidR="00300FCE" w:rsidRPr="002C2952" w14:paraId="31C07154"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4937E" w14:textId="77777777" w:rsidR="00300FCE" w:rsidRPr="009A5F3C" w:rsidRDefault="00300FCE" w:rsidP="00BB4FA7">
            <w:pPr>
              <w:rPr>
                <w:iCs/>
                <w:sz w:val="20"/>
                <w:szCs w:val="20"/>
              </w:rPr>
            </w:pPr>
            <w:r w:rsidRPr="009A5F3C">
              <w:rPr>
                <w:iCs/>
                <w:sz w:val="20"/>
                <w:szCs w:val="20"/>
              </w:rPr>
              <w:t xml:space="preserve">Broj korisnika priključenih na kanalizacijsku mrežu </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B07EF" w14:textId="77777777" w:rsidR="00300FCE" w:rsidRPr="009A5F3C" w:rsidRDefault="00300FCE" w:rsidP="00BB4FA7">
            <w:pPr>
              <w:rPr>
                <w:iCs/>
                <w:sz w:val="20"/>
                <w:szCs w:val="20"/>
              </w:rPr>
            </w:pPr>
            <w:r w:rsidRPr="009A5F3C">
              <w:rPr>
                <w:sz w:val="20"/>
                <w:szCs w:val="20"/>
              </w:rPr>
              <w:t xml:space="preserve">Broj priključaka obiteljskih kuća, stanova i privrednih objekata na kanalizacijsku mrežu </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60BF" w14:textId="77777777" w:rsidR="00300FCE" w:rsidRPr="009A5F3C" w:rsidRDefault="00300FCE" w:rsidP="00BB4FA7">
            <w:pPr>
              <w:jc w:val="center"/>
              <w:rPr>
                <w:iCs/>
                <w:sz w:val="20"/>
                <w:szCs w:val="20"/>
              </w:rPr>
            </w:pPr>
            <w:r w:rsidRPr="009A5F3C">
              <w:rPr>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6238" w14:textId="77777777" w:rsidR="00300FCE" w:rsidRPr="009A5F3C" w:rsidRDefault="00300FCE" w:rsidP="00BB4FA7">
            <w:pPr>
              <w:jc w:val="center"/>
              <w:rPr>
                <w:iCs/>
                <w:sz w:val="20"/>
                <w:szCs w:val="20"/>
              </w:rPr>
            </w:pPr>
            <w:r w:rsidRPr="009A5F3C">
              <w:rPr>
                <w:sz w:val="20"/>
                <w:szCs w:val="20"/>
              </w:rPr>
              <w:t>5.735</w:t>
            </w:r>
          </w:p>
        </w:tc>
        <w:tc>
          <w:tcPr>
            <w:tcW w:w="1091" w:type="dxa"/>
            <w:gridSpan w:val="2"/>
            <w:tcBorders>
              <w:top w:val="nil"/>
              <w:left w:val="nil"/>
              <w:bottom w:val="single" w:sz="4" w:space="0" w:color="auto"/>
              <w:right w:val="single" w:sz="4" w:space="0" w:color="auto"/>
            </w:tcBorders>
            <w:shd w:val="clear" w:color="auto" w:fill="auto"/>
            <w:noWrap/>
            <w:vAlign w:val="center"/>
          </w:tcPr>
          <w:p w14:paraId="3C7CC839" w14:textId="77777777" w:rsidR="00300FCE" w:rsidRPr="009A5F3C" w:rsidRDefault="00300FCE" w:rsidP="00BB4FA7">
            <w:pPr>
              <w:jc w:val="center"/>
              <w:rPr>
                <w:sz w:val="20"/>
                <w:szCs w:val="20"/>
              </w:rPr>
            </w:pPr>
            <w:r w:rsidRPr="009A5F3C">
              <w:rPr>
                <w:sz w:val="20"/>
                <w:szCs w:val="20"/>
              </w:rPr>
              <w:t>5.800</w:t>
            </w:r>
          </w:p>
        </w:tc>
        <w:tc>
          <w:tcPr>
            <w:tcW w:w="1120" w:type="dxa"/>
            <w:gridSpan w:val="3"/>
            <w:tcBorders>
              <w:top w:val="nil"/>
              <w:left w:val="nil"/>
              <w:bottom w:val="single" w:sz="4" w:space="0" w:color="auto"/>
              <w:right w:val="single" w:sz="4" w:space="0" w:color="auto"/>
            </w:tcBorders>
            <w:shd w:val="clear" w:color="auto" w:fill="auto"/>
            <w:noWrap/>
            <w:vAlign w:val="center"/>
          </w:tcPr>
          <w:p w14:paraId="1A1A104C" w14:textId="77777777" w:rsidR="00300FCE" w:rsidRPr="009A5F3C" w:rsidRDefault="00300FCE" w:rsidP="00BB4FA7">
            <w:pPr>
              <w:jc w:val="center"/>
              <w:rPr>
                <w:sz w:val="20"/>
                <w:szCs w:val="20"/>
              </w:rPr>
            </w:pPr>
            <w:r w:rsidRPr="009A5F3C">
              <w:rPr>
                <w:sz w:val="20"/>
                <w:szCs w:val="20"/>
              </w:rPr>
              <w:t>5.870</w:t>
            </w:r>
          </w:p>
        </w:tc>
        <w:tc>
          <w:tcPr>
            <w:tcW w:w="1119" w:type="dxa"/>
            <w:gridSpan w:val="2"/>
            <w:tcBorders>
              <w:top w:val="nil"/>
              <w:left w:val="nil"/>
              <w:bottom w:val="single" w:sz="4" w:space="0" w:color="auto"/>
              <w:right w:val="single" w:sz="4" w:space="0" w:color="auto"/>
            </w:tcBorders>
            <w:shd w:val="clear" w:color="auto" w:fill="auto"/>
            <w:noWrap/>
            <w:vAlign w:val="center"/>
          </w:tcPr>
          <w:p w14:paraId="74EFE210" w14:textId="77777777" w:rsidR="00300FCE" w:rsidRPr="009A5F3C" w:rsidRDefault="00300FCE" w:rsidP="00BB4FA7">
            <w:pPr>
              <w:jc w:val="center"/>
              <w:rPr>
                <w:sz w:val="20"/>
                <w:szCs w:val="20"/>
              </w:rPr>
            </w:pPr>
            <w:r w:rsidRPr="009A5F3C">
              <w:rPr>
                <w:sz w:val="20"/>
                <w:szCs w:val="20"/>
              </w:rPr>
              <w:t>5.950</w:t>
            </w:r>
          </w:p>
        </w:tc>
      </w:tr>
      <w:tr w:rsidR="009A5F3C" w:rsidRPr="009A5F3C" w14:paraId="2D91D151" w14:textId="77777777" w:rsidTr="00BB4FA7">
        <w:trPr>
          <w:trHeight w:val="26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noWrap/>
            <w:hideMark/>
          </w:tcPr>
          <w:p w14:paraId="3EC8848C" w14:textId="77777777" w:rsidR="00300FCE" w:rsidRPr="009A5F3C" w:rsidRDefault="00300FCE" w:rsidP="00BB4FA7">
            <w:pPr>
              <w:rPr>
                <w:b/>
                <w:bCs/>
                <w:iCs/>
                <w:szCs w:val="20"/>
              </w:rPr>
            </w:pPr>
            <w:r w:rsidRPr="009A5F3C">
              <w:rPr>
                <w:b/>
                <w:bCs/>
                <w:iCs/>
                <w:szCs w:val="20"/>
              </w:rPr>
              <w:t>Program:  ZBRINJAVANJE OTPADA</w:t>
            </w:r>
          </w:p>
        </w:tc>
      </w:tr>
      <w:tr w:rsidR="009A5F3C" w:rsidRPr="009A5F3C" w14:paraId="2E39ED45" w14:textId="77777777" w:rsidTr="00BB4FA7">
        <w:trPr>
          <w:trHeight w:val="57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hideMark/>
          </w:tcPr>
          <w:p w14:paraId="4E17DDD4" w14:textId="77777777" w:rsidR="00300FCE" w:rsidRPr="009A5F3C" w:rsidRDefault="00300FCE" w:rsidP="00BB4FA7">
            <w:pPr>
              <w:jc w:val="both"/>
              <w:rPr>
                <w:sz w:val="20"/>
                <w:szCs w:val="20"/>
              </w:rPr>
            </w:pPr>
            <w:r w:rsidRPr="009A5F3C">
              <w:rPr>
                <w:sz w:val="20"/>
                <w:szCs w:val="20"/>
              </w:rPr>
              <w:t xml:space="preserve">Zakonske i druge pravne osnove programa: </w:t>
            </w:r>
          </w:p>
          <w:p w14:paraId="04A5D9D9" w14:textId="77777777" w:rsidR="00300FCE" w:rsidRPr="009A5F3C" w:rsidRDefault="00300FCE" w:rsidP="00BB4FA7">
            <w:pPr>
              <w:pStyle w:val="Odlomakpopisa"/>
              <w:numPr>
                <w:ilvl w:val="0"/>
                <w:numId w:val="15"/>
              </w:numPr>
              <w:rPr>
                <w:sz w:val="20"/>
                <w:szCs w:val="20"/>
              </w:rPr>
            </w:pPr>
            <w:r w:rsidRPr="009A5F3C">
              <w:rPr>
                <w:sz w:val="20"/>
                <w:szCs w:val="20"/>
              </w:rPr>
              <w:t>Zakon o gospodarenju otpadom (NN 84/21),</w:t>
            </w:r>
          </w:p>
          <w:p w14:paraId="69A3066A" w14:textId="77777777" w:rsidR="00300FCE" w:rsidRPr="009A5F3C" w:rsidRDefault="00300FCE" w:rsidP="00BB4FA7">
            <w:pPr>
              <w:pStyle w:val="Odlomakpopisa"/>
              <w:numPr>
                <w:ilvl w:val="0"/>
                <w:numId w:val="15"/>
              </w:numPr>
              <w:rPr>
                <w:sz w:val="20"/>
                <w:szCs w:val="20"/>
              </w:rPr>
            </w:pPr>
            <w:r w:rsidRPr="009A5F3C">
              <w:rPr>
                <w:sz w:val="20"/>
                <w:szCs w:val="20"/>
              </w:rPr>
              <w:t>Zakon o komunalnom gospodarstvu (NN 68/18, 110/18 i 32/20).</w:t>
            </w:r>
          </w:p>
        </w:tc>
      </w:tr>
      <w:tr w:rsidR="009A5F3C" w:rsidRPr="009A5F3C" w14:paraId="2A49810A" w14:textId="77777777" w:rsidTr="00BB4FA7">
        <w:trPr>
          <w:trHeight w:val="1157"/>
          <w:jc w:val="center"/>
        </w:trPr>
        <w:tc>
          <w:tcPr>
            <w:tcW w:w="10206" w:type="dxa"/>
            <w:gridSpan w:val="15"/>
            <w:tcBorders>
              <w:top w:val="single" w:sz="4" w:space="0" w:color="auto"/>
              <w:left w:val="single" w:sz="4" w:space="0" w:color="auto"/>
              <w:bottom w:val="nil"/>
              <w:right w:val="single" w:sz="4" w:space="0" w:color="000000"/>
            </w:tcBorders>
            <w:shd w:val="clear" w:color="auto" w:fill="auto"/>
            <w:hideMark/>
          </w:tcPr>
          <w:p w14:paraId="7F5044F5" w14:textId="77777777" w:rsidR="00300FCE" w:rsidRPr="009A5F3C" w:rsidRDefault="00300FCE" w:rsidP="00BB4FA7">
            <w:pPr>
              <w:rPr>
                <w:i/>
                <w:sz w:val="20"/>
                <w:szCs w:val="20"/>
              </w:rPr>
            </w:pPr>
            <w:r w:rsidRPr="009A5F3C">
              <w:rPr>
                <w:b/>
                <w:bCs/>
                <w:iCs/>
                <w:sz w:val="20"/>
                <w:szCs w:val="20"/>
              </w:rPr>
              <w:t>Razvojna mjera</w:t>
            </w:r>
            <w:r w:rsidRPr="009A5F3C">
              <w:rPr>
                <w:i/>
                <w:sz w:val="20"/>
                <w:szCs w:val="20"/>
              </w:rPr>
              <w:t xml:space="preserve"> (poveznica sa strateškim okvirom Provedbenog programa Grada Samobora za razdoblje 2021. – 2025.):</w:t>
            </w:r>
          </w:p>
          <w:p w14:paraId="4572637D" w14:textId="77777777" w:rsidR="00300FCE" w:rsidRPr="009A5F3C" w:rsidRDefault="00300FCE" w:rsidP="00BB4FA7">
            <w:pPr>
              <w:rPr>
                <w:i/>
                <w:sz w:val="20"/>
                <w:szCs w:val="20"/>
              </w:rPr>
            </w:pPr>
            <w:r w:rsidRPr="009A5F3C">
              <w:rPr>
                <w:i/>
                <w:sz w:val="20"/>
                <w:szCs w:val="20"/>
              </w:rPr>
              <w:t>9. Zaštita i unapređenje prirodnog okoliša</w:t>
            </w:r>
          </w:p>
          <w:p w14:paraId="505F8F3F" w14:textId="77777777" w:rsidR="00300FCE" w:rsidRPr="009A5F3C" w:rsidRDefault="00300FCE" w:rsidP="00BB4FA7">
            <w:pPr>
              <w:rPr>
                <w:i/>
                <w:sz w:val="20"/>
                <w:szCs w:val="20"/>
              </w:rPr>
            </w:pPr>
          </w:p>
          <w:p w14:paraId="7D073FBF" w14:textId="77777777" w:rsidR="00300FCE" w:rsidRPr="009A5F3C" w:rsidRDefault="00300FCE" w:rsidP="00BB4FA7">
            <w:pPr>
              <w:rPr>
                <w:iCs/>
                <w:sz w:val="20"/>
                <w:szCs w:val="20"/>
              </w:rPr>
            </w:pPr>
            <w:r w:rsidRPr="009A5F3C">
              <w:rPr>
                <w:b/>
                <w:bCs/>
                <w:iCs/>
                <w:sz w:val="20"/>
                <w:szCs w:val="20"/>
              </w:rPr>
              <w:t>Pokazatelji rezultata</w:t>
            </w:r>
            <w:r w:rsidRPr="009A5F3C">
              <w:rPr>
                <w:iCs/>
                <w:sz w:val="20"/>
                <w:szCs w:val="20"/>
              </w:rPr>
              <w:t>:</w:t>
            </w:r>
          </w:p>
          <w:p w14:paraId="1A2576C1" w14:textId="77777777" w:rsidR="00300FCE" w:rsidRPr="009A5F3C" w:rsidRDefault="00300FCE" w:rsidP="00BB4FA7">
            <w:pPr>
              <w:rPr>
                <w:i/>
                <w:iCs/>
                <w:sz w:val="20"/>
                <w:szCs w:val="20"/>
              </w:rPr>
            </w:pPr>
            <w:r w:rsidRPr="009A5F3C">
              <w:rPr>
                <w:iCs/>
                <w:sz w:val="20"/>
                <w:szCs w:val="20"/>
              </w:rPr>
              <w:t>Sukladno Prilogu 1. Provedbenog programa Grada Samobora za razdoblje 2021. – 2025.</w:t>
            </w:r>
          </w:p>
        </w:tc>
      </w:tr>
      <w:tr w:rsidR="009A5F3C" w:rsidRPr="009A5F3C" w14:paraId="4290AA67"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60E81594" w14:textId="77777777" w:rsidR="00300FCE" w:rsidRPr="009A5F3C" w:rsidRDefault="00300FCE" w:rsidP="00BB4FA7">
            <w:pPr>
              <w:rPr>
                <w:b/>
                <w:bCs/>
                <w:sz w:val="20"/>
                <w:szCs w:val="20"/>
              </w:rPr>
            </w:pPr>
            <w:r w:rsidRPr="009A5F3C">
              <w:rPr>
                <w:b/>
                <w:bCs/>
                <w:sz w:val="20"/>
                <w:szCs w:val="20"/>
              </w:rPr>
              <w:t>Naziv aktivnosti/projekta u Proračunu:  ZBRINJAVANJE OTPADA</w:t>
            </w:r>
          </w:p>
        </w:tc>
      </w:tr>
      <w:tr w:rsidR="009A5F3C" w:rsidRPr="009A5F3C" w14:paraId="31A2237F"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42E610E0" w14:textId="77777777" w:rsidR="00300FCE" w:rsidRPr="009A5F3C" w:rsidRDefault="00300FCE" w:rsidP="00BB4FA7">
            <w:pPr>
              <w:jc w:val="center"/>
              <w:rPr>
                <w:b/>
                <w:bCs/>
                <w:sz w:val="20"/>
                <w:szCs w:val="20"/>
              </w:rPr>
            </w:pPr>
            <w:r w:rsidRPr="009A5F3C">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224AF4" w14:textId="77777777" w:rsidR="00300FCE" w:rsidRPr="009A5F3C" w:rsidRDefault="00300FCE" w:rsidP="00BB4FA7">
            <w:pPr>
              <w:jc w:val="center"/>
              <w:rPr>
                <w:b/>
                <w:bCs/>
                <w:sz w:val="20"/>
                <w:szCs w:val="20"/>
              </w:rPr>
            </w:pPr>
            <w:r w:rsidRPr="009A5F3C">
              <w:rPr>
                <w:sz w:val="20"/>
                <w:szCs w:val="20"/>
              </w:rPr>
              <w:t>Planirana sredstva (EUR)</w:t>
            </w:r>
          </w:p>
        </w:tc>
      </w:tr>
      <w:tr w:rsidR="009A5F3C" w:rsidRPr="009A5F3C" w14:paraId="04E300ED" w14:textId="77777777" w:rsidTr="009A5F3C">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tcPr>
          <w:p w14:paraId="34388319" w14:textId="77777777" w:rsidR="00300FCE" w:rsidRPr="009A5F3C"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A2641" w14:textId="77777777" w:rsidR="00300FCE" w:rsidRPr="009A5F3C" w:rsidRDefault="00300FCE" w:rsidP="00BB4FA7">
            <w:pPr>
              <w:jc w:val="center"/>
              <w:rPr>
                <w:b/>
                <w:bCs/>
                <w:sz w:val="20"/>
                <w:szCs w:val="20"/>
              </w:rPr>
            </w:pPr>
            <w:r w:rsidRPr="009A5F3C">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A7317" w14:textId="77777777" w:rsidR="00300FCE" w:rsidRPr="009A5F3C" w:rsidRDefault="00300FCE" w:rsidP="00BB4FA7">
            <w:pPr>
              <w:jc w:val="center"/>
              <w:rPr>
                <w:b/>
                <w:bCs/>
                <w:sz w:val="20"/>
                <w:szCs w:val="20"/>
              </w:rPr>
            </w:pPr>
            <w:r w:rsidRPr="009A5F3C">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DCE0D5A" w14:textId="77777777" w:rsidR="00300FCE" w:rsidRPr="009A5F3C" w:rsidRDefault="00300FCE" w:rsidP="00BB4FA7">
            <w:pPr>
              <w:jc w:val="center"/>
              <w:rPr>
                <w:b/>
                <w:bCs/>
                <w:sz w:val="20"/>
                <w:szCs w:val="20"/>
              </w:rPr>
            </w:pPr>
            <w:r w:rsidRPr="009A5F3C">
              <w:rPr>
                <w:sz w:val="20"/>
                <w:szCs w:val="20"/>
              </w:rPr>
              <w:t>2025.</w:t>
            </w:r>
          </w:p>
        </w:tc>
      </w:tr>
      <w:tr w:rsidR="009A5F3C" w:rsidRPr="009A5F3C" w14:paraId="5532FC14" w14:textId="77777777" w:rsidTr="009A5F3C">
        <w:trPr>
          <w:trHeight w:val="12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437D6824" w14:textId="77777777" w:rsidR="00300FCE" w:rsidRDefault="00300FCE" w:rsidP="00BB4FA7">
            <w:pPr>
              <w:jc w:val="both"/>
              <w:rPr>
                <w:iCs/>
                <w:sz w:val="20"/>
                <w:szCs w:val="20"/>
              </w:rPr>
            </w:pPr>
            <w:r w:rsidRPr="009A5F3C">
              <w:rPr>
                <w:iCs/>
                <w:sz w:val="20"/>
                <w:szCs w:val="20"/>
              </w:rPr>
              <w:t xml:space="preserve">Financijska sredstva unutar ovog kapitalnog projekta predviđena su </w:t>
            </w:r>
            <w:r w:rsidRPr="009A5F3C">
              <w:rPr>
                <w:sz w:val="20"/>
                <w:szCs w:val="20"/>
              </w:rPr>
              <w:t xml:space="preserve">za plaćanje poticajne naknade za smanjenje količine miješanog komunalnog otpada Fondu za </w:t>
            </w:r>
            <w:r w:rsidRPr="009A5F3C">
              <w:rPr>
                <w:sz w:val="20"/>
                <w:szCs w:val="20"/>
              </w:rPr>
              <w:lastRenderedPageBreak/>
              <w:t xml:space="preserve">zaštitu okoliša i energetsku učinkovitost, sukladno Zakonu o gospodarenju otpadom. Ishodište za planirana sredstva je izračun poticajne naknade temeljem Zakona o gospodarenju otpadom, a </w:t>
            </w:r>
            <w:r w:rsidRPr="009A5F3C">
              <w:rPr>
                <w:iCs/>
                <w:sz w:val="20"/>
                <w:szCs w:val="20"/>
              </w:rPr>
              <w:t>izvor financiranja su izvorni prihodi Grada Samobora.</w:t>
            </w:r>
          </w:p>
          <w:p w14:paraId="13A745AA" w14:textId="139E89ED" w:rsidR="009A5F3C" w:rsidRPr="009A5F3C" w:rsidRDefault="009A5F3C" w:rsidP="00BB4FA7">
            <w:pPr>
              <w:jc w:val="both"/>
              <w:rPr>
                <w:iCs/>
                <w:sz w:val="20"/>
                <w:szCs w:val="20"/>
              </w:rPr>
            </w:pPr>
            <w:r>
              <w:rPr>
                <w:iCs/>
                <w:sz w:val="20"/>
                <w:szCs w:val="20"/>
              </w:rPr>
              <w:t>Planiraju se i sredstva za provođenje izobrazno-informativnih aktivnosti vezanih uz gospodarenje otpadom.</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83BC4" w14:textId="77777777" w:rsidR="00300FCE" w:rsidRPr="009A5F3C" w:rsidRDefault="00300FCE" w:rsidP="00BB4FA7">
            <w:pPr>
              <w:jc w:val="right"/>
              <w:rPr>
                <w:sz w:val="20"/>
                <w:szCs w:val="20"/>
              </w:rPr>
            </w:pPr>
            <w:r w:rsidRPr="009A5F3C">
              <w:rPr>
                <w:b/>
                <w:sz w:val="20"/>
                <w:szCs w:val="20"/>
              </w:rPr>
              <w:lastRenderedPageBreak/>
              <w:t>65.250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979BD" w14:textId="77777777" w:rsidR="00300FCE" w:rsidRPr="009A5F3C" w:rsidRDefault="00300FCE" w:rsidP="00BB4FA7">
            <w:pPr>
              <w:jc w:val="right"/>
              <w:rPr>
                <w:sz w:val="20"/>
                <w:szCs w:val="20"/>
              </w:rPr>
            </w:pPr>
            <w:r w:rsidRPr="009A5F3C">
              <w:rPr>
                <w:b/>
                <w:sz w:val="20"/>
                <w:szCs w:val="20"/>
              </w:rPr>
              <w:t>33.000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100F97" w14:textId="77777777" w:rsidR="00300FCE" w:rsidRPr="009A5F3C" w:rsidRDefault="00300FCE" w:rsidP="00BB4FA7">
            <w:pPr>
              <w:jc w:val="right"/>
              <w:rPr>
                <w:sz w:val="20"/>
                <w:szCs w:val="20"/>
              </w:rPr>
            </w:pPr>
            <w:r w:rsidRPr="009A5F3C">
              <w:rPr>
                <w:b/>
                <w:sz w:val="20"/>
                <w:szCs w:val="20"/>
              </w:rPr>
              <w:t>33.000</w:t>
            </w:r>
          </w:p>
        </w:tc>
      </w:tr>
      <w:tr w:rsidR="00300FCE" w:rsidRPr="002C2952" w14:paraId="3D3E777A"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1FFD7E95" w14:textId="77777777" w:rsidR="00300FCE" w:rsidRPr="009A5F3C" w:rsidRDefault="00300FCE" w:rsidP="00BB4FA7">
            <w:pPr>
              <w:rPr>
                <w:iCs/>
                <w:sz w:val="20"/>
                <w:szCs w:val="20"/>
              </w:rPr>
            </w:pPr>
            <w:r w:rsidRPr="009A5F3C">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DE282" w14:textId="77777777" w:rsidR="00300FCE" w:rsidRPr="009A5F3C" w:rsidRDefault="00300FCE" w:rsidP="00BB4FA7">
            <w:pPr>
              <w:rPr>
                <w:iCs/>
                <w:sz w:val="20"/>
                <w:szCs w:val="20"/>
              </w:rPr>
            </w:pPr>
            <w:r w:rsidRPr="009A5F3C">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80E5" w14:textId="77777777" w:rsidR="00300FCE" w:rsidRPr="009A5F3C" w:rsidRDefault="00300FCE" w:rsidP="00BB4FA7">
            <w:pPr>
              <w:rPr>
                <w:iCs/>
                <w:sz w:val="20"/>
                <w:szCs w:val="20"/>
              </w:rPr>
            </w:pPr>
            <w:r w:rsidRPr="009A5F3C">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D211" w14:textId="77777777" w:rsidR="00300FCE" w:rsidRPr="009A5F3C" w:rsidRDefault="00300FCE" w:rsidP="00BB4FA7">
            <w:pPr>
              <w:jc w:val="center"/>
              <w:rPr>
                <w:iCs/>
                <w:sz w:val="20"/>
                <w:szCs w:val="20"/>
              </w:rPr>
            </w:pPr>
            <w:r w:rsidRPr="009A5F3C">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FC033" w14:textId="77777777" w:rsidR="00300FCE" w:rsidRPr="009A5F3C" w:rsidRDefault="00300FCE" w:rsidP="00BB4FA7">
            <w:pPr>
              <w:jc w:val="center"/>
              <w:rPr>
                <w:b/>
                <w:sz w:val="20"/>
                <w:szCs w:val="20"/>
              </w:rPr>
            </w:pPr>
            <w:r w:rsidRPr="009A5F3C">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D3F31" w14:textId="77777777" w:rsidR="00300FCE" w:rsidRPr="009A5F3C" w:rsidRDefault="00300FCE" w:rsidP="00BB4FA7">
            <w:pPr>
              <w:jc w:val="center"/>
              <w:rPr>
                <w:b/>
                <w:sz w:val="20"/>
                <w:szCs w:val="20"/>
              </w:rPr>
            </w:pPr>
            <w:r w:rsidRPr="009A5F3C">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04E0C66" w14:textId="77777777" w:rsidR="00300FCE" w:rsidRPr="009A5F3C" w:rsidRDefault="00300FCE" w:rsidP="00BB4FA7">
            <w:pPr>
              <w:jc w:val="center"/>
              <w:rPr>
                <w:b/>
                <w:sz w:val="20"/>
                <w:szCs w:val="20"/>
              </w:rPr>
            </w:pPr>
            <w:r w:rsidRPr="009A5F3C">
              <w:rPr>
                <w:b/>
                <w:bCs/>
                <w:sz w:val="20"/>
                <w:szCs w:val="20"/>
              </w:rPr>
              <w:t>Ciljana vrijednost 2025.</w:t>
            </w:r>
          </w:p>
        </w:tc>
      </w:tr>
      <w:tr w:rsidR="00300FCE" w:rsidRPr="002C2952" w14:paraId="0860565A" w14:textId="77777777" w:rsidTr="00BB4FA7">
        <w:trPr>
          <w:trHeight w:val="544"/>
          <w:jc w:val="center"/>
        </w:trPr>
        <w:tc>
          <w:tcPr>
            <w:tcW w:w="2123" w:type="dxa"/>
            <w:tcBorders>
              <w:left w:val="single" w:sz="4" w:space="0" w:color="auto"/>
              <w:bottom w:val="single" w:sz="4" w:space="0" w:color="auto"/>
              <w:right w:val="single" w:sz="4" w:space="0" w:color="auto"/>
            </w:tcBorders>
            <w:shd w:val="clear" w:color="auto" w:fill="auto"/>
            <w:vAlign w:val="center"/>
          </w:tcPr>
          <w:p w14:paraId="207A55AB" w14:textId="77777777" w:rsidR="00300FCE" w:rsidRPr="009A5F3C" w:rsidRDefault="00300FCE" w:rsidP="00BB4FA7">
            <w:pPr>
              <w:rPr>
                <w:iCs/>
                <w:sz w:val="20"/>
                <w:szCs w:val="20"/>
              </w:rPr>
            </w:pPr>
            <w:r w:rsidRPr="009A5F3C">
              <w:rPr>
                <w:sz w:val="20"/>
                <w:szCs w:val="20"/>
              </w:rPr>
              <w:t>Plaćanje poticajne naknade</w:t>
            </w:r>
          </w:p>
        </w:tc>
        <w:tc>
          <w:tcPr>
            <w:tcW w:w="2654" w:type="dxa"/>
            <w:gridSpan w:val="3"/>
            <w:tcBorders>
              <w:left w:val="single" w:sz="4" w:space="0" w:color="auto"/>
              <w:bottom w:val="single" w:sz="4" w:space="0" w:color="auto"/>
              <w:right w:val="single" w:sz="4" w:space="0" w:color="auto"/>
            </w:tcBorders>
            <w:shd w:val="clear" w:color="auto" w:fill="auto"/>
            <w:vAlign w:val="center"/>
          </w:tcPr>
          <w:p w14:paraId="10354C81" w14:textId="77777777" w:rsidR="00300FCE" w:rsidRPr="009A5F3C" w:rsidRDefault="00300FCE" w:rsidP="00BB4FA7">
            <w:pPr>
              <w:rPr>
                <w:iCs/>
                <w:sz w:val="20"/>
                <w:szCs w:val="20"/>
              </w:rPr>
            </w:pPr>
            <w:r w:rsidRPr="009A5F3C">
              <w:rPr>
                <w:sz w:val="20"/>
                <w:szCs w:val="20"/>
              </w:rPr>
              <w:t>Podmirenje troška naknade za neodvojeno prikupljen otpad u roku</w:t>
            </w:r>
          </w:p>
        </w:tc>
        <w:tc>
          <w:tcPr>
            <w:tcW w:w="980" w:type="dxa"/>
            <w:gridSpan w:val="2"/>
            <w:tcBorders>
              <w:left w:val="single" w:sz="4" w:space="0" w:color="auto"/>
              <w:bottom w:val="single" w:sz="4" w:space="0" w:color="auto"/>
              <w:right w:val="single" w:sz="4" w:space="0" w:color="auto"/>
            </w:tcBorders>
            <w:shd w:val="clear" w:color="auto" w:fill="auto"/>
            <w:vAlign w:val="center"/>
          </w:tcPr>
          <w:p w14:paraId="67C499FF" w14:textId="77777777" w:rsidR="00300FCE" w:rsidRPr="009A5F3C" w:rsidRDefault="00300FCE" w:rsidP="00BB4FA7">
            <w:pPr>
              <w:jc w:val="center"/>
              <w:rPr>
                <w:iCs/>
                <w:sz w:val="20"/>
                <w:szCs w:val="20"/>
              </w:rPr>
            </w:pPr>
            <w:r w:rsidRPr="009A5F3C">
              <w:rPr>
                <w:sz w:val="20"/>
                <w:szCs w:val="20"/>
              </w:rPr>
              <w:t>%</w:t>
            </w:r>
          </w:p>
        </w:tc>
        <w:tc>
          <w:tcPr>
            <w:tcW w:w="1119" w:type="dxa"/>
            <w:gridSpan w:val="2"/>
            <w:tcBorders>
              <w:left w:val="single" w:sz="4" w:space="0" w:color="auto"/>
              <w:bottom w:val="single" w:sz="4" w:space="0" w:color="auto"/>
              <w:right w:val="single" w:sz="4" w:space="0" w:color="auto"/>
            </w:tcBorders>
            <w:shd w:val="clear" w:color="auto" w:fill="auto"/>
            <w:vAlign w:val="center"/>
          </w:tcPr>
          <w:p w14:paraId="7C54C11F" w14:textId="77777777" w:rsidR="00300FCE" w:rsidRPr="009A5F3C" w:rsidRDefault="00300FCE" w:rsidP="00BB4FA7">
            <w:pPr>
              <w:jc w:val="center"/>
              <w:rPr>
                <w:iCs/>
                <w:sz w:val="20"/>
                <w:szCs w:val="20"/>
              </w:rPr>
            </w:pPr>
            <w:r w:rsidRPr="009A5F3C">
              <w:rPr>
                <w:sz w:val="20"/>
                <w:szCs w:val="20"/>
              </w:rPr>
              <w:t>100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1BB45" w14:textId="77777777" w:rsidR="00300FCE" w:rsidRPr="009A5F3C" w:rsidRDefault="00300FCE" w:rsidP="00BB4FA7">
            <w:pPr>
              <w:jc w:val="center"/>
              <w:rPr>
                <w:b/>
                <w:sz w:val="20"/>
                <w:szCs w:val="20"/>
              </w:rPr>
            </w:pPr>
            <w:r w:rsidRPr="009A5F3C">
              <w:rPr>
                <w:sz w:val="20"/>
                <w:szCs w:val="20"/>
              </w:rPr>
              <w:t>100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A2D65" w14:textId="77777777" w:rsidR="00300FCE" w:rsidRPr="009A5F3C" w:rsidRDefault="00300FCE" w:rsidP="00BB4FA7">
            <w:pPr>
              <w:jc w:val="center"/>
              <w:rPr>
                <w:b/>
                <w:sz w:val="20"/>
                <w:szCs w:val="20"/>
              </w:rPr>
            </w:pPr>
            <w:r w:rsidRPr="009A5F3C">
              <w:rPr>
                <w:sz w:val="20"/>
                <w:szCs w:val="20"/>
              </w:rPr>
              <w:t>100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1AC41AD" w14:textId="77777777" w:rsidR="00300FCE" w:rsidRPr="009A5F3C" w:rsidRDefault="00300FCE" w:rsidP="00BB4FA7">
            <w:pPr>
              <w:jc w:val="center"/>
              <w:rPr>
                <w:b/>
                <w:sz w:val="20"/>
                <w:szCs w:val="20"/>
              </w:rPr>
            </w:pPr>
            <w:r w:rsidRPr="009A5F3C">
              <w:rPr>
                <w:sz w:val="20"/>
                <w:szCs w:val="20"/>
              </w:rPr>
              <w:t>100</w:t>
            </w:r>
          </w:p>
        </w:tc>
      </w:tr>
      <w:tr w:rsidR="00300FCE" w:rsidRPr="002C2952" w14:paraId="36762186"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72DD7FA0" w14:textId="77777777" w:rsidR="00300FCE" w:rsidRPr="009A5F3C" w:rsidRDefault="00300FCE" w:rsidP="00BB4FA7">
            <w:pPr>
              <w:rPr>
                <w:b/>
                <w:bCs/>
                <w:sz w:val="20"/>
                <w:szCs w:val="20"/>
              </w:rPr>
            </w:pPr>
            <w:r w:rsidRPr="009A5F3C">
              <w:rPr>
                <w:b/>
                <w:bCs/>
                <w:sz w:val="20"/>
                <w:szCs w:val="20"/>
              </w:rPr>
              <w:t>Naziv aktivnosti/projekta u Proračunu:  KOMUNALNA OPREMA I UREĐAJI</w:t>
            </w:r>
          </w:p>
        </w:tc>
      </w:tr>
      <w:tr w:rsidR="00300FCE" w:rsidRPr="002C2952" w14:paraId="709963A2"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0EA05" w14:textId="77777777" w:rsidR="00300FCE" w:rsidRPr="009A5F3C" w:rsidRDefault="00300FCE" w:rsidP="00BB4FA7">
            <w:pPr>
              <w:jc w:val="center"/>
              <w:rPr>
                <w:sz w:val="20"/>
                <w:szCs w:val="20"/>
              </w:rPr>
            </w:pPr>
            <w:r w:rsidRPr="009A5F3C">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714EA192" w14:textId="77777777" w:rsidR="00300FCE" w:rsidRPr="009A5F3C" w:rsidRDefault="00300FCE" w:rsidP="00BB4FA7">
            <w:pPr>
              <w:jc w:val="center"/>
              <w:rPr>
                <w:sz w:val="20"/>
                <w:szCs w:val="20"/>
              </w:rPr>
            </w:pPr>
            <w:r w:rsidRPr="009A5F3C">
              <w:rPr>
                <w:sz w:val="20"/>
                <w:szCs w:val="20"/>
              </w:rPr>
              <w:t>Planirana sredstva (EUR)</w:t>
            </w:r>
          </w:p>
        </w:tc>
      </w:tr>
      <w:tr w:rsidR="00300FCE" w:rsidRPr="002C2952" w14:paraId="6F61CC3D"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479038F5" w14:textId="77777777" w:rsidR="00300FCE" w:rsidRPr="009A5F3C"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02E5F9A2" w14:textId="77777777" w:rsidR="00300FCE" w:rsidRPr="009A5F3C" w:rsidRDefault="00300FCE" w:rsidP="00BB4FA7">
            <w:pPr>
              <w:jc w:val="center"/>
              <w:rPr>
                <w:sz w:val="20"/>
                <w:szCs w:val="20"/>
              </w:rPr>
            </w:pPr>
            <w:r w:rsidRPr="009A5F3C">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4BA65B2C" w14:textId="77777777" w:rsidR="00300FCE" w:rsidRPr="009A5F3C" w:rsidRDefault="00300FCE" w:rsidP="00BB4FA7">
            <w:pPr>
              <w:jc w:val="center"/>
              <w:rPr>
                <w:sz w:val="20"/>
                <w:szCs w:val="20"/>
              </w:rPr>
            </w:pPr>
            <w:r w:rsidRPr="009A5F3C">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48047DFA" w14:textId="77777777" w:rsidR="00300FCE" w:rsidRPr="009A5F3C" w:rsidRDefault="00300FCE" w:rsidP="00BB4FA7">
            <w:pPr>
              <w:jc w:val="center"/>
              <w:rPr>
                <w:sz w:val="20"/>
                <w:szCs w:val="20"/>
              </w:rPr>
            </w:pPr>
            <w:r w:rsidRPr="009A5F3C">
              <w:rPr>
                <w:sz w:val="20"/>
                <w:szCs w:val="20"/>
              </w:rPr>
              <w:t>2025.</w:t>
            </w:r>
          </w:p>
        </w:tc>
      </w:tr>
      <w:tr w:rsidR="00300FCE" w:rsidRPr="002C2952" w14:paraId="02B463AC"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5E539FF" w14:textId="77777777" w:rsidR="00300FCE" w:rsidRPr="009A5F3C" w:rsidRDefault="00300FCE" w:rsidP="00BB4FA7">
            <w:pPr>
              <w:jc w:val="both"/>
              <w:rPr>
                <w:iCs/>
                <w:sz w:val="20"/>
                <w:szCs w:val="20"/>
              </w:rPr>
            </w:pPr>
            <w:r w:rsidRPr="009A5F3C">
              <w:rPr>
                <w:iCs/>
                <w:sz w:val="20"/>
                <w:szCs w:val="20"/>
              </w:rPr>
              <w:t xml:space="preserve">Financijska sredstva unutar ovog kapitalnog projekta predviđena su za nabavu uređaja za mjerenje otpada – otpadomjera (uređaja za mjerenje pojedinačne količine odloženog miješanog komunalnog otpada u zajedničkom spremniku kod višestambenih objekata). Projekt je prijavljen na Javni poziv za sufinanciranje poticanja mjera odvojenog sakupljanja komunalnog otpada (JP ZO 6/2022), raspisanim od strane Fonda za zaštitu okoliša i energetsku učinkovitost te su odobrena sredstva. </w:t>
            </w:r>
            <w:r w:rsidRPr="009A5F3C">
              <w:rPr>
                <w:sz w:val="20"/>
                <w:szCs w:val="20"/>
              </w:rPr>
              <w:t xml:space="preserve">Ishodište za planirana sredstva su izračuni i troškovnici sukladno istraživanju tržišta, a </w:t>
            </w:r>
            <w:r w:rsidRPr="009A5F3C">
              <w:rPr>
                <w:iCs/>
                <w:sz w:val="20"/>
                <w:szCs w:val="20"/>
              </w:rPr>
              <w:t>izvor financiranja su opći prihodi i primici i sredstva Fonda za zaštitu okoliša i energetsku učinkovitost.</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EEAC9A" w14:textId="77777777" w:rsidR="00300FCE" w:rsidRPr="009A5F3C" w:rsidRDefault="00300FCE" w:rsidP="00BB4FA7">
            <w:pPr>
              <w:jc w:val="right"/>
              <w:rPr>
                <w:b/>
                <w:sz w:val="20"/>
                <w:szCs w:val="20"/>
              </w:rPr>
            </w:pPr>
            <w:r w:rsidRPr="009A5F3C">
              <w:rPr>
                <w:b/>
                <w:sz w:val="20"/>
                <w:szCs w:val="20"/>
              </w:rPr>
              <w:t>489.347</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006055EF" w14:textId="77777777" w:rsidR="00300FCE" w:rsidRPr="009A5F3C" w:rsidRDefault="00300FCE" w:rsidP="00BB4FA7">
            <w:pPr>
              <w:jc w:val="right"/>
              <w:rPr>
                <w:b/>
                <w:sz w:val="20"/>
                <w:szCs w:val="20"/>
              </w:rPr>
            </w:pPr>
            <w:r w:rsidRPr="009A5F3C">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ACD57F7" w14:textId="77777777" w:rsidR="00300FCE" w:rsidRPr="009A5F3C" w:rsidRDefault="00300FCE" w:rsidP="00BB4FA7">
            <w:pPr>
              <w:jc w:val="right"/>
              <w:rPr>
                <w:b/>
                <w:sz w:val="20"/>
                <w:szCs w:val="20"/>
              </w:rPr>
            </w:pPr>
            <w:r w:rsidRPr="009A5F3C">
              <w:rPr>
                <w:b/>
                <w:sz w:val="20"/>
                <w:szCs w:val="20"/>
              </w:rPr>
              <w:t>0</w:t>
            </w:r>
          </w:p>
        </w:tc>
      </w:tr>
      <w:tr w:rsidR="00D11896" w:rsidRPr="00D11896" w14:paraId="2F1E80CE"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5D2B"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E32533"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6F2AA"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83521"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68CB16DE"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5239216F"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4C4708B"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7E4017CD"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01F80" w14:textId="77777777" w:rsidR="00300FCE" w:rsidRPr="00D11896" w:rsidRDefault="00300FCE" w:rsidP="00BB4FA7">
            <w:pPr>
              <w:rPr>
                <w:bCs/>
                <w:iCs/>
                <w:sz w:val="20"/>
                <w:szCs w:val="20"/>
              </w:rPr>
            </w:pPr>
            <w:r w:rsidRPr="00D11896">
              <w:rPr>
                <w:bCs/>
                <w:sz w:val="20"/>
                <w:szCs w:val="20"/>
              </w:rPr>
              <w:t>Broj nabavljenih otpadomjera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541F8" w14:textId="77777777" w:rsidR="00300FCE" w:rsidRPr="00D11896" w:rsidRDefault="00300FCE" w:rsidP="00BB4FA7">
            <w:pPr>
              <w:rPr>
                <w:bCs/>
                <w:iCs/>
                <w:sz w:val="20"/>
                <w:szCs w:val="20"/>
              </w:rPr>
            </w:pPr>
            <w:r w:rsidRPr="00D11896">
              <w:rPr>
                <w:bCs/>
                <w:sz w:val="20"/>
                <w:szCs w:val="20"/>
              </w:rPr>
              <w:t xml:space="preserve">Broj nabavljenih otpadomjera putem prijave na Javni poziv </w:t>
            </w:r>
            <w:r w:rsidRPr="00D11896">
              <w:rPr>
                <w:bCs/>
                <w:sz w:val="20"/>
                <w:szCs w:val="20"/>
                <w:lang w:eastAsia="en-US"/>
              </w:rPr>
              <w:t>za sufinanciranje poticanja mjera odvojenog sakupljanja komunalnog otpada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CA72" w14:textId="77777777" w:rsidR="00300FCE" w:rsidRPr="00D11896" w:rsidRDefault="00300FCE" w:rsidP="00BB4FA7">
            <w:pPr>
              <w:jc w:val="center"/>
              <w:rPr>
                <w:bCs/>
                <w:iCs/>
                <w:sz w:val="20"/>
                <w:szCs w:val="20"/>
              </w:rPr>
            </w:pPr>
            <w:r w:rsidRPr="00D11896">
              <w:rPr>
                <w:bCs/>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3AED" w14:textId="77777777" w:rsidR="00300FCE" w:rsidRPr="00D11896" w:rsidRDefault="00300FCE" w:rsidP="00BB4FA7">
            <w:pPr>
              <w:jc w:val="center"/>
              <w:rPr>
                <w:bCs/>
                <w:iCs/>
                <w:sz w:val="20"/>
                <w:szCs w:val="20"/>
              </w:rPr>
            </w:pPr>
            <w:r w:rsidRPr="00D11896">
              <w:rPr>
                <w:bCs/>
                <w:sz w:val="20"/>
                <w:szCs w:val="20"/>
                <w:lang w:eastAsia="en-US"/>
              </w:rPr>
              <w:t>0</w:t>
            </w:r>
          </w:p>
        </w:tc>
        <w:tc>
          <w:tcPr>
            <w:tcW w:w="1091" w:type="dxa"/>
            <w:gridSpan w:val="2"/>
            <w:tcBorders>
              <w:top w:val="nil"/>
              <w:left w:val="nil"/>
              <w:bottom w:val="single" w:sz="4" w:space="0" w:color="auto"/>
              <w:right w:val="single" w:sz="4" w:space="0" w:color="auto"/>
            </w:tcBorders>
            <w:shd w:val="clear" w:color="auto" w:fill="auto"/>
            <w:noWrap/>
            <w:vAlign w:val="center"/>
          </w:tcPr>
          <w:p w14:paraId="5C9862D3" w14:textId="77777777" w:rsidR="00300FCE" w:rsidRPr="00D11896" w:rsidRDefault="00300FCE" w:rsidP="00BB4FA7">
            <w:pPr>
              <w:jc w:val="center"/>
              <w:rPr>
                <w:bCs/>
                <w:sz w:val="20"/>
                <w:szCs w:val="20"/>
              </w:rPr>
            </w:pPr>
            <w:r w:rsidRPr="00D11896">
              <w:rPr>
                <w:bCs/>
                <w:sz w:val="20"/>
                <w:szCs w:val="20"/>
                <w:lang w:eastAsia="en-US"/>
              </w:rPr>
              <w:t>230</w:t>
            </w:r>
          </w:p>
        </w:tc>
        <w:tc>
          <w:tcPr>
            <w:tcW w:w="1120" w:type="dxa"/>
            <w:gridSpan w:val="3"/>
            <w:tcBorders>
              <w:top w:val="nil"/>
              <w:left w:val="nil"/>
              <w:bottom w:val="single" w:sz="4" w:space="0" w:color="auto"/>
              <w:right w:val="single" w:sz="4" w:space="0" w:color="auto"/>
            </w:tcBorders>
            <w:shd w:val="clear" w:color="auto" w:fill="auto"/>
            <w:noWrap/>
            <w:vAlign w:val="center"/>
          </w:tcPr>
          <w:p w14:paraId="5D14127D" w14:textId="77777777" w:rsidR="00300FCE" w:rsidRPr="00D11896" w:rsidRDefault="00300FCE" w:rsidP="00BB4FA7">
            <w:pPr>
              <w:jc w:val="center"/>
              <w:rPr>
                <w:bCs/>
                <w:sz w:val="20"/>
                <w:szCs w:val="20"/>
              </w:rPr>
            </w:pPr>
            <w:r w:rsidRPr="00D11896">
              <w:rPr>
                <w:bCs/>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66163D71" w14:textId="77777777" w:rsidR="00300FCE" w:rsidRPr="00D11896" w:rsidRDefault="00300FCE" w:rsidP="00BB4FA7">
            <w:pPr>
              <w:jc w:val="center"/>
              <w:rPr>
                <w:bCs/>
                <w:sz w:val="20"/>
                <w:szCs w:val="20"/>
              </w:rPr>
            </w:pPr>
            <w:r w:rsidRPr="00D11896">
              <w:rPr>
                <w:bCs/>
                <w:sz w:val="20"/>
                <w:szCs w:val="20"/>
              </w:rPr>
              <w:t>0</w:t>
            </w:r>
          </w:p>
        </w:tc>
      </w:tr>
      <w:tr w:rsidR="00300FCE" w:rsidRPr="002C2952" w14:paraId="0FE81991" w14:textId="77777777" w:rsidTr="00BB4FA7">
        <w:trPr>
          <w:trHeight w:val="26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noWrap/>
            <w:hideMark/>
          </w:tcPr>
          <w:p w14:paraId="7BDE080F" w14:textId="77777777" w:rsidR="00300FCE" w:rsidRPr="009A5F3C" w:rsidRDefault="00300FCE" w:rsidP="00BB4FA7">
            <w:pPr>
              <w:rPr>
                <w:b/>
                <w:bCs/>
                <w:iCs/>
                <w:sz w:val="20"/>
                <w:szCs w:val="20"/>
              </w:rPr>
            </w:pPr>
            <w:r w:rsidRPr="009A5F3C">
              <w:rPr>
                <w:b/>
                <w:bCs/>
                <w:iCs/>
                <w:szCs w:val="20"/>
              </w:rPr>
              <w:t>Program:  GROBLJA</w:t>
            </w:r>
          </w:p>
        </w:tc>
      </w:tr>
      <w:tr w:rsidR="00300FCE" w:rsidRPr="002C2952" w14:paraId="6CA2BD6C" w14:textId="77777777" w:rsidTr="00BB4FA7">
        <w:trPr>
          <w:trHeight w:val="57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hideMark/>
          </w:tcPr>
          <w:p w14:paraId="56299BBA" w14:textId="77777777" w:rsidR="00300FCE" w:rsidRPr="009A5F3C" w:rsidRDefault="00300FCE" w:rsidP="00BB4FA7">
            <w:pPr>
              <w:jc w:val="both"/>
              <w:rPr>
                <w:sz w:val="20"/>
                <w:szCs w:val="20"/>
              </w:rPr>
            </w:pPr>
            <w:r w:rsidRPr="009A5F3C">
              <w:rPr>
                <w:sz w:val="20"/>
                <w:szCs w:val="20"/>
              </w:rPr>
              <w:t xml:space="preserve">Zakonske i druge pravne osnove programa: </w:t>
            </w:r>
          </w:p>
          <w:p w14:paraId="1548166D" w14:textId="77777777" w:rsidR="00300FCE" w:rsidRPr="009A5F3C" w:rsidRDefault="00300FCE" w:rsidP="00BB4FA7">
            <w:pPr>
              <w:pStyle w:val="Odlomakpopisa"/>
              <w:numPr>
                <w:ilvl w:val="0"/>
                <w:numId w:val="15"/>
              </w:numPr>
              <w:rPr>
                <w:sz w:val="20"/>
                <w:szCs w:val="20"/>
              </w:rPr>
            </w:pPr>
            <w:r w:rsidRPr="009A5F3C">
              <w:rPr>
                <w:sz w:val="20"/>
                <w:szCs w:val="20"/>
              </w:rPr>
              <w:t>Zakon o komunalnom gospodarstvu (NN 68/18, 110/18 i 32/20),</w:t>
            </w:r>
          </w:p>
          <w:p w14:paraId="0990FDA3" w14:textId="77777777" w:rsidR="00300FCE" w:rsidRPr="009A5F3C" w:rsidRDefault="00300FCE" w:rsidP="00BB4FA7">
            <w:pPr>
              <w:pStyle w:val="Odlomakpopisa"/>
              <w:numPr>
                <w:ilvl w:val="0"/>
                <w:numId w:val="15"/>
              </w:numPr>
              <w:rPr>
                <w:sz w:val="20"/>
                <w:szCs w:val="20"/>
              </w:rPr>
            </w:pPr>
            <w:r w:rsidRPr="009A5F3C">
              <w:rPr>
                <w:sz w:val="20"/>
                <w:szCs w:val="20"/>
              </w:rPr>
              <w:t>Zakon o pogrebničkoj djelatnosti (NN 36/15 i 98/19),</w:t>
            </w:r>
          </w:p>
          <w:p w14:paraId="1A5F05DF" w14:textId="77777777" w:rsidR="00300FCE" w:rsidRPr="009A5F3C" w:rsidRDefault="00300FCE" w:rsidP="00BB4FA7">
            <w:pPr>
              <w:pStyle w:val="Odlomakpopisa"/>
              <w:numPr>
                <w:ilvl w:val="0"/>
                <w:numId w:val="15"/>
              </w:numPr>
              <w:rPr>
                <w:sz w:val="20"/>
                <w:szCs w:val="20"/>
              </w:rPr>
            </w:pPr>
            <w:r w:rsidRPr="009A5F3C">
              <w:rPr>
                <w:sz w:val="20"/>
                <w:szCs w:val="20"/>
              </w:rPr>
              <w:t>Zakon o grobljima (NN 19/98, 50/12 i 89/17),</w:t>
            </w:r>
          </w:p>
          <w:p w14:paraId="4A710391" w14:textId="77777777" w:rsidR="00300FCE" w:rsidRPr="009A5F3C" w:rsidRDefault="00300FCE" w:rsidP="00BB4FA7">
            <w:pPr>
              <w:pStyle w:val="Odlomakpopisa"/>
              <w:numPr>
                <w:ilvl w:val="0"/>
                <w:numId w:val="15"/>
              </w:numPr>
              <w:rPr>
                <w:sz w:val="20"/>
                <w:szCs w:val="20"/>
              </w:rPr>
            </w:pPr>
            <w:r w:rsidRPr="009A5F3C">
              <w:rPr>
                <w:sz w:val="20"/>
                <w:szCs w:val="20"/>
              </w:rPr>
              <w:t>Pravilnik o grobljima (NN 99/02).</w:t>
            </w:r>
          </w:p>
        </w:tc>
      </w:tr>
      <w:tr w:rsidR="00300FCE" w:rsidRPr="002C2952" w14:paraId="2DA54492" w14:textId="77777777" w:rsidTr="00BB4FA7">
        <w:trPr>
          <w:trHeight w:val="722"/>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hideMark/>
          </w:tcPr>
          <w:p w14:paraId="3A49B9B7" w14:textId="77777777" w:rsidR="00300FCE" w:rsidRPr="009A5F3C" w:rsidRDefault="00300FCE" w:rsidP="00BB4FA7">
            <w:pPr>
              <w:rPr>
                <w:i/>
                <w:sz w:val="20"/>
                <w:szCs w:val="20"/>
              </w:rPr>
            </w:pPr>
            <w:r w:rsidRPr="009A5F3C">
              <w:rPr>
                <w:b/>
                <w:bCs/>
                <w:iCs/>
                <w:sz w:val="20"/>
                <w:szCs w:val="20"/>
              </w:rPr>
              <w:t>Razvojna mjera</w:t>
            </w:r>
            <w:r w:rsidRPr="009A5F3C">
              <w:rPr>
                <w:i/>
                <w:sz w:val="20"/>
                <w:szCs w:val="20"/>
              </w:rPr>
              <w:t xml:space="preserve"> (poveznica sa strateškim okvirom Provedbenog programa Grada Samobora za razdoblje 2021. – 2025.):</w:t>
            </w:r>
          </w:p>
          <w:p w14:paraId="39668775" w14:textId="77777777" w:rsidR="00300FCE" w:rsidRPr="009A5F3C" w:rsidRDefault="00300FCE" w:rsidP="00BB4FA7">
            <w:pPr>
              <w:rPr>
                <w:i/>
                <w:sz w:val="20"/>
                <w:szCs w:val="20"/>
              </w:rPr>
            </w:pPr>
            <w:r w:rsidRPr="009A5F3C">
              <w:rPr>
                <w:i/>
                <w:sz w:val="20"/>
                <w:szCs w:val="20"/>
              </w:rPr>
              <w:t>3. Komunalno gospodarstvo</w:t>
            </w:r>
          </w:p>
          <w:p w14:paraId="2D677583" w14:textId="77777777" w:rsidR="00300FCE" w:rsidRPr="009A5F3C" w:rsidRDefault="00300FCE" w:rsidP="00BB4FA7">
            <w:pPr>
              <w:rPr>
                <w:i/>
                <w:sz w:val="20"/>
                <w:szCs w:val="20"/>
              </w:rPr>
            </w:pPr>
          </w:p>
          <w:p w14:paraId="7513EC8B" w14:textId="77777777" w:rsidR="00300FCE" w:rsidRPr="009A5F3C" w:rsidRDefault="00300FCE" w:rsidP="00BB4FA7">
            <w:pPr>
              <w:rPr>
                <w:iCs/>
                <w:sz w:val="20"/>
                <w:szCs w:val="20"/>
              </w:rPr>
            </w:pPr>
            <w:r w:rsidRPr="009A5F3C">
              <w:rPr>
                <w:b/>
                <w:bCs/>
                <w:iCs/>
                <w:sz w:val="20"/>
                <w:szCs w:val="20"/>
              </w:rPr>
              <w:t>Pokazatelji rezultata</w:t>
            </w:r>
            <w:r w:rsidRPr="009A5F3C">
              <w:rPr>
                <w:iCs/>
                <w:sz w:val="20"/>
                <w:szCs w:val="20"/>
              </w:rPr>
              <w:t>:</w:t>
            </w:r>
          </w:p>
          <w:p w14:paraId="1866750D" w14:textId="77777777" w:rsidR="00300FCE" w:rsidRPr="009A5F3C" w:rsidRDefault="00300FCE" w:rsidP="00BB4FA7">
            <w:pPr>
              <w:rPr>
                <w:i/>
                <w:iCs/>
                <w:sz w:val="20"/>
                <w:szCs w:val="20"/>
              </w:rPr>
            </w:pPr>
            <w:r w:rsidRPr="009A5F3C">
              <w:rPr>
                <w:iCs/>
                <w:sz w:val="20"/>
                <w:szCs w:val="20"/>
              </w:rPr>
              <w:t>Sukladno Prilogu 1. Provedbenog programa Grada Samobora za razdoblje 2021. – 2025.</w:t>
            </w:r>
          </w:p>
        </w:tc>
      </w:tr>
      <w:tr w:rsidR="00300FCE" w:rsidRPr="002C2952" w14:paraId="3450200F"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38446E81" w14:textId="77777777" w:rsidR="00300FCE" w:rsidRPr="009A5F3C" w:rsidRDefault="00300FCE" w:rsidP="00BB4FA7">
            <w:pPr>
              <w:rPr>
                <w:b/>
                <w:bCs/>
                <w:sz w:val="20"/>
                <w:szCs w:val="20"/>
              </w:rPr>
            </w:pPr>
            <w:r w:rsidRPr="009A5F3C">
              <w:rPr>
                <w:b/>
                <w:bCs/>
                <w:sz w:val="20"/>
                <w:szCs w:val="20"/>
              </w:rPr>
              <w:t>Naziv aktivnosti/projekta u Proračunu:  PRIJEVOZ POKOJNIKA</w:t>
            </w:r>
          </w:p>
        </w:tc>
      </w:tr>
      <w:tr w:rsidR="00300FCE" w:rsidRPr="002C2952" w14:paraId="5C4B268B"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AA716" w14:textId="77777777" w:rsidR="00300FCE" w:rsidRPr="009A5F3C" w:rsidRDefault="00300FCE" w:rsidP="00BB4FA7">
            <w:pPr>
              <w:jc w:val="center"/>
              <w:rPr>
                <w:sz w:val="20"/>
                <w:szCs w:val="20"/>
              </w:rPr>
            </w:pPr>
            <w:r w:rsidRPr="009A5F3C">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45189CFB" w14:textId="77777777" w:rsidR="00300FCE" w:rsidRPr="009A5F3C" w:rsidRDefault="00300FCE" w:rsidP="00BB4FA7">
            <w:pPr>
              <w:jc w:val="center"/>
              <w:rPr>
                <w:sz w:val="20"/>
                <w:szCs w:val="20"/>
              </w:rPr>
            </w:pPr>
            <w:r w:rsidRPr="009A5F3C">
              <w:rPr>
                <w:sz w:val="20"/>
                <w:szCs w:val="20"/>
              </w:rPr>
              <w:t>Planirana sredstva (EUR)</w:t>
            </w:r>
          </w:p>
        </w:tc>
      </w:tr>
      <w:tr w:rsidR="00300FCE" w:rsidRPr="002C2952" w14:paraId="119EC99F" w14:textId="77777777" w:rsidTr="009A5F3C">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4A12943D" w14:textId="77777777" w:rsidR="00300FCE" w:rsidRPr="009A5F3C"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45CDB7A9" w14:textId="77777777" w:rsidR="00300FCE" w:rsidRPr="009A5F3C" w:rsidRDefault="00300FCE" w:rsidP="00BB4FA7">
            <w:pPr>
              <w:jc w:val="center"/>
              <w:rPr>
                <w:sz w:val="20"/>
                <w:szCs w:val="20"/>
              </w:rPr>
            </w:pPr>
            <w:r w:rsidRPr="009A5F3C">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000B9D86" w14:textId="77777777" w:rsidR="00300FCE" w:rsidRPr="009A5F3C" w:rsidRDefault="00300FCE" w:rsidP="00BB4FA7">
            <w:pPr>
              <w:jc w:val="center"/>
              <w:rPr>
                <w:sz w:val="20"/>
                <w:szCs w:val="20"/>
              </w:rPr>
            </w:pPr>
            <w:r w:rsidRPr="009A5F3C">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8A6C9F6" w14:textId="77777777" w:rsidR="00300FCE" w:rsidRPr="007324AC" w:rsidRDefault="00300FCE" w:rsidP="00BB4FA7">
            <w:pPr>
              <w:jc w:val="center"/>
              <w:rPr>
                <w:color w:val="0070C0"/>
                <w:sz w:val="20"/>
                <w:szCs w:val="20"/>
              </w:rPr>
            </w:pPr>
            <w:r w:rsidRPr="009A5F3C">
              <w:rPr>
                <w:sz w:val="20"/>
                <w:szCs w:val="20"/>
              </w:rPr>
              <w:t>2025.</w:t>
            </w:r>
          </w:p>
        </w:tc>
      </w:tr>
      <w:tr w:rsidR="009A5F3C" w:rsidRPr="009A5F3C" w14:paraId="7669E35A" w14:textId="77777777" w:rsidTr="009A5F3C">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3A9A56B" w14:textId="77777777" w:rsidR="00300FCE" w:rsidRPr="009A5F3C" w:rsidRDefault="00300FCE" w:rsidP="00BB4FA7">
            <w:pPr>
              <w:jc w:val="both"/>
              <w:rPr>
                <w:iCs/>
                <w:sz w:val="20"/>
                <w:szCs w:val="20"/>
              </w:rPr>
            </w:pPr>
            <w:r w:rsidRPr="009A5F3C">
              <w:rPr>
                <w:iCs/>
                <w:sz w:val="20"/>
                <w:szCs w:val="20"/>
              </w:rPr>
              <w:t xml:space="preserve">Unutar ove aktivnosti financiraju se troškovi </w:t>
            </w:r>
            <w:r w:rsidRPr="009A5F3C">
              <w:rPr>
                <w:sz w:val="20"/>
                <w:szCs w:val="20"/>
              </w:rPr>
              <w:t xml:space="preserve">prijevoza pokojnika od mjesta preminuća do patologije. </w:t>
            </w:r>
            <w:r w:rsidRPr="009A5F3C">
              <w:rPr>
                <w:iCs/>
                <w:sz w:val="20"/>
                <w:szCs w:val="20"/>
              </w:rPr>
              <w:t xml:space="preserve">Pogrebničkom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9A5F3C">
              <w:rPr>
                <w:sz w:val="20"/>
                <w:szCs w:val="20"/>
              </w:rPr>
              <w:t xml:space="preserve">Ishodište </w:t>
            </w:r>
            <w:r w:rsidRPr="009A5F3C">
              <w:rPr>
                <w:sz w:val="20"/>
                <w:szCs w:val="20"/>
              </w:rPr>
              <w:lastRenderedPageBreak/>
              <w:t xml:space="preserve">za planirana sredstva su stvarni troškovi iz prethodnih godina, a </w:t>
            </w:r>
            <w:r w:rsidRPr="009A5F3C">
              <w:rPr>
                <w:iCs/>
                <w:sz w:val="20"/>
                <w:szCs w:val="20"/>
              </w:rPr>
              <w:t>izvor financiranja su opći prihodi i primici</w:t>
            </w:r>
            <w:r w:rsidRPr="009A5F3C">
              <w:rPr>
                <w:sz w:val="20"/>
                <w:szCs w:val="20"/>
              </w:rPr>
              <w:t>.</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3BA660" w14:textId="77777777" w:rsidR="00300FCE" w:rsidRPr="009A5F3C" w:rsidRDefault="00300FCE" w:rsidP="00BB4FA7">
            <w:pPr>
              <w:jc w:val="right"/>
              <w:rPr>
                <w:b/>
                <w:sz w:val="20"/>
                <w:szCs w:val="20"/>
              </w:rPr>
            </w:pPr>
            <w:r w:rsidRPr="009A5F3C">
              <w:rPr>
                <w:b/>
                <w:sz w:val="20"/>
                <w:szCs w:val="20"/>
              </w:rPr>
              <w:lastRenderedPageBreak/>
              <w:t>8.000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6AAD09" w14:textId="77777777" w:rsidR="00300FCE" w:rsidRPr="009A5F3C" w:rsidRDefault="00300FCE" w:rsidP="00BB4FA7">
            <w:pPr>
              <w:jc w:val="right"/>
              <w:rPr>
                <w:b/>
                <w:sz w:val="20"/>
                <w:szCs w:val="20"/>
              </w:rPr>
            </w:pPr>
            <w:r w:rsidRPr="009A5F3C">
              <w:rPr>
                <w:b/>
                <w:sz w:val="20"/>
                <w:szCs w:val="20"/>
              </w:rPr>
              <w:t>8.000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7CE4FE" w14:textId="77777777" w:rsidR="00300FCE" w:rsidRPr="009A5F3C" w:rsidRDefault="00300FCE" w:rsidP="00BB4FA7">
            <w:pPr>
              <w:jc w:val="right"/>
              <w:rPr>
                <w:b/>
                <w:sz w:val="20"/>
                <w:szCs w:val="20"/>
              </w:rPr>
            </w:pPr>
            <w:r w:rsidRPr="009A5F3C">
              <w:rPr>
                <w:b/>
                <w:sz w:val="20"/>
                <w:szCs w:val="20"/>
              </w:rPr>
              <w:t>8.000</w:t>
            </w:r>
          </w:p>
        </w:tc>
      </w:tr>
      <w:tr w:rsidR="009A5F3C" w:rsidRPr="009A5F3C" w14:paraId="28E5B47F"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3DB78" w14:textId="77777777" w:rsidR="00300FCE" w:rsidRPr="009A5F3C" w:rsidRDefault="00300FCE" w:rsidP="00BB4FA7">
            <w:pPr>
              <w:jc w:val="both"/>
              <w:rPr>
                <w:iCs/>
                <w:sz w:val="20"/>
                <w:szCs w:val="20"/>
              </w:rPr>
            </w:pPr>
            <w:r w:rsidRPr="009A5F3C">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77A76" w14:textId="77777777" w:rsidR="00300FCE" w:rsidRPr="009A5F3C" w:rsidRDefault="00300FCE" w:rsidP="00BB4FA7">
            <w:pPr>
              <w:jc w:val="both"/>
              <w:rPr>
                <w:iCs/>
                <w:sz w:val="20"/>
                <w:szCs w:val="20"/>
              </w:rPr>
            </w:pPr>
            <w:r w:rsidRPr="009A5F3C">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1E1FA" w14:textId="77777777" w:rsidR="00300FCE" w:rsidRPr="009A5F3C" w:rsidRDefault="00300FCE" w:rsidP="00BB4FA7">
            <w:pPr>
              <w:jc w:val="both"/>
              <w:rPr>
                <w:iCs/>
                <w:sz w:val="20"/>
                <w:szCs w:val="20"/>
              </w:rPr>
            </w:pPr>
            <w:r w:rsidRPr="009A5F3C">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F6E2" w14:textId="77777777" w:rsidR="00300FCE" w:rsidRPr="009A5F3C" w:rsidRDefault="00300FCE" w:rsidP="00BB4FA7">
            <w:pPr>
              <w:jc w:val="center"/>
              <w:rPr>
                <w:iCs/>
                <w:sz w:val="20"/>
                <w:szCs w:val="20"/>
              </w:rPr>
            </w:pPr>
            <w:r w:rsidRPr="009A5F3C">
              <w:rPr>
                <w:b/>
                <w:bCs/>
                <w:iCs/>
                <w:sz w:val="20"/>
                <w:szCs w:val="20"/>
              </w:rPr>
              <w:t>Polazna vrijednost 2022.</w:t>
            </w:r>
          </w:p>
        </w:tc>
        <w:tc>
          <w:tcPr>
            <w:tcW w:w="1091" w:type="dxa"/>
            <w:gridSpan w:val="2"/>
            <w:tcBorders>
              <w:top w:val="nil"/>
              <w:left w:val="nil"/>
              <w:bottom w:val="single" w:sz="4" w:space="0" w:color="auto"/>
              <w:right w:val="single" w:sz="4" w:space="0" w:color="auto"/>
            </w:tcBorders>
            <w:shd w:val="clear" w:color="auto" w:fill="auto"/>
            <w:noWrap/>
            <w:vAlign w:val="center"/>
          </w:tcPr>
          <w:p w14:paraId="482A0562" w14:textId="77777777" w:rsidR="00300FCE" w:rsidRPr="009A5F3C" w:rsidRDefault="00300FCE" w:rsidP="00BB4FA7">
            <w:pPr>
              <w:jc w:val="center"/>
              <w:rPr>
                <w:b/>
                <w:sz w:val="20"/>
                <w:szCs w:val="20"/>
              </w:rPr>
            </w:pPr>
            <w:r w:rsidRPr="009A5F3C">
              <w:rPr>
                <w:b/>
                <w:bCs/>
                <w:sz w:val="20"/>
                <w:szCs w:val="20"/>
              </w:rPr>
              <w:t>Ciljana vrijednost 2023.</w:t>
            </w:r>
          </w:p>
        </w:tc>
        <w:tc>
          <w:tcPr>
            <w:tcW w:w="1120" w:type="dxa"/>
            <w:gridSpan w:val="3"/>
            <w:tcBorders>
              <w:top w:val="nil"/>
              <w:left w:val="nil"/>
              <w:bottom w:val="single" w:sz="4" w:space="0" w:color="auto"/>
              <w:right w:val="single" w:sz="4" w:space="0" w:color="auto"/>
            </w:tcBorders>
            <w:shd w:val="clear" w:color="auto" w:fill="auto"/>
            <w:noWrap/>
            <w:vAlign w:val="center"/>
          </w:tcPr>
          <w:p w14:paraId="0F1D4CCF" w14:textId="77777777" w:rsidR="00300FCE" w:rsidRPr="009A5F3C" w:rsidRDefault="00300FCE" w:rsidP="00BB4FA7">
            <w:pPr>
              <w:jc w:val="center"/>
              <w:rPr>
                <w:b/>
                <w:sz w:val="20"/>
                <w:szCs w:val="20"/>
              </w:rPr>
            </w:pPr>
            <w:r w:rsidRPr="009A5F3C">
              <w:rPr>
                <w:b/>
                <w:bCs/>
                <w:sz w:val="20"/>
                <w:szCs w:val="20"/>
              </w:rPr>
              <w:t>Ciljana vrijednost 2024.</w:t>
            </w:r>
          </w:p>
        </w:tc>
        <w:tc>
          <w:tcPr>
            <w:tcW w:w="1119" w:type="dxa"/>
            <w:gridSpan w:val="2"/>
            <w:tcBorders>
              <w:top w:val="nil"/>
              <w:left w:val="nil"/>
              <w:bottom w:val="single" w:sz="4" w:space="0" w:color="auto"/>
              <w:right w:val="single" w:sz="4" w:space="0" w:color="auto"/>
            </w:tcBorders>
            <w:shd w:val="clear" w:color="auto" w:fill="auto"/>
            <w:noWrap/>
            <w:vAlign w:val="center"/>
          </w:tcPr>
          <w:p w14:paraId="72184A42" w14:textId="77777777" w:rsidR="00300FCE" w:rsidRPr="009A5F3C" w:rsidRDefault="00300FCE" w:rsidP="00BB4FA7">
            <w:pPr>
              <w:jc w:val="center"/>
              <w:rPr>
                <w:b/>
                <w:sz w:val="20"/>
                <w:szCs w:val="20"/>
              </w:rPr>
            </w:pPr>
            <w:r w:rsidRPr="009A5F3C">
              <w:rPr>
                <w:b/>
                <w:bCs/>
                <w:sz w:val="20"/>
                <w:szCs w:val="20"/>
              </w:rPr>
              <w:t>Ciljana vrijednost 2025.</w:t>
            </w:r>
          </w:p>
        </w:tc>
      </w:tr>
      <w:tr w:rsidR="009A5F3C" w:rsidRPr="009A5F3C" w14:paraId="532D0BFD"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A42FB" w14:textId="77777777" w:rsidR="00300FCE" w:rsidRPr="009A5F3C" w:rsidRDefault="00300FCE" w:rsidP="00BB4FA7">
            <w:pPr>
              <w:rPr>
                <w:iCs/>
                <w:sz w:val="20"/>
                <w:szCs w:val="20"/>
              </w:rPr>
            </w:pPr>
            <w:r w:rsidRPr="009A5F3C">
              <w:rPr>
                <w:iCs/>
                <w:sz w:val="20"/>
                <w:szCs w:val="20"/>
              </w:rPr>
              <w:t>Postotak preuzimanja umrlih osoba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85EAB" w14:textId="77777777" w:rsidR="00300FCE" w:rsidRPr="009A5F3C" w:rsidRDefault="00300FCE" w:rsidP="00BB4FA7">
            <w:pPr>
              <w:rPr>
                <w:iCs/>
                <w:sz w:val="20"/>
                <w:szCs w:val="20"/>
              </w:rPr>
            </w:pPr>
            <w:r w:rsidRPr="009A5F3C">
              <w:rPr>
                <w:iCs/>
                <w:sz w:val="20"/>
                <w:szCs w:val="20"/>
              </w:rPr>
              <w:t>Postotak preuzimanja umrlih osoba</w:t>
            </w:r>
            <w:r w:rsidRPr="009A5F3C">
              <w:rPr>
                <w:sz w:val="20"/>
                <w:szCs w:val="20"/>
              </w:rPr>
              <w:t xml:space="preserve"> </w:t>
            </w:r>
            <w:r w:rsidRPr="009A5F3C">
              <w:rPr>
                <w:iCs/>
                <w:sz w:val="20"/>
                <w:szCs w:val="20"/>
              </w:rPr>
              <w:t>na području grada Samobora  i prijevoz do nadležne patologije ili sudske medicine</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848A" w14:textId="77777777" w:rsidR="00300FCE" w:rsidRPr="009A5F3C" w:rsidRDefault="00300FCE" w:rsidP="00BB4FA7">
            <w:pPr>
              <w:jc w:val="center"/>
              <w:rPr>
                <w:iCs/>
                <w:sz w:val="20"/>
                <w:szCs w:val="20"/>
              </w:rPr>
            </w:pPr>
            <w:r w:rsidRPr="009A5F3C">
              <w:rPr>
                <w:sz w:val="20"/>
                <w:szCs w:val="20"/>
              </w:rPr>
              <w:t>%</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6160" w14:textId="77777777" w:rsidR="00300FCE" w:rsidRPr="009A5F3C" w:rsidRDefault="00300FCE" w:rsidP="00BB4FA7">
            <w:pPr>
              <w:jc w:val="center"/>
              <w:rPr>
                <w:iCs/>
                <w:sz w:val="20"/>
                <w:szCs w:val="20"/>
              </w:rPr>
            </w:pPr>
            <w:r w:rsidRPr="009A5F3C">
              <w:rPr>
                <w:sz w:val="20"/>
                <w:szCs w:val="20"/>
              </w:rPr>
              <w:t>100</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213D5F0B" w14:textId="77777777" w:rsidR="00300FCE" w:rsidRPr="009A5F3C" w:rsidRDefault="00300FCE" w:rsidP="00BB4FA7">
            <w:pPr>
              <w:jc w:val="center"/>
              <w:rPr>
                <w:sz w:val="20"/>
                <w:szCs w:val="20"/>
              </w:rPr>
            </w:pPr>
            <w:r w:rsidRPr="009A5F3C">
              <w:rPr>
                <w:sz w:val="20"/>
                <w:szCs w:val="20"/>
              </w:rPr>
              <w:t>100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4A73E131" w14:textId="77777777" w:rsidR="00300FCE" w:rsidRPr="009A5F3C" w:rsidRDefault="00300FCE" w:rsidP="00BB4FA7">
            <w:pPr>
              <w:jc w:val="center"/>
              <w:rPr>
                <w:sz w:val="20"/>
                <w:szCs w:val="20"/>
              </w:rPr>
            </w:pPr>
            <w:r w:rsidRPr="009A5F3C">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A92F77B" w14:textId="77777777" w:rsidR="00300FCE" w:rsidRPr="009A5F3C" w:rsidRDefault="00300FCE" w:rsidP="00BB4FA7">
            <w:pPr>
              <w:jc w:val="center"/>
              <w:rPr>
                <w:sz w:val="20"/>
                <w:szCs w:val="20"/>
              </w:rPr>
            </w:pPr>
            <w:r w:rsidRPr="009A5F3C">
              <w:rPr>
                <w:sz w:val="20"/>
                <w:szCs w:val="20"/>
              </w:rPr>
              <w:t>100</w:t>
            </w:r>
          </w:p>
        </w:tc>
      </w:tr>
      <w:tr w:rsidR="00300FCE" w:rsidRPr="002C2952" w14:paraId="4BD4FCBB"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0231CEBE" w14:textId="77777777" w:rsidR="00300FCE" w:rsidRPr="009A5F3C" w:rsidRDefault="00300FCE" w:rsidP="00BB4FA7">
            <w:pPr>
              <w:rPr>
                <w:b/>
                <w:bCs/>
                <w:sz w:val="20"/>
                <w:szCs w:val="20"/>
              </w:rPr>
            </w:pPr>
            <w:r w:rsidRPr="009A5F3C">
              <w:rPr>
                <w:b/>
                <w:bCs/>
                <w:sz w:val="20"/>
                <w:szCs w:val="20"/>
              </w:rPr>
              <w:t>Naziv aktivnosti/projekta u Proračunu:  IZGRADNJA I UREĐENJE GROBLJA</w:t>
            </w:r>
          </w:p>
        </w:tc>
      </w:tr>
      <w:tr w:rsidR="00300FCE" w:rsidRPr="002C2952" w14:paraId="5048A0C9"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06422" w14:textId="77777777" w:rsidR="00300FCE" w:rsidRPr="009A5F3C" w:rsidRDefault="00300FCE" w:rsidP="00BB4FA7">
            <w:pPr>
              <w:jc w:val="center"/>
              <w:rPr>
                <w:sz w:val="20"/>
                <w:szCs w:val="20"/>
              </w:rPr>
            </w:pPr>
            <w:r w:rsidRPr="009A5F3C">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3E40CB" w14:textId="77777777" w:rsidR="00300FCE" w:rsidRPr="009A5F3C" w:rsidRDefault="00300FCE" w:rsidP="00BB4FA7">
            <w:pPr>
              <w:jc w:val="center"/>
              <w:rPr>
                <w:sz w:val="20"/>
                <w:szCs w:val="20"/>
              </w:rPr>
            </w:pPr>
            <w:r w:rsidRPr="009A5F3C">
              <w:rPr>
                <w:sz w:val="20"/>
                <w:szCs w:val="20"/>
              </w:rPr>
              <w:t>Planirana sredstva (EUR)</w:t>
            </w:r>
          </w:p>
        </w:tc>
      </w:tr>
      <w:tr w:rsidR="00300FCE" w:rsidRPr="002C2952" w14:paraId="7D8EA7E8"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0D4D0E39" w14:textId="77777777" w:rsidR="00300FCE" w:rsidRPr="009A5F3C"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602753F5" w14:textId="77777777" w:rsidR="00300FCE" w:rsidRPr="009A5F3C" w:rsidRDefault="00300FCE" w:rsidP="00BB4FA7">
            <w:pPr>
              <w:jc w:val="center"/>
              <w:rPr>
                <w:sz w:val="20"/>
                <w:szCs w:val="20"/>
              </w:rPr>
            </w:pPr>
            <w:r w:rsidRPr="009A5F3C">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5FCCC122" w14:textId="77777777" w:rsidR="00300FCE" w:rsidRPr="009A5F3C" w:rsidRDefault="00300FCE" w:rsidP="00BB4FA7">
            <w:pPr>
              <w:jc w:val="center"/>
              <w:rPr>
                <w:sz w:val="20"/>
                <w:szCs w:val="20"/>
              </w:rPr>
            </w:pPr>
            <w:r w:rsidRPr="009A5F3C">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4D1A1B1B" w14:textId="77777777" w:rsidR="00300FCE" w:rsidRPr="009A5F3C" w:rsidRDefault="00300FCE" w:rsidP="00BB4FA7">
            <w:pPr>
              <w:jc w:val="center"/>
              <w:rPr>
                <w:sz w:val="20"/>
                <w:szCs w:val="20"/>
              </w:rPr>
            </w:pPr>
            <w:r w:rsidRPr="009A5F3C">
              <w:rPr>
                <w:sz w:val="20"/>
                <w:szCs w:val="20"/>
              </w:rPr>
              <w:t>2025.</w:t>
            </w:r>
          </w:p>
        </w:tc>
      </w:tr>
      <w:tr w:rsidR="00300FCE" w:rsidRPr="002C2952" w14:paraId="420EAC97"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64CC6BF6" w14:textId="77777777" w:rsidR="00300FCE" w:rsidRPr="009A5F3C" w:rsidRDefault="00300FCE" w:rsidP="00BB4FA7">
            <w:pPr>
              <w:jc w:val="both"/>
              <w:rPr>
                <w:iCs/>
                <w:sz w:val="20"/>
                <w:szCs w:val="20"/>
              </w:rPr>
            </w:pPr>
            <w:r w:rsidRPr="009A5F3C">
              <w:rPr>
                <w:iCs/>
                <w:sz w:val="20"/>
                <w:szCs w:val="20"/>
              </w:rPr>
              <w:t>Unutar ovog kapitalnog projekta osiguravaju se rashodi za asfaltiranje aleja i izgradnju oborinske odvodnje na Gradskom groblju Otruševec u 2023. i 2025. godini, dok je u 2024. godini planirano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izvorni prihodi Grada.</w:t>
            </w:r>
          </w:p>
        </w:tc>
        <w:tc>
          <w:tcPr>
            <w:tcW w:w="1091" w:type="dxa"/>
            <w:gridSpan w:val="2"/>
            <w:tcBorders>
              <w:top w:val="nil"/>
              <w:left w:val="nil"/>
              <w:bottom w:val="single" w:sz="4" w:space="0" w:color="auto"/>
              <w:right w:val="single" w:sz="4" w:space="0" w:color="auto"/>
            </w:tcBorders>
            <w:shd w:val="clear" w:color="auto" w:fill="auto"/>
            <w:noWrap/>
            <w:vAlign w:val="center"/>
            <w:hideMark/>
          </w:tcPr>
          <w:p w14:paraId="11569FCD" w14:textId="77777777" w:rsidR="00300FCE" w:rsidRPr="009A5F3C" w:rsidRDefault="00300FCE" w:rsidP="00BB4FA7">
            <w:pPr>
              <w:jc w:val="right"/>
              <w:rPr>
                <w:b/>
                <w:sz w:val="20"/>
                <w:szCs w:val="20"/>
              </w:rPr>
            </w:pPr>
            <w:r w:rsidRPr="009A5F3C">
              <w:rPr>
                <w:b/>
                <w:sz w:val="20"/>
                <w:szCs w:val="20"/>
              </w:rPr>
              <w:t>130.000</w:t>
            </w:r>
          </w:p>
        </w:tc>
        <w:tc>
          <w:tcPr>
            <w:tcW w:w="1120" w:type="dxa"/>
            <w:gridSpan w:val="3"/>
            <w:tcBorders>
              <w:top w:val="nil"/>
              <w:left w:val="nil"/>
              <w:bottom w:val="single" w:sz="4" w:space="0" w:color="auto"/>
              <w:right w:val="single" w:sz="4" w:space="0" w:color="auto"/>
            </w:tcBorders>
            <w:shd w:val="clear" w:color="auto" w:fill="auto"/>
            <w:noWrap/>
            <w:vAlign w:val="center"/>
          </w:tcPr>
          <w:p w14:paraId="433D305F" w14:textId="77777777" w:rsidR="00300FCE" w:rsidRPr="009A5F3C" w:rsidRDefault="00300FCE" w:rsidP="00BB4FA7">
            <w:pPr>
              <w:jc w:val="right"/>
              <w:rPr>
                <w:b/>
                <w:sz w:val="20"/>
                <w:szCs w:val="20"/>
              </w:rPr>
            </w:pPr>
            <w:r w:rsidRPr="009A5F3C">
              <w:rPr>
                <w:b/>
                <w:sz w:val="20"/>
                <w:szCs w:val="20"/>
              </w:rPr>
              <w:t>130.000</w:t>
            </w:r>
          </w:p>
        </w:tc>
        <w:tc>
          <w:tcPr>
            <w:tcW w:w="1119" w:type="dxa"/>
            <w:gridSpan w:val="2"/>
            <w:tcBorders>
              <w:top w:val="nil"/>
              <w:left w:val="nil"/>
              <w:bottom w:val="single" w:sz="4" w:space="0" w:color="auto"/>
              <w:right w:val="single" w:sz="4" w:space="0" w:color="auto"/>
            </w:tcBorders>
            <w:shd w:val="clear" w:color="auto" w:fill="auto"/>
            <w:noWrap/>
            <w:vAlign w:val="center"/>
          </w:tcPr>
          <w:p w14:paraId="1D758F7F" w14:textId="77777777" w:rsidR="00300FCE" w:rsidRPr="009A5F3C" w:rsidRDefault="00300FCE" w:rsidP="00BB4FA7">
            <w:pPr>
              <w:jc w:val="right"/>
              <w:rPr>
                <w:b/>
                <w:sz w:val="20"/>
                <w:szCs w:val="20"/>
              </w:rPr>
            </w:pPr>
            <w:r w:rsidRPr="009A5F3C">
              <w:rPr>
                <w:b/>
                <w:sz w:val="20"/>
                <w:szCs w:val="20"/>
              </w:rPr>
              <w:t>150.000</w:t>
            </w:r>
          </w:p>
        </w:tc>
      </w:tr>
      <w:tr w:rsidR="00300FCE" w:rsidRPr="002C2952" w14:paraId="0263D0A0"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FF233" w14:textId="77777777" w:rsidR="00300FCE" w:rsidRPr="009A5F3C" w:rsidRDefault="00300FCE" w:rsidP="00BB4FA7">
            <w:pPr>
              <w:jc w:val="both"/>
              <w:rPr>
                <w:iCs/>
                <w:sz w:val="20"/>
                <w:szCs w:val="20"/>
              </w:rPr>
            </w:pPr>
            <w:r w:rsidRPr="009A5F3C">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B6419" w14:textId="77777777" w:rsidR="00300FCE" w:rsidRPr="009A5F3C" w:rsidRDefault="00300FCE" w:rsidP="00BB4FA7">
            <w:pPr>
              <w:jc w:val="both"/>
              <w:rPr>
                <w:iCs/>
                <w:sz w:val="20"/>
                <w:szCs w:val="20"/>
              </w:rPr>
            </w:pPr>
            <w:r w:rsidRPr="009A5F3C">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D732" w14:textId="77777777" w:rsidR="00300FCE" w:rsidRPr="009A5F3C" w:rsidRDefault="00300FCE" w:rsidP="00BB4FA7">
            <w:pPr>
              <w:jc w:val="both"/>
              <w:rPr>
                <w:iCs/>
                <w:sz w:val="20"/>
                <w:szCs w:val="20"/>
              </w:rPr>
            </w:pPr>
            <w:r w:rsidRPr="009A5F3C">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50EA" w14:textId="77777777" w:rsidR="00300FCE" w:rsidRPr="009A5F3C" w:rsidRDefault="00300FCE" w:rsidP="00BB4FA7">
            <w:pPr>
              <w:jc w:val="center"/>
              <w:rPr>
                <w:iCs/>
                <w:sz w:val="20"/>
                <w:szCs w:val="20"/>
              </w:rPr>
            </w:pPr>
            <w:r w:rsidRPr="009A5F3C">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361BD9E1" w14:textId="77777777" w:rsidR="00300FCE" w:rsidRPr="009A5F3C" w:rsidRDefault="00300FCE" w:rsidP="00BB4FA7">
            <w:pPr>
              <w:jc w:val="center"/>
              <w:rPr>
                <w:b/>
                <w:sz w:val="20"/>
                <w:szCs w:val="20"/>
              </w:rPr>
            </w:pPr>
            <w:r w:rsidRPr="009A5F3C">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65826168" w14:textId="77777777" w:rsidR="00300FCE" w:rsidRPr="009A5F3C" w:rsidRDefault="00300FCE" w:rsidP="00BB4FA7">
            <w:pPr>
              <w:jc w:val="center"/>
              <w:rPr>
                <w:b/>
                <w:sz w:val="20"/>
                <w:szCs w:val="20"/>
              </w:rPr>
            </w:pPr>
            <w:r w:rsidRPr="009A5F3C">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5DFB65C" w14:textId="77777777" w:rsidR="00300FCE" w:rsidRPr="009A5F3C" w:rsidRDefault="00300FCE" w:rsidP="00BB4FA7">
            <w:pPr>
              <w:jc w:val="center"/>
              <w:rPr>
                <w:b/>
                <w:sz w:val="20"/>
                <w:szCs w:val="20"/>
              </w:rPr>
            </w:pPr>
            <w:r w:rsidRPr="009A5F3C">
              <w:rPr>
                <w:b/>
                <w:bCs/>
                <w:sz w:val="20"/>
                <w:szCs w:val="20"/>
              </w:rPr>
              <w:t>Ciljana vrijednost 2025.</w:t>
            </w:r>
          </w:p>
        </w:tc>
      </w:tr>
      <w:tr w:rsidR="00300FCE" w:rsidRPr="002C2952" w14:paraId="3C2BF844"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73E80" w14:textId="77777777" w:rsidR="00300FCE" w:rsidRPr="009A5F3C" w:rsidRDefault="00300FCE" w:rsidP="00BB4FA7">
            <w:pPr>
              <w:rPr>
                <w:iCs/>
                <w:sz w:val="20"/>
                <w:szCs w:val="20"/>
              </w:rPr>
            </w:pPr>
            <w:r w:rsidRPr="009A5F3C">
              <w:rPr>
                <w:iCs/>
                <w:sz w:val="20"/>
                <w:szCs w:val="20"/>
              </w:rPr>
              <w:t xml:space="preserve">Asfaltirane aleje </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58D12" w14:textId="77777777" w:rsidR="00300FCE" w:rsidRPr="009A5F3C" w:rsidRDefault="00300FCE" w:rsidP="00BB4FA7">
            <w:pPr>
              <w:rPr>
                <w:iCs/>
                <w:sz w:val="20"/>
                <w:szCs w:val="20"/>
              </w:rPr>
            </w:pPr>
            <w:r w:rsidRPr="009A5F3C">
              <w:rPr>
                <w:iCs/>
                <w:sz w:val="20"/>
                <w:szCs w:val="20"/>
              </w:rPr>
              <w:t xml:space="preserve">Duljina asfaltiranih aleja i izgrađene oborinske odvodnje na </w:t>
            </w:r>
            <w:r w:rsidRPr="009A5F3C">
              <w:rPr>
                <w:sz w:val="20"/>
                <w:szCs w:val="20"/>
              </w:rPr>
              <w:t>Gradskom groblju Otruševec</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AA7A" w14:textId="77777777" w:rsidR="00300FCE" w:rsidRPr="009A5F3C" w:rsidRDefault="00300FCE" w:rsidP="00BB4FA7">
            <w:pPr>
              <w:jc w:val="center"/>
              <w:rPr>
                <w:iCs/>
                <w:sz w:val="20"/>
                <w:szCs w:val="20"/>
              </w:rPr>
            </w:pPr>
            <w:r w:rsidRPr="009A5F3C">
              <w:rPr>
                <w:iCs/>
                <w:sz w:val="20"/>
                <w:szCs w:val="20"/>
              </w:rPr>
              <w:t>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5FA57" w14:textId="77777777" w:rsidR="00300FCE" w:rsidRPr="009A5F3C" w:rsidRDefault="00300FCE" w:rsidP="00BB4FA7">
            <w:pPr>
              <w:jc w:val="center"/>
              <w:rPr>
                <w:iCs/>
                <w:sz w:val="20"/>
                <w:szCs w:val="20"/>
              </w:rPr>
            </w:pPr>
            <w:r w:rsidRPr="009A5F3C">
              <w:rPr>
                <w:iCs/>
                <w:sz w:val="20"/>
                <w:szCs w:val="20"/>
              </w:rPr>
              <w:t>155</w:t>
            </w:r>
          </w:p>
        </w:tc>
        <w:tc>
          <w:tcPr>
            <w:tcW w:w="1091" w:type="dxa"/>
            <w:gridSpan w:val="2"/>
            <w:tcBorders>
              <w:top w:val="nil"/>
              <w:left w:val="nil"/>
              <w:bottom w:val="single" w:sz="4" w:space="0" w:color="auto"/>
              <w:right w:val="single" w:sz="4" w:space="0" w:color="auto"/>
            </w:tcBorders>
            <w:shd w:val="clear" w:color="auto" w:fill="auto"/>
            <w:noWrap/>
            <w:vAlign w:val="center"/>
          </w:tcPr>
          <w:p w14:paraId="6C81A449" w14:textId="77777777" w:rsidR="00300FCE" w:rsidRPr="009A5F3C" w:rsidRDefault="00300FCE" w:rsidP="00BB4FA7">
            <w:pPr>
              <w:jc w:val="center"/>
              <w:rPr>
                <w:b/>
                <w:sz w:val="20"/>
                <w:szCs w:val="20"/>
              </w:rPr>
            </w:pPr>
            <w:r w:rsidRPr="009A5F3C">
              <w:rPr>
                <w:sz w:val="20"/>
                <w:szCs w:val="20"/>
              </w:rPr>
              <w:t>250</w:t>
            </w:r>
          </w:p>
        </w:tc>
        <w:tc>
          <w:tcPr>
            <w:tcW w:w="1120" w:type="dxa"/>
            <w:gridSpan w:val="3"/>
            <w:tcBorders>
              <w:top w:val="nil"/>
              <w:left w:val="nil"/>
              <w:bottom w:val="single" w:sz="4" w:space="0" w:color="auto"/>
              <w:right w:val="single" w:sz="4" w:space="0" w:color="auto"/>
            </w:tcBorders>
            <w:shd w:val="clear" w:color="auto" w:fill="auto"/>
            <w:noWrap/>
            <w:vAlign w:val="center"/>
          </w:tcPr>
          <w:p w14:paraId="448865B4" w14:textId="77777777" w:rsidR="00300FCE" w:rsidRPr="009A5F3C" w:rsidRDefault="00300FCE" w:rsidP="00BB4FA7">
            <w:pPr>
              <w:jc w:val="center"/>
              <w:rPr>
                <w:b/>
                <w:sz w:val="20"/>
                <w:szCs w:val="20"/>
              </w:rPr>
            </w:pPr>
            <w:r w:rsidRPr="009A5F3C">
              <w:rPr>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3FB2747F" w14:textId="77777777" w:rsidR="00300FCE" w:rsidRPr="009A5F3C" w:rsidRDefault="00300FCE" w:rsidP="00BB4FA7">
            <w:pPr>
              <w:jc w:val="center"/>
              <w:rPr>
                <w:b/>
                <w:sz w:val="20"/>
                <w:szCs w:val="20"/>
              </w:rPr>
            </w:pPr>
            <w:r w:rsidRPr="009A5F3C">
              <w:rPr>
                <w:sz w:val="20"/>
                <w:szCs w:val="20"/>
              </w:rPr>
              <w:t>240</w:t>
            </w:r>
          </w:p>
        </w:tc>
      </w:tr>
      <w:tr w:rsidR="00300FCE" w:rsidRPr="002C2952" w14:paraId="17FF1E2D" w14:textId="77777777" w:rsidTr="00BB4FA7">
        <w:trPr>
          <w:trHeight w:val="26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noWrap/>
            <w:hideMark/>
          </w:tcPr>
          <w:p w14:paraId="7DE01128" w14:textId="77777777" w:rsidR="00300FCE" w:rsidRPr="009A5F3C" w:rsidRDefault="00300FCE" w:rsidP="00BB4FA7">
            <w:pPr>
              <w:rPr>
                <w:b/>
                <w:bCs/>
                <w:iCs/>
                <w:sz w:val="20"/>
                <w:szCs w:val="20"/>
              </w:rPr>
            </w:pPr>
            <w:r w:rsidRPr="009A5F3C">
              <w:rPr>
                <w:b/>
                <w:bCs/>
                <w:iCs/>
                <w:szCs w:val="20"/>
              </w:rPr>
              <w:t>Program:  CESTE</w:t>
            </w:r>
          </w:p>
        </w:tc>
      </w:tr>
      <w:tr w:rsidR="00300FCE" w:rsidRPr="002C2952" w14:paraId="2738C62D" w14:textId="77777777" w:rsidTr="009237DA">
        <w:trPr>
          <w:trHeight w:val="283"/>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hideMark/>
          </w:tcPr>
          <w:p w14:paraId="31355487" w14:textId="77777777" w:rsidR="00300FCE" w:rsidRPr="009A5F3C" w:rsidRDefault="00300FCE" w:rsidP="00BB4FA7">
            <w:pPr>
              <w:jc w:val="both"/>
              <w:rPr>
                <w:sz w:val="20"/>
                <w:szCs w:val="20"/>
              </w:rPr>
            </w:pPr>
            <w:r w:rsidRPr="009A5F3C">
              <w:rPr>
                <w:sz w:val="20"/>
                <w:szCs w:val="20"/>
              </w:rPr>
              <w:t xml:space="preserve">Zakonske i druge pravne osnove programa: </w:t>
            </w:r>
          </w:p>
          <w:p w14:paraId="65F89103" w14:textId="77777777" w:rsidR="00300FCE" w:rsidRPr="009A5F3C" w:rsidRDefault="00300FCE" w:rsidP="00BB4FA7">
            <w:pPr>
              <w:pStyle w:val="Odlomakpopisa"/>
              <w:numPr>
                <w:ilvl w:val="0"/>
                <w:numId w:val="15"/>
              </w:numPr>
              <w:rPr>
                <w:sz w:val="20"/>
                <w:szCs w:val="20"/>
              </w:rPr>
            </w:pPr>
            <w:r w:rsidRPr="009A5F3C">
              <w:rPr>
                <w:sz w:val="20"/>
                <w:szCs w:val="20"/>
              </w:rPr>
              <w:t>Zakon o komunalnom gospodarstvu (NN 68/18, 110/18 i 32/20),</w:t>
            </w:r>
          </w:p>
          <w:p w14:paraId="0BE0155B" w14:textId="77777777" w:rsidR="00300FCE" w:rsidRPr="009A5F3C" w:rsidRDefault="00300FCE" w:rsidP="00BB4FA7">
            <w:pPr>
              <w:pStyle w:val="Odlomakpopisa"/>
              <w:numPr>
                <w:ilvl w:val="0"/>
                <w:numId w:val="15"/>
              </w:numPr>
              <w:rPr>
                <w:sz w:val="20"/>
                <w:szCs w:val="20"/>
              </w:rPr>
            </w:pPr>
            <w:r w:rsidRPr="009A5F3C">
              <w:rPr>
                <w:sz w:val="20"/>
                <w:szCs w:val="20"/>
              </w:rPr>
              <w:t>Zakon o prostornom uređenju (NN 153/13, 65/17, 114/18, 39/19 i 98/19),</w:t>
            </w:r>
          </w:p>
          <w:p w14:paraId="2EA001CD" w14:textId="77777777" w:rsidR="00300FCE" w:rsidRPr="009A5F3C" w:rsidRDefault="00300FCE" w:rsidP="00BB4FA7">
            <w:pPr>
              <w:pStyle w:val="Odlomakpopisa"/>
              <w:numPr>
                <w:ilvl w:val="0"/>
                <w:numId w:val="15"/>
              </w:numPr>
              <w:rPr>
                <w:sz w:val="20"/>
                <w:szCs w:val="20"/>
              </w:rPr>
            </w:pPr>
            <w:r w:rsidRPr="009A5F3C">
              <w:rPr>
                <w:sz w:val="20"/>
                <w:szCs w:val="20"/>
              </w:rPr>
              <w:t>Zakon o gradnji (NN 153/13, 20/17, 39/19 i 125/19),</w:t>
            </w:r>
          </w:p>
          <w:p w14:paraId="4B71E2B9" w14:textId="77777777" w:rsidR="00300FCE" w:rsidRPr="009A5F3C" w:rsidRDefault="00300FCE" w:rsidP="00BB4FA7">
            <w:pPr>
              <w:pStyle w:val="Odlomakpopisa"/>
              <w:numPr>
                <w:ilvl w:val="0"/>
                <w:numId w:val="15"/>
              </w:numPr>
              <w:rPr>
                <w:sz w:val="20"/>
                <w:szCs w:val="20"/>
              </w:rPr>
            </w:pPr>
            <w:r w:rsidRPr="009A5F3C">
              <w:rPr>
                <w:sz w:val="20"/>
                <w:szCs w:val="20"/>
              </w:rPr>
              <w:t>Zakon o cestama (NN 84/11  22/13, 54/13, 148/13, 92/14, 110/19, 144/21, 114/22 i 114/22),</w:t>
            </w:r>
          </w:p>
          <w:p w14:paraId="6B13B775" w14:textId="77777777" w:rsidR="00300FCE" w:rsidRPr="009A5F3C" w:rsidRDefault="00300FCE" w:rsidP="00BB4FA7">
            <w:pPr>
              <w:pStyle w:val="Odlomakpopisa"/>
              <w:numPr>
                <w:ilvl w:val="0"/>
                <w:numId w:val="15"/>
              </w:numPr>
              <w:rPr>
                <w:sz w:val="20"/>
                <w:szCs w:val="20"/>
              </w:rPr>
            </w:pPr>
            <w:r w:rsidRPr="009A5F3C">
              <w:rPr>
                <w:sz w:val="20"/>
                <w:szCs w:val="20"/>
              </w:rPr>
              <w:t>Zakon o sigurnosti prometa na cestama (NN 67/08, 48/10, 74/11, 80/13, 158/13, 92/14, 64/15, 108/17, 70/19, 42/20, 85/22 i 114/22),</w:t>
            </w:r>
          </w:p>
          <w:p w14:paraId="6E72050D" w14:textId="77777777" w:rsidR="00300FCE" w:rsidRPr="009A5F3C" w:rsidRDefault="00300FCE" w:rsidP="00BB4FA7">
            <w:pPr>
              <w:pStyle w:val="Odlomakpopisa"/>
              <w:numPr>
                <w:ilvl w:val="0"/>
                <w:numId w:val="15"/>
              </w:numPr>
              <w:rPr>
                <w:sz w:val="20"/>
                <w:szCs w:val="20"/>
              </w:rPr>
            </w:pPr>
            <w:r w:rsidRPr="009A5F3C">
              <w:rPr>
                <w:sz w:val="20"/>
                <w:szCs w:val="20"/>
              </w:rPr>
              <w:t>Pravilnik o održavanju cesta (NN 90/14 i 3/21).</w:t>
            </w:r>
          </w:p>
        </w:tc>
      </w:tr>
      <w:tr w:rsidR="00300FCE" w:rsidRPr="002C2952" w14:paraId="62ABF939" w14:textId="77777777" w:rsidTr="00BB4FA7">
        <w:trPr>
          <w:trHeight w:val="1157"/>
          <w:jc w:val="center"/>
        </w:trPr>
        <w:tc>
          <w:tcPr>
            <w:tcW w:w="10206" w:type="dxa"/>
            <w:gridSpan w:val="15"/>
            <w:tcBorders>
              <w:top w:val="single" w:sz="4" w:space="0" w:color="auto"/>
              <w:left w:val="single" w:sz="4" w:space="0" w:color="auto"/>
              <w:bottom w:val="nil"/>
              <w:right w:val="single" w:sz="4" w:space="0" w:color="000000"/>
            </w:tcBorders>
            <w:shd w:val="clear" w:color="auto" w:fill="auto"/>
            <w:hideMark/>
          </w:tcPr>
          <w:p w14:paraId="481768F7" w14:textId="77777777" w:rsidR="00300FCE" w:rsidRPr="009A5F3C" w:rsidRDefault="00300FCE" w:rsidP="00BB4FA7">
            <w:pPr>
              <w:rPr>
                <w:i/>
                <w:sz w:val="20"/>
                <w:szCs w:val="20"/>
              </w:rPr>
            </w:pPr>
            <w:r w:rsidRPr="009A5F3C">
              <w:rPr>
                <w:b/>
                <w:bCs/>
                <w:iCs/>
                <w:sz w:val="20"/>
                <w:szCs w:val="20"/>
              </w:rPr>
              <w:t>Razvojna mjera</w:t>
            </w:r>
            <w:r w:rsidRPr="009A5F3C">
              <w:rPr>
                <w:i/>
                <w:sz w:val="20"/>
                <w:szCs w:val="20"/>
              </w:rPr>
              <w:t xml:space="preserve"> (poveznica sa strateškim okvirom Provedbenog programa Grada Samobora za razdoblje 2021. – 2025.):</w:t>
            </w:r>
          </w:p>
          <w:p w14:paraId="4522A38C" w14:textId="77777777" w:rsidR="00300FCE" w:rsidRPr="009A5F3C" w:rsidRDefault="00300FCE" w:rsidP="00BB4FA7">
            <w:pPr>
              <w:rPr>
                <w:i/>
                <w:sz w:val="20"/>
                <w:szCs w:val="20"/>
              </w:rPr>
            </w:pPr>
            <w:r w:rsidRPr="009A5F3C">
              <w:rPr>
                <w:i/>
                <w:sz w:val="20"/>
                <w:szCs w:val="20"/>
              </w:rPr>
              <w:t>1. Uređenje naselja i stanovanje</w:t>
            </w:r>
          </w:p>
          <w:p w14:paraId="5CE90734" w14:textId="77777777" w:rsidR="00300FCE" w:rsidRPr="009A5F3C" w:rsidRDefault="00300FCE" w:rsidP="00BB4FA7">
            <w:pPr>
              <w:rPr>
                <w:i/>
                <w:sz w:val="20"/>
                <w:szCs w:val="20"/>
              </w:rPr>
            </w:pPr>
            <w:r w:rsidRPr="009A5F3C">
              <w:rPr>
                <w:i/>
                <w:sz w:val="20"/>
                <w:szCs w:val="20"/>
              </w:rPr>
              <w:t>3. Komunalno gospodarstvo</w:t>
            </w:r>
          </w:p>
          <w:p w14:paraId="72C62B75" w14:textId="77777777" w:rsidR="00300FCE" w:rsidRPr="009A5F3C" w:rsidRDefault="00300FCE" w:rsidP="00BB4FA7">
            <w:pPr>
              <w:rPr>
                <w:i/>
                <w:sz w:val="20"/>
                <w:szCs w:val="20"/>
              </w:rPr>
            </w:pPr>
            <w:r w:rsidRPr="009A5F3C">
              <w:rPr>
                <w:i/>
                <w:sz w:val="20"/>
                <w:szCs w:val="20"/>
              </w:rPr>
              <w:t>11. Promet i održavanje javnih prometnica</w:t>
            </w:r>
          </w:p>
          <w:p w14:paraId="377E11FA" w14:textId="77777777" w:rsidR="00300FCE" w:rsidRPr="009A5F3C" w:rsidRDefault="00300FCE" w:rsidP="00BB4FA7">
            <w:pPr>
              <w:rPr>
                <w:i/>
                <w:sz w:val="20"/>
                <w:szCs w:val="20"/>
              </w:rPr>
            </w:pPr>
          </w:p>
          <w:p w14:paraId="7A848200" w14:textId="77777777" w:rsidR="00300FCE" w:rsidRPr="009A5F3C" w:rsidRDefault="00300FCE" w:rsidP="00BB4FA7">
            <w:pPr>
              <w:rPr>
                <w:iCs/>
                <w:sz w:val="20"/>
                <w:szCs w:val="20"/>
              </w:rPr>
            </w:pPr>
            <w:r w:rsidRPr="009A5F3C">
              <w:rPr>
                <w:b/>
                <w:bCs/>
                <w:iCs/>
                <w:sz w:val="20"/>
                <w:szCs w:val="20"/>
              </w:rPr>
              <w:t>Pokazatelji rezultata</w:t>
            </w:r>
            <w:r w:rsidRPr="009A5F3C">
              <w:rPr>
                <w:iCs/>
                <w:sz w:val="20"/>
                <w:szCs w:val="20"/>
              </w:rPr>
              <w:t>:</w:t>
            </w:r>
          </w:p>
          <w:p w14:paraId="487C4691" w14:textId="77777777" w:rsidR="00300FCE" w:rsidRPr="009A5F3C" w:rsidRDefault="00300FCE" w:rsidP="00BB4FA7">
            <w:pPr>
              <w:rPr>
                <w:i/>
                <w:iCs/>
                <w:sz w:val="20"/>
                <w:szCs w:val="20"/>
              </w:rPr>
            </w:pPr>
            <w:r w:rsidRPr="009A5F3C">
              <w:rPr>
                <w:iCs/>
                <w:sz w:val="20"/>
                <w:szCs w:val="20"/>
              </w:rPr>
              <w:t>Sukladno Prilogu 1. Provedbenog programa Grada Samobora za razdoblje 2021. – 2025.</w:t>
            </w:r>
          </w:p>
        </w:tc>
      </w:tr>
      <w:tr w:rsidR="00D11896" w:rsidRPr="00D11896" w14:paraId="571EB012"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7A84E3A8" w14:textId="77777777" w:rsidR="00300FCE" w:rsidRPr="00D11896" w:rsidRDefault="00300FCE" w:rsidP="00BB4FA7">
            <w:pPr>
              <w:rPr>
                <w:b/>
                <w:bCs/>
                <w:sz w:val="20"/>
                <w:szCs w:val="20"/>
              </w:rPr>
            </w:pPr>
            <w:r w:rsidRPr="00D11896">
              <w:rPr>
                <w:b/>
                <w:bCs/>
                <w:sz w:val="20"/>
                <w:szCs w:val="20"/>
              </w:rPr>
              <w:t>Naziv aktivnosti/projekta u Proračunu:  REDOVNO ODRŽAVANJE NERAZVRSTANIH CESTA I ULICA</w:t>
            </w:r>
          </w:p>
        </w:tc>
      </w:tr>
      <w:tr w:rsidR="00D11896" w:rsidRPr="00D11896" w14:paraId="1EE93AB4"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58F1C"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20600695"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326A9908" w14:textId="77777777" w:rsidTr="009A5F3C">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747DC42F" w14:textId="77777777" w:rsidR="00300FCE" w:rsidRPr="00D11896" w:rsidRDefault="00300FCE" w:rsidP="00BB4FA7">
            <w:pPr>
              <w:rPr>
                <w:sz w:val="20"/>
                <w:szCs w:val="20"/>
              </w:rPr>
            </w:pPr>
          </w:p>
        </w:tc>
        <w:tc>
          <w:tcPr>
            <w:tcW w:w="109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DC3324"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5A2AD7D"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E68433" w14:textId="77777777" w:rsidR="00300FCE" w:rsidRPr="00D11896" w:rsidRDefault="00300FCE" w:rsidP="00BB4FA7">
            <w:pPr>
              <w:jc w:val="center"/>
              <w:rPr>
                <w:sz w:val="20"/>
                <w:szCs w:val="20"/>
              </w:rPr>
            </w:pPr>
            <w:r w:rsidRPr="00D11896">
              <w:rPr>
                <w:sz w:val="20"/>
                <w:szCs w:val="20"/>
              </w:rPr>
              <w:t>2025.</w:t>
            </w:r>
          </w:p>
        </w:tc>
      </w:tr>
      <w:tr w:rsidR="00D11896" w:rsidRPr="00D11896" w14:paraId="448B70FE" w14:textId="77777777" w:rsidTr="009A5F3C">
        <w:trPr>
          <w:trHeight w:val="562"/>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E7D8F2A" w14:textId="77777777" w:rsidR="00300FCE" w:rsidRPr="00D11896" w:rsidRDefault="00300FCE" w:rsidP="00BB4FA7">
            <w:pPr>
              <w:jc w:val="both"/>
              <w:rPr>
                <w:iCs/>
                <w:sz w:val="20"/>
                <w:szCs w:val="20"/>
              </w:rPr>
            </w:pPr>
            <w:r w:rsidRPr="00D11896">
              <w:rPr>
                <w:iCs/>
                <w:sz w:val="20"/>
                <w:szCs w:val="20"/>
              </w:rPr>
              <w:t xml:space="preserve">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w:t>
            </w:r>
            <w:r w:rsidRPr="00D11896">
              <w:rPr>
                <w:iCs/>
                <w:sz w:val="20"/>
                <w:szCs w:val="20"/>
              </w:rPr>
              <w:lastRenderedPageBreak/>
              <w:t>održavanjem nerazvrstanih cesta A i B. Ishodište za planirana sredstva su stvarne potrebe uočene analizom stanja na terenu. Izvor financiranja su vlastita sredstva Grada te pomoći od Hrvatskih cesta d.o.o. (sufinanciranje zimske službe) i Županijske uprave za ceste.</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EA0E21" w14:textId="77777777" w:rsidR="00300FCE" w:rsidRPr="00D11896" w:rsidRDefault="00300FCE" w:rsidP="00BB4FA7">
            <w:pPr>
              <w:jc w:val="right"/>
              <w:rPr>
                <w:b/>
                <w:sz w:val="20"/>
                <w:szCs w:val="20"/>
              </w:rPr>
            </w:pPr>
            <w:r w:rsidRPr="00D11896">
              <w:rPr>
                <w:b/>
                <w:sz w:val="20"/>
                <w:szCs w:val="20"/>
              </w:rPr>
              <w:lastRenderedPageBreak/>
              <w:t>4.584.784</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3B2CF9F4" w14:textId="77777777" w:rsidR="00300FCE" w:rsidRPr="00D11896" w:rsidRDefault="00300FCE" w:rsidP="00BB4FA7">
            <w:pPr>
              <w:jc w:val="right"/>
              <w:rPr>
                <w:b/>
                <w:sz w:val="20"/>
                <w:szCs w:val="20"/>
              </w:rPr>
            </w:pPr>
            <w:r w:rsidRPr="00D11896">
              <w:rPr>
                <w:b/>
                <w:sz w:val="20"/>
                <w:szCs w:val="20"/>
              </w:rPr>
              <w:t>3.750.255</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77DEA1F" w14:textId="77777777" w:rsidR="00300FCE" w:rsidRPr="00D11896" w:rsidRDefault="00300FCE" w:rsidP="00BB4FA7">
            <w:pPr>
              <w:jc w:val="right"/>
              <w:rPr>
                <w:b/>
                <w:sz w:val="20"/>
                <w:szCs w:val="20"/>
              </w:rPr>
            </w:pPr>
            <w:r w:rsidRPr="00D11896">
              <w:rPr>
                <w:b/>
                <w:sz w:val="20"/>
                <w:szCs w:val="20"/>
              </w:rPr>
              <w:t>3.750.255</w:t>
            </w:r>
          </w:p>
        </w:tc>
      </w:tr>
      <w:tr w:rsidR="00D11896" w:rsidRPr="00D11896" w14:paraId="50B9E73E"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A8FEC"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02DCB"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B584"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4A97"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nil"/>
              <w:left w:val="nil"/>
              <w:bottom w:val="single" w:sz="4" w:space="0" w:color="auto"/>
              <w:right w:val="single" w:sz="4" w:space="0" w:color="auto"/>
            </w:tcBorders>
            <w:shd w:val="clear" w:color="auto" w:fill="auto"/>
            <w:noWrap/>
            <w:vAlign w:val="center"/>
          </w:tcPr>
          <w:p w14:paraId="511B6131"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nil"/>
              <w:left w:val="nil"/>
              <w:bottom w:val="single" w:sz="4" w:space="0" w:color="auto"/>
              <w:right w:val="single" w:sz="4" w:space="0" w:color="auto"/>
            </w:tcBorders>
            <w:shd w:val="clear" w:color="auto" w:fill="auto"/>
            <w:noWrap/>
            <w:vAlign w:val="center"/>
          </w:tcPr>
          <w:p w14:paraId="226C6294"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nil"/>
              <w:left w:val="nil"/>
              <w:bottom w:val="single" w:sz="4" w:space="0" w:color="auto"/>
              <w:right w:val="single" w:sz="4" w:space="0" w:color="auto"/>
            </w:tcBorders>
            <w:shd w:val="clear" w:color="auto" w:fill="auto"/>
            <w:noWrap/>
            <w:vAlign w:val="center"/>
          </w:tcPr>
          <w:p w14:paraId="330E9013"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2E375E1D"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91429" w14:textId="77777777" w:rsidR="00300FCE" w:rsidRPr="00D11896" w:rsidRDefault="00300FCE" w:rsidP="00BB4FA7">
            <w:pPr>
              <w:rPr>
                <w:iCs/>
                <w:sz w:val="20"/>
                <w:szCs w:val="20"/>
              </w:rPr>
            </w:pPr>
            <w:r w:rsidRPr="00D11896">
              <w:rPr>
                <w:iCs/>
                <w:sz w:val="20"/>
                <w:szCs w:val="20"/>
              </w:rPr>
              <w:t>Duljina održavanih nerazvrstanih cesta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72C2E" w14:textId="77777777" w:rsidR="00300FCE" w:rsidRPr="00D11896" w:rsidRDefault="00300FCE" w:rsidP="00BB4FA7">
            <w:pPr>
              <w:rPr>
                <w:iCs/>
                <w:sz w:val="20"/>
                <w:szCs w:val="20"/>
              </w:rPr>
            </w:pPr>
            <w:r w:rsidRPr="00D11896">
              <w:rPr>
                <w:iCs/>
                <w:sz w:val="20"/>
                <w:szCs w:val="20"/>
              </w:rPr>
              <w:t>Duljina cesta sigurnih za odvijanje prometa koje održava Grad Samobor</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BEE6" w14:textId="77777777" w:rsidR="00300FCE" w:rsidRPr="00D11896" w:rsidRDefault="00300FCE" w:rsidP="00BB4FA7">
            <w:pPr>
              <w:jc w:val="center"/>
              <w:rPr>
                <w:iCs/>
                <w:sz w:val="20"/>
                <w:szCs w:val="20"/>
              </w:rPr>
            </w:pPr>
            <w:r w:rsidRPr="00D11896">
              <w:rPr>
                <w:iCs/>
                <w:sz w:val="20"/>
                <w:szCs w:val="20"/>
              </w:rPr>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3D64" w14:textId="77777777" w:rsidR="00300FCE" w:rsidRPr="00D11896" w:rsidRDefault="00300FCE" w:rsidP="00BB4FA7">
            <w:pPr>
              <w:jc w:val="center"/>
              <w:rPr>
                <w:iCs/>
                <w:sz w:val="20"/>
                <w:szCs w:val="20"/>
              </w:rPr>
            </w:pPr>
            <w:r w:rsidRPr="00D11896">
              <w:rPr>
                <w:iCs/>
                <w:sz w:val="20"/>
                <w:szCs w:val="20"/>
              </w:rPr>
              <w:t>530,79</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041E1C3E" w14:textId="77777777" w:rsidR="00300FCE" w:rsidRPr="00D11896" w:rsidRDefault="00300FCE" w:rsidP="00BB4FA7">
            <w:pPr>
              <w:jc w:val="center"/>
              <w:rPr>
                <w:iCs/>
                <w:sz w:val="20"/>
                <w:szCs w:val="20"/>
              </w:rPr>
            </w:pPr>
            <w:r w:rsidRPr="00D11896">
              <w:rPr>
                <w:iCs/>
                <w:sz w:val="20"/>
                <w:szCs w:val="20"/>
              </w:rPr>
              <w:t>530,79</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122E341E" w14:textId="77777777" w:rsidR="00300FCE" w:rsidRPr="00D11896" w:rsidRDefault="00300FCE" w:rsidP="00BB4FA7">
            <w:pPr>
              <w:jc w:val="center"/>
              <w:rPr>
                <w:iCs/>
                <w:sz w:val="20"/>
                <w:szCs w:val="20"/>
              </w:rPr>
            </w:pPr>
            <w:r w:rsidRPr="00D11896">
              <w:rPr>
                <w:iCs/>
                <w:sz w:val="20"/>
                <w:szCs w:val="20"/>
              </w:rPr>
              <w:t>530,79</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1922237" w14:textId="77777777" w:rsidR="00300FCE" w:rsidRPr="00D11896" w:rsidRDefault="00300FCE" w:rsidP="00BB4FA7">
            <w:pPr>
              <w:jc w:val="center"/>
              <w:rPr>
                <w:iCs/>
                <w:sz w:val="20"/>
                <w:szCs w:val="20"/>
              </w:rPr>
            </w:pPr>
            <w:r w:rsidRPr="00D11896">
              <w:rPr>
                <w:iCs/>
                <w:sz w:val="20"/>
                <w:szCs w:val="20"/>
              </w:rPr>
              <w:t>530,79</w:t>
            </w:r>
          </w:p>
        </w:tc>
      </w:tr>
      <w:tr w:rsidR="00D11896" w:rsidRPr="00D11896" w14:paraId="49BC2B83"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1D2258FA" w14:textId="77777777" w:rsidR="00300FCE" w:rsidRPr="00D11896" w:rsidRDefault="00300FCE" w:rsidP="00BB4FA7">
            <w:pPr>
              <w:rPr>
                <w:b/>
                <w:bCs/>
                <w:sz w:val="20"/>
                <w:szCs w:val="20"/>
              </w:rPr>
            </w:pPr>
            <w:r w:rsidRPr="00D11896">
              <w:rPr>
                <w:b/>
                <w:bCs/>
                <w:sz w:val="20"/>
                <w:szCs w:val="20"/>
              </w:rPr>
              <w:t>Naziv aktivnosti/projekta u Proračunu:  IZVANREDNO ODRŽAVANJE NERAZVRSTANIH CESTA I ULICA</w:t>
            </w:r>
          </w:p>
        </w:tc>
      </w:tr>
      <w:tr w:rsidR="00D11896" w:rsidRPr="00D11896" w14:paraId="2BF3D007"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E1F60"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2E667719"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5F5ADF5A"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805D22" w14:textId="77777777" w:rsidR="00300FCE" w:rsidRPr="00D11896"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2E81AADC"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3F8474AA"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77C872E" w14:textId="77777777" w:rsidR="00300FCE" w:rsidRPr="00D11896" w:rsidRDefault="00300FCE" w:rsidP="00BB4FA7">
            <w:pPr>
              <w:jc w:val="center"/>
              <w:rPr>
                <w:sz w:val="20"/>
                <w:szCs w:val="20"/>
              </w:rPr>
            </w:pPr>
            <w:r w:rsidRPr="00D11896">
              <w:rPr>
                <w:sz w:val="20"/>
                <w:szCs w:val="20"/>
              </w:rPr>
              <w:t>2025.</w:t>
            </w:r>
          </w:p>
        </w:tc>
      </w:tr>
      <w:tr w:rsidR="00D11896" w:rsidRPr="00D11896" w14:paraId="67802650" w14:textId="77777777" w:rsidTr="00A875A8">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C377243" w14:textId="77777777" w:rsidR="00300FCE" w:rsidRPr="00D11896" w:rsidRDefault="00300FCE" w:rsidP="00BB4FA7">
            <w:pPr>
              <w:jc w:val="both"/>
              <w:rPr>
                <w:iCs/>
                <w:sz w:val="20"/>
                <w:szCs w:val="20"/>
              </w:rPr>
            </w:pPr>
            <w:r w:rsidRPr="00D11896">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091" w:type="dxa"/>
            <w:gridSpan w:val="2"/>
            <w:tcBorders>
              <w:top w:val="nil"/>
              <w:left w:val="nil"/>
              <w:bottom w:val="single" w:sz="4" w:space="0" w:color="auto"/>
              <w:right w:val="single" w:sz="4" w:space="0" w:color="auto"/>
            </w:tcBorders>
            <w:shd w:val="clear" w:color="auto" w:fill="auto"/>
            <w:noWrap/>
            <w:vAlign w:val="center"/>
            <w:hideMark/>
          </w:tcPr>
          <w:p w14:paraId="362743C4" w14:textId="77777777" w:rsidR="00300FCE" w:rsidRPr="00D11896" w:rsidRDefault="00300FCE" w:rsidP="00BB4FA7">
            <w:pPr>
              <w:jc w:val="right"/>
              <w:rPr>
                <w:b/>
                <w:sz w:val="20"/>
                <w:szCs w:val="20"/>
              </w:rPr>
            </w:pPr>
            <w:r w:rsidRPr="00D11896">
              <w:rPr>
                <w:b/>
                <w:sz w:val="20"/>
                <w:szCs w:val="20"/>
              </w:rPr>
              <w:t>1.400.000</w:t>
            </w:r>
          </w:p>
        </w:tc>
        <w:tc>
          <w:tcPr>
            <w:tcW w:w="1120" w:type="dxa"/>
            <w:gridSpan w:val="3"/>
            <w:tcBorders>
              <w:top w:val="nil"/>
              <w:left w:val="nil"/>
              <w:bottom w:val="single" w:sz="4" w:space="0" w:color="auto"/>
              <w:right w:val="single" w:sz="4" w:space="0" w:color="auto"/>
            </w:tcBorders>
            <w:shd w:val="clear" w:color="auto" w:fill="auto"/>
            <w:noWrap/>
            <w:vAlign w:val="center"/>
            <w:hideMark/>
          </w:tcPr>
          <w:p w14:paraId="1B5F7E5D" w14:textId="77777777" w:rsidR="00300FCE" w:rsidRPr="00D11896" w:rsidRDefault="00300FCE" w:rsidP="00BB4FA7">
            <w:pPr>
              <w:jc w:val="right"/>
              <w:rPr>
                <w:b/>
                <w:sz w:val="20"/>
                <w:szCs w:val="20"/>
              </w:rPr>
            </w:pPr>
            <w:r w:rsidRPr="00D11896">
              <w:rPr>
                <w:b/>
                <w:sz w:val="20"/>
                <w:szCs w:val="20"/>
              </w:rPr>
              <w:t>690.000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397F6631" w14:textId="77777777" w:rsidR="00300FCE" w:rsidRPr="00D11896" w:rsidRDefault="00300FCE" w:rsidP="00BB4FA7">
            <w:pPr>
              <w:jc w:val="center"/>
              <w:rPr>
                <w:b/>
                <w:sz w:val="20"/>
                <w:szCs w:val="20"/>
              </w:rPr>
            </w:pPr>
            <w:r w:rsidRPr="00D11896">
              <w:rPr>
                <w:b/>
                <w:sz w:val="20"/>
                <w:szCs w:val="20"/>
              </w:rPr>
              <w:t>690.000</w:t>
            </w:r>
          </w:p>
        </w:tc>
      </w:tr>
      <w:tr w:rsidR="00D11896" w:rsidRPr="00D11896" w14:paraId="0CC1C2E7" w14:textId="77777777" w:rsidTr="00A875A8">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AB3F6"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6C998"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0B544"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E4DF"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2C46F975"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39DCCB0E"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666B1D9"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5BE8F7F9"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ECF12" w14:textId="77777777" w:rsidR="00300FCE" w:rsidRPr="00D11896" w:rsidRDefault="00300FCE" w:rsidP="00BB4FA7">
            <w:pPr>
              <w:rPr>
                <w:iCs/>
                <w:sz w:val="20"/>
                <w:szCs w:val="20"/>
              </w:rPr>
            </w:pPr>
            <w:r w:rsidRPr="00D11896">
              <w:rPr>
                <w:sz w:val="20"/>
                <w:szCs w:val="20"/>
              </w:rPr>
              <w:t>Površina predviđena za održavanje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A8D07" w14:textId="77777777" w:rsidR="00300FCE" w:rsidRPr="00D11896" w:rsidRDefault="00300FCE" w:rsidP="00BB4FA7">
            <w:pPr>
              <w:rPr>
                <w:iCs/>
                <w:sz w:val="20"/>
                <w:szCs w:val="20"/>
              </w:rPr>
            </w:pPr>
            <w:r w:rsidRPr="00D11896">
              <w:rPr>
                <w:sz w:val="20"/>
                <w:szCs w:val="20"/>
              </w:rPr>
              <w:t>Površina cesta predviđenih Proračunom za izvanredno održavanje</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14D1" w14:textId="77777777" w:rsidR="00300FCE" w:rsidRPr="00D11896" w:rsidRDefault="00300FCE" w:rsidP="00BB4FA7">
            <w:pPr>
              <w:jc w:val="center"/>
              <w:rPr>
                <w:iCs/>
                <w:sz w:val="20"/>
                <w:szCs w:val="20"/>
              </w:rPr>
            </w:pPr>
            <w:r w:rsidRPr="00D11896">
              <w:rPr>
                <w:sz w:val="20"/>
                <w:szCs w:val="20"/>
              </w:rPr>
              <w:t>m</w:t>
            </w:r>
            <w:r w:rsidRPr="00D11896">
              <w:rPr>
                <w:sz w:val="20"/>
                <w:szCs w:val="20"/>
                <w:vertAlign w:val="superscript"/>
              </w:rPr>
              <w:t>2</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84E4" w14:textId="77777777" w:rsidR="00300FCE" w:rsidRPr="00D11896" w:rsidRDefault="00300FCE" w:rsidP="00BB4FA7">
            <w:pPr>
              <w:jc w:val="center"/>
              <w:rPr>
                <w:iCs/>
                <w:sz w:val="20"/>
                <w:szCs w:val="20"/>
              </w:rPr>
            </w:pPr>
            <w:r w:rsidRPr="00D11896">
              <w:rPr>
                <w:sz w:val="20"/>
                <w:szCs w:val="20"/>
              </w:rPr>
              <w:t>15.000</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6F9F1F7A" w14:textId="77777777" w:rsidR="00300FCE" w:rsidRPr="00D11896" w:rsidRDefault="00300FCE" w:rsidP="00BB4FA7">
            <w:pPr>
              <w:jc w:val="center"/>
              <w:rPr>
                <w:sz w:val="20"/>
                <w:szCs w:val="20"/>
              </w:rPr>
            </w:pPr>
            <w:r w:rsidRPr="00D11896">
              <w:rPr>
                <w:sz w:val="20"/>
                <w:szCs w:val="20"/>
              </w:rPr>
              <w:t>20.000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468786CD" w14:textId="77777777" w:rsidR="00300FCE" w:rsidRPr="00D11896" w:rsidRDefault="00300FCE" w:rsidP="00BB4FA7">
            <w:pPr>
              <w:jc w:val="center"/>
              <w:rPr>
                <w:sz w:val="20"/>
                <w:szCs w:val="20"/>
              </w:rPr>
            </w:pPr>
            <w:r w:rsidRPr="00D11896">
              <w:rPr>
                <w:sz w:val="20"/>
                <w:szCs w:val="20"/>
              </w:rPr>
              <w:t>12.000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84B4D7F" w14:textId="77777777" w:rsidR="00300FCE" w:rsidRPr="00D11896" w:rsidRDefault="00300FCE" w:rsidP="00BB4FA7">
            <w:pPr>
              <w:jc w:val="center"/>
              <w:rPr>
                <w:sz w:val="20"/>
                <w:szCs w:val="20"/>
              </w:rPr>
            </w:pPr>
            <w:r w:rsidRPr="00D11896">
              <w:rPr>
                <w:sz w:val="20"/>
                <w:szCs w:val="20"/>
              </w:rPr>
              <w:t>12.000</w:t>
            </w:r>
          </w:p>
        </w:tc>
      </w:tr>
      <w:tr w:rsidR="00D11896" w:rsidRPr="00D11896" w14:paraId="604B20D9"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37DE872" w14:textId="77777777" w:rsidR="00300FCE" w:rsidRPr="00D11896" w:rsidRDefault="00300FCE" w:rsidP="00BB4FA7">
            <w:pPr>
              <w:rPr>
                <w:b/>
                <w:bCs/>
                <w:sz w:val="20"/>
                <w:szCs w:val="20"/>
              </w:rPr>
            </w:pPr>
            <w:r w:rsidRPr="00D11896">
              <w:rPr>
                <w:b/>
                <w:bCs/>
                <w:sz w:val="20"/>
                <w:szCs w:val="20"/>
              </w:rPr>
              <w:t>Naziv aktivnosti/projekta u Proračunu:  ODRŽAVANJE UREĐENOG GRAĐEVINSKOG ZEMLJIŠTA</w:t>
            </w:r>
          </w:p>
        </w:tc>
      </w:tr>
      <w:tr w:rsidR="00D11896" w:rsidRPr="00D11896" w14:paraId="37416B3E"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810F4"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2AEF3E9A"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140FF6D5"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63BC066F" w14:textId="77777777" w:rsidR="00300FCE" w:rsidRPr="00D11896"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3F4FB328"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6F98CF68"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459CCBB" w14:textId="77777777" w:rsidR="00300FCE" w:rsidRPr="00D11896" w:rsidRDefault="00300FCE" w:rsidP="00BB4FA7">
            <w:pPr>
              <w:jc w:val="center"/>
              <w:rPr>
                <w:sz w:val="20"/>
                <w:szCs w:val="20"/>
              </w:rPr>
            </w:pPr>
            <w:r w:rsidRPr="00D11896">
              <w:rPr>
                <w:sz w:val="20"/>
                <w:szCs w:val="20"/>
              </w:rPr>
              <w:t>2025.</w:t>
            </w:r>
          </w:p>
        </w:tc>
      </w:tr>
      <w:tr w:rsidR="00D11896" w:rsidRPr="00D11896" w14:paraId="6944337B"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437CF523" w14:textId="77777777" w:rsidR="00300FCE" w:rsidRPr="00D11896" w:rsidRDefault="00300FCE" w:rsidP="00BB4FA7">
            <w:pPr>
              <w:jc w:val="both"/>
              <w:rPr>
                <w:iCs/>
                <w:sz w:val="20"/>
                <w:szCs w:val="20"/>
              </w:rPr>
            </w:pPr>
            <w:r w:rsidRPr="00D11896">
              <w:rPr>
                <w:iCs/>
                <w:sz w:val="20"/>
                <w:szCs w:val="20"/>
              </w:rPr>
              <w:t>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Trebež,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 a izvor financiranja su vlastita sredstva Grada.</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D51C8D" w14:textId="77777777" w:rsidR="00300FCE" w:rsidRPr="00D11896" w:rsidRDefault="00300FCE" w:rsidP="00BB4FA7">
            <w:pPr>
              <w:jc w:val="right"/>
              <w:rPr>
                <w:b/>
                <w:sz w:val="20"/>
                <w:szCs w:val="20"/>
              </w:rPr>
            </w:pPr>
            <w:r w:rsidRPr="00D11896">
              <w:rPr>
                <w:b/>
                <w:sz w:val="20"/>
                <w:szCs w:val="20"/>
              </w:rPr>
              <w:t>2.755.000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B52916" w14:textId="77777777" w:rsidR="00300FCE" w:rsidRPr="00D11896" w:rsidRDefault="00300FCE" w:rsidP="00BB4FA7">
            <w:pPr>
              <w:jc w:val="right"/>
              <w:rPr>
                <w:b/>
                <w:sz w:val="20"/>
                <w:szCs w:val="20"/>
              </w:rPr>
            </w:pPr>
            <w:r w:rsidRPr="00D11896">
              <w:rPr>
                <w:b/>
                <w:sz w:val="20"/>
                <w:szCs w:val="20"/>
              </w:rPr>
              <w:t>2.430.000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F5FEFF" w14:textId="77777777" w:rsidR="00300FCE" w:rsidRPr="00D11896" w:rsidRDefault="00300FCE" w:rsidP="00BB4FA7">
            <w:pPr>
              <w:jc w:val="right"/>
              <w:rPr>
                <w:b/>
                <w:sz w:val="20"/>
                <w:szCs w:val="20"/>
              </w:rPr>
            </w:pPr>
            <w:r w:rsidRPr="00D11896">
              <w:rPr>
                <w:b/>
                <w:sz w:val="20"/>
                <w:szCs w:val="20"/>
              </w:rPr>
              <w:t>2.430.000</w:t>
            </w:r>
          </w:p>
        </w:tc>
      </w:tr>
      <w:tr w:rsidR="00D11896" w:rsidRPr="00D11896" w14:paraId="2F01D345"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7F462"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759BA"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ED71"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6DCB8"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0C0E626D"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1EE2B283"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9E706EE"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77D908B4"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2CCD0" w14:textId="77777777" w:rsidR="00300FCE" w:rsidRPr="00D11896" w:rsidRDefault="00300FCE" w:rsidP="00BB4FA7">
            <w:pPr>
              <w:rPr>
                <w:iCs/>
                <w:sz w:val="20"/>
                <w:szCs w:val="20"/>
              </w:rPr>
            </w:pPr>
            <w:r w:rsidRPr="00D11896">
              <w:rPr>
                <w:sz w:val="20"/>
                <w:szCs w:val="20"/>
              </w:rPr>
              <w:t xml:space="preserve">Kvadratura uređenih zelenih javnih površina </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84419" w14:textId="77777777" w:rsidR="00300FCE" w:rsidRPr="00D11896" w:rsidRDefault="00300FCE" w:rsidP="00BB4FA7">
            <w:pPr>
              <w:rPr>
                <w:iCs/>
                <w:sz w:val="20"/>
                <w:szCs w:val="20"/>
              </w:rPr>
            </w:pPr>
            <w:r w:rsidRPr="00D11896">
              <w:rPr>
                <w:sz w:val="20"/>
                <w:szCs w:val="20"/>
              </w:rPr>
              <w:t xml:space="preserve">Kvadratura redovno uređivanih gradskih parkova i ostalih ozelenjenih površina na gradskom području </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225D" w14:textId="77777777" w:rsidR="00300FCE" w:rsidRPr="00D11896" w:rsidRDefault="00300FCE" w:rsidP="00BB4FA7">
            <w:pPr>
              <w:jc w:val="center"/>
              <w:rPr>
                <w:iCs/>
                <w:sz w:val="20"/>
                <w:szCs w:val="20"/>
              </w:rPr>
            </w:pPr>
            <w:r w:rsidRPr="00D11896">
              <w:rPr>
                <w:sz w:val="20"/>
                <w:szCs w:val="20"/>
              </w:rPr>
              <w:t>m</w:t>
            </w:r>
            <w:r w:rsidRPr="00D11896">
              <w:rPr>
                <w:sz w:val="20"/>
                <w:szCs w:val="20"/>
                <w:vertAlign w:val="superscript"/>
              </w:rPr>
              <w:t>2</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14DD" w14:textId="77777777" w:rsidR="00300FCE" w:rsidRPr="00D11896" w:rsidRDefault="00300FCE" w:rsidP="00BB4FA7">
            <w:pPr>
              <w:jc w:val="center"/>
              <w:rPr>
                <w:iCs/>
                <w:sz w:val="20"/>
                <w:szCs w:val="20"/>
              </w:rPr>
            </w:pPr>
            <w:r w:rsidRPr="00D11896">
              <w:rPr>
                <w:sz w:val="20"/>
                <w:szCs w:val="20"/>
              </w:rPr>
              <w:t>725.741</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31253C46" w14:textId="77777777" w:rsidR="00300FCE" w:rsidRPr="00D11896" w:rsidRDefault="00300FCE" w:rsidP="00BB4FA7">
            <w:pPr>
              <w:jc w:val="center"/>
              <w:rPr>
                <w:sz w:val="20"/>
                <w:szCs w:val="20"/>
              </w:rPr>
            </w:pPr>
            <w:r w:rsidRPr="00D11896">
              <w:rPr>
                <w:sz w:val="20"/>
                <w:szCs w:val="20"/>
              </w:rPr>
              <w:t>725.741</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7C862909" w14:textId="77777777" w:rsidR="00300FCE" w:rsidRPr="00D11896" w:rsidRDefault="00300FCE" w:rsidP="00BB4FA7">
            <w:pPr>
              <w:jc w:val="center"/>
              <w:rPr>
                <w:sz w:val="20"/>
                <w:szCs w:val="20"/>
              </w:rPr>
            </w:pPr>
            <w:r w:rsidRPr="00D11896">
              <w:rPr>
                <w:sz w:val="20"/>
                <w:szCs w:val="20"/>
              </w:rPr>
              <w:t>725.741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1E135C8" w14:textId="77777777" w:rsidR="00300FCE" w:rsidRPr="00D11896" w:rsidRDefault="00300FCE" w:rsidP="00BB4FA7">
            <w:pPr>
              <w:jc w:val="center"/>
              <w:rPr>
                <w:sz w:val="20"/>
                <w:szCs w:val="20"/>
              </w:rPr>
            </w:pPr>
            <w:r w:rsidRPr="00D11896">
              <w:rPr>
                <w:sz w:val="20"/>
                <w:szCs w:val="20"/>
              </w:rPr>
              <w:t>725.741</w:t>
            </w:r>
          </w:p>
        </w:tc>
      </w:tr>
      <w:tr w:rsidR="00D11896" w:rsidRPr="00D11896" w14:paraId="31CF0E7C"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C2FD36E" w14:textId="77777777" w:rsidR="00300FCE" w:rsidRPr="00D11896" w:rsidRDefault="00300FCE" w:rsidP="00BB4FA7">
            <w:pPr>
              <w:rPr>
                <w:b/>
                <w:bCs/>
                <w:sz w:val="20"/>
                <w:szCs w:val="20"/>
              </w:rPr>
            </w:pPr>
            <w:r w:rsidRPr="00D11896">
              <w:rPr>
                <w:b/>
                <w:bCs/>
                <w:sz w:val="20"/>
                <w:szCs w:val="20"/>
              </w:rPr>
              <w:t>Naziv aktivnosti/projekta u Proračunu:  JAVNE POVRŠINE</w:t>
            </w:r>
          </w:p>
        </w:tc>
      </w:tr>
      <w:tr w:rsidR="00D11896" w:rsidRPr="00D11896" w14:paraId="08094389"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6F6B779F"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8D90108"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5AD3D48B"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tcPr>
          <w:p w14:paraId="66709803"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4A29B"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EBCEB"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4826E72" w14:textId="77777777" w:rsidR="00300FCE" w:rsidRPr="00D11896" w:rsidRDefault="00300FCE" w:rsidP="00BB4FA7">
            <w:pPr>
              <w:jc w:val="center"/>
              <w:rPr>
                <w:b/>
                <w:bCs/>
                <w:sz w:val="20"/>
                <w:szCs w:val="20"/>
              </w:rPr>
            </w:pPr>
            <w:r w:rsidRPr="00D11896">
              <w:rPr>
                <w:sz w:val="20"/>
                <w:szCs w:val="20"/>
              </w:rPr>
              <w:t>2025.</w:t>
            </w:r>
          </w:p>
        </w:tc>
      </w:tr>
      <w:tr w:rsidR="00D11896" w:rsidRPr="00D11896" w14:paraId="51FCA60B"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0B8DBD21" w14:textId="77777777" w:rsidR="00300FCE" w:rsidRPr="00D11896" w:rsidRDefault="00300FCE" w:rsidP="00BB4FA7">
            <w:pPr>
              <w:jc w:val="both"/>
              <w:rPr>
                <w:iCs/>
                <w:sz w:val="20"/>
                <w:szCs w:val="20"/>
              </w:rPr>
            </w:pPr>
            <w:r w:rsidRPr="00D11896">
              <w:rPr>
                <w:iCs/>
                <w:sz w:val="20"/>
                <w:szCs w:val="20"/>
              </w:rPr>
              <w:t xml:space="preserve">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 te autobusnih nadstrešnica na području grada Samobora, u svrhu poboljšanja standarda zaštite i sigurnosti svih sudionika u prometu, zaštitite građane </w:t>
            </w:r>
            <w:r w:rsidRPr="00D11896">
              <w:rPr>
                <w:iCs/>
                <w:sz w:val="20"/>
                <w:szCs w:val="20"/>
              </w:rPr>
              <w:lastRenderedPageBreak/>
              <w:t>koji čekaju autobuse od nepovoljnih vremenskih uvjeta, ujednačavanja uvjeta za bavljenje sportom i rekreacijom te omogućavanja kvalitetnog prostora za igru djece. Ishodište za planirana sredstva su iskazane potrebe gradskih četvrti i mjesnih odbora i stvarne potrebe uočene analizom stanja na terenu, a izvor financiranja su vlastita sredstva Grada.</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D4C4A" w14:textId="77777777" w:rsidR="00300FCE" w:rsidRPr="00D11896" w:rsidRDefault="00300FCE" w:rsidP="00BB4FA7">
            <w:pPr>
              <w:jc w:val="right"/>
              <w:rPr>
                <w:b/>
                <w:bCs/>
                <w:sz w:val="20"/>
                <w:szCs w:val="20"/>
              </w:rPr>
            </w:pPr>
            <w:r w:rsidRPr="00D11896">
              <w:rPr>
                <w:b/>
                <w:sz w:val="20"/>
                <w:szCs w:val="20"/>
              </w:rPr>
              <w:lastRenderedPageBreak/>
              <w:t>2.242.646</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4A0A7" w14:textId="77777777" w:rsidR="00300FCE" w:rsidRPr="00D11896" w:rsidRDefault="00300FCE" w:rsidP="00BB4FA7">
            <w:pPr>
              <w:jc w:val="right"/>
              <w:rPr>
                <w:b/>
                <w:bCs/>
                <w:sz w:val="20"/>
                <w:szCs w:val="20"/>
              </w:rPr>
            </w:pPr>
            <w:r w:rsidRPr="00D11896">
              <w:rPr>
                <w:b/>
                <w:sz w:val="20"/>
                <w:szCs w:val="20"/>
              </w:rPr>
              <w:t>320.910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314047B" w14:textId="77777777" w:rsidR="00300FCE" w:rsidRPr="00D11896" w:rsidRDefault="00300FCE" w:rsidP="00BB4FA7">
            <w:pPr>
              <w:jc w:val="right"/>
              <w:rPr>
                <w:b/>
                <w:bCs/>
                <w:sz w:val="20"/>
                <w:szCs w:val="20"/>
              </w:rPr>
            </w:pPr>
            <w:r w:rsidRPr="00D11896">
              <w:rPr>
                <w:b/>
                <w:sz w:val="20"/>
                <w:szCs w:val="20"/>
              </w:rPr>
              <w:t>387.910</w:t>
            </w:r>
          </w:p>
        </w:tc>
      </w:tr>
      <w:tr w:rsidR="00D11896" w:rsidRPr="00D11896" w14:paraId="74C71959" w14:textId="77777777" w:rsidTr="00BB4FA7">
        <w:trPr>
          <w:trHeight w:val="300"/>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47AD926"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968E2"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99D64"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7BF65"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67D21"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B2300"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47A5977"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51B0ACBB"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1524537C" w14:textId="77777777" w:rsidR="00300FCE" w:rsidRPr="00D11896" w:rsidRDefault="00300FCE" w:rsidP="00BB4FA7">
            <w:pPr>
              <w:rPr>
                <w:bCs/>
                <w:iCs/>
                <w:sz w:val="20"/>
                <w:szCs w:val="20"/>
              </w:rPr>
            </w:pPr>
            <w:r w:rsidRPr="00D11896">
              <w:rPr>
                <w:bCs/>
                <w:sz w:val="20"/>
                <w:szCs w:val="20"/>
              </w:rPr>
              <w:t xml:space="preserve">Broj </w:t>
            </w:r>
            <w:r w:rsidRPr="00D11896">
              <w:rPr>
                <w:bCs/>
                <w:iCs/>
                <w:sz w:val="20"/>
                <w:szCs w:val="20"/>
              </w:rPr>
              <w:t>izgrađenih pješačkih staza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3821B" w14:textId="77777777" w:rsidR="00300FCE" w:rsidRPr="00D11896" w:rsidRDefault="00300FCE" w:rsidP="00BB4FA7">
            <w:pPr>
              <w:rPr>
                <w:bCs/>
                <w:iCs/>
                <w:sz w:val="20"/>
                <w:szCs w:val="20"/>
              </w:rPr>
            </w:pPr>
            <w:r w:rsidRPr="00D11896">
              <w:rPr>
                <w:bCs/>
                <w:iCs/>
                <w:sz w:val="20"/>
                <w:szCs w:val="20"/>
              </w:rPr>
              <w:t>Broj izgrađenih pješačkih staza tijekom vremenskog perioda od godine dana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1947" w14:textId="77777777" w:rsidR="00300FCE" w:rsidRPr="00D11896" w:rsidRDefault="00300FCE" w:rsidP="00BB4FA7">
            <w:pPr>
              <w:jc w:val="center"/>
              <w:rPr>
                <w:bCs/>
                <w:iCs/>
                <w:sz w:val="20"/>
                <w:szCs w:val="20"/>
              </w:rPr>
            </w:pPr>
            <w:r w:rsidRPr="00D11896">
              <w:rPr>
                <w:bCs/>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9FF7" w14:textId="77777777" w:rsidR="00300FCE" w:rsidRPr="00D11896" w:rsidRDefault="00300FCE" w:rsidP="00BB4FA7">
            <w:pPr>
              <w:jc w:val="center"/>
              <w:rPr>
                <w:bCs/>
                <w:iCs/>
                <w:sz w:val="20"/>
                <w:szCs w:val="20"/>
              </w:rPr>
            </w:pPr>
            <w:r w:rsidRPr="00D11896">
              <w:rPr>
                <w:bCs/>
                <w:sz w:val="20"/>
                <w:szCs w:val="20"/>
              </w:rPr>
              <w:t>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ECB94" w14:textId="77777777" w:rsidR="00300FCE" w:rsidRPr="00D11896" w:rsidRDefault="00300FCE" w:rsidP="00BB4FA7">
            <w:pPr>
              <w:jc w:val="center"/>
              <w:rPr>
                <w:bCs/>
                <w:sz w:val="20"/>
                <w:szCs w:val="20"/>
              </w:rPr>
            </w:pPr>
            <w:r w:rsidRPr="00D11896">
              <w:rPr>
                <w:bCs/>
                <w:sz w:val="20"/>
                <w:szCs w:val="20"/>
              </w:rPr>
              <w:t>4</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4C88D" w14:textId="77777777" w:rsidR="00300FCE" w:rsidRPr="00D11896" w:rsidRDefault="00300FCE" w:rsidP="00BB4FA7">
            <w:pPr>
              <w:jc w:val="center"/>
              <w:rPr>
                <w:bCs/>
                <w:sz w:val="20"/>
                <w:szCs w:val="20"/>
              </w:rPr>
            </w:pPr>
            <w:r w:rsidRPr="00D11896">
              <w:rPr>
                <w:b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7FEB69F" w14:textId="77777777" w:rsidR="00300FCE" w:rsidRPr="00D11896" w:rsidRDefault="00300FCE" w:rsidP="00BB4FA7">
            <w:pPr>
              <w:jc w:val="center"/>
              <w:rPr>
                <w:bCs/>
                <w:sz w:val="20"/>
                <w:szCs w:val="20"/>
              </w:rPr>
            </w:pPr>
            <w:r w:rsidRPr="00D11896">
              <w:rPr>
                <w:bCs/>
                <w:sz w:val="20"/>
                <w:szCs w:val="20"/>
              </w:rPr>
              <w:t>2</w:t>
            </w:r>
          </w:p>
        </w:tc>
      </w:tr>
      <w:tr w:rsidR="00D11896" w:rsidRPr="00D11896" w14:paraId="091CDD02"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1DF59E7" w14:textId="77777777" w:rsidR="00300FCE" w:rsidRPr="00D11896" w:rsidRDefault="00300FCE" w:rsidP="00BB4FA7">
            <w:pPr>
              <w:rPr>
                <w:bCs/>
                <w:iCs/>
                <w:sz w:val="20"/>
                <w:szCs w:val="20"/>
              </w:rPr>
            </w:pPr>
            <w:r w:rsidRPr="00D11896">
              <w:rPr>
                <w:bCs/>
                <w:sz w:val="20"/>
                <w:szCs w:val="20"/>
              </w:rPr>
              <w:t>Broj dječjih igrališta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8AFD5" w14:textId="77777777" w:rsidR="00300FCE" w:rsidRPr="00D11896" w:rsidRDefault="00300FCE" w:rsidP="00BB4FA7">
            <w:pPr>
              <w:rPr>
                <w:bCs/>
                <w:iCs/>
                <w:sz w:val="20"/>
                <w:szCs w:val="20"/>
              </w:rPr>
            </w:pPr>
            <w:r w:rsidRPr="00D11896">
              <w:rPr>
                <w:bCs/>
                <w:iCs/>
                <w:sz w:val="20"/>
                <w:szCs w:val="20"/>
              </w:rPr>
              <w:t>Ukupan broj dječjih igrališta na području grada Samobora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7212" w14:textId="77777777" w:rsidR="00300FCE" w:rsidRPr="00D11896" w:rsidRDefault="00300FCE" w:rsidP="00BB4FA7">
            <w:pPr>
              <w:jc w:val="center"/>
              <w:rPr>
                <w:bCs/>
                <w:iCs/>
                <w:sz w:val="20"/>
                <w:szCs w:val="20"/>
              </w:rPr>
            </w:pPr>
            <w:r w:rsidRPr="00D11896">
              <w:rPr>
                <w:bCs/>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F879" w14:textId="77777777" w:rsidR="00300FCE" w:rsidRPr="00D11896" w:rsidRDefault="00300FCE" w:rsidP="00BB4FA7">
            <w:pPr>
              <w:jc w:val="center"/>
              <w:rPr>
                <w:bCs/>
                <w:iCs/>
                <w:sz w:val="20"/>
                <w:szCs w:val="20"/>
              </w:rPr>
            </w:pPr>
            <w:r w:rsidRPr="00D11896">
              <w:rPr>
                <w:bCs/>
                <w:sz w:val="20"/>
                <w:szCs w:val="20"/>
              </w:rPr>
              <w:t>76</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B354A" w14:textId="77777777" w:rsidR="00300FCE" w:rsidRPr="00D11896" w:rsidRDefault="00300FCE" w:rsidP="00BB4FA7">
            <w:pPr>
              <w:jc w:val="center"/>
              <w:rPr>
                <w:bCs/>
                <w:sz w:val="20"/>
                <w:szCs w:val="20"/>
              </w:rPr>
            </w:pPr>
            <w:r w:rsidRPr="00D11896">
              <w:rPr>
                <w:bCs/>
                <w:sz w:val="20"/>
                <w:szCs w:val="20"/>
              </w:rPr>
              <w:t>77</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8311F" w14:textId="77777777" w:rsidR="00300FCE" w:rsidRPr="00D11896" w:rsidRDefault="00300FCE" w:rsidP="00BB4FA7">
            <w:pPr>
              <w:jc w:val="center"/>
              <w:rPr>
                <w:bCs/>
                <w:sz w:val="20"/>
                <w:szCs w:val="20"/>
              </w:rPr>
            </w:pPr>
            <w:r w:rsidRPr="00D11896">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DE158EA" w14:textId="77777777" w:rsidR="00300FCE" w:rsidRPr="00D11896" w:rsidRDefault="00300FCE" w:rsidP="00BB4FA7">
            <w:pPr>
              <w:jc w:val="center"/>
              <w:rPr>
                <w:bCs/>
                <w:sz w:val="20"/>
                <w:szCs w:val="20"/>
              </w:rPr>
            </w:pPr>
            <w:r w:rsidRPr="00D11896">
              <w:rPr>
                <w:bCs/>
                <w:sz w:val="20"/>
                <w:szCs w:val="20"/>
              </w:rPr>
              <w:t>80</w:t>
            </w:r>
          </w:p>
        </w:tc>
      </w:tr>
      <w:tr w:rsidR="00D11896" w:rsidRPr="00D11896" w14:paraId="40BF82AB"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3573A98" w14:textId="77777777" w:rsidR="00300FCE" w:rsidRPr="00D11896" w:rsidRDefault="00300FCE" w:rsidP="00BB4FA7">
            <w:pPr>
              <w:rPr>
                <w:bCs/>
                <w:iCs/>
                <w:sz w:val="20"/>
                <w:szCs w:val="20"/>
              </w:rPr>
            </w:pPr>
            <w:r w:rsidRPr="00D11896">
              <w:rPr>
                <w:bCs/>
                <w:iCs/>
                <w:sz w:val="20"/>
                <w:szCs w:val="20"/>
              </w:rPr>
              <w:t>Broj autobusnih nadstrešnica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F9AC8" w14:textId="77777777" w:rsidR="00300FCE" w:rsidRPr="00D11896" w:rsidRDefault="00300FCE" w:rsidP="00BB4FA7">
            <w:pPr>
              <w:rPr>
                <w:bCs/>
                <w:iCs/>
                <w:sz w:val="20"/>
                <w:szCs w:val="20"/>
              </w:rPr>
            </w:pPr>
            <w:r w:rsidRPr="00D11896">
              <w:rPr>
                <w:bCs/>
                <w:iCs/>
                <w:sz w:val="20"/>
                <w:szCs w:val="20"/>
              </w:rPr>
              <w:t>Ukupan broj autobusnih nadstrešnica na području grada Samobora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C206" w14:textId="77777777" w:rsidR="00300FCE" w:rsidRPr="00D11896" w:rsidRDefault="00300FCE" w:rsidP="00BB4FA7">
            <w:pPr>
              <w:jc w:val="center"/>
              <w:rPr>
                <w:bCs/>
                <w:iCs/>
                <w:sz w:val="20"/>
                <w:szCs w:val="20"/>
              </w:rPr>
            </w:pPr>
            <w:r w:rsidRPr="00D11896">
              <w:rPr>
                <w:bCs/>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3213" w14:textId="77777777" w:rsidR="00300FCE" w:rsidRPr="00D11896" w:rsidRDefault="00300FCE" w:rsidP="00BB4FA7">
            <w:pPr>
              <w:jc w:val="center"/>
              <w:rPr>
                <w:bCs/>
                <w:iCs/>
                <w:sz w:val="20"/>
                <w:szCs w:val="20"/>
              </w:rPr>
            </w:pPr>
            <w:r w:rsidRPr="00D11896">
              <w:rPr>
                <w:bCs/>
                <w:sz w:val="20"/>
                <w:szCs w:val="20"/>
              </w:rPr>
              <w:t>72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6F133" w14:textId="77777777" w:rsidR="00300FCE" w:rsidRPr="00D11896" w:rsidRDefault="00300FCE" w:rsidP="00BB4FA7">
            <w:pPr>
              <w:jc w:val="center"/>
              <w:rPr>
                <w:bCs/>
                <w:sz w:val="20"/>
                <w:szCs w:val="20"/>
              </w:rPr>
            </w:pPr>
            <w:r w:rsidRPr="00D11896">
              <w:rPr>
                <w:bCs/>
                <w:sz w:val="20"/>
                <w:szCs w:val="20"/>
              </w:rPr>
              <w:t>76</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FF364" w14:textId="77777777" w:rsidR="00300FCE" w:rsidRPr="00D11896" w:rsidRDefault="00300FCE" w:rsidP="00BB4FA7">
            <w:pPr>
              <w:jc w:val="center"/>
              <w:rPr>
                <w:bCs/>
                <w:sz w:val="20"/>
                <w:szCs w:val="20"/>
              </w:rPr>
            </w:pPr>
            <w:r w:rsidRPr="00D11896">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2091034" w14:textId="77777777" w:rsidR="00300FCE" w:rsidRPr="00D11896" w:rsidRDefault="00300FCE" w:rsidP="00BB4FA7">
            <w:pPr>
              <w:jc w:val="center"/>
              <w:rPr>
                <w:bCs/>
                <w:sz w:val="20"/>
                <w:szCs w:val="20"/>
              </w:rPr>
            </w:pPr>
            <w:r w:rsidRPr="00D11896">
              <w:rPr>
                <w:bCs/>
                <w:sz w:val="20"/>
                <w:szCs w:val="20"/>
              </w:rPr>
              <w:t>80</w:t>
            </w:r>
          </w:p>
        </w:tc>
      </w:tr>
      <w:tr w:rsidR="00D11896" w:rsidRPr="00D11896" w14:paraId="1E72EC6E"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E04A38E" w14:textId="77777777" w:rsidR="00300FCE" w:rsidRPr="00D11896" w:rsidRDefault="00300FCE" w:rsidP="00BB4FA7">
            <w:pPr>
              <w:rPr>
                <w:bCs/>
                <w:iCs/>
                <w:sz w:val="20"/>
                <w:szCs w:val="20"/>
              </w:rPr>
            </w:pPr>
            <w:r w:rsidRPr="00D11896">
              <w:rPr>
                <w:bCs/>
                <w:iCs/>
                <w:sz w:val="20"/>
                <w:szCs w:val="20"/>
              </w:rPr>
              <w:t>Broj oglasnih ploča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3325C" w14:textId="77777777" w:rsidR="00300FCE" w:rsidRPr="00D11896" w:rsidRDefault="00300FCE" w:rsidP="00BB4FA7">
            <w:pPr>
              <w:rPr>
                <w:bCs/>
                <w:iCs/>
                <w:sz w:val="20"/>
                <w:szCs w:val="20"/>
              </w:rPr>
            </w:pPr>
            <w:r w:rsidRPr="00D11896">
              <w:rPr>
                <w:bCs/>
                <w:iCs/>
                <w:sz w:val="20"/>
                <w:szCs w:val="20"/>
              </w:rPr>
              <w:t>Ukupan broj oglasnih ploča na području grada Samobora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E0F8" w14:textId="77777777" w:rsidR="00300FCE" w:rsidRPr="00D11896" w:rsidRDefault="00300FCE" w:rsidP="00BB4FA7">
            <w:pPr>
              <w:jc w:val="center"/>
              <w:rPr>
                <w:bCs/>
                <w:iCs/>
                <w:sz w:val="20"/>
                <w:szCs w:val="20"/>
              </w:rPr>
            </w:pPr>
            <w:r w:rsidRPr="00D11896">
              <w:rPr>
                <w:bCs/>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65300" w14:textId="77777777" w:rsidR="00300FCE" w:rsidRPr="00D11896" w:rsidRDefault="00300FCE" w:rsidP="00BB4FA7">
            <w:pPr>
              <w:jc w:val="center"/>
              <w:rPr>
                <w:bCs/>
                <w:iCs/>
                <w:sz w:val="20"/>
                <w:szCs w:val="20"/>
              </w:rPr>
            </w:pPr>
            <w:r w:rsidRPr="00D11896">
              <w:rPr>
                <w:bCs/>
                <w:sz w:val="20"/>
                <w:szCs w:val="20"/>
              </w:rPr>
              <w:t>134</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AF6B9" w14:textId="77777777" w:rsidR="00300FCE" w:rsidRPr="00D11896" w:rsidRDefault="00300FCE" w:rsidP="00BB4FA7">
            <w:pPr>
              <w:jc w:val="center"/>
              <w:rPr>
                <w:bCs/>
                <w:sz w:val="20"/>
                <w:szCs w:val="20"/>
              </w:rPr>
            </w:pPr>
            <w:r w:rsidRPr="00D11896">
              <w:rPr>
                <w:bCs/>
                <w:sz w:val="20"/>
                <w:szCs w:val="20"/>
              </w:rPr>
              <w:t>137</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FB3D" w14:textId="77777777" w:rsidR="00300FCE" w:rsidRPr="00D11896" w:rsidRDefault="00300FCE" w:rsidP="00BB4FA7">
            <w:pPr>
              <w:jc w:val="center"/>
              <w:rPr>
                <w:bCs/>
                <w:sz w:val="20"/>
                <w:szCs w:val="20"/>
              </w:rPr>
            </w:pPr>
            <w:r w:rsidRPr="00D11896">
              <w:rPr>
                <w:bCs/>
                <w:sz w:val="20"/>
                <w:szCs w:val="20"/>
              </w:rPr>
              <w:t>140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88E1972" w14:textId="77777777" w:rsidR="00300FCE" w:rsidRPr="00D11896" w:rsidRDefault="00300FCE" w:rsidP="00BB4FA7">
            <w:pPr>
              <w:jc w:val="center"/>
              <w:rPr>
                <w:bCs/>
                <w:sz w:val="20"/>
                <w:szCs w:val="20"/>
              </w:rPr>
            </w:pPr>
            <w:r w:rsidRPr="00D11896">
              <w:rPr>
                <w:bCs/>
                <w:sz w:val="20"/>
                <w:szCs w:val="20"/>
              </w:rPr>
              <w:t>143</w:t>
            </w:r>
          </w:p>
        </w:tc>
      </w:tr>
      <w:tr w:rsidR="00D11896" w:rsidRPr="00D11896" w14:paraId="1E4E57AE"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39E4EC69" w14:textId="77777777" w:rsidR="00300FCE" w:rsidRPr="00D11896" w:rsidRDefault="00300FCE" w:rsidP="00BB4FA7">
            <w:pPr>
              <w:rPr>
                <w:b/>
                <w:bCs/>
                <w:sz w:val="20"/>
                <w:szCs w:val="20"/>
              </w:rPr>
            </w:pPr>
            <w:r w:rsidRPr="00D11896">
              <w:rPr>
                <w:b/>
                <w:bCs/>
                <w:sz w:val="20"/>
                <w:szCs w:val="20"/>
              </w:rPr>
              <w:t>Naziv aktivnosti/projekta u Proračunu:  PROMETNA JEDINICA MLADEŽI</w:t>
            </w:r>
          </w:p>
        </w:tc>
      </w:tr>
      <w:tr w:rsidR="00D11896" w:rsidRPr="00D11896" w14:paraId="7B1D84EE"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67864"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47C5676C"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55F57CBF"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3681917A" w14:textId="77777777" w:rsidR="00300FCE" w:rsidRPr="00D11896"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23B6C845"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362DB577"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2976B21" w14:textId="77777777" w:rsidR="00300FCE" w:rsidRPr="00D11896" w:rsidRDefault="00300FCE" w:rsidP="00BB4FA7">
            <w:pPr>
              <w:jc w:val="center"/>
              <w:rPr>
                <w:sz w:val="20"/>
                <w:szCs w:val="20"/>
              </w:rPr>
            </w:pPr>
            <w:r w:rsidRPr="00D11896">
              <w:rPr>
                <w:sz w:val="20"/>
                <w:szCs w:val="20"/>
              </w:rPr>
              <w:t>2025.</w:t>
            </w:r>
          </w:p>
        </w:tc>
      </w:tr>
      <w:tr w:rsidR="00D11896" w:rsidRPr="00D11896" w14:paraId="5DAC0FCF" w14:textId="77777777" w:rsidTr="00BB4FA7">
        <w:trPr>
          <w:trHeight w:val="567"/>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tcPr>
          <w:p w14:paraId="45BF8839" w14:textId="77777777" w:rsidR="00300FCE" w:rsidRPr="00D11896" w:rsidRDefault="00300FCE" w:rsidP="00BB4FA7">
            <w:pPr>
              <w:jc w:val="both"/>
              <w:rPr>
                <w:iCs/>
                <w:sz w:val="20"/>
                <w:szCs w:val="20"/>
              </w:rPr>
            </w:pPr>
            <w:r w:rsidRPr="00D11896">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D11896">
              <w:rPr>
                <w:sz w:val="20"/>
                <w:szCs w:val="20"/>
              </w:rPr>
              <w:t>Ishodište za planirana sredstva su tržišne cijene, a i</w:t>
            </w:r>
            <w:r w:rsidRPr="00D11896">
              <w:rPr>
                <w:iCs/>
                <w:sz w:val="20"/>
                <w:szCs w:val="20"/>
              </w:rPr>
              <w:t>zvor financiranja su vlastita sredstva Grada.</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D9CE91" w14:textId="77777777" w:rsidR="00300FCE" w:rsidRPr="00D11896" w:rsidRDefault="00300FCE" w:rsidP="00BB4FA7">
            <w:pPr>
              <w:jc w:val="right"/>
              <w:rPr>
                <w:b/>
                <w:sz w:val="20"/>
                <w:szCs w:val="20"/>
              </w:rPr>
            </w:pPr>
            <w:r w:rsidRPr="00D11896">
              <w:rPr>
                <w:b/>
                <w:sz w:val="20"/>
                <w:szCs w:val="20"/>
              </w:rPr>
              <w:t>20.000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D6850A" w14:textId="77777777" w:rsidR="00300FCE" w:rsidRPr="00D11896" w:rsidRDefault="00300FCE" w:rsidP="00BB4FA7">
            <w:pPr>
              <w:jc w:val="right"/>
              <w:rPr>
                <w:b/>
                <w:sz w:val="20"/>
                <w:szCs w:val="20"/>
              </w:rPr>
            </w:pPr>
            <w:r w:rsidRPr="00D11896">
              <w:rPr>
                <w:b/>
                <w:sz w:val="20"/>
                <w:szCs w:val="20"/>
              </w:rPr>
              <w:t>20.000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BAADD8" w14:textId="77777777" w:rsidR="00300FCE" w:rsidRPr="00D11896" w:rsidRDefault="00300FCE" w:rsidP="00BB4FA7">
            <w:pPr>
              <w:jc w:val="right"/>
              <w:rPr>
                <w:b/>
                <w:sz w:val="20"/>
                <w:szCs w:val="20"/>
              </w:rPr>
            </w:pPr>
            <w:r w:rsidRPr="00D11896">
              <w:rPr>
                <w:b/>
                <w:sz w:val="20"/>
                <w:szCs w:val="20"/>
              </w:rPr>
              <w:t>20.000</w:t>
            </w:r>
          </w:p>
        </w:tc>
      </w:tr>
      <w:tr w:rsidR="00D11896" w:rsidRPr="00D11896" w14:paraId="34115B27" w14:textId="77777777" w:rsidTr="00BB4FA7">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757F6"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63117"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60616"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465D1"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1D12C504"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741CE5DE"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3AB776D"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05B8F5FB" w14:textId="77777777" w:rsidTr="00BB4FA7">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2B6BF" w14:textId="77777777" w:rsidR="00300FCE" w:rsidRPr="00D11896" w:rsidRDefault="00300FCE" w:rsidP="00BB4FA7">
            <w:pPr>
              <w:rPr>
                <w:iCs/>
                <w:sz w:val="20"/>
                <w:szCs w:val="20"/>
              </w:rPr>
            </w:pPr>
            <w:r w:rsidRPr="00D11896">
              <w:rPr>
                <w:bCs/>
                <w:iCs/>
                <w:sz w:val="20"/>
                <w:szCs w:val="20"/>
              </w:rPr>
              <w:t>Pripadnici Prometne jedinice mladeži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96D1E" w14:textId="77777777" w:rsidR="00300FCE" w:rsidRPr="00D11896" w:rsidRDefault="00300FCE" w:rsidP="00BB4FA7">
            <w:pPr>
              <w:rPr>
                <w:iCs/>
                <w:sz w:val="20"/>
                <w:szCs w:val="20"/>
              </w:rPr>
            </w:pPr>
            <w:r w:rsidRPr="00D11896">
              <w:rPr>
                <w:bCs/>
                <w:iCs/>
                <w:sz w:val="20"/>
                <w:szCs w:val="20"/>
              </w:rPr>
              <w:t>Ukupan broj pripadnika Prometne jedinice mladeži na području grada Samobora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E66C" w14:textId="77777777" w:rsidR="00300FCE" w:rsidRPr="00D11896" w:rsidRDefault="00300FCE" w:rsidP="00BB4FA7">
            <w:pPr>
              <w:jc w:val="center"/>
              <w:rPr>
                <w:iCs/>
                <w:sz w:val="20"/>
                <w:szCs w:val="20"/>
              </w:rPr>
            </w:pPr>
            <w:r w:rsidRPr="00D11896">
              <w:rPr>
                <w:bCs/>
                <w:sz w:val="20"/>
                <w:szCs w:val="20"/>
              </w:rPr>
              <w:t>izvršitelj</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A4DC" w14:textId="77777777" w:rsidR="00300FCE" w:rsidRPr="00D11896" w:rsidRDefault="00300FCE" w:rsidP="00BB4FA7">
            <w:pPr>
              <w:jc w:val="center"/>
              <w:rPr>
                <w:iCs/>
                <w:sz w:val="20"/>
                <w:szCs w:val="20"/>
              </w:rPr>
            </w:pPr>
            <w:r w:rsidRPr="00D11896">
              <w:rPr>
                <w:bCs/>
                <w:sz w:val="20"/>
                <w:szCs w:val="20"/>
              </w:rPr>
              <w:t>0</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72486DC7" w14:textId="77777777" w:rsidR="00300FCE" w:rsidRPr="00D11896" w:rsidRDefault="00300FCE" w:rsidP="00BB4FA7">
            <w:pPr>
              <w:jc w:val="center"/>
              <w:rPr>
                <w:b/>
                <w:sz w:val="20"/>
                <w:szCs w:val="20"/>
              </w:rPr>
            </w:pPr>
            <w:r w:rsidRPr="00D11896">
              <w:rPr>
                <w:bCs/>
                <w:sz w:val="20"/>
                <w:szCs w:val="20"/>
              </w:rPr>
              <w:t>4</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5FA84DAC" w14:textId="77777777" w:rsidR="00300FCE" w:rsidRPr="00D11896" w:rsidRDefault="00300FCE" w:rsidP="00BB4FA7">
            <w:pPr>
              <w:jc w:val="center"/>
              <w:rPr>
                <w:b/>
                <w:sz w:val="20"/>
                <w:szCs w:val="20"/>
              </w:rPr>
            </w:pPr>
            <w:r w:rsidRPr="00D11896">
              <w:rPr>
                <w:bCs/>
                <w:sz w:val="20"/>
                <w:szCs w:val="20"/>
              </w:rPr>
              <w:t>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6B8AC5B" w14:textId="77777777" w:rsidR="00300FCE" w:rsidRPr="00D11896" w:rsidRDefault="00300FCE" w:rsidP="00BB4FA7">
            <w:pPr>
              <w:jc w:val="center"/>
              <w:rPr>
                <w:b/>
                <w:sz w:val="20"/>
                <w:szCs w:val="20"/>
              </w:rPr>
            </w:pPr>
            <w:r w:rsidRPr="00D11896">
              <w:rPr>
                <w:bCs/>
                <w:sz w:val="20"/>
                <w:szCs w:val="20"/>
              </w:rPr>
              <w:t>4</w:t>
            </w:r>
          </w:p>
        </w:tc>
      </w:tr>
      <w:tr w:rsidR="00D11896" w:rsidRPr="00D11896" w14:paraId="48B1A5B9"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23C14646" w14:textId="77777777" w:rsidR="00300FCE" w:rsidRPr="00D11896" w:rsidRDefault="00300FCE" w:rsidP="00BB4FA7">
            <w:pPr>
              <w:rPr>
                <w:b/>
                <w:bCs/>
                <w:sz w:val="20"/>
                <w:szCs w:val="20"/>
              </w:rPr>
            </w:pPr>
            <w:r w:rsidRPr="00D11896">
              <w:rPr>
                <w:b/>
                <w:bCs/>
                <w:sz w:val="20"/>
                <w:szCs w:val="20"/>
              </w:rPr>
              <w:t>Naziv aktivnosti/projekta u Proračunu:  REKONSTRUKCIJA NERAZVRSTANIH CESTA</w:t>
            </w:r>
          </w:p>
        </w:tc>
      </w:tr>
      <w:tr w:rsidR="00D11896" w:rsidRPr="00D11896" w14:paraId="0B231896"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F902F"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BB3D14"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038123F0"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5C72F0AE" w14:textId="77777777" w:rsidR="00300FCE" w:rsidRPr="00D11896"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40883A46"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45305AF5"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6B1E4670" w14:textId="77777777" w:rsidR="00300FCE" w:rsidRPr="00D11896" w:rsidRDefault="00300FCE" w:rsidP="00BB4FA7">
            <w:pPr>
              <w:jc w:val="center"/>
              <w:rPr>
                <w:sz w:val="20"/>
                <w:szCs w:val="20"/>
              </w:rPr>
            </w:pPr>
            <w:r w:rsidRPr="00D11896">
              <w:rPr>
                <w:sz w:val="20"/>
                <w:szCs w:val="20"/>
              </w:rPr>
              <w:t>2025.</w:t>
            </w:r>
          </w:p>
        </w:tc>
      </w:tr>
      <w:tr w:rsidR="00D11896" w:rsidRPr="00D11896" w14:paraId="3374C57E" w14:textId="77777777" w:rsidTr="00BB4FA7">
        <w:trPr>
          <w:trHeight w:val="722"/>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0C4C5B5F" w14:textId="77777777" w:rsidR="00300FCE" w:rsidRPr="00D11896" w:rsidRDefault="00300FCE" w:rsidP="00BB4FA7">
            <w:pPr>
              <w:jc w:val="both"/>
              <w:rPr>
                <w:i/>
                <w:iCs/>
                <w:sz w:val="20"/>
                <w:szCs w:val="20"/>
              </w:rPr>
            </w:pPr>
            <w:r w:rsidRPr="00D11896">
              <w:rPr>
                <w:iCs/>
                <w:sz w:val="20"/>
                <w:szCs w:val="20"/>
              </w:rPr>
              <w:t>U okviru ovog kapitalnog projekta osiguravaju se sredstva za rekonstrukciju</w:t>
            </w:r>
            <w:r w:rsidRPr="00D11896">
              <w:rPr>
                <w:sz w:val="20"/>
                <w:szCs w:val="20"/>
              </w:rPr>
              <w:t xml:space="preserve"> prometnica na širem području </w:t>
            </w:r>
            <w:r w:rsidRPr="00D11896">
              <w:rPr>
                <w:iCs/>
                <w:sz w:val="20"/>
                <w:szCs w:val="20"/>
              </w:rPr>
              <w:t xml:space="preserve">grada u svrhu </w:t>
            </w:r>
            <w:r w:rsidRPr="00D11896">
              <w:rPr>
                <w:sz w:val="20"/>
                <w:szCs w:val="20"/>
              </w:rPr>
              <w:t>poboljšanja javnog prometa u vidu povećanja propusne moći prometnice, zaštite ljudi i javnih dobara te smanjenja emisija stakleničkih plinova. U 2023. godini planira se rekonstrukcija Ulice 30. svibnja u Bregani, Ulice Matije Petra Katančića, Starogradske ulice, dijela Ulice Branka Vuka, Ulice Vrh u Kladju te Hrastinske ulice od raskrižja sa Zagrebačkom ulicom do Sajmišta u Samoboru. U 2024. godini planirana je rekonstrukcija Hrastinske i Domaslovečke ulice od Sajmišta do raskrižja sa Željezničkom ulicom te izgradnja obilaznice Velika Jazbina. U 2025. godini planirana je rekonstrukcija Domaslovečke ulice od raskrižja sa Željezničkom ulicom do administrativne granice sa Sv. Nedeljom, izgradnja Ulice Alojzija Stepinca te izgradnja prometnice Šmidhenova – Stražnička. Ishodište za planirana sredstva su iskazane potrebe gradskih četvrti i mjesnih odbora te stvarne potrebe uočene obilaskom terena. I</w:t>
            </w:r>
            <w:r w:rsidRPr="00D11896">
              <w:rPr>
                <w:iCs/>
                <w:sz w:val="20"/>
                <w:szCs w:val="20"/>
              </w:rPr>
              <w:t>zvor financiranja su vlastita sredstva Grada.</w:t>
            </w:r>
          </w:p>
        </w:tc>
        <w:tc>
          <w:tcPr>
            <w:tcW w:w="1091" w:type="dxa"/>
            <w:gridSpan w:val="2"/>
            <w:tcBorders>
              <w:top w:val="nil"/>
              <w:left w:val="nil"/>
              <w:bottom w:val="single" w:sz="4" w:space="0" w:color="auto"/>
              <w:right w:val="single" w:sz="4" w:space="0" w:color="auto"/>
            </w:tcBorders>
            <w:shd w:val="clear" w:color="auto" w:fill="auto"/>
            <w:noWrap/>
            <w:vAlign w:val="center"/>
            <w:hideMark/>
          </w:tcPr>
          <w:p w14:paraId="685A134A" w14:textId="77777777" w:rsidR="00300FCE" w:rsidRPr="00D11896" w:rsidRDefault="00300FCE" w:rsidP="00BB4FA7">
            <w:pPr>
              <w:jc w:val="right"/>
              <w:rPr>
                <w:b/>
                <w:sz w:val="20"/>
                <w:szCs w:val="20"/>
              </w:rPr>
            </w:pPr>
            <w:r w:rsidRPr="00D11896">
              <w:rPr>
                <w:b/>
                <w:sz w:val="20"/>
                <w:szCs w:val="20"/>
              </w:rPr>
              <w:t>2.159.200</w:t>
            </w:r>
          </w:p>
        </w:tc>
        <w:tc>
          <w:tcPr>
            <w:tcW w:w="1120" w:type="dxa"/>
            <w:gridSpan w:val="3"/>
            <w:tcBorders>
              <w:top w:val="nil"/>
              <w:left w:val="nil"/>
              <w:bottom w:val="single" w:sz="4" w:space="0" w:color="auto"/>
              <w:right w:val="single" w:sz="4" w:space="0" w:color="auto"/>
            </w:tcBorders>
            <w:shd w:val="clear" w:color="auto" w:fill="auto"/>
            <w:noWrap/>
            <w:vAlign w:val="center"/>
            <w:hideMark/>
          </w:tcPr>
          <w:p w14:paraId="62A2FE88" w14:textId="77777777" w:rsidR="00300FCE" w:rsidRPr="00D11896" w:rsidRDefault="00300FCE" w:rsidP="00BB4FA7">
            <w:pPr>
              <w:jc w:val="right"/>
              <w:rPr>
                <w:b/>
                <w:sz w:val="20"/>
                <w:szCs w:val="20"/>
              </w:rPr>
            </w:pPr>
            <w:r w:rsidRPr="00D11896">
              <w:rPr>
                <w:b/>
                <w:sz w:val="20"/>
                <w:szCs w:val="20"/>
              </w:rPr>
              <w:t>813.200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220BA2E4" w14:textId="77777777" w:rsidR="00300FCE" w:rsidRPr="00D11896" w:rsidRDefault="00300FCE" w:rsidP="00BB4FA7">
            <w:pPr>
              <w:jc w:val="right"/>
              <w:rPr>
                <w:b/>
                <w:sz w:val="20"/>
                <w:szCs w:val="20"/>
              </w:rPr>
            </w:pPr>
            <w:r w:rsidRPr="00D11896">
              <w:rPr>
                <w:b/>
                <w:sz w:val="20"/>
                <w:szCs w:val="20"/>
              </w:rPr>
              <w:t>1.213.200</w:t>
            </w:r>
          </w:p>
        </w:tc>
      </w:tr>
      <w:tr w:rsidR="00D11896" w:rsidRPr="00D11896" w14:paraId="0AF079E6" w14:textId="77777777" w:rsidTr="009A5F3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94340"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5A4DF"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E8CF"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3953"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nil"/>
              <w:left w:val="nil"/>
              <w:bottom w:val="single" w:sz="4" w:space="0" w:color="auto"/>
              <w:right w:val="single" w:sz="4" w:space="0" w:color="auto"/>
            </w:tcBorders>
            <w:shd w:val="clear" w:color="auto" w:fill="auto"/>
            <w:noWrap/>
            <w:vAlign w:val="center"/>
          </w:tcPr>
          <w:p w14:paraId="1115DCC1"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nil"/>
              <w:left w:val="nil"/>
              <w:bottom w:val="single" w:sz="4" w:space="0" w:color="auto"/>
              <w:right w:val="single" w:sz="4" w:space="0" w:color="auto"/>
            </w:tcBorders>
            <w:shd w:val="clear" w:color="auto" w:fill="auto"/>
            <w:noWrap/>
            <w:vAlign w:val="center"/>
          </w:tcPr>
          <w:p w14:paraId="0EC2830D"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nil"/>
              <w:left w:val="nil"/>
              <w:bottom w:val="single" w:sz="4" w:space="0" w:color="auto"/>
              <w:right w:val="single" w:sz="4" w:space="0" w:color="auto"/>
            </w:tcBorders>
            <w:shd w:val="clear" w:color="auto" w:fill="auto"/>
            <w:noWrap/>
            <w:vAlign w:val="center"/>
          </w:tcPr>
          <w:p w14:paraId="572A4045"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72B93E11" w14:textId="77777777" w:rsidTr="009A5F3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366F" w14:textId="77777777" w:rsidR="00300FCE" w:rsidRPr="00D11896" w:rsidRDefault="00300FCE" w:rsidP="00BB4FA7">
            <w:pPr>
              <w:rPr>
                <w:iCs/>
                <w:sz w:val="20"/>
                <w:szCs w:val="20"/>
              </w:rPr>
            </w:pPr>
            <w:r w:rsidRPr="00D11896">
              <w:rPr>
                <w:sz w:val="20"/>
                <w:szCs w:val="20"/>
              </w:rPr>
              <w:t xml:space="preserve">Broj kilometara rekonstruiranih i </w:t>
            </w:r>
            <w:r w:rsidRPr="00D11896">
              <w:rPr>
                <w:sz w:val="20"/>
                <w:szCs w:val="20"/>
              </w:rPr>
              <w:lastRenderedPageBreak/>
              <w:t>saniranih nerazvrstanih cesta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1DE8" w14:textId="77777777" w:rsidR="00300FCE" w:rsidRPr="00D11896" w:rsidRDefault="00300FCE" w:rsidP="00BB4FA7">
            <w:pPr>
              <w:rPr>
                <w:iCs/>
                <w:sz w:val="20"/>
                <w:szCs w:val="20"/>
              </w:rPr>
            </w:pPr>
            <w:r w:rsidRPr="00D11896">
              <w:rPr>
                <w:sz w:val="20"/>
                <w:szCs w:val="20"/>
              </w:rPr>
              <w:lastRenderedPageBreak/>
              <w:t xml:space="preserve">Broj kilometara rekonstruiranih i saniranih </w:t>
            </w:r>
            <w:r w:rsidRPr="00D11896">
              <w:rPr>
                <w:sz w:val="20"/>
                <w:szCs w:val="20"/>
              </w:rPr>
              <w:lastRenderedPageBreak/>
              <w:t>nerazvrstanih cesta na području grada Samobora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24876" w14:textId="77777777" w:rsidR="00300FCE" w:rsidRPr="00D11896" w:rsidRDefault="00300FCE" w:rsidP="00BB4FA7">
            <w:pPr>
              <w:jc w:val="center"/>
              <w:rPr>
                <w:iCs/>
                <w:sz w:val="20"/>
                <w:szCs w:val="20"/>
              </w:rPr>
            </w:pPr>
            <w:r w:rsidRPr="00D11896">
              <w:rPr>
                <w:sz w:val="20"/>
                <w:szCs w:val="20"/>
              </w:rPr>
              <w:lastRenderedPageBreak/>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C862" w14:textId="77777777" w:rsidR="00300FCE" w:rsidRPr="00D11896" w:rsidRDefault="00300FCE" w:rsidP="00BB4FA7">
            <w:pPr>
              <w:jc w:val="center"/>
              <w:rPr>
                <w:iCs/>
                <w:sz w:val="20"/>
                <w:szCs w:val="20"/>
              </w:rPr>
            </w:pPr>
            <w:r w:rsidRPr="00D11896">
              <w:rPr>
                <w:sz w:val="20"/>
                <w:szCs w:val="20"/>
              </w:rPr>
              <w:t>0,5</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267E3890" w14:textId="77777777" w:rsidR="00300FCE" w:rsidRPr="00D11896" w:rsidRDefault="00300FCE" w:rsidP="00BB4FA7">
            <w:pPr>
              <w:jc w:val="center"/>
              <w:rPr>
                <w:sz w:val="20"/>
                <w:szCs w:val="20"/>
              </w:rPr>
            </w:pPr>
            <w:r w:rsidRPr="00D11896">
              <w:rPr>
                <w:sz w:val="20"/>
                <w:szCs w:val="20"/>
              </w:rPr>
              <w:t>3,2</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534CA170" w14:textId="77777777" w:rsidR="00300FCE" w:rsidRPr="00D11896" w:rsidRDefault="00300FCE" w:rsidP="00BB4FA7">
            <w:pPr>
              <w:jc w:val="center"/>
              <w:rPr>
                <w:sz w:val="20"/>
                <w:szCs w:val="20"/>
              </w:rPr>
            </w:pPr>
            <w:r w:rsidRPr="00D11896">
              <w:rPr>
                <w:sz w:val="20"/>
                <w:szCs w:val="20"/>
              </w:rPr>
              <w:t>2,1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DDA1736" w14:textId="77777777" w:rsidR="00300FCE" w:rsidRPr="00D11896" w:rsidRDefault="00300FCE" w:rsidP="00BB4FA7">
            <w:pPr>
              <w:jc w:val="center"/>
              <w:rPr>
                <w:sz w:val="20"/>
                <w:szCs w:val="20"/>
              </w:rPr>
            </w:pPr>
            <w:r w:rsidRPr="00D11896">
              <w:rPr>
                <w:sz w:val="20"/>
                <w:szCs w:val="20"/>
              </w:rPr>
              <w:t>2,4</w:t>
            </w:r>
          </w:p>
        </w:tc>
      </w:tr>
      <w:tr w:rsidR="00D11896" w:rsidRPr="00D11896" w14:paraId="563F8AE1"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478F0F02" w14:textId="77777777" w:rsidR="00300FCE" w:rsidRPr="00D11896" w:rsidRDefault="00300FCE" w:rsidP="00BB4FA7">
            <w:pPr>
              <w:rPr>
                <w:b/>
                <w:bCs/>
                <w:sz w:val="20"/>
                <w:szCs w:val="20"/>
              </w:rPr>
            </w:pPr>
            <w:r w:rsidRPr="00D11896">
              <w:rPr>
                <w:b/>
                <w:bCs/>
                <w:sz w:val="20"/>
                <w:szCs w:val="20"/>
              </w:rPr>
              <w:t>Naziv aktivnosti/projekta u Proračunu:  IZGRADNJA ZAMJENSKIH MOSTOVA</w:t>
            </w:r>
          </w:p>
        </w:tc>
      </w:tr>
      <w:tr w:rsidR="00D11896" w:rsidRPr="00D11896" w14:paraId="0D7A1BB2"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FBAB2"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7C6A1A26"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20E5C03E"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208520C1" w14:textId="77777777" w:rsidR="00300FCE" w:rsidRPr="00D11896"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2E466295"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5D40B921"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70B2060" w14:textId="77777777" w:rsidR="00300FCE" w:rsidRPr="00D11896" w:rsidRDefault="00300FCE" w:rsidP="00BB4FA7">
            <w:pPr>
              <w:jc w:val="center"/>
              <w:rPr>
                <w:sz w:val="20"/>
                <w:szCs w:val="20"/>
              </w:rPr>
            </w:pPr>
            <w:r w:rsidRPr="00D11896">
              <w:rPr>
                <w:sz w:val="20"/>
                <w:szCs w:val="20"/>
              </w:rPr>
              <w:t>2025.</w:t>
            </w:r>
          </w:p>
        </w:tc>
      </w:tr>
      <w:tr w:rsidR="00D11896" w:rsidRPr="00D11896" w14:paraId="23D65DFA"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290CDB4C" w14:textId="77777777" w:rsidR="00300FCE" w:rsidRPr="00D11896" w:rsidRDefault="00300FCE" w:rsidP="00BB4FA7">
            <w:pPr>
              <w:jc w:val="both"/>
              <w:rPr>
                <w:sz w:val="20"/>
                <w:szCs w:val="20"/>
              </w:rPr>
            </w:pPr>
            <w:r w:rsidRPr="00D11896">
              <w:rPr>
                <w:iCs/>
                <w:sz w:val="20"/>
                <w:szCs w:val="20"/>
              </w:rPr>
              <w:t xml:space="preserve">Unutar ovog kapitalnog projekta osigurana su sredstva za izgradnju zamjenskih mostova </w:t>
            </w:r>
            <w:r w:rsidRPr="00D11896">
              <w:rPr>
                <w:sz w:val="20"/>
                <w:szCs w:val="20"/>
              </w:rPr>
              <w:t xml:space="preserve">na širem području grada Samobora, kako bi se osigurala </w:t>
            </w:r>
            <w:r w:rsidRPr="00D11896">
              <w:rPr>
                <w:iCs/>
                <w:sz w:val="20"/>
                <w:szCs w:val="20"/>
              </w:rPr>
              <w:t xml:space="preserve">kvalitetna osnova za nesmetan i siguran promet ljudi i dobara. U 2024. godini planirana je rekonstrukcija mosta preko potoka Gradne u naselju Gradna, uslijed dotrajalosti postojećeg. </w:t>
            </w:r>
            <w:r w:rsidRPr="00D11896">
              <w:rPr>
                <w:sz w:val="20"/>
                <w:szCs w:val="20"/>
              </w:rPr>
              <w:t>Ishodište za planirana sredstva su stvarne potrebe uočene obilaskom terena te stvarni troškovi iz prethodnih godina. I</w:t>
            </w:r>
            <w:r w:rsidRPr="00D11896">
              <w:rPr>
                <w:iCs/>
                <w:sz w:val="20"/>
                <w:szCs w:val="20"/>
              </w:rPr>
              <w:t>zvor financiranja su vlastita sredstva Grada.</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45C51A" w14:textId="77777777" w:rsidR="00300FCE" w:rsidRPr="00D11896" w:rsidRDefault="00300FCE" w:rsidP="00BB4FA7">
            <w:pPr>
              <w:jc w:val="right"/>
              <w:rPr>
                <w:b/>
                <w:sz w:val="20"/>
                <w:szCs w:val="20"/>
              </w:rPr>
            </w:pPr>
            <w:r w:rsidRPr="00D11896">
              <w:rPr>
                <w:b/>
                <w:sz w:val="20"/>
                <w:szCs w:val="20"/>
              </w:rPr>
              <w:t>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A77620" w14:textId="77777777" w:rsidR="00300FCE" w:rsidRPr="00D11896" w:rsidRDefault="00300FCE" w:rsidP="00BB4FA7">
            <w:pPr>
              <w:jc w:val="right"/>
              <w:rPr>
                <w:b/>
                <w:sz w:val="20"/>
                <w:szCs w:val="20"/>
              </w:rPr>
            </w:pPr>
            <w:r w:rsidRPr="00D11896">
              <w:rPr>
                <w:b/>
                <w:sz w:val="20"/>
                <w:szCs w:val="20"/>
              </w:rPr>
              <w:t>200.000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6B70E2" w14:textId="77777777" w:rsidR="00300FCE" w:rsidRPr="00D11896" w:rsidRDefault="00300FCE" w:rsidP="00BB4FA7">
            <w:pPr>
              <w:jc w:val="right"/>
              <w:rPr>
                <w:b/>
                <w:sz w:val="20"/>
                <w:szCs w:val="20"/>
              </w:rPr>
            </w:pPr>
            <w:r w:rsidRPr="00D11896">
              <w:rPr>
                <w:b/>
                <w:sz w:val="20"/>
                <w:szCs w:val="20"/>
              </w:rPr>
              <w:t>0</w:t>
            </w:r>
          </w:p>
        </w:tc>
      </w:tr>
      <w:tr w:rsidR="00D11896" w:rsidRPr="00D11896" w14:paraId="091B17F5"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00B6C"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312A4"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EE057"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3D60"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nil"/>
              <w:left w:val="nil"/>
              <w:bottom w:val="single" w:sz="4" w:space="0" w:color="auto"/>
              <w:right w:val="single" w:sz="4" w:space="0" w:color="auto"/>
            </w:tcBorders>
            <w:shd w:val="clear" w:color="auto" w:fill="auto"/>
            <w:noWrap/>
            <w:vAlign w:val="center"/>
          </w:tcPr>
          <w:p w14:paraId="38DC6890"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nil"/>
              <w:left w:val="nil"/>
              <w:bottom w:val="single" w:sz="4" w:space="0" w:color="auto"/>
              <w:right w:val="single" w:sz="4" w:space="0" w:color="auto"/>
            </w:tcBorders>
            <w:shd w:val="clear" w:color="auto" w:fill="auto"/>
            <w:noWrap/>
            <w:vAlign w:val="center"/>
          </w:tcPr>
          <w:p w14:paraId="7AA42A3C"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6F53C68"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196B720F"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2D1FD" w14:textId="77777777" w:rsidR="00300FCE" w:rsidRPr="00D11896" w:rsidRDefault="00300FCE" w:rsidP="00BB4FA7">
            <w:pPr>
              <w:rPr>
                <w:iCs/>
                <w:sz w:val="20"/>
                <w:szCs w:val="20"/>
              </w:rPr>
            </w:pPr>
            <w:r w:rsidRPr="00D11896">
              <w:rPr>
                <w:iCs/>
                <w:sz w:val="20"/>
                <w:szCs w:val="20"/>
              </w:rPr>
              <w:t>Broj saniranih mostova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EDBC3" w14:textId="77777777" w:rsidR="00300FCE" w:rsidRPr="00D11896" w:rsidRDefault="00300FCE" w:rsidP="00BB4FA7">
            <w:pPr>
              <w:rPr>
                <w:iCs/>
                <w:sz w:val="20"/>
                <w:szCs w:val="20"/>
              </w:rPr>
            </w:pPr>
            <w:r w:rsidRPr="00D11896">
              <w:rPr>
                <w:iCs/>
                <w:sz w:val="20"/>
                <w:szCs w:val="20"/>
              </w:rPr>
              <w:t>Broj saniranih mostova</w:t>
            </w:r>
            <w:r w:rsidRPr="00D11896">
              <w:t xml:space="preserve"> </w:t>
            </w:r>
            <w:r w:rsidRPr="00D11896">
              <w:rPr>
                <w:iCs/>
                <w:sz w:val="20"/>
                <w:szCs w:val="20"/>
              </w:rPr>
              <w:t xml:space="preserve">na području grada Samobora </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7D44" w14:textId="77777777" w:rsidR="00300FCE" w:rsidRPr="00D11896" w:rsidRDefault="00300FCE" w:rsidP="00BB4FA7">
            <w:pPr>
              <w:jc w:val="center"/>
              <w:rPr>
                <w:iCs/>
                <w:sz w:val="20"/>
                <w:szCs w:val="20"/>
              </w:rPr>
            </w:pPr>
            <w:r w:rsidRPr="00D11896">
              <w:rPr>
                <w:iCs/>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60BC" w14:textId="77777777" w:rsidR="00300FCE" w:rsidRPr="00D11896" w:rsidRDefault="00300FCE" w:rsidP="00BB4FA7">
            <w:pPr>
              <w:jc w:val="center"/>
              <w:rPr>
                <w:iCs/>
                <w:sz w:val="20"/>
                <w:szCs w:val="20"/>
              </w:rPr>
            </w:pPr>
            <w:r w:rsidRPr="00D11896">
              <w:rPr>
                <w:iCs/>
                <w:sz w:val="20"/>
                <w:szCs w:val="20"/>
              </w:rPr>
              <w:t>0</w:t>
            </w:r>
          </w:p>
        </w:tc>
        <w:tc>
          <w:tcPr>
            <w:tcW w:w="1091" w:type="dxa"/>
            <w:gridSpan w:val="2"/>
            <w:tcBorders>
              <w:top w:val="nil"/>
              <w:left w:val="nil"/>
              <w:bottom w:val="single" w:sz="4" w:space="0" w:color="auto"/>
              <w:right w:val="single" w:sz="4" w:space="0" w:color="auto"/>
            </w:tcBorders>
            <w:shd w:val="clear" w:color="auto" w:fill="auto"/>
            <w:noWrap/>
            <w:vAlign w:val="center"/>
          </w:tcPr>
          <w:p w14:paraId="008EEDA2" w14:textId="77777777" w:rsidR="00300FCE" w:rsidRPr="00D11896" w:rsidRDefault="00300FCE" w:rsidP="00BB4FA7">
            <w:pPr>
              <w:jc w:val="center"/>
              <w:rPr>
                <w:sz w:val="20"/>
                <w:szCs w:val="20"/>
              </w:rPr>
            </w:pPr>
            <w:r w:rsidRPr="00D11896">
              <w:rPr>
                <w:sz w:val="20"/>
                <w:szCs w:val="20"/>
              </w:rPr>
              <w:t>0</w:t>
            </w:r>
          </w:p>
        </w:tc>
        <w:tc>
          <w:tcPr>
            <w:tcW w:w="1120" w:type="dxa"/>
            <w:gridSpan w:val="3"/>
            <w:tcBorders>
              <w:top w:val="nil"/>
              <w:left w:val="nil"/>
              <w:bottom w:val="single" w:sz="4" w:space="0" w:color="auto"/>
              <w:right w:val="single" w:sz="4" w:space="0" w:color="auto"/>
            </w:tcBorders>
            <w:shd w:val="clear" w:color="auto" w:fill="auto"/>
            <w:noWrap/>
            <w:vAlign w:val="center"/>
          </w:tcPr>
          <w:p w14:paraId="063F1175" w14:textId="77777777" w:rsidR="00300FCE" w:rsidRPr="00D11896" w:rsidRDefault="00300FCE" w:rsidP="00BB4FA7">
            <w:pPr>
              <w:jc w:val="center"/>
              <w:rPr>
                <w:sz w:val="20"/>
                <w:szCs w:val="20"/>
              </w:rPr>
            </w:pPr>
            <w:r w:rsidRPr="00D11896">
              <w:rPr>
                <w:sz w:val="20"/>
                <w:szCs w:val="20"/>
              </w:rPr>
              <w:t>1</w:t>
            </w:r>
          </w:p>
        </w:tc>
        <w:tc>
          <w:tcPr>
            <w:tcW w:w="1119" w:type="dxa"/>
            <w:gridSpan w:val="2"/>
            <w:tcBorders>
              <w:top w:val="nil"/>
              <w:left w:val="nil"/>
              <w:bottom w:val="single" w:sz="4" w:space="0" w:color="auto"/>
              <w:right w:val="single" w:sz="4" w:space="0" w:color="auto"/>
            </w:tcBorders>
            <w:shd w:val="clear" w:color="auto" w:fill="auto"/>
            <w:noWrap/>
            <w:vAlign w:val="center"/>
          </w:tcPr>
          <w:p w14:paraId="3C8D726C" w14:textId="77777777" w:rsidR="00300FCE" w:rsidRPr="00D11896" w:rsidRDefault="00300FCE" w:rsidP="00BB4FA7">
            <w:pPr>
              <w:jc w:val="center"/>
              <w:rPr>
                <w:sz w:val="20"/>
                <w:szCs w:val="20"/>
              </w:rPr>
            </w:pPr>
            <w:r w:rsidRPr="00D11896">
              <w:rPr>
                <w:sz w:val="20"/>
                <w:szCs w:val="20"/>
              </w:rPr>
              <w:t>0</w:t>
            </w:r>
          </w:p>
        </w:tc>
      </w:tr>
      <w:tr w:rsidR="00D11896" w:rsidRPr="00D11896" w14:paraId="01B9D79D"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4A03755A" w14:textId="77777777" w:rsidR="00300FCE" w:rsidRPr="00D11896" w:rsidRDefault="00300FCE" w:rsidP="00BB4FA7">
            <w:pPr>
              <w:rPr>
                <w:b/>
                <w:bCs/>
                <w:sz w:val="20"/>
                <w:szCs w:val="20"/>
              </w:rPr>
            </w:pPr>
            <w:r w:rsidRPr="00D11896">
              <w:rPr>
                <w:b/>
                <w:bCs/>
                <w:sz w:val="20"/>
                <w:szCs w:val="20"/>
              </w:rPr>
              <w:t>Naziv aktivnosti/projekta u Proračunu:  REKONSTRUKCIJA MOSTA PREKO POTOKA GRADNA U ULICAMA MILAKOVIĆEVA-MLINSKA</w:t>
            </w:r>
          </w:p>
        </w:tc>
      </w:tr>
      <w:tr w:rsidR="00D11896" w:rsidRPr="00D11896" w14:paraId="2468E07C"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915450"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4F5C5655"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42670BA9"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6678B436" w14:textId="77777777" w:rsidR="00300FCE" w:rsidRPr="00D11896"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3FA65A2D"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6BDE5307"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4B2415D9" w14:textId="77777777" w:rsidR="00300FCE" w:rsidRPr="00D11896" w:rsidRDefault="00300FCE" w:rsidP="00BB4FA7">
            <w:pPr>
              <w:jc w:val="center"/>
              <w:rPr>
                <w:sz w:val="20"/>
                <w:szCs w:val="20"/>
              </w:rPr>
            </w:pPr>
            <w:r w:rsidRPr="00D11896">
              <w:rPr>
                <w:sz w:val="20"/>
                <w:szCs w:val="20"/>
              </w:rPr>
              <w:t>2025.</w:t>
            </w:r>
          </w:p>
        </w:tc>
      </w:tr>
      <w:tr w:rsidR="00D11896" w:rsidRPr="00D11896" w14:paraId="2D4AC859" w14:textId="77777777" w:rsidTr="00BB4FA7">
        <w:trPr>
          <w:trHeight w:val="566"/>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06372678" w14:textId="77777777" w:rsidR="00300FCE" w:rsidRPr="00D11896" w:rsidRDefault="00300FCE" w:rsidP="00BB4FA7">
            <w:pPr>
              <w:jc w:val="both"/>
              <w:rPr>
                <w:iCs/>
                <w:sz w:val="20"/>
                <w:szCs w:val="20"/>
              </w:rPr>
            </w:pPr>
            <w:r w:rsidRPr="00D11896">
              <w:rPr>
                <w:iCs/>
                <w:sz w:val="20"/>
                <w:szCs w:val="20"/>
              </w:rPr>
              <w:t>Unutar ovog kapitalnog projekta osigurana su sredstva za rekonstrukciju mosta preko potoka Gradna u ulicama Milakovićeva – Mlinska,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CB756E" w14:textId="77777777" w:rsidR="00300FCE" w:rsidRPr="00D11896" w:rsidRDefault="00300FCE" w:rsidP="00BB4FA7">
            <w:pPr>
              <w:jc w:val="right"/>
              <w:rPr>
                <w:b/>
                <w:sz w:val="20"/>
                <w:szCs w:val="20"/>
              </w:rPr>
            </w:pPr>
            <w:r w:rsidRPr="00D11896">
              <w:rPr>
                <w:b/>
                <w:sz w:val="20"/>
                <w:szCs w:val="20"/>
              </w:rPr>
              <w:t>270.150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64BA66" w14:textId="77777777" w:rsidR="00300FCE" w:rsidRPr="00D11896" w:rsidRDefault="00300FCE" w:rsidP="00BB4FA7">
            <w:pPr>
              <w:jc w:val="right"/>
              <w:rPr>
                <w:b/>
                <w:sz w:val="20"/>
                <w:szCs w:val="20"/>
              </w:rPr>
            </w:pPr>
            <w:r w:rsidRPr="00D11896">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4FD928" w14:textId="77777777" w:rsidR="00300FCE" w:rsidRPr="00D11896" w:rsidRDefault="00300FCE" w:rsidP="00BB4FA7">
            <w:pPr>
              <w:jc w:val="right"/>
              <w:rPr>
                <w:b/>
                <w:sz w:val="20"/>
                <w:szCs w:val="20"/>
              </w:rPr>
            </w:pPr>
            <w:r w:rsidRPr="00D11896">
              <w:rPr>
                <w:b/>
                <w:sz w:val="20"/>
                <w:szCs w:val="20"/>
              </w:rPr>
              <w:t>0</w:t>
            </w:r>
          </w:p>
        </w:tc>
      </w:tr>
      <w:tr w:rsidR="00D11896" w:rsidRPr="00D11896" w14:paraId="75F41C63"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4B8A1"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BB81A"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29F74"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BEF18"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68305045"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20845E21"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11BE385"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4CA13AB2"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1EF36" w14:textId="77777777" w:rsidR="00300FCE" w:rsidRPr="00D11896" w:rsidRDefault="00300FCE" w:rsidP="00BB4FA7">
            <w:pPr>
              <w:rPr>
                <w:iCs/>
                <w:sz w:val="20"/>
                <w:szCs w:val="20"/>
              </w:rPr>
            </w:pPr>
            <w:r w:rsidRPr="00D11896">
              <w:rPr>
                <w:iCs/>
                <w:sz w:val="20"/>
                <w:szCs w:val="20"/>
              </w:rPr>
              <w:t>Broj saniranih mostova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2BE29" w14:textId="77777777" w:rsidR="00300FCE" w:rsidRPr="00D11896" w:rsidRDefault="00300FCE" w:rsidP="00BB4FA7">
            <w:pPr>
              <w:rPr>
                <w:iCs/>
                <w:sz w:val="20"/>
                <w:szCs w:val="20"/>
              </w:rPr>
            </w:pPr>
            <w:r w:rsidRPr="00D11896">
              <w:rPr>
                <w:iCs/>
                <w:sz w:val="20"/>
                <w:szCs w:val="20"/>
              </w:rPr>
              <w:t>Broj saniranih mostova</w:t>
            </w:r>
            <w:r w:rsidRPr="00D11896">
              <w:t xml:space="preserve"> </w:t>
            </w:r>
            <w:r w:rsidRPr="00D11896">
              <w:rPr>
                <w:iCs/>
                <w:sz w:val="20"/>
                <w:szCs w:val="20"/>
              </w:rPr>
              <w:t xml:space="preserve">na području grada Samobora </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1909" w14:textId="77777777" w:rsidR="00300FCE" w:rsidRPr="00D11896" w:rsidRDefault="00300FCE" w:rsidP="00BB4FA7">
            <w:pPr>
              <w:jc w:val="center"/>
              <w:rPr>
                <w:iCs/>
                <w:sz w:val="20"/>
                <w:szCs w:val="20"/>
              </w:rPr>
            </w:pPr>
            <w:r w:rsidRPr="00D11896">
              <w:rPr>
                <w:iCs/>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6EEC" w14:textId="77777777" w:rsidR="00300FCE" w:rsidRPr="00D11896" w:rsidRDefault="00300FCE" w:rsidP="00BB4FA7">
            <w:pPr>
              <w:jc w:val="center"/>
              <w:rPr>
                <w:iCs/>
                <w:sz w:val="20"/>
                <w:szCs w:val="20"/>
              </w:rPr>
            </w:pPr>
            <w:r w:rsidRPr="00D11896">
              <w:rPr>
                <w:iCs/>
                <w:sz w:val="20"/>
                <w:szCs w:val="20"/>
              </w:rPr>
              <w:t>0</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514B28DA" w14:textId="77777777" w:rsidR="00300FCE" w:rsidRPr="00D11896" w:rsidRDefault="00300FCE" w:rsidP="00BB4FA7">
            <w:pPr>
              <w:jc w:val="center"/>
              <w:rPr>
                <w:b/>
                <w:sz w:val="20"/>
                <w:szCs w:val="20"/>
              </w:rPr>
            </w:pPr>
            <w:r w:rsidRPr="00D11896">
              <w:rPr>
                <w:sz w:val="20"/>
                <w:szCs w:val="20"/>
              </w:rPr>
              <w:t>1</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4B6B1A39" w14:textId="77777777" w:rsidR="00300FCE" w:rsidRPr="00D11896" w:rsidRDefault="00300FCE" w:rsidP="00BB4FA7">
            <w:pPr>
              <w:jc w:val="center"/>
              <w:rPr>
                <w:b/>
                <w:sz w:val="20"/>
                <w:szCs w:val="20"/>
              </w:rPr>
            </w:pPr>
            <w:r w:rsidRPr="00D11896">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6D9CD2E" w14:textId="77777777" w:rsidR="00300FCE" w:rsidRPr="00D11896" w:rsidRDefault="00300FCE" w:rsidP="00BB4FA7">
            <w:pPr>
              <w:jc w:val="center"/>
              <w:rPr>
                <w:b/>
                <w:sz w:val="20"/>
                <w:szCs w:val="20"/>
              </w:rPr>
            </w:pPr>
            <w:r w:rsidRPr="00D11896">
              <w:rPr>
                <w:sz w:val="20"/>
                <w:szCs w:val="20"/>
              </w:rPr>
              <w:t>0</w:t>
            </w:r>
          </w:p>
        </w:tc>
      </w:tr>
      <w:tr w:rsidR="00D11896" w:rsidRPr="00D11896" w14:paraId="512CA2FD"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6055A876" w14:textId="77777777" w:rsidR="00300FCE" w:rsidRPr="00D11896" w:rsidRDefault="00300FCE" w:rsidP="00BB4FA7">
            <w:pPr>
              <w:rPr>
                <w:b/>
                <w:bCs/>
                <w:sz w:val="20"/>
                <w:szCs w:val="20"/>
              </w:rPr>
            </w:pPr>
            <w:r w:rsidRPr="00D11896">
              <w:rPr>
                <w:b/>
                <w:bCs/>
                <w:sz w:val="20"/>
                <w:szCs w:val="20"/>
              </w:rPr>
              <w:t>Naziv aktivnosti/projekta u Proračunu:  SANACIJA KLIZIŠTA</w:t>
            </w:r>
          </w:p>
        </w:tc>
      </w:tr>
      <w:tr w:rsidR="00D11896" w:rsidRPr="00D11896" w14:paraId="2304E89D"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3875A1DF"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3CFB950"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07A284EE"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0E5C8B81"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09DBF"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05F9D"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5B0B87E" w14:textId="77777777" w:rsidR="00300FCE" w:rsidRPr="00D11896" w:rsidRDefault="00300FCE" w:rsidP="00BB4FA7">
            <w:pPr>
              <w:jc w:val="center"/>
              <w:rPr>
                <w:b/>
                <w:bCs/>
                <w:sz w:val="20"/>
                <w:szCs w:val="20"/>
              </w:rPr>
            </w:pPr>
            <w:r w:rsidRPr="00D11896">
              <w:rPr>
                <w:sz w:val="20"/>
                <w:szCs w:val="20"/>
              </w:rPr>
              <w:t>2025.</w:t>
            </w:r>
          </w:p>
        </w:tc>
      </w:tr>
      <w:tr w:rsidR="00D11896" w:rsidRPr="00D11896" w14:paraId="1869EBF4"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00D2590F" w14:textId="77777777" w:rsidR="00300FCE" w:rsidRPr="00D11896" w:rsidRDefault="00300FCE" w:rsidP="00BB4FA7">
            <w:pPr>
              <w:rPr>
                <w:b/>
                <w:bCs/>
                <w:sz w:val="20"/>
                <w:szCs w:val="20"/>
              </w:rPr>
            </w:pPr>
            <w:r w:rsidRPr="00D11896">
              <w:rPr>
                <w:iCs/>
                <w:sz w:val="20"/>
                <w:szCs w:val="20"/>
              </w:rPr>
              <w:t>Unutar ovog kapitalnog projekta osigurana su sredstva za sanaciju klizišta na području MO Galgovo i MO Konščica u 2023. godini te na groblju Sv. Martin u 2024. godini u svrhu zaštite ljudi i javnih dobara.</w:t>
            </w:r>
            <w:r w:rsidRPr="00D11896">
              <w:rPr>
                <w:sz w:val="20"/>
                <w:szCs w:val="20"/>
              </w:rPr>
              <w:t xml:space="preserve"> Ishodište za planirana sredstva su stvarne potrebe uočene obilaskom terena te procijenjeni troškovi sukladno stanju na tržištu, a i</w:t>
            </w:r>
            <w:r w:rsidRPr="00D11896">
              <w:rPr>
                <w:iCs/>
                <w:sz w:val="20"/>
                <w:szCs w:val="20"/>
              </w:rPr>
              <w:t>zvor financiranja su vlastita sredstva.</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F4993" w14:textId="77777777" w:rsidR="00300FCE" w:rsidRPr="00D11896" w:rsidRDefault="00300FCE" w:rsidP="00BB4FA7">
            <w:pPr>
              <w:jc w:val="right"/>
              <w:rPr>
                <w:b/>
                <w:bCs/>
                <w:sz w:val="20"/>
                <w:szCs w:val="20"/>
              </w:rPr>
            </w:pPr>
            <w:r w:rsidRPr="00D11896">
              <w:rPr>
                <w:b/>
                <w:sz w:val="20"/>
                <w:szCs w:val="20"/>
              </w:rPr>
              <w:t>100.000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65DEC" w14:textId="77777777" w:rsidR="00300FCE" w:rsidRPr="00D11896" w:rsidRDefault="00300FCE" w:rsidP="00BB4FA7">
            <w:pPr>
              <w:jc w:val="right"/>
              <w:rPr>
                <w:b/>
                <w:bCs/>
                <w:sz w:val="20"/>
                <w:szCs w:val="20"/>
              </w:rPr>
            </w:pPr>
            <w:r w:rsidRPr="00D11896">
              <w:rPr>
                <w:b/>
                <w:sz w:val="20"/>
                <w:szCs w:val="20"/>
              </w:rPr>
              <w:t>332.000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C6E240E" w14:textId="77777777" w:rsidR="00300FCE" w:rsidRPr="00D11896" w:rsidRDefault="00300FCE" w:rsidP="00BB4FA7">
            <w:pPr>
              <w:jc w:val="right"/>
              <w:rPr>
                <w:b/>
                <w:bCs/>
                <w:sz w:val="20"/>
                <w:szCs w:val="20"/>
              </w:rPr>
            </w:pPr>
            <w:r w:rsidRPr="00D11896">
              <w:rPr>
                <w:b/>
                <w:sz w:val="20"/>
                <w:szCs w:val="20"/>
              </w:rPr>
              <w:t>0</w:t>
            </w:r>
          </w:p>
        </w:tc>
      </w:tr>
      <w:tr w:rsidR="00D11896" w:rsidRPr="00D11896" w14:paraId="7E35492B"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28DB254"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F0D52"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BD3B"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7459"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25F8F"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8DA14"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852DEAC"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5E8A02CF"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D44EAE9" w14:textId="77777777" w:rsidR="00300FCE" w:rsidRPr="00D11896" w:rsidRDefault="00300FCE" w:rsidP="00BB4FA7">
            <w:pPr>
              <w:rPr>
                <w:iCs/>
                <w:sz w:val="20"/>
                <w:szCs w:val="20"/>
              </w:rPr>
            </w:pPr>
            <w:r w:rsidRPr="00D11896">
              <w:rPr>
                <w:iCs/>
                <w:sz w:val="20"/>
                <w:szCs w:val="20"/>
              </w:rPr>
              <w:t>Broj saniranih klizišta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4C2E3" w14:textId="77777777" w:rsidR="00300FCE" w:rsidRPr="00D11896" w:rsidRDefault="00300FCE" w:rsidP="00BB4FA7">
            <w:pPr>
              <w:rPr>
                <w:iCs/>
                <w:sz w:val="20"/>
                <w:szCs w:val="20"/>
              </w:rPr>
            </w:pPr>
            <w:r w:rsidRPr="00D11896">
              <w:rPr>
                <w:iCs/>
                <w:sz w:val="20"/>
                <w:szCs w:val="20"/>
              </w:rPr>
              <w:t>Broj saniranih klizišta na području grada Samobora u izvještajnom razdoblju</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5AED" w14:textId="77777777" w:rsidR="00300FCE" w:rsidRPr="00D11896" w:rsidRDefault="00300FCE" w:rsidP="00BB4FA7">
            <w:pPr>
              <w:jc w:val="center"/>
              <w:rPr>
                <w:iCs/>
                <w:sz w:val="20"/>
                <w:szCs w:val="20"/>
              </w:rPr>
            </w:pPr>
            <w:r w:rsidRPr="00D11896">
              <w:rPr>
                <w:iCs/>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E157B" w14:textId="77777777" w:rsidR="00300FCE" w:rsidRPr="00D11896" w:rsidRDefault="00300FCE" w:rsidP="00BB4FA7">
            <w:pPr>
              <w:jc w:val="center"/>
              <w:rPr>
                <w:iCs/>
                <w:sz w:val="20"/>
                <w:szCs w:val="20"/>
              </w:rPr>
            </w:pPr>
            <w:r w:rsidRPr="00D11896">
              <w:rPr>
                <w:iCs/>
                <w:sz w:val="20"/>
                <w:szCs w:val="20"/>
              </w:rPr>
              <w:t>1</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AF249" w14:textId="77777777" w:rsidR="00300FCE" w:rsidRPr="00D11896" w:rsidRDefault="00300FCE" w:rsidP="00BB4FA7">
            <w:pPr>
              <w:jc w:val="center"/>
              <w:rPr>
                <w:iCs/>
                <w:sz w:val="20"/>
                <w:szCs w:val="20"/>
              </w:rPr>
            </w:pPr>
            <w:r w:rsidRPr="00D11896">
              <w:rPr>
                <w:iCs/>
                <w:sz w:val="20"/>
                <w:szCs w:val="20"/>
              </w:rPr>
              <w:t>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DDC39" w14:textId="77777777" w:rsidR="00300FCE" w:rsidRPr="00D11896" w:rsidRDefault="00300FCE" w:rsidP="00BB4FA7">
            <w:pPr>
              <w:jc w:val="center"/>
              <w:rPr>
                <w:iCs/>
                <w:sz w:val="20"/>
                <w:szCs w:val="20"/>
              </w:rPr>
            </w:pPr>
            <w:r w:rsidRPr="00D11896">
              <w:rPr>
                <w:i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DD63A5E" w14:textId="77777777" w:rsidR="00300FCE" w:rsidRPr="00D11896" w:rsidRDefault="00300FCE" w:rsidP="00BB4FA7">
            <w:pPr>
              <w:jc w:val="center"/>
              <w:rPr>
                <w:iCs/>
                <w:sz w:val="20"/>
                <w:szCs w:val="20"/>
              </w:rPr>
            </w:pPr>
            <w:r w:rsidRPr="00D11896">
              <w:rPr>
                <w:iCs/>
                <w:sz w:val="20"/>
                <w:szCs w:val="20"/>
              </w:rPr>
              <w:t>0</w:t>
            </w:r>
          </w:p>
        </w:tc>
      </w:tr>
      <w:tr w:rsidR="00D11896" w:rsidRPr="00D11896" w14:paraId="1D717251"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6F9AB728" w14:textId="77777777" w:rsidR="00300FCE" w:rsidRPr="00D11896" w:rsidRDefault="00300FCE" w:rsidP="00BB4FA7">
            <w:pPr>
              <w:rPr>
                <w:b/>
                <w:bCs/>
                <w:sz w:val="20"/>
                <w:szCs w:val="20"/>
              </w:rPr>
            </w:pPr>
            <w:r w:rsidRPr="00D11896">
              <w:rPr>
                <w:b/>
                <w:bCs/>
                <w:sz w:val="20"/>
                <w:szCs w:val="20"/>
              </w:rPr>
              <w:t>Naziv aktivnosti/projekta u Proračunu:  RADARSKE KAMERE</w:t>
            </w:r>
          </w:p>
        </w:tc>
      </w:tr>
      <w:tr w:rsidR="00D11896" w:rsidRPr="00D11896" w14:paraId="6FF07832"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243B5FC6"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D5FA4F"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49D75F6F"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77400BA6"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BD850"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65C64"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BC32E63" w14:textId="77777777" w:rsidR="00300FCE" w:rsidRPr="00D11896" w:rsidRDefault="00300FCE" w:rsidP="00BB4FA7">
            <w:pPr>
              <w:jc w:val="center"/>
              <w:rPr>
                <w:b/>
                <w:bCs/>
                <w:sz w:val="20"/>
                <w:szCs w:val="20"/>
              </w:rPr>
            </w:pPr>
            <w:r w:rsidRPr="00D11896">
              <w:rPr>
                <w:sz w:val="20"/>
                <w:szCs w:val="20"/>
              </w:rPr>
              <w:t>2025.</w:t>
            </w:r>
          </w:p>
        </w:tc>
      </w:tr>
      <w:tr w:rsidR="00D11896" w:rsidRPr="00D11896" w14:paraId="5E9845AB"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66750C80" w14:textId="77777777" w:rsidR="00300FCE" w:rsidRPr="00D11896" w:rsidRDefault="00300FCE" w:rsidP="00BB4FA7">
            <w:pPr>
              <w:jc w:val="both"/>
              <w:rPr>
                <w:b/>
                <w:bCs/>
                <w:sz w:val="20"/>
                <w:szCs w:val="20"/>
              </w:rPr>
            </w:pPr>
            <w:r w:rsidRPr="00D11896">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w:t>
            </w:r>
            <w:r w:rsidRPr="00D11896">
              <w:rPr>
                <w:iCs/>
                <w:sz w:val="20"/>
                <w:szCs w:val="20"/>
              </w:rPr>
              <w:lastRenderedPageBreak/>
              <w:t xml:space="preserve">sankcionirati prekršitelje u vozilima u pokretu. </w:t>
            </w:r>
            <w:r w:rsidRPr="00D11896">
              <w:rPr>
                <w:sz w:val="20"/>
                <w:szCs w:val="20"/>
              </w:rPr>
              <w:t>Ishodište za planirana sredstva su tržišne cijene, a i</w:t>
            </w:r>
            <w:r w:rsidRPr="00D11896">
              <w:rPr>
                <w:iCs/>
                <w:sz w:val="20"/>
                <w:szCs w:val="20"/>
              </w:rPr>
              <w:t>zvor financiranja su vlastita sredstva.</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D68E9" w14:textId="77777777" w:rsidR="00300FCE" w:rsidRPr="00D11896" w:rsidRDefault="00300FCE" w:rsidP="00BB4FA7">
            <w:pPr>
              <w:jc w:val="right"/>
              <w:rPr>
                <w:b/>
                <w:bCs/>
                <w:sz w:val="20"/>
                <w:szCs w:val="20"/>
              </w:rPr>
            </w:pPr>
            <w:r w:rsidRPr="00D11896">
              <w:rPr>
                <w:b/>
                <w:bCs/>
                <w:sz w:val="20"/>
                <w:szCs w:val="20"/>
              </w:rPr>
              <w:lastRenderedPageBreak/>
              <w:t>66.400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E8764" w14:textId="77777777" w:rsidR="00300FCE" w:rsidRPr="00D11896" w:rsidRDefault="00300FCE" w:rsidP="00BB4FA7">
            <w:pPr>
              <w:jc w:val="right"/>
              <w:rPr>
                <w:b/>
                <w:bCs/>
                <w:sz w:val="20"/>
                <w:szCs w:val="20"/>
              </w:rPr>
            </w:pPr>
            <w:r w:rsidRPr="00D11896">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07CCB83" w14:textId="77777777" w:rsidR="00300FCE" w:rsidRPr="00D11896" w:rsidRDefault="00300FCE" w:rsidP="00BB4FA7">
            <w:pPr>
              <w:jc w:val="right"/>
              <w:rPr>
                <w:b/>
                <w:bCs/>
                <w:sz w:val="20"/>
                <w:szCs w:val="20"/>
              </w:rPr>
            </w:pPr>
            <w:r w:rsidRPr="00D11896">
              <w:rPr>
                <w:b/>
                <w:sz w:val="20"/>
                <w:szCs w:val="20"/>
              </w:rPr>
              <w:t>0</w:t>
            </w:r>
          </w:p>
        </w:tc>
      </w:tr>
      <w:tr w:rsidR="00D11896" w:rsidRPr="00D11896" w14:paraId="45C0F947"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12B58C3D"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1AED7"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4E2A"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75DA"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208CE" w14:textId="77777777" w:rsidR="00300FCE" w:rsidRPr="00D11896" w:rsidRDefault="00300FCE" w:rsidP="00BB4FA7">
            <w:pPr>
              <w:jc w:val="center"/>
              <w:rPr>
                <w:b/>
                <w:bCs/>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8B428"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A43CE5"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5EC17D20"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1727FBB3" w14:textId="77777777" w:rsidR="00300FCE" w:rsidRPr="00D11896" w:rsidRDefault="00300FCE" w:rsidP="00BB4FA7">
            <w:pPr>
              <w:rPr>
                <w:iCs/>
                <w:sz w:val="20"/>
                <w:szCs w:val="20"/>
              </w:rPr>
            </w:pPr>
            <w:r w:rsidRPr="00D11896">
              <w:rPr>
                <w:iCs/>
                <w:sz w:val="20"/>
                <w:szCs w:val="20"/>
              </w:rPr>
              <w:t>Radarska kamera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EFD2DF" w14:textId="77777777" w:rsidR="00300FCE" w:rsidRPr="00D11896" w:rsidRDefault="00300FCE" w:rsidP="00BB4FA7">
            <w:pPr>
              <w:rPr>
                <w:iCs/>
                <w:sz w:val="20"/>
                <w:szCs w:val="20"/>
              </w:rPr>
            </w:pPr>
            <w:r w:rsidRPr="00D11896">
              <w:rPr>
                <w:iCs/>
                <w:sz w:val="20"/>
                <w:szCs w:val="20"/>
              </w:rPr>
              <w:t>Postavljena radarska kamera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B4D7" w14:textId="77777777" w:rsidR="00300FCE" w:rsidRPr="00D11896" w:rsidRDefault="00300FCE" w:rsidP="00BB4FA7">
            <w:pPr>
              <w:jc w:val="center"/>
              <w:rPr>
                <w:iCs/>
                <w:sz w:val="20"/>
                <w:szCs w:val="20"/>
              </w:rPr>
            </w:pPr>
            <w:r w:rsidRPr="00D11896">
              <w:rPr>
                <w:iCs/>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7173" w14:textId="77777777" w:rsidR="00300FCE" w:rsidRPr="00D11896" w:rsidRDefault="00300FCE" w:rsidP="00BB4FA7">
            <w:pPr>
              <w:jc w:val="center"/>
              <w:rPr>
                <w:iCs/>
                <w:sz w:val="20"/>
                <w:szCs w:val="20"/>
              </w:rPr>
            </w:pPr>
            <w:r w:rsidRPr="00D11896">
              <w:rPr>
                <w:iCs/>
                <w:sz w:val="20"/>
                <w:szCs w:val="20"/>
              </w:rPr>
              <w:t>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C1E59" w14:textId="77777777" w:rsidR="00300FCE" w:rsidRPr="00D11896" w:rsidRDefault="00300FCE" w:rsidP="00BB4FA7">
            <w:pPr>
              <w:jc w:val="center"/>
              <w:rPr>
                <w:b/>
                <w:bCs/>
                <w:sz w:val="20"/>
                <w:szCs w:val="20"/>
              </w:rPr>
            </w:pPr>
            <w:r w:rsidRPr="00D11896">
              <w:rPr>
                <w:sz w:val="20"/>
                <w:szCs w:val="20"/>
              </w:rPr>
              <w:t>1</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50071" w14:textId="77777777" w:rsidR="00300FCE" w:rsidRPr="00D11896" w:rsidRDefault="00300FCE" w:rsidP="00BB4FA7">
            <w:pPr>
              <w:jc w:val="center"/>
              <w:rPr>
                <w:b/>
                <w:sz w:val="20"/>
                <w:szCs w:val="20"/>
              </w:rPr>
            </w:pPr>
            <w:r w:rsidRPr="00D11896">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D6ECD29" w14:textId="77777777" w:rsidR="00300FCE" w:rsidRPr="00D11896" w:rsidRDefault="00300FCE" w:rsidP="00BB4FA7">
            <w:pPr>
              <w:jc w:val="center"/>
              <w:rPr>
                <w:b/>
                <w:sz w:val="20"/>
                <w:szCs w:val="20"/>
              </w:rPr>
            </w:pPr>
            <w:r w:rsidRPr="00D11896">
              <w:rPr>
                <w:sz w:val="20"/>
                <w:szCs w:val="20"/>
              </w:rPr>
              <w:t>0</w:t>
            </w:r>
          </w:p>
        </w:tc>
      </w:tr>
      <w:tr w:rsidR="00D11896" w:rsidRPr="00D11896" w14:paraId="1633239D"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3FEA2FA8" w14:textId="77777777" w:rsidR="00300FCE" w:rsidRPr="00D11896" w:rsidRDefault="00300FCE" w:rsidP="00BB4FA7">
            <w:pPr>
              <w:rPr>
                <w:b/>
                <w:bCs/>
                <w:sz w:val="20"/>
                <w:szCs w:val="20"/>
              </w:rPr>
            </w:pPr>
            <w:r w:rsidRPr="00D11896">
              <w:rPr>
                <w:b/>
                <w:bCs/>
                <w:sz w:val="20"/>
                <w:szCs w:val="20"/>
              </w:rPr>
              <w:t>Naziv aktivnosti/projekta u Proračunu:  IZGRADNJA PJEŠAČKO BICIKLISTIČKE STAZE UZ DRŽAVNU CESTU D231</w:t>
            </w:r>
          </w:p>
        </w:tc>
      </w:tr>
      <w:tr w:rsidR="00D11896" w:rsidRPr="00D11896" w14:paraId="24F0AF51"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42EA00DF"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63045C0"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60B5E363"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408284BA"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AA64A"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A531B"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592EDB4" w14:textId="77777777" w:rsidR="00300FCE" w:rsidRPr="00D11896" w:rsidRDefault="00300FCE" w:rsidP="00BB4FA7">
            <w:pPr>
              <w:jc w:val="center"/>
              <w:rPr>
                <w:b/>
                <w:bCs/>
                <w:sz w:val="20"/>
                <w:szCs w:val="20"/>
              </w:rPr>
            </w:pPr>
            <w:r w:rsidRPr="00D11896">
              <w:rPr>
                <w:sz w:val="20"/>
                <w:szCs w:val="20"/>
              </w:rPr>
              <w:t>2025.</w:t>
            </w:r>
          </w:p>
        </w:tc>
      </w:tr>
      <w:tr w:rsidR="00D11896" w:rsidRPr="00D11896" w14:paraId="215ADC20"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3CE13FD5" w14:textId="77777777" w:rsidR="00300FCE" w:rsidRPr="00D11896" w:rsidRDefault="00300FCE" w:rsidP="00BB4FA7">
            <w:pPr>
              <w:jc w:val="both"/>
              <w:rPr>
                <w:b/>
                <w:bCs/>
                <w:sz w:val="20"/>
                <w:szCs w:val="20"/>
              </w:rPr>
            </w:pPr>
            <w:r w:rsidRPr="00D11896">
              <w:rPr>
                <w:iCs/>
                <w:sz w:val="20"/>
                <w:szCs w:val="20"/>
              </w:rPr>
              <w:t>U okviru ovog kapitalnog projekta osiguravaju se sredstva za izgradnju pješačko biciklističke staze uz državnu cestu D231 sukladno potpisanom Sporazumu o suradnji i reguliranju međusobnih odnosa za izvanredno održavanje državne ceste oznake DC231, dionica od raskrižja s Ulicom Ante Starčevića do mosta preko potoka Gradne u Samoboru duljine 2,4 km i izgradnju pješačko - biciklističke staze u Ulici Grada Wirgesa (uz državnu cestu DC231) između Grada Samobora i Hrvatskih cesta d.o.o., s</w:t>
            </w:r>
            <w:r w:rsidRPr="00D11896">
              <w:rPr>
                <w:sz w:val="20"/>
                <w:szCs w:val="20"/>
              </w:rPr>
              <w:t xml:space="preserve"> ciljem bolje prometne povezanosti. Ishodište za planirana sredstva su troškovnici i tržišne cijene, a i</w:t>
            </w:r>
            <w:r w:rsidRPr="00D11896">
              <w:rPr>
                <w:iCs/>
                <w:sz w:val="20"/>
                <w:szCs w:val="20"/>
              </w:rPr>
              <w:t>zvor financiranja su opći prihodi i primici.</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A9351" w14:textId="77777777" w:rsidR="00300FCE" w:rsidRPr="00D11896" w:rsidRDefault="00300FCE" w:rsidP="00BB4FA7">
            <w:pPr>
              <w:jc w:val="right"/>
              <w:rPr>
                <w:b/>
                <w:bCs/>
                <w:sz w:val="20"/>
                <w:szCs w:val="20"/>
              </w:rPr>
            </w:pPr>
            <w:r w:rsidRPr="00D11896">
              <w:rPr>
                <w:b/>
                <w:sz w:val="20"/>
                <w:szCs w:val="20"/>
              </w:rPr>
              <w:t>400.000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24219" w14:textId="77777777" w:rsidR="00300FCE" w:rsidRPr="00D11896" w:rsidRDefault="00300FCE" w:rsidP="00BB4FA7">
            <w:pPr>
              <w:jc w:val="right"/>
              <w:rPr>
                <w:b/>
                <w:bCs/>
                <w:sz w:val="20"/>
                <w:szCs w:val="20"/>
              </w:rPr>
            </w:pPr>
            <w:r w:rsidRPr="00D11896">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E3E9159" w14:textId="77777777" w:rsidR="00300FCE" w:rsidRPr="00D11896" w:rsidRDefault="00300FCE" w:rsidP="00BB4FA7">
            <w:pPr>
              <w:jc w:val="right"/>
              <w:rPr>
                <w:b/>
                <w:bCs/>
                <w:sz w:val="20"/>
                <w:szCs w:val="20"/>
              </w:rPr>
            </w:pPr>
            <w:r w:rsidRPr="00D11896">
              <w:rPr>
                <w:b/>
                <w:sz w:val="20"/>
                <w:szCs w:val="20"/>
              </w:rPr>
              <w:t>0</w:t>
            </w:r>
          </w:p>
        </w:tc>
      </w:tr>
      <w:tr w:rsidR="00D11896" w:rsidRPr="00D11896" w14:paraId="034631AC"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5BB7478"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FE5F3"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8A9F"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CC9A"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D1DCB"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CB329"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E621180"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774CF878"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6EC429D" w14:textId="77777777" w:rsidR="00300FCE" w:rsidRPr="00D11896" w:rsidRDefault="00300FCE" w:rsidP="00BB4FA7">
            <w:pPr>
              <w:rPr>
                <w:iCs/>
                <w:sz w:val="20"/>
                <w:szCs w:val="20"/>
              </w:rPr>
            </w:pPr>
            <w:r w:rsidRPr="00D11896">
              <w:rPr>
                <w:sz w:val="20"/>
                <w:szCs w:val="20"/>
              </w:rPr>
              <w:t>Kilometri izgrađene biciklističke staze.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4648B" w14:textId="77777777" w:rsidR="00300FCE" w:rsidRPr="00D11896" w:rsidRDefault="00300FCE" w:rsidP="00BB4FA7">
            <w:pPr>
              <w:rPr>
                <w:iCs/>
                <w:sz w:val="20"/>
                <w:szCs w:val="20"/>
              </w:rPr>
            </w:pPr>
            <w:r w:rsidRPr="00D11896">
              <w:rPr>
                <w:sz w:val="20"/>
                <w:szCs w:val="20"/>
              </w:rPr>
              <w:t>Duljina izgrađene biciklističke staze, izražena u kilometrima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1FB5E" w14:textId="77777777" w:rsidR="00300FCE" w:rsidRPr="00D11896" w:rsidRDefault="00300FCE" w:rsidP="00BB4FA7">
            <w:pPr>
              <w:jc w:val="center"/>
              <w:rPr>
                <w:iCs/>
                <w:sz w:val="20"/>
                <w:szCs w:val="20"/>
              </w:rPr>
            </w:pPr>
            <w:r w:rsidRPr="00D11896">
              <w:rPr>
                <w:sz w:val="20"/>
                <w:szCs w:val="20"/>
              </w:rPr>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1AF1" w14:textId="77777777" w:rsidR="00300FCE" w:rsidRPr="00D11896" w:rsidRDefault="00300FCE" w:rsidP="00BB4FA7">
            <w:pPr>
              <w:jc w:val="center"/>
              <w:rPr>
                <w:iCs/>
                <w:sz w:val="20"/>
                <w:szCs w:val="20"/>
              </w:rPr>
            </w:pPr>
            <w:r w:rsidRPr="00D11896">
              <w:rPr>
                <w:sz w:val="20"/>
                <w:szCs w:val="20"/>
              </w:rPr>
              <w:t>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76891" w14:textId="77777777" w:rsidR="00300FCE" w:rsidRPr="00D11896" w:rsidRDefault="00300FCE" w:rsidP="00BB4FA7">
            <w:pPr>
              <w:jc w:val="center"/>
              <w:rPr>
                <w:sz w:val="20"/>
                <w:szCs w:val="20"/>
              </w:rPr>
            </w:pPr>
            <w:r w:rsidRPr="00D11896">
              <w:rPr>
                <w:sz w:val="20"/>
                <w:szCs w:val="20"/>
              </w:rPr>
              <w:t>2,4</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3546B" w14:textId="77777777" w:rsidR="00300FCE" w:rsidRPr="00D11896" w:rsidRDefault="00300FCE" w:rsidP="00BB4FA7">
            <w:pPr>
              <w:jc w:val="center"/>
              <w:rPr>
                <w:sz w:val="20"/>
                <w:szCs w:val="20"/>
              </w:rPr>
            </w:pPr>
            <w:r w:rsidRPr="00D11896">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88A9397" w14:textId="77777777" w:rsidR="00300FCE" w:rsidRPr="00D11896" w:rsidRDefault="00300FCE" w:rsidP="00BB4FA7">
            <w:pPr>
              <w:jc w:val="center"/>
              <w:rPr>
                <w:sz w:val="20"/>
                <w:szCs w:val="20"/>
              </w:rPr>
            </w:pPr>
            <w:r w:rsidRPr="00D11896">
              <w:rPr>
                <w:sz w:val="20"/>
                <w:szCs w:val="20"/>
              </w:rPr>
              <w:t>0</w:t>
            </w:r>
          </w:p>
        </w:tc>
      </w:tr>
      <w:tr w:rsidR="00D11896" w:rsidRPr="00D11896" w14:paraId="1540CA57"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5EE51418" w14:textId="77777777" w:rsidR="00300FCE" w:rsidRPr="00D11896" w:rsidRDefault="00300FCE" w:rsidP="00BB4FA7">
            <w:pPr>
              <w:rPr>
                <w:b/>
                <w:bCs/>
                <w:sz w:val="20"/>
                <w:szCs w:val="20"/>
              </w:rPr>
            </w:pPr>
            <w:r w:rsidRPr="00D11896">
              <w:rPr>
                <w:b/>
                <w:bCs/>
                <w:sz w:val="20"/>
                <w:szCs w:val="20"/>
              </w:rPr>
              <w:t>Naziv aktivnosti/projekta u Proračunu:  IZVANREDNO ODRŽAVANJE PROMETNICE FALAŠČAK – GALGOVO SA SANACIJOM KLIZIŠTA</w:t>
            </w:r>
          </w:p>
        </w:tc>
      </w:tr>
      <w:tr w:rsidR="00D11896" w:rsidRPr="00D11896" w14:paraId="61A039FF"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9F3B7A"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04B9A94A"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16B079E5"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5ADDDBBA" w14:textId="77777777" w:rsidR="00300FCE" w:rsidRPr="00D11896" w:rsidRDefault="00300FCE" w:rsidP="00BB4FA7">
            <w:pPr>
              <w:rPr>
                <w:sz w:val="20"/>
                <w:szCs w:val="20"/>
              </w:rPr>
            </w:pPr>
          </w:p>
        </w:tc>
        <w:tc>
          <w:tcPr>
            <w:tcW w:w="109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436496"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0768531"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E07335" w14:textId="77777777" w:rsidR="00300FCE" w:rsidRPr="00D11896" w:rsidRDefault="00300FCE" w:rsidP="00BB4FA7">
            <w:pPr>
              <w:jc w:val="center"/>
              <w:rPr>
                <w:sz w:val="20"/>
                <w:szCs w:val="20"/>
              </w:rPr>
            </w:pPr>
            <w:r w:rsidRPr="00D11896">
              <w:rPr>
                <w:sz w:val="20"/>
                <w:szCs w:val="20"/>
              </w:rPr>
              <w:t>2025.</w:t>
            </w:r>
          </w:p>
        </w:tc>
      </w:tr>
      <w:tr w:rsidR="00D11896" w:rsidRPr="00D11896" w14:paraId="15666A72"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0B40FE2B" w14:textId="72909EE7" w:rsidR="00300FCE" w:rsidRPr="00D11896" w:rsidRDefault="00300FCE" w:rsidP="00BB4FA7">
            <w:pPr>
              <w:jc w:val="both"/>
              <w:rPr>
                <w:iCs/>
                <w:sz w:val="20"/>
                <w:szCs w:val="20"/>
              </w:rPr>
            </w:pPr>
            <w:r w:rsidRPr="00D11896">
              <w:rPr>
                <w:iCs/>
                <w:sz w:val="20"/>
                <w:szCs w:val="20"/>
              </w:rPr>
              <w:t>Unutar ovog tekućeg projekta osigurana su sredstva za izvanredno održavanje prometnice Falaščak – Galgovo sa sanacijom klizišta, kako bi se osigurala kvalitetna osnova za nesmetan i siguran promet ljudi i dobara. Ishodište za planirana sredstva su stvarne potrebe uočene analizom stanja na terenu te</w:t>
            </w:r>
            <w:r w:rsidR="009A5F3C" w:rsidRPr="00D11896">
              <w:rPr>
                <w:iCs/>
                <w:sz w:val="20"/>
                <w:szCs w:val="20"/>
              </w:rPr>
              <w:t xml:space="preserve"> sukladno projektnoj dokumentaciji</w:t>
            </w:r>
            <w:r w:rsidRPr="00D11896">
              <w:rPr>
                <w:iCs/>
                <w:sz w:val="20"/>
                <w:szCs w:val="20"/>
              </w:rPr>
              <w:t>.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635F08" w14:textId="77777777" w:rsidR="00300FCE" w:rsidRPr="00D11896" w:rsidRDefault="00300FCE" w:rsidP="00BB4FA7">
            <w:pPr>
              <w:jc w:val="right"/>
              <w:rPr>
                <w:b/>
                <w:sz w:val="20"/>
                <w:szCs w:val="20"/>
              </w:rPr>
            </w:pPr>
            <w:r w:rsidRPr="00D11896">
              <w:rPr>
                <w:b/>
                <w:sz w:val="20"/>
                <w:szCs w:val="20"/>
              </w:rPr>
              <w:t>2.302.494</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41A494" w14:textId="77777777" w:rsidR="00300FCE" w:rsidRPr="00D11896" w:rsidRDefault="00300FCE" w:rsidP="00BB4FA7">
            <w:pPr>
              <w:jc w:val="right"/>
              <w:rPr>
                <w:b/>
                <w:sz w:val="20"/>
                <w:szCs w:val="20"/>
              </w:rPr>
            </w:pPr>
            <w:r w:rsidRPr="00D11896">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53801B" w14:textId="77777777" w:rsidR="00300FCE" w:rsidRPr="00D11896" w:rsidRDefault="00300FCE" w:rsidP="00BB4FA7">
            <w:pPr>
              <w:jc w:val="right"/>
              <w:rPr>
                <w:b/>
                <w:sz w:val="20"/>
                <w:szCs w:val="20"/>
              </w:rPr>
            </w:pPr>
            <w:r w:rsidRPr="00D11896">
              <w:rPr>
                <w:b/>
                <w:sz w:val="20"/>
                <w:szCs w:val="20"/>
              </w:rPr>
              <w:t>0</w:t>
            </w:r>
          </w:p>
        </w:tc>
      </w:tr>
      <w:tr w:rsidR="00D11896" w:rsidRPr="00D11896" w14:paraId="512434E2"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5AB4"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A6336"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F4D2"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ECD7"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3632B1B3"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51D7DF57"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19FF91A"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119BAFA0"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DA527" w14:textId="77777777" w:rsidR="00300FCE" w:rsidRPr="00D11896" w:rsidRDefault="00300FCE" w:rsidP="00BB4FA7">
            <w:pPr>
              <w:rPr>
                <w:iCs/>
                <w:sz w:val="20"/>
                <w:szCs w:val="20"/>
              </w:rPr>
            </w:pPr>
            <w:r w:rsidRPr="00D11896">
              <w:rPr>
                <w:sz w:val="20"/>
                <w:szCs w:val="20"/>
              </w:rPr>
              <w:t>Duljina sanirane prometnice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5CE51" w14:textId="77777777" w:rsidR="00300FCE" w:rsidRPr="00D11896" w:rsidRDefault="00300FCE" w:rsidP="00BB4FA7">
            <w:pPr>
              <w:rPr>
                <w:iCs/>
                <w:sz w:val="20"/>
                <w:szCs w:val="20"/>
              </w:rPr>
            </w:pPr>
            <w:r w:rsidRPr="00D11896">
              <w:rPr>
                <w:sz w:val="20"/>
                <w:szCs w:val="20"/>
              </w:rPr>
              <w:t>Duljina sanirane prometnice u izvještajnom razdoblju, izražena u kilometrima.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8CAB9" w14:textId="77777777" w:rsidR="00300FCE" w:rsidRPr="00D11896" w:rsidRDefault="00300FCE" w:rsidP="00BB4FA7">
            <w:pPr>
              <w:jc w:val="center"/>
              <w:rPr>
                <w:iCs/>
                <w:sz w:val="20"/>
                <w:szCs w:val="20"/>
              </w:rPr>
            </w:pPr>
            <w:r w:rsidRPr="00D11896">
              <w:rPr>
                <w:sz w:val="20"/>
                <w:szCs w:val="20"/>
              </w:rPr>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F81F" w14:textId="77777777" w:rsidR="00300FCE" w:rsidRPr="00D11896" w:rsidRDefault="00300FCE" w:rsidP="00BB4FA7">
            <w:pPr>
              <w:jc w:val="center"/>
              <w:rPr>
                <w:iCs/>
                <w:sz w:val="20"/>
                <w:szCs w:val="20"/>
              </w:rPr>
            </w:pPr>
            <w:r w:rsidRPr="00D11896">
              <w:rPr>
                <w:sz w:val="20"/>
                <w:szCs w:val="20"/>
              </w:rPr>
              <w:t>0</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565C79BA" w14:textId="77777777" w:rsidR="00300FCE" w:rsidRPr="00D11896" w:rsidRDefault="00300FCE" w:rsidP="00BB4FA7">
            <w:pPr>
              <w:jc w:val="center"/>
              <w:rPr>
                <w:b/>
                <w:sz w:val="20"/>
                <w:szCs w:val="20"/>
              </w:rPr>
            </w:pPr>
            <w:r w:rsidRPr="00D11896">
              <w:rPr>
                <w:sz w:val="20"/>
                <w:szCs w:val="20"/>
              </w:rPr>
              <w:t>1,25</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34B6C4D0" w14:textId="77777777" w:rsidR="00300FCE" w:rsidRPr="00D11896" w:rsidRDefault="00300FCE" w:rsidP="00BB4FA7">
            <w:pPr>
              <w:jc w:val="center"/>
              <w:rPr>
                <w:b/>
                <w:sz w:val="20"/>
                <w:szCs w:val="20"/>
              </w:rPr>
            </w:pPr>
            <w:r w:rsidRPr="00D11896">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2A93D25" w14:textId="77777777" w:rsidR="00300FCE" w:rsidRPr="00D11896" w:rsidRDefault="00300FCE" w:rsidP="00BB4FA7">
            <w:pPr>
              <w:jc w:val="center"/>
              <w:rPr>
                <w:b/>
                <w:sz w:val="20"/>
                <w:szCs w:val="20"/>
              </w:rPr>
            </w:pPr>
            <w:r w:rsidRPr="00D11896">
              <w:rPr>
                <w:sz w:val="20"/>
                <w:szCs w:val="20"/>
              </w:rPr>
              <w:t>0</w:t>
            </w:r>
          </w:p>
        </w:tc>
      </w:tr>
      <w:tr w:rsidR="00D11896" w:rsidRPr="00D11896" w14:paraId="41207CC0"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1CAD5848" w14:textId="77777777" w:rsidR="00300FCE" w:rsidRPr="00D11896" w:rsidRDefault="00300FCE" w:rsidP="00BB4FA7">
            <w:pPr>
              <w:rPr>
                <w:b/>
                <w:bCs/>
                <w:sz w:val="20"/>
                <w:szCs w:val="20"/>
              </w:rPr>
            </w:pPr>
            <w:r w:rsidRPr="00D11896">
              <w:rPr>
                <w:b/>
                <w:bCs/>
                <w:sz w:val="20"/>
                <w:szCs w:val="20"/>
              </w:rPr>
              <w:t>Naziv aktivnosti/projekta u Proračunu:  IZVANREDNO ODRŽAVANJE VUKOVARSKE ULICE</w:t>
            </w:r>
          </w:p>
        </w:tc>
      </w:tr>
      <w:tr w:rsidR="00D11896" w:rsidRPr="00D11896" w14:paraId="3D8DDB07"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165EAD3E"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928CEAF"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5480B61A"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06187204"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AA817"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F73BD"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B7FD64" w14:textId="77777777" w:rsidR="00300FCE" w:rsidRPr="00D11896" w:rsidRDefault="00300FCE" w:rsidP="00BB4FA7">
            <w:pPr>
              <w:jc w:val="center"/>
              <w:rPr>
                <w:b/>
                <w:bCs/>
                <w:sz w:val="20"/>
                <w:szCs w:val="20"/>
              </w:rPr>
            </w:pPr>
            <w:r w:rsidRPr="00D11896">
              <w:rPr>
                <w:sz w:val="20"/>
                <w:szCs w:val="20"/>
              </w:rPr>
              <w:t>2025.</w:t>
            </w:r>
          </w:p>
        </w:tc>
      </w:tr>
      <w:tr w:rsidR="00D11896" w:rsidRPr="00D11896" w14:paraId="46D4E422"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68D6D5F0" w14:textId="77777777" w:rsidR="00300FCE" w:rsidRPr="00D11896" w:rsidRDefault="00300FCE" w:rsidP="00BB4FA7">
            <w:pPr>
              <w:jc w:val="both"/>
              <w:rPr>
                <w:iCs/>
                <w:sz w:val="20"/>
                <w:szCs w:val="20"/>
              </w:rPr>
            </w:pPr>
            <w:r w:rsidRPr="00D11896">
              <w:rPr>
                <w:iCs/>
                <w:sz w:val="20"/>
                <w:szCs w:val="20"/>
              </w:rPr>
              <w:t>U okviru ovog tekućeg projekta osigurana su sredstva za izvanredno održavanje Vukovarske ulice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A57DE" w14:textId="77777777" w:rsidR="00300FCE" w:rsidRPr="00D11896" w:rsidRDefault="00300FCE" w:rsidP="00BB4FA7">
            <w:pPr>
              <w:jc w:val="right"/>
              <w:rPr>
                <w:b/>
                <w:bCs/>
                <w:sz w:val="20"/>
                <w:szCs w:val="20"/>
              </w:rPr>
            </w:pPr>
            <w:r w:rsidRPr="00D11896">
              <w:rPr>
                <w:b/>
                <w:sz w:val="20"/>
                <w:szCs w:val="20"/>
              </w:rPr>
              <w:t>342.437</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A6E8" w14:textId="77777777" w:rsidR="00300FCE" w:rsidRPr="00D11896" w:rsidRDefault="00300FCE" w:rsidP="00BB4FA7">
            <w:pPr>
              <w:jc w:val="right"/>
              <w:rPr>
                <w:b/>
                <w:bCs/>
                <w:sz w:val="20"/>
                <w:szCs w:val="20"/>
              </w:rPr>
            </w:pPr>
            <w:r w:rsidRPr="00D11896">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B34E228" w14:textId="77777777" w:rsidR="00300FCE" w:rsidRPr="00D11896" w:rsidRDefault="00300FCE" w:rsidP="00BB4FA7">
            <w:pPr>
              <w:jc w:val="right"/>
              <w:rPr>
                <w:b/>
                <w:bCs/>
                <w:sz w:val="20"/>
                <w:szCs w:val="20"/>
              </w:rPr>
            </w:pPr>
            <w:r w:rsidRPr="00D11896">
              <w:rPr>
                <w:b/>
                <w:sz w:val="20"/>
                <w:szCs w:val="20"/>
              </w:rPr>
              <w:t>0</w:t>
            </w:r>
          </w:p>
        </w:tc>
      </w:tr>
      <w:tr w:rsidR="00D11896" w:rsidRPr="00D11896" w14:paraId="168DFE84"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7040D0C1"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5653E"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A901"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56F06"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70E815"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46297"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FC72972"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57ED7617"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069CA6B" w14:textId="77777777" w:rsidR="00300FCE" w:rsidRPr="00D11896" w:rsidRDefault="00300FCE" w:rsidP="00BB4FA7">
            <w:pPr>
              <w:rPr>
                <w:iCs/>
                <w:sz w:val="20"/>
                <w:szCs w:val="20"/>
              </w:rPr>
            </w:pPr>
            <w:r w:rsidRPr="00D11896">
              <w:rPr>
                <w:sz w:val="20"/>
                <w:szCs w:val="20"/>
              </w:rPr>
              <w:lastRenderedPageBreak/>
              <w:t>Duljina sanirane prometnice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75B1D" w14:textId="77777777" w:rsidR="00300FCE" w:rsidRPr="00D11896" w:rsidRDefault="00300FCE" w:rsidP="00BB4FA7">
            <w:pPr>
              <w:rPr>
                <w:iCs/>
                <w:sz w:val="20"/>
                <w:szCs w:val="20"/>
              </w:rPr>
            </w:pPr>
            <w:r w:rsidRPr="00D11896">
              <w:rPr>
                <w:sz w:val="20"/>
                <w:szCs w:val="20"/>
              </w:rPr>
              <w:t>Duljina sanirane prometnice u izvještajnom razdoblju, izražena u kilometrima.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F451F" w14:textId="77777777" w:rsidR="00300FCE" w:rsidRPr="00D11896" w:rsidRDefault="00300FCE" w:rsidP="00BB4FA7">
            <w:pPr>
              <w:jc w:val="center"/>
              <w:rPr>
                <w:iCs/>
                <w:sz w:val="20"/>
                <w:szCs w:val="20"/>
              </w:rPr>
            </w:pPr>
            <w:r w:rsidRPr="00D11896">
              <w:rPr>
                <w:sz w:val="20"/>
                <w:szCs w:val="20"/>
              </w:rPr>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8B14" w14:textId="77777777" w:rsidR="00300FCE" w:rsidRPr="00D11896" w:rsidRDefault="00300FCE" w:rsidP="00BB4FA7">
            <w:pPr>
              <w:jc w:val="center"/>
              <w:rPr>
                <w:iCs/>
                <w:sz w:val="20"/>
                <w:szCs w:val="20"/>
              </w:rPr>
            </w:pPr>
            <w:r w:rsidRPr="00D11896">
              <w:rPr>
                <w:sz w:val="20"/>
                <w:szCs w:val="20"/>
              </w:rPr>
              <w:t>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36FC8" w14:textId="77777777" w:rsidR="00300FCE" w:rsidRPr="00D11896" w:rsidRDefault="00300FCE" w:rsidP="00BB4FA7">
            <w:pPr>
              <w:jc w:val="center"/>
              <w:rPr>
                <w:sz w:val="20"/>
                <w:szCs w:val="20"/>
              </w:rPr>
            </w:pPr>
            <w:r w:rsidRPr="00D11896">
              <w:rPr>
                <w:sz w:val="20"/>
                <w:szCs w:val="20"/>
              </w:rPr>
              <w:t>0,4</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42CB1" w14:textId="77777777" w:rsidR="00300FCE" w:rsidRPr="00D11896" w:rsidRDefault="00300FCE" w:rsidP="00BB4FA7">
            <w:pPr>
              <w:jc w:val="center"/>
              <w:rPr>
                <w:sz w:val="20"/>
                <w:szCs w:val="20"/>
              </w:rPr>
            </w:pPr>
            <w:r w:rsidRPr="00D11896">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B333E64" w14:textId="77777777" w:rsidR="00300FCE" w:rsidRPr="00D11896" w:rsidRDefault="00300FCE" w:rsidP="00BB4FA7">
            <w:pPr>
              <w:jc w:val="center"/>
              <w:rPr>
                <w:sz w:val="20"/>
                <w:szCs w:val="20"/>
              </w:rPr>
            </w:pPr>
            <w:r w:rsidRPr="00D11896">
              <w:rPr>
                <w:sz w:val="20"/>
                <w:szCs w:val="20"/>
              </w:rPr>
              <w:t>0</w:t>
            </w:r>
          </w:p>
        </w:tc>
      </w:tr>
      <w:tr w:rsidR="00D11896" w:rsidRPr="00D11896" w14:paraId="427DC7CE"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4BD8428C" w14:textId="77777777" w:rsidR="00300FCE" w:rsidRPr="00D11896" w:rsidRDefault="00300FCE" w:rsidP="00BB4FA7">
            <w:pPr>
              <w:rPr>
                <w:b/>
                <w:bCs/>
                <w:sz w:val="20"/>
                <w:szCs w:val="20"/>
                <w:highlight w:val="yellow"/>
              </w:rPr>
            </w:pPr>
            <w:r w:rsidRPr="00D11896">
              <w:rPr>
                <w:b/>
                <w:bCs/>
                <w:sz w:val="20"/>
                <w:szCs w:val="20"/>
              </w:rPr>
              <w:t xml:space="preserve">Naziv aktivnosti/projekta u Proračunu:  IZVANREDNO ODRŽAVANJE ULICE VLADIMIRA KIRINA </w:t>
            </w:r>
          </w:p>
        </w:tc>
      </w:tr>
      <w:tr w:rsidR="00D11896" w:rsidRPr="00D11896" w14:paraId="7E3A4A83"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6E670698"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174F07B"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71B7B7BA"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1D498DC3"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02EC2"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E95CE"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8E5C4B3" w14:textId="77777777" w:rsidR="00300FCE" w:rsidRPr="00D11896" w:rsidRDefault="00300FCE" w:rsidP="00BB4FA7">
            <w:pPr>
              <w:jc w:val="center"/>
              <w:rPr>
                <w:b/>
                <w:bCs/>
                <w:sz w:val="20"/>
                <w:szCs w:val="20"/>
              </w:rPr>
            </w:pPr>
            <w:r w:rsidRPr="00D11896">
              <w:rPr>
                <w:sz w:val="20"/>
                <w:szCs w:val="20"/>
              </w:rPr>
              <w:t>2025.</w:t>
            </w:r>
          </w:p>
        </w:tc>
      </w:tr>
      <w:tr w:rsidR="00D11896" w:rsidRPr="00D11896" w14:paraId="229CFF19"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30105D52" w14:textId="77777777" w:rsidR="00300FCE" w:rsidRPr="00D11896" w:rsidRDefault="00300FCE" w:rsidP="00BB4FA7">
            <w:pPr>
              <w:jc w:val="both"/>
              <w:rPr>
                <w:iCs/>
                <w:sz w:val="20"/>
                <w:szCs w:val="20"/>
              </w:rPr>
            </w:pPr>
            <w:r w:rsidRPr="00D11896">
              <w:rPr>
                <w:iCs/>
                <w:sz w:val="20"/>
                <w:szCs w:val="20"/>
              </w:rPr>
              <w:t>U okviru ovog tekućeg projekta osigurana su sredstva za izvanredno održavanje Ulice Vladimira Kirina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8EB47" w14:textId="77777777" w:rsidR="00300FCE" w:rsidRPr="00D11896" w:rsidRDefault="00300FCE" w:rsidP="00BB4FA7">
            <w:pPr>
              <w:jc w:val="right"/>
              <w:rPr>
                <w:b/>
                <w:bCs/>
                <w:sz w:val="20"/>
                <w:szCs w:val="20"/>
              </w:rPr>
            </w:pPr>
            <w:r w:rsidRPr="00D11896">
              <w:rPr>
                <w:b/>
                <w:sz w:val="20"/>
                <w:szCs w:val="20"/>
              </w:rPr>
              <w:t>246.123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6F07C" w14:textId="77777777" w:rsidR="00300FCE" w:rsidRPr="00D11896" w:rsidRDefault="00300FCE" w:rsidP="00BB4FA7">
            <w:pPr>
              <w:jc w:val="right"/>
              <w:rPr>
                <w:b/>
                <w:bCs/>
                <w:sz w:val="20"/>
                <w:szCs w:val="20"/>
              </w:rPr>
            </w:pPr>
            <w:r w:rsidRPr="00D11896">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504C242" w14:textId="77777777" w:rsidR="00300FCE" w:rsidRPr="00D11896" w:rsidRDefault="00300FCE" w:rsidP="00BB4FA7">
            <w:pPr>
              <w:jc w:val="right"/>
              <w:rPr>
                <w:b/>
                <w:bCs/>
                <w:sz w:val="20"/>
                <w:szCs w:val="20"/>
              </w:rPr>
            </w:pPr>
            <w:r w:rsidRPr="00D11896">
              <w:rPr>
                <w:b/>
                <w:sz w:val="20"/>
                <w:szCs w:val="20"/>
              </w:rPr>
              <w:t>0</w:t>
            </w:r>
          </w:p>
        </w:tc>
      </w:tr>
      <w:tr w:rsidR="00D11896" w:rsidRPr="00D11896" w14:paraId="05F8B1EA"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7BF3207E"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28DBD"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47130"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D00"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04551"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016BB"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134E9C3"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2A9ED1CB"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0CE09D8" w14:textId="77777777" w:rsidR="00300FCE" w:rsidRPr="00D11896" w:rsidRDefault="00300FCE" w:rsidP="00BB4FA7">
            <w:pPr>
              <w:rPr>
                <w:iCs/>
                <w:sz w:val="20"/>
                <w:szCs w:val="20"/>
              </w:rPr>
            </w:pPr>
            <w:r w:rsidRPr="00D11896">
              <w:rPr>
                <w:sz w:val="20"/>
                <w:szCs w:val="20"/>
              </w:rPr>
              <w:t>Duljina sanirane prometnice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C60E8" w14:textId="77777777" w:rsidR="00300FCE" w:rsidRPr="00D11896" w:rsidRDefault="00300FCE" w:rsidP="00BB4FA7">
            <w:pPr>
              <w:rPr>
                <w:iCs/>
                <w:sz w:val="20"/>
                <w:szCs w:val="20"/>
              </w:rPr>
            </w:pPr>
            <w:r w:rsidRPr="00D11896">
              <w:rPr>
                <w:sz w:val="20"/>
                <w:szCs w:val="20"/>
              </w:rPr>
              <w:t>Duljina sanirane prometnice u izvještajnom razdoblju, izražena u kilometrima.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A263" w14:textId="77777777" w:rsidR="00300FCE" w:rsidRPr="00D11896" w:rsidRDefault="00300FCE" w:rsidP="00BB4FA7">
            <w:pPr>
              <w:jc w:val="center"/>
              <w:rPr>
                <w:iCs/>
                <w:sz w:val="20"/>
                <w:szCs w:val="20"/>
              </w:rPr>
            </w:pPr>
            <w:r w:rsidRPr="00D11896">
              <w:rPr>
                <w:sz w:val="20"/>
                <w:szCs w:val="20"/>
              </w:rPr>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87E6B" w14:textId="77777777" w:rsidR="00300FCE" w:rsidRPr="00D11896" w:rsidRDefault="00300FCE" w:rsidP="00BB4FA7">
            <w:pPr>
              <w:jc w:val="center"/>
              <w:rPr>
                <w:iCs/>
                <w:sz w:val="20"/>
                <w:szCs w:val="20"/>
              </w:rPr>
            </w:pPr>
            <w:r w:rsidRPr="00D11896">
              <w:rPr>
                <w:sz w:val="20"/>
                <w:szCs w:val="20"/>
              </w:rPr>
              <w:t>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892A" w14:textId="77777777" w:rsidR="00300FCE" w:rsidRPr="00D11896" w:rsidRDefault="00300FCE" w:rsidP="00BB4FA7">
            <w:pPr>
              <w:jc w:val="center"/>
              <w:rPr>
                <w:sz w:val="20"/>
                <w:szCs w:val="20"/>
              </w:rPr>
            </w:pPr>
            <w:r w:rsidRPr="00D11896">
              <w:rPr>
                <w:sz w:val="20"/>
                <w:szCs w:val="20"/>
              </w:rPr>
              <w:t>0,53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8F63C" w14:textId="77777777" w:rsidR="00300FCE" w:rsidRPr="00D11896" w:rsidRDefault="00300FCE" w:rsidP="00BB4FA7">
            <w:pPr>
              <w:jc w:val="center"/>
              <w:rPr>
                <w:sz w:val="20"/>
                <w:szCs w:val="20"/>
              </w:rPr>
            </w:pPr>
            <w:r w:rsidRPr="00D11896">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C9B3DCE" w14:textId="77777777" w:rsidR="00300FCE" w:rsidRPr="00D11896" w:rsidRDefault="00300FCE" w:rsidP="00BB4FA7">
            <w:pPr>
              <w:jc w:val="center"/>
              <w:rPr>
                <w:sz w:val="20"/>
                <w:szCs w:val="20"/>
              </w:rPr>
            </w:pPr>
            <w:r w:rsidRPr="00D11896">
              <w:rPr>
                <w:sz w:val="20"/>
                <w:szCs w:val="20"/>
              </w:rPr>
              <w:t>0</w:t>
            </w:r>
          </w:p>
        </w:tc>
      </w:tr>
      <w:tr w:rsidR="00D11896" w:rsidRPr="00D11896" w14:paraId="07F3C5E4"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29E316F0" w14:textId="77777777" w:rsidR="00300FCE" w:rsidRPr="00D11896" w:rsidRDefault="00300FCE" w:rsidP="00BB4FA7">
            <w:pPr>
              <w:rPr>
                <w:b/>
                <w:bCs/>
                <w:sz w:val="20"/>
                <w:szCs w:val="20"/>
              </w:rPr>
            </w:pPr>
            <w:r w:rsidRPr="00D11896">
              <w:rPr>
                <w:b/>
                <w:bCs/>
                <w:sz w:val="20"/>
                <w:szCs w:val="20"/>
              </w:rPr>
              <w:t>Naziv aktivnosti/projekta u Proračunu:  IZVANREDNO ODRŽAVANJE KOLODVORSKE ULICE</w:t>
            </w:r>
          </w:p>
        </w:tc>
      </w:tr>
      <w:tr w:rsidR="00D11896" w:rsidRPr="00D11896" w14:paraId="5C1485FF"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2DFB60FE"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C4CDB6"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5B375C7D"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1A658166"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1DFE6"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75D17"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ADAE95D" w14:textId="77777777" w:rsidR="00300FCE" w:rsidRPr="00D11896" w:rsidRDefault="00300FCE" w:rsidP="00BB4FA7">
            <w:pPr>
              <w:jc w:val="center"/>
              <w:rPr>
                <w:b/>
                <w:bCs/>
                <w:sz w:val="20"/>
                <w:szCs w:val="20"/>
              </w:rPr>
            </w:pPr>
            <w:r w:rsidRPr="00D11896">
              <w:rPr>
                <w:sz w:val="20"/>
                <w:szCs w:val="20"/>
              </w:rPr>
              <w:t>2025.</w:t>
            </w:r>
          </w:p>
        </w:tc>
      </w:tr>
      <w:tr w:rsidR="00D11896" w:rsidRPr="00D11896" w14:paraId="534609D0"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75E42117" w14:textId="77777777" w:rsidR="00300FCE" w:rsidRPr="00D11896" w:rsidRDefault="00300FCE" w:rsidP="00BB4FA7">
            <w:pPr>
              <w:jc w:val="both"/>
              <w:rPr>
                <w:iCs/>
                <w:sz w:val="20"/>
                <w:szCs w:val="20"/>
              </w:rPr>
            </w:pPr>
            <w:r w:rsidRPr="00D11896">
              <w:rPr>
                <w:iCs/>
                <w:sz w:val="20"/>
                <w:szCs w:val="20"/>
              </w:rPr>
              <w:t>U okviru ovog tekućeg projekta osigurana su sredstva za izvanredno održavanje Kolodvorske ulice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66EF5" w14:textId="77777777" w:rsidR="00300FCE" w:rsidRPr="00D11896" w:rsidRDefault="00300FCE" w:rsidP="00BB4FA7">
            <w:pPr>
              <w:jc w:val="right"/>
              <w:rPr>
                <w:b/>
                <w:bCs/>
                <w:sz w:val="20"/>
                <w:szCs w:val="20"/>
              </w:rPr>
            </w:pPr>
            <w:r w:rsidRPr="00D11896">
              <w:rPr>
                <w:b/>
                <w:sz w:val="20"/>
                <w:szCs w:val="20"/>
              </w:rPr>
              <w:t>351.103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B93BA" w14:textId="77777777" w:rsidR="00300FCE" w:rsidRPr="00D11896" w:rsidRDefault="00300FCE" w:rsidP="00BB4FA7">
            <w:pPr>
              <w:jc w:val="right"/>
              <w:rPr>
                <w:b/>
                <w:bCs/>
                <w:sz w:val="20"/>
                <w:szCs w:val="20"/>
              </w:rPr>
            </w:pPr>
            <w:r w:rsidRPr="00D11896">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60F47E6" w14:textId="77777777" w:rsidR="00300FCE" w:rsidRPr="00D11896" w:rsidRDefault="00300FCE" w:rsidP="00BB4FA7">
            <w:pPr>
              <w:jc w:val="right"/>
              <w:rPr>
                <w:b/>
                <w:bCs/>
                <w:sz w:val="20"/>
                <w:szCs w:val="20"/>
              </w:rPr>
            </w:pPr>
            <w:r w:rsidRPr="00D11896">
              <w:rPr>
                <w:b/>
                <w:sz w:val="20"/>
                <w:szCs w:val="20"/>
              </w:rPr>
              <w:t>0</w:t>
            </w:r>
          </w:p>
        </w:tc>
      </w:tr>
      <w:tr w:rsidR="00D11896" w:rsidRPr="00D11896" w14:paraId="75363A14"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40F34070"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BD44A"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FF4A"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7CA5"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399B6"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CB7CE"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9C427C2"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2169B5A3"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C5F142A" w14:textId="77777777" w:rsidR="00300FCE" w:rsidRPr="00D11896" w:rsidRDefault="00300FCE" w:rsidP="00BB4FA7">
            <w:pPr>
              <w:rPr>
                <w:iCs/>
                <w:sz w:val="20"/>
                <w:szCs w:val="20"/>
              </w:rPr>
            </w:pPr>
            <w:r w:rsidRPr="00D11896">
              <w:rPr>
                <w:sz w:val="20"/>
                <w:szCs w:val="20"/>
              </w:rPr>
              <w:t>Duljina sanirane prometnice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575B0" w14:textId="77777777" w:rsidR="00300FCE" w:rsidRPr="00D11896" w:rsidRDefault="00300FCE" w:rsidP="00BB4FA7">
            <w:pPr>
              <w:rPr>
                <w:iCs/>
                <w:sz w:val="20"/>
                <w:szCs w:val="20"/>
              </w:rPr>
            </w:pPr>
            <w:r w:rsidRPr="00D11896">
              <w:rPr>
                <w:sz w:val="20"/>
                <w:szCs w:val="20"/>
              </w:rPr>
              <w:t>Duljina sanirane prometnice u izvještajnom razdoblju, izražena u kilometrima.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0A007" w14:textId="77777777" w:rsidR="00300FCE" w:rsidRPr="00D11896" w:rsidRDefault="00300FCE" w:rsidP="00BB4FA7">
            <w:pPr>
              <w:jc w:val="center"/>
              <w:rPr>
                <w:iCs/>
                <w:sz w:val="20"/>
                <w:szCs w:val="20"/>
              </w:rPr>
            </w:pPr>
            <w:r w:rsidRPr="00D11896">
              <w:rPr>
                <w:sz w:val="20"/>
                <w:szCs w:val="20"/>
              </w:rPr>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0423" w14:textId="77777777" w:rsidR="00300FCE" w:rsidRPr="00D11896" w:rsidRDefault="00300FCE" w:rsidP="00BB4FA7">
            <w:pPr>
              <w:jc w:val="center"/>
              <w:rPr>
                <w:iCs/>
                <w:sz w:val="20"/>
                <w:szCs w:val="20"/>
              </w:rPr>
            </w:pPr>
            <w:r w:rsidRPr="00D11896">
              <w:rPr>
                <w:sz w:val="20"/>
                <w:szCs w:val="20"/>
              </w:rPr>
              <w:t>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37327" w14:textId="77777777" w:rsidR="00300FCE" w:rsidRPr="00D11896" w:rsidRDefault="00300FCE" w:rsidP="00BB4FA7">
            <w:pPr>
              <w:jc w:val="center"/>
              <w:rPr>
                <w:sz w:val="20"/>
                <w:szCs w:val="20"/>
              </w:rPr>
            </w:pPr>
            <w:r w:rsidRPr="00D11896">
              <w:rPr>
                <w:sz w:val="20"/>
                <w:szCs w:val="20"/>
              </w:rPr>
              <w:t>0,53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5811A" w14:textId="77777777" w:rsidR="00300FCE" w:rsidRPr="00D11896" w:rsidRDefault="00300FCE" w:rsidP="00BB4FA7">
            <w:pPr>
              <w:jc w:val="center"/>
              <w:rPr>
                <w:sz w:val="20"/>
                <w:szCs w:val="20"/>
              </w:rPr>
            </w:pPr>
            <w:r w:rsidRPr="00D11896">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9F6856F" w14:textId="77777777" w:rsidR="00300FCE" w:rsidRPr="00D11896" w:rsidRDefault="00300FCE" w:rsidP="00BB4FA7">
            <w:pPr>
              <w:jc w:val="center"/>
              <w:rPr>
                <w:sz w:val="20"/>
                <w:szCs w:val="20"/>
              </w:rPr>
            </w:pPr>
            <w:r w:rsidRPr="00D11896">
              <w:rPr>
                <w:sz w:val="20"/>
                <w:szCs w:val="20"/>
              </w:rPr>
              <w:t>0</w:t>
            </w:r>
          </w:p>
        </w:tc>
      </w:tr>
      <w:tr w:rsidR="00D11896" w:rsidRPr="00D11896" w14:paraId="5056C32E"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6F69FE89" w14:textId="77777777" w:rsidR="00300FCE" w:rsidRPr="00D11896" w:rsidRDefault="00300FCE" w:rsidP="00BB4FA7">
            <w:pPr>
              <w:rPr>
                <w:b/>
                <w:bCs/>
                <w:sz w:val="20"/>
                <w:szCs w:val="20"/>
                <w:highlight w:val="yellow"/>
              </w:rPr>
            </w:pPr>
            <w:r w:rsidRPr="00D11896">
              <w:rPr>
                <w:b/>
                <w:bCs/>
                <w:sz w:val="20"/>
                <w:szCs w:val="20"/>
              </w:rPr>
              <w:t>Naziv aktivnosti/projekta u Proračunu:  IZVANREDNO ODRŽAVANJE CESTE U NASELJU JAVOREK U MO GRDANJCI</w:t>
            </w:r>
          </w:p>
        </w:tc>
      </w:tr>
      <w:tr w:rsidR="00D11896" w:rsidRPr="00D11896" w14:paraId="3C5E1628"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2B8AADD4"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23B69FF"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02092377"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0084D10F"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4CC5F"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11A87"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8D36CFF" w14:textId="77777777" w:rsidR="00300FCE" w:rsidRPr="00D11896" w:rsidRDefault="00300FCE" w:rsidP="00BB4FA7">
            <w:pPr>
              <w:jc w:val="center"/>
              <w:rPr>
                <w:b/>
                <w:bCs/>
                <w:sz w:val="20"/>
                <w:szCs w:val="20"/>
              </w:rPr>
            </w:pPr>
            <w:r w:rsidRPr="00D11896">
              <w:rPr>
                <w:sz w:val="20"/>
                <w:szCs w:val="20"/>
              </w:rPr>
              <w:t>2025.</w:t>
            </w:r>
          </w:p>
        </w:tc>
      </w:tr>
      <w:tr w:rsidR="00D11896" w:rsidRPr="00D11896" w14:paraId="3905CC6C"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33A248C6" w14:textId="77777777" w:rsidR="00300FCE" w:rsidRPr="00D11896" w:rsidRDefault="00300FCE" w:rsidP="00BB4FA7">
            <w:pPr>
              <w:jc w:val="both"/>
              <w:rPr>
                <w:iCs/>
                <w:sz w:val="20"/>
                <w:szCs w:val="20"/>
              </w:rPr>
            </w:pPr>
            <w:r w:rsidRPr="00D11896">
              <w:rPr>
                <w:iCs/>
                <w:sz w:val="20"/>
                <w:szCs w:val="20"/>
              </w:rPr>
              <w:t>U okviru ovog tekućeg projekta osigurana su sredstva za izvanredno održavanje ceste u naselju Javorek u MO Grdanjci,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EA4C7" w14:textId="77777777" w:rsidR="00300FCE" w:rsidRPr="00D11896" w:rsidRDefault="00300FCE" w:rsidP="00BB4FA7">
            <w:pPr>
              <w:jc w:val="right"/>
              <w:rPr>
                <w:b/>
                <w:bCs/>
                <w:sz w:val="20"/>
                <w:szCs w:val="20"/>
              </w:rPr>
            </w:pPr>
            <w:r w:rsidRPr="00D11896">
              <w:rPr>
                <w:b/>
                <w:sz w:val="20"/>
                <w:szCs w:val="20"/>
              </w:rPr>
              <w:t>108.228</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456C2" w14:textId="77777777" w:rsidR="00300FCE" w:rsidRPr="00D11896" w:rsidRDefault="00300FCE" w:rsidP="00BB4FA7">
            <w:pPr>
              <w:jc w:val="right"/>
              <w:rPr>
                <w:b/>
                <w:bCs/>
                <w:sz w:val="20"/>
                <w:szCs w:val="20"/>
              </w:rPr>
            </w:pPr>
            <w:r w:rsidRPr="00D11896">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D1430B" w14:textId="77777777" w:rsidR="00300FCE" w:rsidRPr="00D11896" w:rsidRDefault="00300FCE" w:rsidP="00BB4FA7">
            <w:pPr>
              <w:jc w:val="right"/>
              <w:rPr>
                <w:b/>
                <w:bCs/>
                <w:sz w:val="20"/>
                <w:szCs w:val="20"/>
              </w:rPr>
            </w:pPr>
            <w:r w:rsidRPr="00D11896">
              <w:rPr>
                <w:b/>
                <w:sz w:val="20"/>
                <w:szCs w:val="20"/>
              </w:rPr>
              <w:t>0</w:t>
            </w:r>
          </w:p>
        </w:tc>
      </w:tr>
      <w:tr w:rsidR="00D11896" w:rsidRPr="00D11896" w14:paraId="0C77B93C"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2E801364"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4BA19"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41198"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DD1F"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6C420"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F05F9"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2A4EF29"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19F51603"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809F542" w14:textId="77777777" w:rsidR="00300FCE" w:rsidRPr="00D11896" w:rsidRDefault="00300FCE" w:rsidP="00BB4FA7">
            <w:pPr>
              <w:rPr>
                <w:iCs/>
                <w:sz w:val="20"/>
                <w:szCs w:val="20"/>
              </w:rPr>
            </w:pPr>
            <w:r w:rsidRPr="00D11896">
              <w:rPr>
                <w:sz w:val="20"/>
                <w:szCs w:val="20"/>
              </w:rPr>
              <w:t>Duljina sanirane prometnice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2DA3A" w14:textId="77777777" w:rsidR="00300FCE" w:rsidRPr="00D11896" w:rsidRDefault="00300FCE" w:rsidP="00BB4FA7">
            <w:pPr>
              <w:rPr>
                <w:iCs/>
                <w:sz w:val="20"/>
                <w:szCs w:val="20"/>
              </w:rPr>
            </w:pPr>
            <w:r w:rsidRPr="00D11896">
              <w:rPr>
                <w:sz w:val="20"/>
                <w:szCs w:val="20"/>
              </w:rPr>
              <w:t>Duljina sanirane prometnice u izvještajnom razdoblju, izražena u kilometrima.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DE41" w14:textId="77777777" w:rsidR="00300FCE" w:rsidRPr="00D11896" w:rsidRDefault="00300FCE" w:rsidP="00BB4FA7">
            <w:pPr>
              <w:jc w:val="center"/>
              <w:rPr>
                <w:iCs/>
                <w:sz w:val="20"/>
                <w:szCs w:val="20"/>
              </w:rPr>
            </w:pPr>
            <w:r w:rsidRPr="00D11896">
              <w:rPr>
                <w:sz w:val="20"/>
                <w:szCs w:val="20"/>
              </w:rPr>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D2EC3" w14:textId="77777777" w:rsidR="00300FCE" w:rsidRPr="00D11896" w:rsidRDefault="00300FCE" w:rsidP="00BB4FA7">
            <w:pPr>
              <w:jc w:val="center"/>
              <w:rPr>
                <w:iCs/>
                <w:sz w:val="20"/>
                <w:szCs w:val="20"/>
              </w:rPr>
            </w:pPr>
            <w:r w:rsidRPr="00D11896">
              <w:rPr>
                <w:sz w:val="20"/>
                <w:szCs w:val="20"/>
              </w:rPr>
              <w:t>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7F629" w14:textId="77777777" w:rsidR="00300FCE" w:rsidRPr="00D11896" w:rsidRDefault="00300FCE" w:rsidP="00BB4FA7">
            <w:pPr>
              <w:jc w:val="center"/>
              <w:rPr>
                <w:sz w:val="20"/>
                <w:szCs w:val="20"/>
              </w:rPr>
            </w:pPr>
            <w:r w:rsidRPr="00D11896">
              <w:rPr>
                <w:sz w:val="20"/>
                <w:szCs w:val="20"/>
              </w:rPr>
              <w:t>0,65</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B5E88" w14:textId="77777777" w:rsidR="00300FCE" w:rsidRPr="00D11896" w:rsidRDefault="00300FCE" w:rsidP="00BB4FA7">
            <w:pPr>
              <w:jc w:val="center"/>
              <w:rPr>
                <w:sz w:val="20"/>
                <w:szCs w:val="20"/>
              </w:rPr>
            </w:pPr>
            <w:r w:rsidRPr="00D11896">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99666DD" w14:textId="77777777" w:rsidR="00300FCE" w:rsidRPr="00D11896" w:rsidRDefault="00300FCE" w:rsidP="00BB4FA7">
            <w:pPr>
              <w:jc w:val="center"/>
              <w:rPr>
                <w:sz w:val="20"/>
                <w:szCs w:val="20"/>
              </w:rPr>
            </w:pPr>
            <w:r w:rsidRPr="00D11896">
              <w:rPr>
                <w:sz w:val="20"/>
                <w:szCs w:val="20"/>
              </w:rPr>
              <w:t>0</w:t>
            </w:r>
          </w:p>
        </w:tc>
      </w:tr>
      <w:tr w:rsidR="00D11896" w:rsidRPr="00D11896" w14:paraId="20EE8CB1"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6A5A2FF4" w14:textId="77777777" w:rsidR="00300FCE" w:rsidRPr="00D11896" w:rsidRDefault="00300FCE" w:rsidP="00BB4FA7">
            <w:pPr>
              <w:rPr>
                <w:b/>
                <w:bCs/>
                <w:sz w:val="20"/>
                <w:szCs w:val="20"/>
                <w:highlight w:val="yellow"/>
              </w:rPr>
            </w:pPr>
            <w:r w:rsidRPr="00D11896">
              <w:rPr>
                <w:b/>
                <w:bCs/>
                <w:sz w:val="20"/>
                <w:szCs w:val="20"/>
              </w:rPr>
              <w:t>Naziv aktivnosti/projekta u Proračunu:  IZVANREDNO ODRŽAVANJE CESTE SV. MARTIN (OD GROBLJA DO POŠTE)</w:t>
            </w:r>
          </w:p>
        </w:tc>
      </w:tr>
      <w:tr w:rsidR="00D11896" w:rsidRPr="00D11896" w14:paraId="1AC2602B"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7A982F19" w14:textId="77777777" w:rsidR="00300FCE" w:rsidRPr="00D11896" w:rsidRDefault="00300FCE" w:rsidP="00BB4FA7">
            <w:pPr>
              <w:jc w:val="center"/>
              <w:rPr>
                <w:b/>
                <w:bCs/>
                <w:sz w:val="20"/>
                <w:szCs w:val="20"/>
                <w:highlight w:val="yellow"/>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B53D941"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3454AFD1"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2DF00506" w14:textId="77777777" w:rsidR="00300FCE" w:rsidRPr="00D11896" w:rsidRDefault="00300FCE" w:rsidP="00BB4FA7">
            <w:pPr>
              <w:rPr>
                <w:b/>
                <w:bCs/>
                <w:sz w:val="20"/>
                <w:szCs w:val="20"/>
                <w:highlight w:val="yellow"/>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D81E1"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C989C"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C278CE3" w14:textId="77777777" w:rsidR="00300FCE" w:rsidRPr="00D11896" w:rsidRDefault="00300FCE" w:rsidP="00BB4FA7">
            <w:pPr>
              <w:jc w:val="center"/>
              <w:rPr>
                <w:b/>
                <w:bCs/>
                <w:sz w:val="20"/>
                <w:szCs w:val="20"/>
              </w:rPr>
            </w:pPr>
            <w:r w:rsidRPr="00D11896">
              <w:rPr>
                <w:sz w:val="20"/>
                <w:szCs w:val="20"/>
              </w:rPr>
              <w:t>2025.</w:t>
            </w:r>
          </w:p>
        </w:tc>
      </w:tr>
      <w:tr w:rsidR="00D11896" w:rsidRPr="00D11896" w14:paraId="5FB52063"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2FE9A61D" w14:textId="77777777" w:rsidR="00300FCE" w:rsidRPr="00D11896" w:rsidRDefault="00300FCE" w:rsidP="00BB4FA7">
            <w:pPr>
              <w:jc w:val="both"/>
              <w:rPr>
                <w:iCs/>
                <w:sz w:val="20"/>
                <w:szCs w:val="20"/>
                <w:highlight w:val="yellow"/>
              </w:rPr>
            </w:pPr>
            <w:r w:rsidRPr="00D11896">
              <w:rPr>
                <w:iCs/>
                <w:sz w:val="20"/>
                <w:szCs w:val="20"/>
              </w:rPr>
              <w:lastRenderedPageBreak/>
              <w:t>U okviru ovog tekućeg projekta osigurana su sredstva za izvanredno održavanje ceste Sv. Martin (od groblja do pošte),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6816D" w14:textId="77777777" w:rsidR="00300FCE" w:rsidRPr="00D11896" w:rsidRDefault="00300FCE" w:rsidP="00BB4FA7">
            <w:pPr>
              <w:jc w:val="right"/>
              <w:rPr>
                <w:b/>
                <w:bCs/>
                <w:sz w:val="20"/>
                <w:szCs w:val="20"/>
              </w:rPr>
            </w:pPr>
            <w:r w:rsidRPr="00D11896">
              <w:rPr>
                <w:b/>
                <w:sz w:val="20"/>
                <w:szCs w:val="20"/>
              </w:rPr>
              <w:t>566.907</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FF2BC" w14:textId="77777777" w:rsidR="00300FCE" w:rsidRPr="00D11896" w:rsidRDefault="00300FCE" w:rsidP="00BB4FA7">
            <w:pPr>
              <w:jc w:val="right"/>
              <w:rPr>
                <w:b/>
                <w:bCs/>
                <w:sz w:val="20"/>
                <w:szCs w:val="20"/>
              </w:rPr>
            </w:pPr>
            <w:r w:rsidRPr="00D11896">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14002B9" w14:textId="77777777" w:rsidR="00300FCE" w:rsidRPr="00D11896" w:rsidRDefault="00300FCE" w:rsidP="00BB4FA7">
            <w:pPr>
              <w:jc w:val="right"/>
              <w:rPr>
                <w:b/>
                <w:bCs/>
                <w:sz w:val="20"/>
                <w:szCs w:val="20"/>
              </w:rPr>
            </w:pPr>
            <w:r w:rsidRPr="00D11896">
              <w:rPr>
                <w:b/>
                <w:sz w:val="20"/>
                <w:szCs w:val="20"/>
              </w:rPr>
              <w:t>0</w:t>
            </w:r>
          </w:p>
        </w:tc>
      </w:tr>
      <w:tr w:rsidR="00D11896" w:rsidRPr="00D11896" w14:paraId="1CFA3957"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42A8641C"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56076"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63FC"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A194"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D54DF"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DF25C"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8179D4B"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165C0435"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46767215" w14:textId="77777777" w:rsidR="00300FCE" w:rsidRPr="00D11896" w:rsidRDefault="00300FCE" w:rsidP="00BB4FA7">
            <w:pPr>
              <w:rPr>
                <w:iCs/>
                <w:sz w:val="20"/>
                <w:szCs w:val="20"/>
              </w:rPr>
            </w:pPr>
            <w:r w:rsidRPr="00D11896">
              <w:rPr>
                <w:sz w:val="20"/>
                <w:szCs w:val="20"/>
              </w:rPr>
              <w:t>Duljina sanirane prometnice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614D" w14:textId="77777777" w:rsidR="00300FCE" w:rsidRPr="00D11896" w:rsidRDefault="00300FCE" w:rsidP="00BB4FA7">
            <w:pPr>
              <w:rPr>
                <w:iCs/>
                <w:sz w:val="20"/>
                <w:szCs w:val="20"/>
              </w:rPr>
            </w:pPr>
            <w:r w:rsidRPr="00D11896">
              <w:rPr>
                <w:sz w:val="20"/>
                <w:szCs w:val="20"/>
              </w:rPr>
              <w:t>Duljina sanirane prometnice u izvještajnom razdoblju, izražena u kilometrima.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8A05D" w14:textId="77777777" w:rsidR="00300FCE" w:rsidRPr="00D11896" w:rsidRDefault="00300FCE" w:rsidP="00BB4FA7">
            <w:pPr>
              <w:jc w:val="center"/>
              <w:rPr>
                <w:iCs/>
                <w:sz w:val="20"/>
                <w:szCs w:val="20"/>
              </w:rPr>
            </w:pPr>
            <w:r w:rsidRPr="00D11896">
              <w:rPr>
                <w:sz w:val="20"/>
                <w:szCs w:val="20"/>
              </w:rPr>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CDE03" w14:textId="77777777" w:rsidR="00300FCE" w:rsidRPr="00D11896" w:rsidRDefault="00300FCE" w:rsidP="00BB4FA7">
            <w:pPr>
              <w:jc w:val="center"/>
              <w:rPr>
                <w:iCs/>
                <w:sz w:val="20"/>
                <w:szCs w:val="20"/>
              </w:rPr>
            </w:pPr>
            <w:r w:rsidRPr="00D11896">
              <w:rPr>
                <w:sz w:val="20"/>
                <w:szCs w:val="20"/>
              </w:rPr>
              <w:t>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DE4D8" w14:textId="77777777" w:rsidR="00300FCE" w:rsidRPr="00D11896" w:rsidRDefault="00300FCE" w:rsidP="00BB4FA7">
            <w:pPr>
              <w:jc w:val="center"/>
              <w:rPr>
                <w:sz w:val="20"/>
                <w:szCs w:val="20"/>
              </w:rPr>
            </w:pPr>
            <w:r w:rsidRPr="00D11896">
              <w:rPr>
                <w:sz w:val="20"/>
                <w:szCs w:val="20"/>
              </w:rPr>
              <w:t>0,7</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0FE71" w14:textId="77777777" w:rsidR="00300FCE" w:rsidRPr="00D11896" w:rsidRDefault="00300FCE" w:rsidP="00BB4FA7">
            <w:pPr>
              <w:jc w:val="center"/>
              <w:rPr>
                <w:sz w:val="20"/>
                <w:szCs w:val="20"/>
              </w:rPr>
            </w:pPr>
            <w:r w:rsidRPr="00D11896">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AFE3C4C" w14:textId="77777777" w:rsidR="00300FCE" w:rsidRPr="00D11896" w:rsidRDefault="00300FCE" w:rsidP="00BB4FA7">
            <w:pPr>
              <w:jc w:val="center"/>
              <w:rPr>
                <w:sz w:val="20"/>
                <w:szCs w:val="20"/>
              </w:rPr>
            </w:pPr>
            <w:r w:rsidRPr="00D11896">
              <w:rPr>
                <w:sz w:val="20"/>
                <w:szCs w:val="20"/>
              </w:rPr>
              <w:t>0</w:t>
            </w:r>
          </w:p>
        </w:tc>
      </w:tr>
      <w:tr w:rsidR="00D11896" w:rsidRPr="00D11896" w14:paraId="7B9DEAD1"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631A1B80" w14:textId="77777777" w:rsidR="00300FCE" w:rsidRPr="00D11896" w:rsidRDefault="00300FCE" w:rsidP="00BB4FA7">
            <w:pPr>
              <w:rPr>
                <w:b/>
                <w:bCs/>
                <w:sz w:val="20"/>
                <w:szCs w:val="20"/>
                <w:highlight w:val="yellow"/>
              </w:rPr>
            </w:pPr>
            <w:r w:rsidRPr="00D11896">
              <w:rPr>
                <w:b/>
                <w:bCs/>
                <w:sz w:val="20"/>
                <w:szCs w:val="20"/>
              </w:rPr>
              <w:t>Naziv aktivnosti/projekta u Proračunu:  IZVANREDNO ODRŽAVANJE CESTE U KONŠČICI PREMA SV. MARTINU</w:t>
            </w:r>
          </w:p>
        </w:tc>
      </w:tr>
      <w:tr w:rsidR="00D11896" w:rsidRPr="00D11896" w14:paraId="7ABA9CD5"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744654A6"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92A66E8"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43C16132"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641F8D50"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D32AC"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DA695"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DBC8182" w14:textId="77777777" w:rsidR="00300FCE" w:rsidRPr="00D11896" w:rsidRDefault="00300FCE" w:rsidP="00BB4FA7">
            <w:pPr>
              <w:jc w:val="center"/>
              <w:rPr>
                <w:b/>
                <w:bCs/>
                <w:sz w:val="20"/>
                <w:szCs w:val="20"/>
              </w:rPr>
            </w:pPr>
            <w:r w:rsidRPr="00D11896">
              <w:rPr>
                <w:sz w:val="20"/>
                <w:szCs w:val="20"/>
              </w:rPr>
              <w:t>2025.</w:t>
            </w:r>
          </w:p>
        </w:tc>
      </w:tr>
      <w:tr w:rsidR="00D11896" w:rsidRPr="00D11896" w14:paraId="105902AE"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6CBA9680" w14:textId="77777777" w:rsidR="00300FCE" w:rsidRPr="00D11896" w:rsidRDefault="00300FCE" w:rsidP="00BB4FA7">
            <w:pPr>
              <w:jc w:val="both"/>
              <w:rPr>
                <w:iCs/>
                <w:sz w:val="20"/>
                <w:szCs w:val="20"/>
                <w:highlight w:val="yellow"/>
              </w:rPr>
            </w:pPr>
            <w:r w:rsidRPr="00D11896">
              <w:rPr>
                <w:iCs/>
                <w:sz w:val="20"/>
                <w:szCs w:val="20"/>
              </w:rPr>
              <w:t>U okviru ovog tekućeg projekta osigurana su sredstva za izvanredno održavanje ceste u Konščici prema Sv. Martinu,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C9673" w14:textId="77777777" w:rsidR="00300FCE" w:rsidRPr="00D11896" w:rsidRDefault="00300FCE" w:rsidP="00BB4FA7">
            <w:pPr>
              <w:jc w:val="right"/>
              <w:rPr>
                <w:b/>
                <w:bCs/>
                <w:sz w:val="20"/>
                <w:szCs w:val="20"/>
                <w:highlight w:val="yellow"/>
              </w:rPr>
            </w:pPr>
            <w:r w:rsidRPr="00D11896">
              <w:rPr>
                <w:b/>
                <w:sz w:val="20"/>
                <w:szCs w:val="20"/>
              </w:rPr>
              <w:t>1.102.280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48D9F" w14:textId="77777777" w:rsidR="00300FCE" w:rsidRPr="00D11896" w:rsidRDefault="00300FCE" w:rsidP="00BB4FA7">
            <w:pPr>
              <w:jc w:val="right"/>
              <w:rPr>
                <w:b/>
                <w:bCs/>
                <w:sz w:val="20"/>
                <w:szCs w:val="20"/>
              </w:rPr>
            </w:pPr>
            <w:r w:rsidRPr="00D11896">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809F06A" w14:textId="77777777" w:rsidR="00300FCE" w:rsidRPr="00D11896" w:rsidRDefault="00300FCE" w:rsidP="00BB4FA7">
            <w:pPr>
              <w:jc w:val="right"/>
              <w:rPr>
                <w:b/>
                <w:bCs/>
                <w:sz w:val="20"/>
                <w:szCs w:val="20"/>
              </w:rPr>
            </w:pPr>
            <w:r w:rsidRPr="00D11896">
              <w:rPr>
                <w:b/>
                <w:sz w:val="20"/>
                <w:szCs w:val="20"/>
              </w:rPr>
              <w:t>0</w:t>
            </w:r>
          </w:p>
        </w:tc>
      </w:tr>
      <w:tr w:rsidR="00D11896" w:rsidRPr="00D11896" w14:paraId="0EC3505B"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41C87D77"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2172C"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BDC3"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FC653"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80198"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1FAD7"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E30BCAE"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151964DE"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75EE7CA3" w14:textId="77777777" w:rsidR="00300FCE" w:rsidRPr="00D11896" w:rsidRDefault="00300FCE" w:rsidP="00BB4FA7">
            <w:pPr>
              <w:rPr>
                <w:iCs/>
                <w:sz w:val="20"/>
                <w:szCs w:val="20"/>
              </w:rPr>
            </w:pPr>
            <w:r w:rsidRPr="00D11896">
              <w:rPr>
                <w:sz w:val="20"/>
                <w:szCs w:val="20"/>
              </w:rPr>
              <w:t>Duljina sanirane prometnice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0614A" w14:textId="77777777" w:rsidR="00300FCE" w:rsidRPr="00D11896" w:rsidRDefault="00300FCE" w:rsidP="00BB4FA7">
            <w:pPr>
              <w:rPr>
                <w:iCs/>
                <w:sz w:val="20"/>
                <w:szCs w:val="20"/>
              </w:rPr>
            </w:pPr>
            <w:r w:rsidRPr="00D11896">
              <w:rPr>
                <w:sz w:val="20"/>
                <w:szCs w:val="20"/>
              </w:rPr>
              <w:t>Duljina sanirane prometnice u izvještajnom razdoblju, izražena u kilometrima.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13943" w14:textId="77777777" w:rsidR="00300FCE" w:rsidRPr="00D11896" w:rsidRDefault="00300FCE" w:rsidP="00BB4FA7">
            <w:pPr>
              <w:jc w:val="center"/>
              <w:rPr>
                <w:iCs/>
                <w:sz w:val="20"/>
                <w:szCs w:val="20"/>
              </w:rPr>
            </w:pPr>
            <w:r w:rsidRPr="00D11896">
              <w:rPr>
                <w:sz w:val="20"/>
                <w:szCs w:val="20"/>
              </w:rPr>
              <w:t>km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E8FF7" w14:textId="77777777" w:rsidR="00300FCE" w:rsidRPr="00D11896" w:rsidRDefault="00300FCE" w:rsidP="00BB4FA7">
            <w:pPr>
              <w:jc w:val="center"/>
              <w:rPr>
                <w:iCs/>
                <w:sz w:val="20"/>
                <w:szCs w:val="20"/>
              </w:rPr>
            </w:pPr>
            <w:r w:rsidRPr="00D11896">
              <w:rPr>
                <w:sz w:val="20"/>
                <w:szCs w:val="20"/>
              </w:rPr>
              <w:t>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5BB4A" w14:textId="77777777" w:rsidR="00300FCE" w:rsidRPr="00D11896" w:rsidRDefault="00300FCE" w:rsidP="00BB4FA7">
            <w:pPr>
              <w:jc w:val="center"/>
              <w:rPr>
                <w:sz w:val="20"/>
                <w:szCs w:val="20"/>
              </w:rPr>
            </w:pPr>
            <w:r w:rsidRPr="00D11896">
              <w:rPr>
                <w:sz w:val="20"/>
                <w:szCs w:val="20"/>
              </w:rPr>
              <w:t>2,1</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E771" w14:textId="77777777" w:rsidR="00300FCE" w:rsidRPr="00D11896" w:rsidRDefault="00300FCE" w:rsidP="00BB4FA7">
            <w:pPr>
              <w:jc w:val="center"/>
              <w:rPr>
                <w:sz w:val="20"/>
                <w:szCs w:val="20"/>
              </w:rPr>
            </w:pPr>
            <w:r w:rsidRPr="00D11896">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021A08F" w14:textId="77777777" w:rsidR="00300FCE" w:rsidRPr="00D11896" w:rsidRDefault="00300FCE" w:rsidP="00BB4FA7">
            <w:pPr>
              <w:jc w:val="center"/>
              <w:rPr>
                <w:sz w:val="20"/>
                <w:szCs w:val="20"/>
              </w:rPr>
            </w:pPr>
            <w:r w:rsidRPr="00D11896">
              <w:rPr>
                <w:sz w:val="20"/>
                <w:szCs w:val="20"/>
              </w:rPr>
              <w:t>0</w:t>
            </w:r>
          </w:p>
        </w:tc>
      </w:tr>
      <w:tr w:rsidR="00D11896" w:rsidRPr="00D11896" w14:paraId="3D630ABD"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0A3F671A" w14:textId="77777777" w:rsidR="00300FCE" w:rsidRPr="00D11896" w:rsidRDefault="00300FCE" w:rsidP="00BB4FA7">
            <w:pPr>
              <w:rPr>
                <w:b/>
                <w:bCs/>
                <w:sz w:val="20"/>
                <w:szCs w:val="20"/>
              </w:rPr>
            </w:pPr>
            <w:r w:rsidRPr="00D11896">
              <w:rPr>
                <w:b/>
                <w:bCs/>
                <w:sz w:val="20"/>
                <w:szCs w:val="20"/>
              </w:rPr>
              <w:t xml:space="preserve">Naziv aktivnosti/projekta u Proračunu:  KOMUNALNI LINIJSKI PRIJEVOZ PUTNIKA </w:t>
            </w:r>
          </w:p>
        </w:tc>
      </w:tr>
      <w:tr w:rsidR="00D11896" w:rsidRPr="00D11896" w14:paraId="5BD131A9"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1B9FDAA4"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E938138"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2EB10B86"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036B04F4"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9AEFA"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A7858"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1D7CBC4" w14:textId="77777777" w:rsidR="00300FCE" w:rsidRPr="00D11896" w:rsidRDefault="00300FCE" w:rsidP="00BB4FA7">
            <w:pPr>
              <w:jc w:val="center"/>
              <w:rPr>
                <w:b/>
                <w:bCs/>
                <w:sz w:val="20"/>
                <w:szCs w:val="20"/>
              </w:rPr>
            </w:pPr>
            <w:r w:rsidRPr="00D11896">
              <w:rPr>
                <w:sz w:val="20"/>
                <w:szCs w:val="20"/>
              </w:rPr>
              <w:t>2025.</w:t>
            </w:r>
          </w:p>
        </w:tc>
      </w:tr>
      <w:tr w:rsidR="00D11896" w:rsidRPr="00D11896" w14:paraId="77AF9EDC"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5913EE0B" w14:textId="77777777" w:rsidR="00300FCE" w:rsidRPr="00D11896" w:rsidRDefault="00300FCE" w:rsidP="00BB4FA7">
            <w:pPr>
              <w:jc w:val="both"/>
              <w:rPr>
                <w:iCs/>
                <w:sz w:val="20"/>
                <w:szCs w:val="20"/>
              </w:rPr>
            </w:pPr>
            <w:r w:rsidRPr="00D11896">
              <w:rPr>
                <w:iCs/>
                <w:sz w:val="20"/>
                <w:szCs w:val="20"/>
              </w:rPr>
              <w:t>U okviru ove aktivnosti osiguravaju se sredstva za izvanrednu uslugu javnog linijskog prijevoza putnika na pojedinim prometnicama, odnosno u slučaju nastanka drugih događaja zbog kojih je nemoguće prometovanje redovnog gradskog komunalnog linijskog prijevoza. U 2023. godini sredstva se osiguravaju za prijevoz na relaciji Sv. Josip (Konšćica) – Klake – Sv. Martin – Galgovo, do završetka radova izvanrednog održavanja: ceste Sv. Martin (od groblja do pošte), ceste u Konščici prema Sv. Martinu te prometnice Falaščak – Galgovo.</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FF815" w14:textId="77777777" w:rsidR="00300FCE" w:rsidRPr="00D11896" w:rsidRDefault="00300FCE" w:rsidP="00BB4FA7">
            <w:pPr>
              <w:jc w:val="right"/>
              <w:rPr>
                <w:b/>
                <w:bCs/>
                <w:sz w:val="20"/>
                <w:szCs w:val="20"/>
              </w:rPr>
            </w:pPr>
            <w:r w:rsidRPr="00D11896">
              <w:rPr>
                <w:b/>
                <w:sz w:val="20"/>
                <w:szCs w:val="20"/>
              </w:rPr>
              <w:t>15.000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D2089" w14:textId="77777777" w:rsidR="00300FCE" w:rsidRPr="00D11896" w:rsidRDefault="00300FCE" w:rsidP="00BB4FA7">
            <w:pPr>
              <w:jc w:val="right"/>
              <w:rPr>
                <w:b/>
                <w:bCs/>
                <w:sz w:val="20"/>
                <w:szCs w:val="20"/>
              </w:rPr>
            </w:pPr>
            <w:r w:rsidRPr="00D11896">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CD5F89E" w14:textId="77777777" w:rsidR="00300FCE" w:rsidRPr="00D11896" w:rsidRDefault="00300FCE" w:rsidP="00BB4FA7">
            <w:pPr>
              <w:jc w:val="right"/>
              <w:rPr>
                <w:b/>
                <w:bCs/>
                <w:sz w:val="20"/>
                <w:szCs w:val="20"/>
              </w:rPr>
            </w:pPr>
            <w:r w:rsidRPr="00D11896">
              <w:rPr>
                <w:b/>
                <w:sz w:val="20"/>
                <w:szCs w:val="20"/>
              </w:rPr>
              <w:t>0</w:t>
            </w:r>
          </w:p>
        </w:tc>
      </w:tr>
      <w:tr w:rsidR="00D11896" w:rsidRPr="00D11896" w14:paraId="0278B2CE" w14:textId="77777777" w:rsidTr="00BB4FA7">
        <w:trPr>
          <w:trHeight w:val="26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noWrap/>
            <w:hideMark/>
          </w:tcPr>
          <w:p w14:paraId="14BBC4C7" w14:textId="77777777" w:rsidR="00300FCE" w:rsidRPr="00D11896" w:rsidRDefault="00300FCE" w:rsidP="00BB4FA7">
            <w:pPr>
              <w:rPr>
                <w:b/>
                <w:bCs/>
                <w:iCs/>
                <w:szCs w:val="20"/>
              </w:rPr>
            </w:pPr>
            <w:r w:rsidRPr="00D11896">
              <w:rPr>
                <w:b/>
                <w:bCs/>
                <w:iCs/>
                <w:szCs w:val="20"/>
              </w:rPr>
              <w:t xml:space="preserve">Program:  ODRŽAVANJE I POTROŠNJA JAVNE RASVJETE </w:t>
            </w:r>
          </w:p>
        </w:tc>
      </w:tr>
      <w:tr w:rsidR="00D11896" w:rsidRPr="00D11896" w14:paraId="65C95661" w14:textId="77777777" w:rsidTr="00BB4FA7">
        <w:trPr>
          <w:trHeight w:val="57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hideMark/>
          </w:tcPr>
          <w:p w14:paraId="6B703843" w14:textId="77777777" w:rsidR="00300FCE" w:rsidRPr="00D11896" w:rsidRDefault="00300FCE" w:rsidP="00BB4FA7">
            <w:pPr>
              <w:jc w:val="both"/>
              <w:rPr>
                <w:sz w:val="20"/>
                <w:szCs w:val="20"/>
              </w:rPr>
            </w:pPr>
            <w:r w:rsidRPr="00D11896">
              <w:rPr>
                <w:sz w:val="20"/>
                <w:szCs w:val="20"/>
              </w:rPr>
              <w:t xml:space="preserve">Zakonske i druge pravne osnove programa: </w:t>
            </w:r>
          </w:p>
          <w:p w14:paraId="4B2B61B8" w14:textId="77777777" w:rsidR="00300FCE" w:rsidRPr="00D11896" w:rsidRDefault="00300FCE" w:rsidP="00BB4FA7">
            <w:pPr>
              <w:pStyle w:val="Odlomakpopisa"/>
              <w:numPr>
                <w:ilvl w:val="0"/>
                <w:numId w:val="15"/>
              </w:numPr>
              <w:rPr>
                <w:sz w:val="20"/>
                <w:szCs w:val="20"/>
              </w:rPr>
            </w:pPr>
            <w:r w:rsidRPr="00D11896">
              <w:rPr>
                <w:sz w:val="20"/>
                <w:szCs w:val="20"/>
              </w:rPr>
              <w:t>Zakon o komunalnom gospodarstvu (NN 68/18, 110/18 i 32/20),</w:t>
            </w:r>
          </w:p>
          <w:p w14:paraId="5A50B8AB" w14:textId="77777777" w:rsidR="00300FCE" w:rsidRPr="00D11896" w:rsidRDefault="00300FCE" w:rsidP="00BB4FA7">
            <w:pPr>
              <w:pStyle w:val="Odlomakpopisa"/>
              <w:numPr>
                <w:ilvl w:val="0"/>
                <w:numId w:val="15"/>
              </w:numPr>
              <w:rPr>
                <w:sz w:val="20"/>
                <w:szCs w:val="20"/>
              </w:rPr>
            </w:pPr>
            <w:r w:rsidRPr="00D11896">
              <w:rPr>
                <w:sz w:val="20"/>
                <w:szCs w:val="20"/>
              </w:rPr>
              <w:t>Zakon o zaštiti od svjetlosnog onečišćenja (NN 14/19).</w:t>
            </w:r>
          </w:p>
        </w:tc>
      </w:tr>
      <w:tr w:rsidR="00D11896" w:rsidRPr="00D11896" w14:paraId="29AFF220" w14:textId="77777777" w:rsidTr="00BB4FA7">
        <w:trPr>
          <w:trHeight w:val="1157"/>
          <w:jc w:val="center"/>
        </w:trPr>
        <w:tc>
          <w:tcPr>
            <w:tcW w:w="10206" w:type="dxa"/>
            <w:gridSpan w:val="15"/>
            <w:tcBorders>
              <w:top w:val="single" w:sz="4" w:space="0" w:color="auto"/>
              <w:left w:val="single" w:sz="4" w:space="0" w:color="auto"/>
              <w:bottom w:val="nil"/>
              <w:right w:val="single" w:sz="4" w:space="0" w:color="000000"/>
            </w:tcBorders>
            <w:shd w:val="clear" w:color="auto" w:fill="auto"/>
            <w:hideMark/>
          </w:tcPr>
          <w:p w14:paraId="7803B468" w14:textId="77777777" w:rsidR="00300FCE" w:rsidRPr="00D11896" w:rsidRDefault="00300FCE" w:rsidP="00BB4FA7">
            <w:pPr>
              <w:rPr>
                <w:i/>
                <w:sz w:val="20"/>
                <w:szCs w:val="20"/>
              </w:rPr>
            </w:pPr>
            <w:r w:rsidRPr="00D11896">
              <w:rPr>
                <w:b/>
                <w:bCs/>
                <w:iCs/>
                <w:sz w:val="20"/>
                <w:szCs w:val="20"/>
              </w:rPr>
              <w:t>Razvojna mjera</w:t>
            </w:r>
            <w:r w:rsidRPr="00D11896">
              <w:rPr>
                <w:i/>
                <w:sz w:val="20"/>
                <w:szCs w:val="20"/>
              </w:rPr>
              <w:t xml:space="preserve"> (poveznica sa strateškim okvirom Provedbenog programa Grada Samobora za razdoblje 2021. – 2025.):</w:t>
            </w:r>
          </w:p>
          <w:p w14:paraId="412CEC92" w14:textId="77777777" w:rsidR="00300FCE" w:rsidRPr="00D11896" w:rsidRDefault="00300FCE" w:rsidP="00BB4FA7">
            <w:pPr>
              <w:rPr>
                <w:i/>
                <w:sz w:val="20"/>
                <w:szCs w:val="20"/>
              </w:rPr>
            </w:pPr>
            <w:r w:rsidRPr="00D11896">
              <w:rPr>
                <w:i/>
                <w:sz w:val="20"/>
                <w:szCs w:val="20"/>
              </w:rPr>
              <w:t>3. Komunalno gospodarstvo</w:t>
            </w:r>
          </w:p>
          <w:p w14:paraId="737C815D" w14:textId="77777777" w:rsidR="00300FCE" w:rsidRPr="00D11896" w:rsidRDefault="00300FCE" w:rsidP="00BB4FA7">
            <w:pPr>
              <w:rPr>
                <w:i/>
                <w:sz w:val="20"/>
                <w:szCs w:val="20"/>
              </w:rPr>
            </w:pPr>
          </w:p>
          <w:p w14:paraId="0A7BD54F" w14:textId="77777777" w:rsidR="00300FCE" w:rsidRPr="00D11896" w:rsidRDefault="00300FCE" w:rsidP="00BB4FA7">
            <w:pPr>
              <w:rPr>
                <w:iCs/>
                <w:sz w:val="20"/>
                <w:szCs w:val="20"/>
              </w:rPr>
            </w:pPr>
            <w:r w:rsidRPr="00D11896">
              <w:rPr>
                <w:b/>
                <w:bCs/>
                <w:iCs/>
                <w:sz w:val="20"/>
                <w:szCs w:val="20"/>
              </w:rPr>
              <w:t>Pokazatelji rezultata</w:t>
            </w:r>
            <w:r w:rsidRPr="00D11896">
              <w:rPr>
                <w:iCs/>
                <w:sz w:val="20"/>
                <w:szCs w:val="20"/>
              </w:rPr>
              <w:t>:</w:t>
            </w:r>
          </w:p>
          <w:p w14:paraId="4BB2E960" w14:textId="77777777" w:rsidR="00300FCE" w:rsidRPr="00D11896" w:rsidRDefault="00300FCE" w:rsidP="00BB4FA7">
            <w:pPr>
              <w:rPr>
                <w:i/>
                <w:iCs/>
                <w:sz w:val="20"/>
                <w:szCs w:val="20"/>
              </w:rPr>
            </w:pPr>
            <w:r w:rsidRPr="00D11896">
              <w:rPr>
                <w:iCs/>
                <w:sz w:val="20"/>
                <w:szCs w:val="20"/>
              </w:rPr>
              <w:t>Sukladno Prilogu 1. Provedbenog programa Grada Samobora za razdoblje 2021. – 2025.</w:t>
            </w:r>
          </w:p>
        </w:tc>
      </w:tr>
      <w:tr w:rsidR="00D11896" w:rsidRPr="00D11896" w14:paraId="3B56769D"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DE87ED4" w14:textId="77777777" w:rsidR="00300FCE" w:rsidRPr="00D11896" w:rsidRDefault="00300FCE" w:rsidP="00BB4FA7">
            <w:pPr>
              <w:rPr>
                <w:b/>
                <w:bCs/>
                <w:sz w:val="20"/>
                <w:szCs w:val="20"/>
              </w:rPr>
            </w:pPr>
            <w:r w:rsidRPr="00D11896">
              <w:rPr>
                <w:b/>
                <w:bCs/>
                <w:sz w:val="20"/>
                <w:szCs w:val="20"/>
              </w:rPr>
              <w:t>Naziv aktivnosti/projekta u Proračunu:  ODRŽAVANJE I POTROŠNJA JAVNE RASVJETE</w:t>
            </w:r>
          </w:p>
        </w:tc>
      </w:tr>
      <w:tr w:rsidR="00D11896" w:rsidRPr="00D11896" w14:paraId="6FCF8C15"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13894"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52B473E9"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5F01DE75" w14:textId="77777777" w:rsidTr="00CE1C42">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083DE4B0" w14:textId="77777777" w:rsidR="00300FCE" w:rsidRPr="00D11896" w:rsidRDefault="00300FCE" w:rsidP="00BB4FA7">
            <w:pPr>
              <w:rPr>
                <w:sz w:val="20"/>
                <w:szCs w:val="20"/>
              </w:rPr>
            </w:pPr>
          </w:p>
        </w:tc>
        <w:tc>
          <w:tcPr>
            <w:tcW w:w="109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7AEC82"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BD01664"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F7A1AA" w14:textId="77777777" w:rsidR="00300FCE" w:rsidRPr="00D11896" w:rsidRDefault="00300FCE" w:rsidP="00BB4FA7">
            <w:pPr>
              <w:jc w:val="center"/>
              <w:rPr>
                <w:sz w:val="20"/>
                <w:szCs w:val="20"/>
              </w:rPr>
            </w:pPr>
            <w:r w:rsidRPr="00D11896">
              <w:rPr>
                <w:sz w:val="20"/>
                <w:szCs w:val="20"/>
              </w:rPr>
              <w:t>2025.</w:t>
            </w:r>
          </w:p>
        </w:tc>
      </w:tr>
      <w:tr w:rsidR="00D11896" w:rsidRPr="00D11896" w14:paraId="1A1EC858" w14:textId="77777777" w:rsidTr="00CE1C42">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65C01754" w14:textId="77777777" w:rsidR="00300FCE" w:rsidRPr="00D11896" w:rsidRDefault="00300FCE" w:rsidP="00BB4FA7">
            <w:pPr>
              <w:jc w:val="both"/>
              <w:rPr>
                <w:iCs/>
                <w:sz w:val="20"/>
                <w:szCs w:val="20"/>
              </w:rPr>
            </w:pPr>
            <w:r w:rsidRPr="00D11896">
              <w:rPr>
                <w:iCs/>
                <w:sz w:val="20"/>
                <w:szCs w:val="20"/>
              </w:rPr>
              <w:t xml:space="preserve">Rashodi unutar ove aktivnosti osigurani su za utrošenu električnu energiju za javnu rasvjetu odnosno za električnu energiju, mrežarinu i naknadu za poticanje proizvodnje iz obnovljivih izvora za javnu rasvjetu te za tekuće održavanje javne rasvjete koji obuhvaćaju rješavanje tekućih kvarova i radove na održavanju instalacija i uređaja. Ishodište za planirana sredstva su stvarni troškovi iz prethodnog </w:t>
            </w:r>
            <w:r w:rsidRPr="00D11896">
              <w:rPr>
                <w:iCs/>
                <w:sz w:val="20"/>
                <w:szCs w:val="20"/>
              </w:rPr>
              <w:lastRenderedPageBreak/>
              <w:t>razdoblja i trenutno kretanje cijena energenata i materijala, a izvor financiranja su vlastita sredstva.</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4BCFC7" w14:textId="77777777" w:rsidR="00300FCE" w:rsidRPr="00D11896" w:rsidRDefault="00300FCE" w:rsidP="00BB4FA7">
            <w:pPr>
              <w:jc w:val="right"/>
              <w:rPr>
                <w:b/>
                <w:sz w:val="20"/>
                <w:szCs w:val="20"/>
              </w:rPr>
            </w:pPr>
            <w:r w:rsidRPr="00D11896">
              <w:rPr>
                <w:b/>
                <w:sz w:val="20"/>
                <w:szCs w:val="20"/>
              </w:rPr>
              <w:lastRenderedPageBreak/>
              <w:t>1.248.480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6ECC1A" w14:textId="77777777" w:rsidR="00300FCE" w:rsidRPr="00D11896" w:rsidRDefault="00300FCE" w:rsidP="00BB4FA7">
            <w:pPr>
              <w:jc w:val="right"/>
              <w:rPr>
                <w:b/>
                <w:sz w:val="20"/>
                <w:szCs w:val="20"/>
              </w:rPr>
            </w:pPr>
            <w:r w:rsidRPr="00D11896">
              <w:rPr>
                <w:b/>
                <w:sz w:val="20"/>
                <w:szCs w:val="20"/>
              </w:rPr>
              <w:t>1.765.000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98CDDF" w14:textId="77777777" w:rsidR="00300FCE" w:rsidRPr="00D11896" w:rsidRDefault="00300FCE" w:rsidP="00BB4FA7">
            <w:pPr>
              <w:jc w:val="right"/>
              <w:rPr>
                <w:b/>
                <w:sz w:val="20"/>
                <w:szCs w:val="20"/>
              </w:rPr>
            </w:pPr>
            <w:r w:rsidRPr="00D11896">
              <w:rPr>
                <w:b/>
                <w:sz w:val="20"/>
                <w:szCs w:val="20"/>
              </w:rPr>
              <w:t>1.765.000</w:t>
            </w:r>
          </w:p>
        </w:tc>
      </w:tr>
      <w:tr w:rsidR="00D11896" w:rsidRPr="00D11896" w14:paraId="50377325"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893D7"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C579A"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8723"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1B8A"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21F73E19"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25160B11"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9B357AD"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13B46B1E"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93079" w14:textId="77777777" w:rsidR="00300FCE" w:rsidRPr="00D11896" w:rsidRDefault="00300FCE" w:rsidP="00BB4FA7">
            <w:pPr>
              <w:rPr>
                <w:iCs/>
                <w:sz w:val="20"/>
                <w:szCs w:val="20"/>
              </w:rPr>
            </w:pPr>
            <w:r w:rsidRPr="00D11896">
              <w:rPr>
                <w:sz w:val="20"/>
                <w:szCs w:val="20"/>
              </w:rPr>
              <w:t>Broj rasvjetnih tijela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59095" w14:textId="77777777" w:rsidR="00300FCE" w:rsidRPr="00D11896" w:rsidRDefault="00300FCE" w:rsidP="00BB4FA7">
            <w:pPr>
              <w:rPr>
                <w:iCs/>
                <w:sz w:val="20"/>
                <w:szCs w:val="20"/>
              </w:rPr>
            </w:pPr>
            <w:r w:rsidRPr="00D11896">
              <w:rPr>
                <w:sz w:val="20"/>
                <w:szCs w:val="20"/>
              </w:rPr>
              <w:t>Broj rasvjetnih tijela koji se tijekom cijele godine održava u funkcionalnom i ispravnom stanju</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A36E" w14:textId="77777777" w:rsidR="00300FCE" w:rsidRPr="00D11896" w:rsidRDefault="00300FCE" w:rsidP="00BB4FA7">
            <w:pPr>
              <w:jc w:val="center"/>
              <w:rPr>
                <w:iCs/>
                <w:sz w:val="20"/>
                <w:szCs w:val="20"/>
              </w:rPr>
            </w:pPr>
            <w:r w:rsidRPr="00D11896">
              <w:rPr>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A419" w14:textId="77777777" w:rsidR="00300FCE" w:rsidRPr="00D11896" w:rsidRDefault="00300FCE" w:rsidP="00BB4FA7">
            <w:pPr>
              <w:jc w:val="center"/>
              <w:rPr>
                <w:iCs/>
                <w:sz w:val="20"/>
                <w:szCs w:val="20"/>
              </w:rPr>
            </w:pPr>
            <w:r w:rsidRPr="00D11896">
              <w:rPr>
                <w:sz w:val="20"/>
                <w:szCs w:val="20"/>
              </w:rPr>
              <w:t>cca 8.650</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239E5E13" w14:textId="77777777" w:rsidR="00300FCE" w:rsidRPr="00D11896" w:rsidRDefault="00300FCE" w:rsidP="00BB4FA7">
            <w:pPr>
              <w:jc w:val="center"/>
              <w:rPr>
                <w:sz w:val="20"/>
                <w:szCs w:val="20"/>
              </w:rPr>
            </w:pPr>
            <w:r w:rsidRPr="00D11896">
              <w:rPr>
                <w:sz w:val="20"/>
                <w:szCs w:val="20"/>
              </w:rPr>
              <w:t>cca 8.665</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0D8BD6A6" w14:textId="77777777" w:rsidR="00300FCE" w:rsidRPr="00D11896" w:rsidRDefault="00300FCE" w:rsidP="00BB4FA7">
            <w:pPr>
              <w:jc w:val="center"/>
              <w:rPr>
                <w:sz w:val="20"/>
                <w:szCs w:val="20"/>
              </w:rPr>
            </w:pPr>
            <w:r w:rsidRPr="00D11896">
              <w:rPr>
                <w:sz w:val="20"/>
                <w:szCs w:val="20"/>
              </w:rPr>
              <w:t>cca 8.695</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8B64651" w14:textId="77777777" w:rsidR="00300FCE" w:rsidRPr="00D11896" w:rsidRDefault="00300FCE" w:rsidP="00BB4FA7">
            <w:pPr>
              <w:jc w:val="center"/>
              <w:rPr>
                <w:sz w:val="20"/>
                <w:szCs w:val="20"/>
              </w:rPr>
            </w:pPr>
            <w:r w:rsidRPr="00D11896">
              <w:rPr>
                <w:sz w:val="20"/>
                <w:szCs w:val="20"/>
              </w:rPr>
              <w:t>cca 8.710</w:t>
            </w:r>
          </w:p>
        </w:tc>
      </w:tr>
      <w:tr w:rsidR="00D11896" w:rsidRPr="00D11896" w14:paraId="00DD257D" w14:textId="77777777" w:rsidTr="00BB4FA7">
        <w:trPr>
          <w:trHeight w:val="26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noWrap/>
            <w:hideMark/>
          </w:tcPr>
          <w:p w14:paraId="0B7E21A3" w14:textId="77777777" w:rsidR="00300FCE" w:rsidRPr="00D11896" w:rsidRDefault="00300FCE" w:rsidP="00BB4FA7">
            <w:pPr>
              <w:rPr>
                <w:b/>
                <w:bCs/>
                <w:iCs/>
                <w:szCs w:val="20"/>
              </w:rPr>
            </w:pPr>
            <w:r w:rsidRPr="00D11896">
              <w:rPr>
                <w:b/>
                <w:bCs/>
                <w:iCs/>
                <w:szCs w:val="20"/>
              </w:rPr>
              <w:t xml:space="preserve">Program:  IZGRADNJA I REKONSTRUKCIJA JAVNE RASVJETE </w:t>
            </w:r>
          </w:p>
        </w:tc>
      </w:tr>
      <w:tr w:rsidR="00D11896" w:rsidRPr="00D11896" w14:paraId="3594B89C" w14:textId="77777777" w:rsidTr="00BB4FA7">
        <w:trPr>
          <w:trHeight w:val="329"/>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hideMark/>
          </w:tcPr>
          <w:p w14:paraId="3EF3D386" w14:textId="77777777" w:rsidR="00300FCE" w:rsidRPr="00D11896" w:rsidRDefault="00300FCE" w:rsidP="00BB4FA7">
            <w:pPr>
              <w:jc w:val="both"/>
              <w:rPr>
                <w:sz w:val="20"/>
                <w:szCs w:val="20"/>
              </w:rPr>
            </w:pPr>
            <w:r w:rsidRPr="00D11896">
              <w:rPr>
                <w:sz w:val="20"/>
                <w:szCs w:val="20"/>
              </w:rPr>
              <w:t xml:space="preserve">Zakonske i druge pravne osnove programa: </w:t>
            </w:r>
          </w:p>
          <w:p w14:paraId="2B068E7A" w14:textId="77777777" w:rsidR="00300FCE" w:rsidRPr="00D11896" w:rsidRDefault="00300FCE" w:rsidP="00BB4FA7">
            <w:pPr>
              <w:pStyle w:val="Odlomakpopisa"/>
              <w:numPr>
                <w:ilvl w:val="0"/>
                <w:numId w:val="15"/>
              </w:numPr>
              <w:rPr>
                <w:sz w:val="20"/>
                <w:szCs w:val="20"/>
              </w:rPr>
            </w:pPr>
            <w:r w:rsidRPr="00D11896">
              <w:rPr>
                <w:sz w:val="20"/>
                <w:szCs w:val="20"/>
              </w:rPr>
              <w:t>Zakon o komunalnom gospodarstvu (NN 68/18, 110/18 i 32/20)</w:t>
            </w:r>
          </w:p>
        </w:tc>
      </w:tr>
      <w:tr w:rsidR="00D11896" w:rsidRPr="00D11896" w14:paraId="5550A8F5" w14:textId="77777777" w:rsidTr="00BB4FA7">
        <w:trPr>
          <w:trHeight w:val="1157"/>
          <w:jc w:val="center"/>
        </w:trPr>
        <w:tc>
          <w:tcPr>
            <w:tcW w:w="10206" w:type="dxa"/>
            <w:gridSpan w:val="15"/>
            <w:tcBorders>
              <w:top w:val="single" w:sz="4" w:space="0" w:color="auto"/>
              <w:left w:val="single" w:sz="4" w:space="0" w:color="auto"/>
              <w:bottom w:val="nil"/>
              <w:right w:val="single" w:sz="4" w:space="0" w:color="000000"/>
            </w:tcBorders>
            <w:shd w:val="clear" w:color="auto" w:fill="auto"/>
            <w:hideMark/>
          </w:tcPr>
          <w:p w14:paraId="257B0DCB" w14:textId="77777777" w:rsidR="00300FCE" w:rsidRPr="00D11896" w:rsidRDefault="00300FCE" w:rsidP="00BB4FA7">
            <w:pPr>
              <w:rPr>
                <w:i/>
                <w:sz w:val="20"/>
                <w:szCs w:val="20"/>
              </w:rPr>
            </w:pPr>
            <w:r w:rsidRPr="00D11896">
              <w:rPr>
                <w:b/>
                <w:bCs/>
                <w:iCs/>
                <w:sz w:val="20"/>
                <w:szCs w:val="20"/>
              </w:rPr>
              <w:t>Razvojna mjera</w:t>
            </w:r>
            <w:r w:rsidRPr="00D11896">
              <w:rPr>
                <w:i/>
                <w:sz w:val="20"/>
                <w:szCs w:val="20"/>
              </w:rPr>
              <w:t xml:space="preserve"> (poveznica sa strateškim okvirom Provedbenog programa Grada Samobora za razdoblje 2021. – 2025.):</w:t>
            </w:r>
          </w:p>
          <w:p w14:paraId="7CCCE568" w14:textId="77777777" w:rsidR="00300FCE" w:rsidRPr="00D11896" w:rsidRDefault="00300FCE" w:rsidP="00BB4FA7">
            <w:pPr>
              <w:rPr>
                <w:i/>
                <w:sz w:val="20"/>
                <w:szCs w:val="20"/>
              </w:rPr>
            </w:pPr>
            <w:r w:rsidRPr="00D11896">
              <w:rPr>
                <w:i/>
                <w:sz w:val="20"/>
                <w:szCs w:val="20"/>
              </w:rPr>
              <w:t>3. Komunalno gospodarstvo</w:t>
            </w:r>
          </w:p>
          <w:p w14:paraId="5B89BD9E" w14:textId="77777777" w:rsidR="00300FCE" w:rsidRPr="00D11896" w:rsidRDefault="00300FCE" w:rsidP="00BB4FA7">
            <w:pPr>
              <w:rPr>
                <w:i/>
                <w:sz w:val="20"/>
                <w:szCs w:val="20"/>
              </w:rPr>
            </w:pPr>
          </w:p>
          <w:p w14:paraId="4E3C3389" w14:textId="77777777" w:rsidR="00300FCE" w:rsidRPr="00D11896" w:rsidRDefault="00300FCE" w:rsidP="00BB4FA7">
            <w:pPr>
              <w:rPr>
                <w:iCs/>
                <w:sz w:val="20"/>
                <w:szCs w:val="20"/>
              </w:rPr>
            </w:pPr>
            <w:r w:rsidRPr="00D11896">
              <w:rPr>
                <w:b/>
                <w:bCs/>
                <w:iCs/>
                <w:sz w:val="20"/>
                <w:szCs w:val="20"/>
              </w:rPr>
              <w:t>Pokazatelji rezultata</w:t>
            </w:r>
            <w:r w:rsidRPr="00D11896">
              <w:rPr>
                <w:iCs/>
                <w:sz w:val="20"/>
                <w:szCs w:val="20"/>
              </w:rPr>
              <w:t>:</w:t>
            </w:r>
          </w:p>
          <w:p w14:paraId="7691E023" w14:textId="77777777" w:rsidR="00300FCE" w:rsidRPr="00D11896" w:rsidRDefault="00300FCE" w:rsidP="00BB4FA7">
            <w:pPr>
              <w:rPr>
                <w:i/>
                <w:sz w:val="20"/>
                <w:szCs w:val="20"/>
              </w:rPr>
            </w:pPr>
            <w:r w:rsidRPr="00D11896">
              <w:rPr>
                <w:iCs/>
                <w:sz w:val="20"/>
                <w:szCs w:val="20"/>
              </w:rPr>
              <w:t>Sukladno Prilogu 1. Provedbenog programa Grada Samobora za razdoblje 2021. – 2025.</w:t>
            </w:r>
          </w:p>
        </w:tc>
      </w:tr>
      <w:tr w:rsidR="00D11896" w:rsidRPr="00D11896" w14:paraId="38A81F9B"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26E9DCB" w14:textId="77777777" w:rsidR="00300FCE" w:rsidRPr="00D11896" w:rsidRDefault="00300FCE" w:rsidP="00BB4FA7">
            <w:pPr>
              <w:rPr>
                <w:b/>
                <w:bCs/>
                <w:sz w:val="20"/>
                <w:szCs w:val="20"/>
              </w:rPr>
            </w:pPr>
            <w:r w:rsidRPr="00D11896">
              <w:rPr>
                <w:b/>
                <w:bCs/>
                <w:sz w:val="20"/>
                <w:szCs w:val="20"/>
              </w:rPr>
              <w:t>Naziv aktivnosti/projekta u Proračunu:  IZGRADNJA MREŽE JAVNE RASVJETE</w:t>
            </w:r>
          </w:p>
        </w:tc>
      </w:tr>
      <w:tr w:rsidR="00D11896" w:rsidRPr="00D11896" w14:paraId="28958566" w14:textId="77777777" w:rsidTr="00BB4FA7">
        <w:trPr>
          <w:trHeight w:val="125"/>
          <w:jc w:val="center"/>
        </w:trPr>
        <w:tc>
          <w:tcPr>
            <w:tcW w:w="6876" w:type="dxa"/>
            <w:gridSpan w:val="8"/>
            <w:vMerge w:val="restart"/>
            <w:tcBorders>
              <w:top w:val="single" w:sz="4" w:space="0" w:color="auto"/>
              <w:left w:val="single" w:sz="4" w:space="0" w:color="auto"/>
              <w:right w:val="single" w:sz="4" w:space="0" w:color="auto"/>
            </w:tcBorders>
            <w:shd w:val="clear" w:color="auto" w:fill="auto"/>
            <w:vAlign w:val="center"/>
          </w:tcPr>
          <w:p w14:paraId="24D15341" w14:textId="77777777" w:rsidR="00300FCE" w:rsidRPr="00D11896" w:rsidRDefault="00300FCE" w:rsidP="00BB4FA7">
            <w:pPr>
              <w:jc w:val="center"/>
              <w:rPr>
                <w:b/>
                <w:bCs/>
                <w:sz w:val="20"/>
                <w:szCs w:val="20"/>
              </w:rPr>
            </w:pPr>
            <w:r w:rsidRPr="00D11896">
              <w:rPr>
                <w:sz w:val="20"/>
                <w:szCs w:val="20"/>
              </w:rPr>
              <w:t>Obrazloženje aktivnosti/projekta</w:t>
            </w:r>
          </w:p>
        </w:tc>
        <w:tc>
          <w:tcPr>
            <w:tcW w:w="33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73A534" w14:textId="77777777" w:rsidR="00300FCE" w:rsidRPr="00D11896" w:rsidRDefault="00300FCE" w:rsidP="00BB4FA7">
            <w:pPr>
              <w:jc w:val="center"/>
              <w:rPr>
                <w:b/>
                <w:bCs/>
                <w:sz w:val="20"/>
                <w:szCs w:val="20"/>
              </w:rPr>
            </w:pPr>
            <w:r w:rsidRPr="00D11896">
              <w:rPr>
                <w:sz w:val="20"/>
                <w:szCs w:val="20"/>
              </w:rPr>
              <w:t>Planirana sredstva (EUR)</w:t>
            </w:r>
          </w:p>
        </w:tc>
      </w:tr>
      <w:tr w:rsidR="00D11896" w:rsidRPr="00D11896" w14:paraId="62D1ED85" w14:textId="77777777" w:rsidTr="00BB4FA7">
        <w:trPr>
          <w:trHeight w:val="125"/>
          <w:jc w:val="center"/>
        </w:trPr>
        <w:tc>
          <w:tcPr>
            <w:tcW w:w="6876" w:type="dxa"/>
            <w:gridSpan w:val="8"/>
            <w:vMerge/>
            <w:tcBorders>
              <w:left w:val="single" w:sz="4" w:space="0" w:color="auto"/>
              <w:bottom w:val="single" w:sz="4" w:space="0" w:color="auto"/>
              <w:right w:val="single" w:sz="4" w:space="0" w:color="auto"/>
            </w:tcBorders>
            <w:shd w:val="clear" w:color="auto" w:fill="auto"/>
            <w:vAlign w:val="center"/>
          </w:tcPr>
          <w:p w14:paraId="0B2B54CD" w14:textId="77777777" w:rsidR="00300FCE" w:rsidRPr="00D11896" w:rsidRDefault="00300FCE" w:rsidP="00BB4FA7">
            <w:pPr>
              <w:rPr>
                <w:b/>
                <w:bCs/>
                <w:sz w:val="20"/>
                <w:szCs w:val="20"/>
              </w:rPr>
            </w:pP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0FF89" w14:textId="77777777" w:rsidR="00300FCE" w:rsidRPr="00D11896" w:rsidRDefault="00300FCE" w:rsidP="00BB4FA7">
            <w:pPr>
              <w:jc w:val="center"/>
              <w:rPr>
                <w:b/>
                <w:bCs/>
                <w:sz w:val="20"/>
                <w:szCs w:val="20"/>
              </w:rPr>
            </w:pPr>
            <w:r w:rsidRPr="00D11896">
              <w:rPr>
                <w:sz w:val="20"/>
                <w:szCs w:val="20"/>
              </w:rPr>
              <w:t>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7F40C" w14:textId="77777777" w:rsidR="00300FCE" w:rsidRPr="00D11896" w:rsidRDefault="00300FCE" w:rsidP="00BB4FA7">
            <w:pPr>
              <w:jc w:val="center"/>
              <w:rPr>
                <w:b/>
                <w:bCs/>
                <w:sz w:val="20"/>
                <w:szCs w:val="20"/>
              </w:rPr>
            </w:pPr>
            <w:r w:rsidRPr="00D11896">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99A62EC" w14:textId="77777777" w:rsidR="00300FCE" w:rsidRPr="00D11896" w:rsidRDefault="00300FCE" w:rsidP="00BB4FA7">
            <w:pPr>
              <w:jc w:val="center"/>
              <w:rPr>
                <w:b/>
                <w:bCs/>
                <w:sz w:val="20"/>
                <w:szCs w:val="20"/>
              </w:rPr>
            </w:pPr>
            <w:r w:rsidRPr="00D11896">
              <w:rPr>
                <w:sz w:val="20"/>
                <w:szCs w:val="20"/>
              </w:rPr>
              <w:t>2025.</w:t>
            </w:r>
          </w:p>
        </w:tc>
      </w:tr>
      <w:tr w:rsidR="00D11896" w:rsidRPr="00D11896" w14:paraId="316C6A33" w14:textId="77777777" w:rsidTr="00BB4FA7">
        <w:trPr>
          <w:trHeight w:val="300"/>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tcPr>
          <w:p w14:paraId="2A91F5D6" w14:textId="77777777" w:rsidR="00300FCE" w:rsidRPr="00D11896" w:rsidRDefault="00300FCE" w:rsidP="00BB4FA7">
            <w:pPr>
              <w:jc w:val="both"/>
              <w:rPr>
                <w:b/>
                <w:bCs/>
                <w:sz w:val="20"/>
                <w:szCs w:val="20"/>
              </w:rPr>
            </w:pPr>
            <w:r w:rsidRPr="00D11896">
              <w:rPr>
                <w:iCs/>
                <w:sz w:val="20"/>
                <w:szCs w:val="20"/>
              </w:rPr>
              <w:t xml:space="preserve">U okviru ovog projekta osigurana su sredstva za izgradnju mreže javne rasvjete gdje nedostaje te prema ukazanim potrebama na terenu. U 2023. u planu je izgradnja javne rasvjete u Ulici Matice iseljenika, u 2024. uz biciklističku rutu Samobor - Sv. Nedelja i na području naselja Giznik II. te u 2025. u mjesnom odboru Otruševec (od Grgosove špilje do Velike Jazbine). </w:t>
            </w:r>
            <w:r w:rsidRPr="00D11896">
              <w:rPr>
                <w:sz w:val="20"/>
                <w:szCs w:val="20"/>
              </w:rPr>
              <w:t>Ishodište za planirana sredstva su iskazane potrebe gradskih četvrti i mjesnih odbora te uočene potrebe na terenu, a i</w:t>
            </w:r>
            <w:r w:rsidRPr="00D11896">
              <w:rPr>
                <w:iCs/>
                <w:sz w:val="20"/>
                <w:szCs w:val="20"/>
              </w:rPr>
              <w:t>zvor financiranja su vlastita sredstva.</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90E982" w14:textId="77777777" w:rsidR="00300FCE" w:rsidRPr="00D11896" w:rsidRDefault="00300FCE" w:rsidP="00BB4FA7">
            <w:pPr>
              <w:jc w:val="right"/>
              <w:rPr>
                <w:b/>
                <w:bCs/>
                <w:sz w:val="20"/>
                <w:szCs w:val="20"/>
              </w:rPr>
            </w:pPr>
            <w:r w:rsidRPr="00D11896">
              <w:rPr>
                <w:b/>
                <w:sz w:val="20"/>
                <w:szCs w:val="20"/>
              </w:rPr>
              <w:t>160.000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B071B" w14:textId="77777777" w:rsidR="00300FCE" w:rsidRPr="00D11896" w:rsidRDefault="00300FCE" w:rsidP="00BB4FA7">
            <w:pPr>
              <w:jc w:val="right"/>
              <w:rPr>
                <w:b/>
                <w:bCs/>
                <w:sz w:val="20"/>
                <w:szCs w:val="20"/>
              </w:rPr>
            </w:pPr>
            <w:r w:rsidRPr="00D11896">
              <w:rPr>
                <w:b/>
                <w:sz w:val="20"/>
                <w:szCs w:val="20"/>
              </w:rPr>
              <w:t>70.000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52C5959" w14:textId="77777777" w:rsidR="00300FCE" w:rsidRPr="00D11896" w:rsidRDefault="00300FCE" w:rsidP="00BB4FA7">
            <w:pPr>
              <w:jc w:val="right"/>
              <w:rPr>
                <w:b/>
                <w:bCs/>
                <w:sz w:val="20"/>
                <w:szCs w:val="20"/>
              </w:rPr>
            </w:pPr>
            <w:r w:rsidRPr="00D11896">
              <w:rPr>
                <w:b/>
                <w:sz w:val="20"/>
                <w:szCs w:val="20"/>
              </w:rPr>
              <w:t>13.300</w:t>
            </w:r>
          </w:p>
        </w:tc>
      </w:tr>
      <w:tr w:rsidR="00D11896" w:rsidRPr="00D11896" w14:paraId="71507DE0"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2732E937" w14:textId="77777777" w:rsidR="00300FCE" w:rsidRPr="00D11896" w:rsidRDefault="00300FCE" w:rsidP="00BB4FA7">
            <w:pPr>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AFC8" w14:textId="77777777" w:rsidR="00300FCE" w:rsidRPr="00D11896" w:rsidRDefault="00300FCE" w:rsidP="00BB4FA7">
            <w:pPr>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96C77" w14:textId="77777777" w:rsidR="00300FCE" w:rsidRPr="00D11896" w:rsidRDefault="00300FCE" w:rsidP="00BB4FA7">
            <w:pPr>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DEC8" w14:textId="77777777" w:rsidR="00300FCE" w:rsidRPr="00D11896" w:rsidRDefault="00300FCE" w:rsidP="00BB4FA7">
            <w:pPr>
              <w:jc w:val="center"/>
              <w:rPr>
                <w:iCs/>
                <w:sz w:val="20"/>
                <w:szCs w:val="20"/>
              </w:rPr>
            </w:pPr>
            <w:r w:rsidRPr="00D11896">
              <w:rPr>
                <w:b/>
                <w:bCs/>
                <w:iCs/>
                <w:sz w:val="20"/>
                <w:szCs w:val="20"/>
              </w:rPr>
              <w:t>Polazna vrijednost 2022.</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9786C" w14:textId="77777777" w:rsidR="00300FCE" w:rsidRPr="00D11896" w:rsidRDefault="00300FCE" w:rsidP="00BB4FA7">
            <w:pPr>
              <w:jc w:val="center"/>
              <w:rPr>
                <w:b/>
                <w:sz w:val="20"/>
                <w:szCs w:val="20"/>
              </w:rPr>
            </w:pPr>
            <w:r w:rsidRPr="00D11896">
              <w:rPr>
                <w:b/>
                <w:bCs/>
                <w:sz w:val="20"/>
                <w:szCs w:val="20"/>
              </w:rPr>
              <w:t>Ciljana vrijednost 2023.</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D91F0" w14:textId="77777777" w:rsidR="00300FCE" w:rsidRPr="00D11896" w:rsidRDefault="00300FCE" w:rsidP="00BB4FA7">
            <w:pPr>
              <w:jc w:val="center"/>
              <w:rPr>
                <w:b/>
                <w:sz w:val="20"/>
                <w:szCs w:val="20"/>
              </w:rPr>
            </w:pPr>
            <w:r w:rsidRPr="00D11896">
              <w:rPr>
                <w:b/>
                <w:bCs/>
                <w:sz w:val="20"/>
                <w:szCs w:val="20"/>
              </w:rPr>
              <w:t>Ciljana vrijednost 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8E481B2"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02479678"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7F9F017" w14:textId="77777777" w:rsidR="00300FCE" w:rsidRPr="00D11896" w:rsidRDefault="00300FCE" w:rsidP="00BB4FA7">
            <w:pPr>
              <w:rPr>
                <w:iCs/>
                <w:sz w:val="20"/>
                <w:szCs w:val="20"/>
              </w:rPr>
            </w:pPr>
            <w:r w:rsidRPr="00D11896">
              <w:rPr>
                <w:sz w:val="20"/>
                <w:szCs w:val="20"/>
              </w:rPr>
              <w:t>Pokrivenost javnom rasvjetom</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C639F" w14:textId="77777777" w:rsidR="00300FCE" w:rsidRPr="00D11896" w:rsidRDefault="00300FCE" w:rsidP="00BB4FA7">
            <w:pPr>
              <w:rPr>
                <w:iCs/>
                <w:sz w:val="20"/>
                <w:szCs w:val="20"/>
              </w:rPr>
            </w:pPr>
            <w:r w:rsidRPr="00D11896">
              <w:rPr>
                <w:sz w:val="20"/>
                <w:szCs w:val="20"/>
              </w:rPr>
              <w:t>Udio naseljenih dijelova pokrivenih javnom rasvjetom</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8641" w14:textId="77777777" w:rsidR="00300FCE" w:rsidRPr="00D11896" w:rsidRDefault="00300FCE" w:rsidP="00BB4FA7">
            <w:pPr>
              <w:jc w:val="center"/>
              <w:rPr>
                <w:iCs/>
                <w:sz w:val="20"/>
                <w:szCs w:val="20"/>
              </w:rPr>
            </w:pPr>
            <w:r w:rsidRPr="00D11896">
              <w:rPr>
                <w:sz w:val="20"/>
                <w:szCs w:val="20"/>
              </w:rPr>
              <w:t>%</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4DFE" w14:textId="77777777" w:rsidR="00300FCE" w:rsidRPr="00D11896" w:rsidRDefault="00300FCE" w:rsidP="00BB4FA7">
            <w:pPr>
              <w:jc w:val="center"/>
              <w:rPr>
                <w:iCs/>
                <w:sz w:val="20"/>
                <w:szCs w:val="20"/>
              </w:rPr>
            </w:pPr>
            <w:r w:rsidRPr="00D11896">
              <w:rPr>
                <w:sz w:val="20"/>
                <w:szCs w:val="20"/>
              </w:rPr>
              <w:t>90</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1F612" w14:textId="77777777" w:rsidR="00300FCE" w:rsidRPr="00D11896" w:rsidRDefault="00300FCE" w:rsidP="00BB4FA7">
            <w:pPr>
              <w:jc w:val="center"/>
              <w:rPr>
                <w:b/>
                <w:sz w:val="20"/>
                <w:szCs w:val="20"/>
              </w:rPr>
            </w:pPr>
            <w:r w:rsidRPr="00D11896">
              <w:rPr>
                <w:sz w:val="20"/>
                <w:szCs w:val="20"/>
              </w:rPr>
              <w:t>95</w:t>
            </w:r>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9E07E" w14:textId="77777777" w:rsidR="00300FCE" w:rsidRPr="00D11896" w:rsidRDefault="00300FCE" w:rsidP="00BB4FA7">
            <w:pPr>
              <w:jc w:val="center"/>
              <w:rPr>
                <w:b/>
                <w:sz w:val="20"/>
                <w:szCs w:val="20"/>
              </w:rPr>
            </w:pPr>
            <w:r w:rsidRPr="00D11896">
              <w:rPr>
                <w:sz w:val="20"/>
                <w:szCs w:val="20"/>
              </w:rPr>
              <w:t>98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6C5EDFB" w14:textId="77777777" w:rsidR="00300FCE" w:rsidRPr="00D11896" w:rsidRDefault="00300FCE" w:rsidP="00BB4FA7">
            <w:pPr>
              <w:jc w:val="center"/>
              <w:rPr>
                <w:b/>
                <w:sz w:val="20"/>
                <w:szCs w:val="20"/>
              </w:rPr>
            </w:pPr>
            <w:r w:rsidRPr="00D11896">
              <w:rPr>
                <w:sz w:val="20"/>
                <w:szCs w:val="20"/>
              </w:rPr>
              <w:t>100</w:t>
            </w:r>
          </w:p>
        </w:tc>
      </w:tr>
      <w:tr w:rsidR="00D11896" w:rsidRPr="00D11896" w14:paraId="137AA230"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tcPr>
          <w:p w14:paraId="0F643CBC" w14:textId="77777777" w:rsidR="00300FCE" w:rsidRPr="00D11896" w:rsidRDefault="00300FCE" w:rsidP="00BB4FA7">
            <w:pPr>
              <w:rPr>
                <w:b/>
                <w:bCs/>
                <w:sz w:val="20"/>
                <w:szCs w:val="20"/>
              </w:rPr>
            </w:pPr>
            <w:r w:rsidRPr="00D11896">
              <w:rPr>
                <w:b/>
                <w:bCs/>
                <w:sz w:val="20"/>
                <w:szCs w:val="20"/>
              </w:rPr>
              <w:t>Naziv aktivnosti/projekta u Proračunu:  ZAMJENA I MODERNIZACIJA POSTOJEĆE JAVNE RASVJETE NA PODRUČJU GRADA SAMOBORA</w:t>
            </w:r>
          </w:p>
        </w:tc>
      </w:tr>
      <w:tr w:rsidR="00D11896" w:rsidRPr="00D11896" w14:paraId="024028F3"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CC428"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18EE1FA1"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74C051A6"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726FB45D" w14:textId="77777777" w:rsidR="00300FCE" w:rsidRPr="00D11896"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42673592"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0C7EEE18"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7C80D034" w14:textId="77777777" w:rsidR="00300FCE" w:rsidRPr="00D11896" w:rsidRDefault="00300FCE" w:rsidP="00BB4FA7">
            <w:pPr>
              <w:jc w:val="center"/>
              <w:rPr>
                <w:sz w:val="20"/>
                <w:szCs w:val="20"/>
              </w:rPr>
            </w:pPr>
            <w:r w:rsidRPr="00D11896">
              <w:rPr>
                <w:sz w:val="20"/>
                <w:szCs w:val="20"/>
              </w:rPr>
              <w:t>2025.</w:t>
            </w:r>
          </w:p>
        </w:tc>
      </w:tr>
      <w:tr w:rsidR="00D11896" w:rsidRPr="00D11896" w14:paraId="203E2396"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10949C4" w14:textId="77777777" w:rsidR="00300FCE" w:rsidRPr="00D11896" w:rsidRDefault="00300FCE" w:rsidP="00BB4FA7">
            <w:pPr>
              <w:jc w:val="both"/>
              <w:rPr>
                <w:iCs/>
                <w:sz w:val="20"/>
                <w:szCs w:val="20"/>
              </w:rPr>
            </w:pPr>
            <w:r w:rsidRPr="00D11896">
              <w:rPr>
                <w:iCs/>
                <w:sz w:val="20"/>
                <w:szCs w:val="20"/>
              </w:rPr>
              <w:t xml:space="preserve">U okviru ovog projekta planirana je zamjena postojećih svjetiljki javne rasvjete novim, energetski učinkovitim svjetiljkama izvedenim u LED tehnologiji. Potrebno je zamijeniti još cca 7.200 svjetiljki, a isto uključuje nabavu svjetiljki, popratni spojni materijal te uspostavu bežičnog komunikacijskog sustava koji bi pored upravljanja rasvjetom poslužio kao osnova budućeg smart city rješenja. </w:t>
            </w:r>
            <w:r w:rsidRPr="00D11896">
              <w:rPr>
                <w:sz w:val="20"/>
                <w:szCs w:val="20"/>
              </w:rPr>
              <w:t>Ishodište za planirana sredstva su tržišne cijene, a i</w:t>
            </w:r>
            <w:r w:rsidRPr="00D11896">
              <w:rPr>
                <w:iCs/>
                <w:sz w:val="20"/>
                <w:szCs w:val="20"/>
              </w:rPr>
              <w:t>zvor financiranja su namjenski primici od zaduživanja.</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5F8C71" w14:textId="77777777" w:rsidR="00300FCE" w:rsidRPr="00D11896" w:rsidRDefault="00300FCE" w:rsidP="00BB4FA7">
            <w:pPr>
              <w:jc w:val="right"/>
              <w:rPr>
                <w:b/>
                <w:sz w:val="20"/>
                <w:szCs w:val="20"/>
              </w:rPr>
            </w:pPr>
            <w:r w:rsidRPr="00D11896">
              <w:rPr>
                <w:b/>
                <w:sz w:val="20"/>
                <w:szCs w:val="20"/>
              </w:rPr>
              <w:t>2.805.000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9B9348" w14:textId="77777777" w:rsidR="00300FCE" w:rsidRPr="00D11896" w:rsidRDefault="00300FCE" w:rsidP="00BB4FA7">
            <w:pPr>
              <w:jc w:val="right"/>
              <w:rPr>
                <w:b/>
                <w:sz w:val="20"/>
                <w:szCs w:val="20"/>
              </w:rPr>
            </w:pPr>
            <w:r w:rsidRPr="00D11896">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6E0EE5" w14:textId="77777777" w:rsidR="00300FCE" w:rsidRPr="00D11896" w:rsidRDefault="00300FCE" w:rsidP="00BB4FA7">
            <w:pPr>
              <w:jc w:val="right"/>
              <w:rPr>
                <w:b/>
                <w:sz w:val="20"/>
                <w:szCs w:val="20"/>
              </w:rPr>
            </w:pPr>
            <w:r w:rsidRPr="00D11896">
              <w:rPr>
                <w:b/>
                <w:sz w:val="20"/>
                <w:szCs w:val="20"/>
              </w:rPr>
              <w:t>0</w:t>
            </w:r>
          </w:p>
        </w:tc>
      </w:tr>
      <w:tr w:rsidR="00D11896" w:rsidRPr="00D11896" w14:paraId="6FDC7B46"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7F468"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7F51F"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A113"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FE4A"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nil"/>
              <w:left w:val="nil"/>
              <w:bottom w:val="single" w:sz="4" w:space="0" w:color="auto"/>
              <w:right w:val="single" w:sz="4" w:space="0" w:color="auto"/>
            </w:tcBorders>
            <w:shd w:val="clear" w:color="auto" w:fill="auto"/>
            <w:noWrap/>
            <w:vAlign w:val="center"/>
          </w:tcPr>
          <w:p w14:paraId="0536330E"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nil"/>
              <w:left w:val="nil"/>
              <w:bottom w:val="single" w:sz="4" w:space="0" w:color="auto"/>
              <w:right w:val="single" w:sz="4" w:space="0" w:color="auto"/>
            </w:tcBorders>
            <w:shd w:val="clear" w:color="auto" w:fill="auto"/>
            <w:noWrap/>
            <w:vAlign w:val="center"/>
          </w:tcPr>
          <w:p w14:paraId="0B514F38"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nil"/>
              <w:left w:val="nil"/>
              <w:bottom w:val="single" w:sz="4" w:space="0" w:color="auto"/>
              <w:right w:val="single" w:sz="4" w:space="0" w:color="auto"/>
            </w:tcBorders>
            <w:shd w:val="clear" w:color="auto" w:fill="auto"/>
            <w:noWrap/>
            <w:vAlign w:val="center"/>
          </w:tcPr>
          <w:p w14:paraId="4958D47C"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0C0443A7"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31A6" w14:textId="77777777" w:rsidR="00300FCE" w:rsidRPr="00D11896" w:rsidRDefault="00300FCE" w:rsidP="00BB4FA7">
            <w:pPr>
              <w:rPr>
                <w:iCs/>
                <w:sz w:val="20"/>
                <w:szCs w:val="20"/>
              </w:rPr>
            </w:pPr>
            <w:r w:rsidRPr="00D11896">
              <w:rPr>
                <w:sz w:val="20"/>
                <w:szCs w:val="20"/>
              </w:rPr>
              <w:t>Broj energetski efikasnih rasvjetnih tijela</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7AC02" w14:textId="77777777" w:rsidR="00300FCE" w:rsidRPr="00D11896" w:rsidRDefault="00300FCE" w:rsidP="00BB4FA7">
            <w:pPr>
              <w:rPr>
                <w:iCs/>
                <w:sz w:val="20"/>
                <w:szCs w:val="20"/>
              </w:rPr>
            </w:pPr>
            <w:r w:rsidRPr="00D11896">
              <w:rPr>
                <w:sz w:val="20"/>
                <w:szCs w:val="20"/>
              </w:rPr>
              <w:t xml:space="preserve">Broj energetski efikasnih rasvjetnih tijela na području grada </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EA890" w14:textId="77777777" w:rsidR="00300FCE" w:rsidRPr="00D11896" w:rsidRDefault="00300FCE" w:rsidP="00BB4FA7">
            <w:pPr>
              <w:jc w:val="center"/>
              <w:rPr>
                <w:iCs/>
                <w:sz w:val="20"/>
                <w:szCs w:val="20"/>
              </w:rPr>
            </w:pPr>
            <w:r w:rsidRPr="00D11896">
              <w:rPr>
                <w:sz w:val="20"/>
                <w:szCs w:val="20"/>
              </w:rPr>
              <w:t>kom</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5C00" w14:textId="77777777" w:rsidR="00300FCE" w:rsidRPr="00D11896" w:rsidRDefault="00300FCE" w:rsidP="00BB4FA7">
            <w:pPr>
              <w:jc w:val="center"/>
              <w:rPr>
                <w:iCs/>
                <w:sz w:val="20"/>
                <w:szCs w:val="20"/>
              </w:rPr>
            </w:pPr>
            <w:r w:rsidRPr="00D11896">
              <w:rPr>
                <w:sz w:val="20"/>
                <w:szCs w:val="20"/>
              </w:rPr>
              <w:t>cca 1.400</w:t>
            </w:r>
          </w:p>
        </w:tc>
        <w:tc>
          <w:tcPr>
            <w:tcW w:w="10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754FA" w14:textId="77777777" w:rsidR="00300FCE" w:rsidRPr="00D11896" w:rsidRDefault="00300FCE" w:rsidP="00BB4FA7">
            <w:pPr>
              <w:jc w:val="center"/>
              <w:rPr>
                <w:b/>
                <w:sz w:val="20"/>
                <w:szCs w:val="20"/>
              </w:rPr>
            </w:pPr>
            <w:r w:rsidRPr="00D11896">
              <w:rPr>
                <w:sz w:val="20"/>
                <w:szCs w:val="20"/>
              </w:rPr>
              <w:t>cca 8.665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43C0BB" w14:textId="77777777" w:rsidR="00300FCE" w:rsidRPr="00D11896" w:rsidRDefault="00300FCE" w:rsidP="00BB4FA7">
            <w:pPr>
              <w:jc w:val="center"/>
              <w:rPr>
                <w:b/>
                <w:sz w:val="20"/>
                <w:szCs w:val="20"/>
              </w:rPr>
            </w:pPr>
            <w:r w:rsidRPr="00D11896">
              <w:rPr>
                <w:sz w:val="20"/>
                <w:szCs w:val="20"/>
              </w:rPr>
              <w:t>cca 8.695</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58B78" w14:textId="77777777" w:rsidR="00300FCE" w:rsidRPr="00D11896" w:rsidRDefault="00300FCE" w:rsidP="00BB4FA7">
            <w:pPr>
              <w:jc w:val="center"/>
              <w:rPr>
                <w:b/>
                <w:sz w:val="20"/>
                <w:szCs w:val="20"/>
              </w:rPr>
            </w:pPr>
            <w:r w:rsidRPr="00D11896">
              <w:rPr>
                <w:sz w:val="20"/>
                <w:szCs w:val="20"/>
              </w:rPr>
              <w:t>cca 8.710</w:t>
            </w:r>
          </w:p>
        </w:tc>
      </w:tr>
      <w:tr w:rsidR="00D11896" w:rsidRPr="00D11896" w14:paraId="23C52385"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0206" w:type="dxa"/>
            <w:gridSpan w:val="15"/>
            <w:tcBorders>
              <w:top w:val="single" w:sz="4" w:space="0" w:color="auto"/>
            </w:tcBorders>
            <w:shd w:val="clear" w:color="auto" w:fill="D9D9D9" w:themeFill="background1" w:themeFillShade="D9"/>
            <w:noWrap/>
            <w:vAlign w:val="center"/>
            <w:hideMark/>
          </w:tcPr>
          <w:p w14:paraId="1AA414F8" w14:textId="2FFBBC48" w:rsidR="00300FCE" w:rsidRPr="00D11896" w:rsidRDefault="00300FCE" w:rsidP="00BB4FA7">
            <w:pPr>
              <w:rPr>
                <w:b/>
                <w:bCs/>
                <w:iCs/>
              </w:rPr>
            </w:pPr>
            <w:r w:rsidRPr="00D11896">
              <w:rPr>
                <w:b/>
                <w:bCs/>
                <w:iCs/>
              </w:rPr>
              <w:t>Program: OTKUP ZEMLJIŠTA</w:t>
            </w:r>
            <w:r w:rsidR="00CE1C42" w:rsidRPr="00D11896">
              <w:rPr>
                <w:b/>
                <w:bCs/>
                <w:iCs/>
              </w:rPr>
              <w:t xml:space="preserve"> ZA KOMUNALNU INFRASTRUKTURU</w:t>
            </w:r>
          </w:p>
        </w:tc>
      </w:tr>
      <w:tr w:rsidR="00D11896" w:rsidRPr="00D11896" w14:paraId="728F0014"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jc w:val="center"/>
        </w:trPr>
        <w:tc>
          <w:tcPr>
            <w:tcW w:w="10206" w:type="dxa"/>
            <w:gridSpan w:val="15"/>
            <w:shd w:val="clear" w:color="auto" w:fill="auto"/>
            <w:noWrap/>
            <w:vAlign w:val="center"/>
            <w:hideMark/>
          </w:tcPr>
          <w:p w14:paraId="5CF06C59" w14:textId="77777777" w:rsidR="00300FCE" w:rsidRPr="00D11896" w:rsidRDefault="00300FCE" w:rsidP="00BB4FA7">
            <w:pPr>
              <w:jc w:val="both"/>
              <w:rPr>
                <w:sz w:val="20"/>
                <w:szCs w:val="20"/>
                <w:lang w:eastAsia="en-US"/>
              </w:rPr>
            </w:pPr>
            <w:r w:rsidRPr="00D11896">
              <w:rPr>
                <w:sz w:val="20"/>
                <w:szCs w:val="20"/>
                <w:lang w:eastAsia="en-US"/>
              </w:rPr>
              <w:t>Zakonske i druge pravne osnove programa:</w:t>
            </w:r>
          </w:p>
          <w:p w14:paraId="0E7973AB" w14:textId="77777777" w:rsidR="00300FCE" w:rsidRPr="00D11896" w:rsidRDefault="00300FCE" w:rsidP="00BB4FA7">
            <w:pPr>
              <w:pStyle w:val="Odlomakpopisa"/>
              <w:numPr>
                <w:ilvl w:val="0"/>
                <w:numId w:val="17"/>
              </w:numPr>
              <w:jc w:val="both"/>
              <w:rPr>
                <w:sz w:val="20"/>
                <w:szCs w:val="20"/>
              </w:rPr>
            </w:pPr>
            <w:r w:rsidRPr="00D11896">
              <w:rPr>
                <w:sz w:val="20"/>
                <w:szCs w:val="20"/>
              </w:rPr>
              <w:t>Zakon o gradnji (NN 153/13, 20/17, 39/19 i 125/19),</w:t>
            </w:r>
          </w:p>
          <w:p w14:paraId="645718B9" w14:textId="77777777" w:rsidR="00300FCE" w:rsidRPr="00D11896" w:rsidRDefault="00300FCE" w:rsidP="00BB4FA7">
            <w:pPr>
              <w:pStyle w:val="Odlomakpopisa"/>
              <w:numPr>
                <w:ilvl w:val="0"/>
                <w:numId w:val="17"/>
              </w:numPr>
              <w:jc w:val="both"/>
              <w:rPr>
                <w:sz w:val="20"/>
                <w:szCs w:val="20"/>
              </w:rPr>
            </w:pPr>
            <w:r w:rsidRPr="00D11896">
              <w:rPr>
                <w:sz w:val="20"/>
                <w:szCs w:val="20"/>
              </w:rPr>
              <w:t>Zakon o prostornom uređenju (NN 153/13, 65/17, 114/18, 39/19 i 98/19),</w:t>
            </w:r>
          </w:p>
          <w:p w14:paraId="7C5C547C" w14:textId="77777777" w:rsidR="00300FCE" w:rsidRPr="00D11896" w:rsidRDefault="00300FCE" w:rsidP="00BB4FA7">
            <w:pPr>
              <w:pStyle w:val="Odlomakpopisa"/>
              <w:numPr>
                <w:ilvl w:val="0"/>
                <w:numId w:val="17"/>
              </w:numPr>
              <w:jc w:val="both"/>
              <w:rPr>
                <w:sz w:val="20"/>
                <w:szCs w:val="20"/>
              </w:rPr>
            </w:pPr>
            <w:r w:rsidRPr="00D11896">
              <w:rPr>
                <w:sz w:val="20"/>
                <w:szCs w:val="20"/>
              </w:rPr>
              <w:t>Zakon o vlasništvu i drugim stvarnim pravima (NN 91/96, 68/98, 137/99, 22/00, 73/00, 129/00, 114/01, 79/06, 141/06, 146/08, 38/09, 153/09, 143/12 i 152/14, 81/15 i 94/17),</w:t>
            </w:r>
          </w:p>
          <w:p w14:paraId="7D220CBC" w14:textId="77777777" w:rsidR="00300FCE" w:rsidRPr="00D11896" w:rsidRDefault="00300FCE" w:rsidP="00BB4FA7">
            <w:pPr>
              <w:pStyle w:val="Odlomakpopisa"/>
              <w:numPr>
                <w:ilvl w:val="0"/>
                <w:numId w:val="17"/>
              </w:numPr>
              <w:jc w:val="both"/>
              <w:rPr>
                <w:sz w:val="20"/>
                <w:szCs w:val="20"/>
              </w:rPr>
            </w:pPr>
            <w:r w:rsidRPr="00D11896">
              <w:rPr>
                <w:sz w:val="20"/>
                <w:szCs w:val="20"/>
              </w:rPr>
              <w:t>Zakon o cestama (NN 84/11, 22/13, 54/13, 148/13, 92/14 i 110/19, 144/21 i 114/22),</w:t>
            </w:r>
          </w:p>
          <w:p w14:paraId="1E4F7386" w14:textId="77777777" w:rsidR="00300FCE" w:rsidRPr="00D11896" w:rsidRDefault="00300FCE" w:rsidP="00BB4FA7">
            <w:pPr>
              <w:pStyle w:val="Odlomakpopisa"/>
              <w:numPr>
                <w:ilvl w:val="0"/>
                <w:numId w:val="17"/>
              </w:numPr>
              <w:jc w:val="both"/>
              <w:rPr>
                <w:sz w:val="20"/>
                <w:szCs w:val="20"/>
              </w:rPr>
            </w:pPr>
            <w:r w:rsidRPr="00D11896">
              <w:rPr>
                <w:sz w:val="20"/>
                <w:szCs w:val="20"/>
              </w:rPr>
              <w:lastRenderedPageBreak/>
              <w:t>Zakon o vodama (NN 66/19 i 84/21),</w:t>
            </w:r>
          </w:p>
          <w:p w14:paraId="690F8C75" w14:textId="77777777" w:rsidR="00300FCE" w:rsidRPr="00D11896" w:rsidRDefault="00300FCE" w:rsidP="00BB4FA7">
            <w:pPr>
              <w:pStyle w:val="Odlomakpopisa"/>
              <w:numPr>
                <w:ilvl w:val="0"/>
                <w:numId w:val="17"/>
              </w:numPr>
              <w:jc w:val="both"/>
              <w:rPr>
                <w:sz w:val="20"/>
                <w:szCs w:val="20"/>
              </w:rPr>
            </w:pPr>
            <w:r w:rsidRPr="00D11896">
              <w:rPr>
                <w:sz w:val="20"/>
                <w:szCs w:val="20"/>
              </w:rPr>
              <w:t>Zakon o izvlaštenju i određivanju naknade (NN 74/14, 69/17 i 98/19),</w:t>
            </w:r>
          </w:p>
          <w:p w14:paraId="148C47DD" w14:textId="77777777" w:rsidR="00300FCE" w:rsidRPr="00D11896" w:rsidRDefault="00300FCE" w:rsidP="00BB4FA7">
            <w:pPr>
              <w:pStyle w:val="Odlomakpopisa"/>
              <w:numPr>
                <w:ilvl w:val="0"/>
                <w:numId w:val="17"/>
              </w:numPr>
              <w:jc w:val="both"/>
              <w:rPr>
                <w:sz w:val="20"/>
                <w:szCs w:val="20"/>
              </w:rPr>
            </w:pPr>
            <w:r w:rsidRPr="00D11896">
              <w:rPr>
                <w:sz w:val="20"/>
                <w:szCs w:val="20"/>
              </w:rPr>
              <w:t>Zakon o komunalnom gospodarstvu (NN 68/18, 110/18 i 32/20),</w:t>
            </w:r>
          </w:p>
          <w:p w14:paraId="64AD9737" w14:textId="77777777" w:rsidR="00300FCE" w:rsidRPr="00D11896" w:rsidRDefault="00300FCE" w:rsidP="00BB4FA7">
            <w:pPr>
              <w:pStyle w:val="Odlomakpopisa"/>
              <w:numPr>
                <w:ilvl w:val="0"/>
                <w:numId w:val="17"/>
              </w:numPr>
              <w:jc w:val="both"/>
              <w:rPr>
                <w:sz w:val="20"/>
                <w:szCs w:val="20"/>
              </w:rPr>
            </w:pPr>
            <w:r w:rsidRPr="00D11896">
              <w:rPr>
                <w:sz w:val="20"/>
                <w:szCs w:val="20"/>
              </w:rPr>
              <w:t>Zakon o lokalnoj i područnoj (regionalnoj) samoupravi, (NN  33/01, 60/01, 129/05, 109/07, 125/08, 36/09, 150/11, 144/12, 19/13, 137/15, 123/17, 98/19 i 144/20).</w:t>
            </w:r>
          </w:p>
        </w:tc>
      </w:tr>
      <w:tr w:rsidR="00D11896" w:rsidRPr="00D11896" w14:paraId="0B8A8FC6"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4"/>
          <w:jc w:val="center"/>
        </w:trPr>
        <w:tc>
          <w:tcPr>
            <w:tcW w:w="10206" w:type="dxa"/>
            <w:gridSpan w:val="15"/>
            <w:tcBorders>
              <w:top w:val="single" w:sz="4" w:space="0" w:color="auto"/>
              <w:left w:val="single" w:sz="4" w:space="0" w:color="auto"/>
              <w:bottom w:val="nil"/>
              <w:right w:val="single" w:sz="4" w:space="0" w:color="000000" w:themeColor="text1"/>
            </w:tcBorders>
            <w:shd w:val="clear" w:color="auto" w:fill="auto"/>
            <w:vAlign w:val="center"/>
          </w:tcPr>
          <w:p w14:paraId="7302FD11" w14:textId="77777777" w:rsidR="00300FCE" w:rsidRPr="00D11896" w:rsidRDefault="00300FCE" w:rsidP="00BB4FA7">
            <w:pPr>
              <w:rPr>
                <w:b/>
                <w:bCs/>
                <w:i/>
                <w:iCs/>
                <w:sz w:val="20"/>
                <w:szCs w:val="20"/>
              </w:rPr>
            </w:pPr>
            <w:r w:rsidRPr="00D11896">
              <w:rPr>
                <w:b/>
                <w:bCs/>
                <w:sz w:val="20"/>
                <w:szCs w:val="20"/>
              </w:rPr>
              <w:lastRenderedPageBreak/>
              <w:t xml:space="preserve">Razvojna mjera </w:t>
            </w:r>
            <w:r w:rsidRPr="00D11896">
              <w:rPr>
                <w:i/>
                <w:iCs/>
                <w:sz w:val="20"/>
                <w:szCs w:val="20"/>
              </w:rPr>
              <w:t>(poveznica sa strateškim okvirom Provedbenog programa Grada Samobora za razdoblje 2021. – 2025.):</w:t>
            </w:r>
          </w:p>
          <w:p w14:paraId="54B3747A" w14:textId="77777777" w:rsidR="00300FCE" w:rsidRPr="00D11896" w:rsidRDefault="00300FCE" w:rsidP="00BB4FA7">
            <w:pPr>
              <w:rPr>
                <w:i/>
                <w:iCs/>
                <w:sz w:val="20"/>
                <w:szCs w:val="20"/>
              </w:rPr>
            </w:pPr>
            <w:r w:rsidRPr="00D11896">
              <w:rPr>
                <w:i/>
                <w:iCs/>
                <w:sz w:val="20"/>
                <w:szCs w:val="20"/>
              </w:rPr>
              <w:t>1. Uređenja naselja i stanovanja</w:t>
            </w:r>
          </w:p>
          <w:p w14:paraId="03885D8A" w14:textId="77777777" w:rsidR="00300FCE" w:rsidRPr="00D11896" w:rsidRDefault="00300FCE" w:rsidP="00BB4FA7">
            <w:pPr>
              <w:rPr>
                <w:i/>
                <w:iCs/>
                <w:sz w:val="20"/>
                <w:szCs w:val="20"/>
              </w:rPr>
            </w:pPr>
            <w:r w:rsidRPr="00D11896">
              <w:rPr>
                <w:i/>
                <w:iCs/>
                <w:sz w:val="20"/>
                <w:szCs w:val="20"/>
              </w:rPr>
              <w:t>3. Komunalno gospodarstvo</w:t>
            </w:r>
          </w:p>
          <w:p w14:paraId="21793C38" w14:textId="77777777" w:rsidR="00300FCE" w:rsidRPr="00D11896" w:rsidRDefault="00300FCE" w:rsidP="00BB4FA7">
            <w:pPr>
              <w:rPr>
                <w:i/>
                <w:iCs/>
                <w:sz w:val="20"/>
                <w:szCs w:val="20"/>
              </w:rPr>
            </w:pPr>
            <w:r w:rsidRPr="00D11896">
              <w:rPr>
                <w:i/>
                <w:iCs/>
                <w:sz w:val="20"/>
                <w:szCs w:val="20"/>
              </w:rPr>
              <w:t>11. Promet i održavanje javnih prometnica</w:t>
            </w:r>
          </w:p>
          <w:p w14:paraId="4307F5F4" w14:textId="77777777" w:rsidR="00300FCE" w:rsidRPr="00D11896" w:rsidRDefault="00300FCE" w:rsidP="00BB4FA7">
            <w:pPr>
              <w:rPr>
                <w:sz w:val="18"/>
                <w:szCs w:val="18"/>
              </w:rPr>
            </w:pPr>
          </w:p>
          <w:p w14:paraId="237361AB" w14:textId="77777777" w:rsidR="00300FCE" w:rsidRPr="00D11896" w:rsidRDefault="00300FCE" w:rsidP="00BB4FA7">
            <w:pPr>
              <w:rPr>
                <w:b/>
                <w:bCs/>
                <w:sz w:val="20"/>
                <w:szCs w:val="20"/>
              </w:rPr>
            </w:pPr>
            <w:r w:rsidRPr="00D11896">
              <w:rPr>
                <w:b/>
                <w:bCs/>
                <w:sz w:val="20"/>
                <w:szCs w:val="20"/>
              </w:rPr>
              <w:t>Pokazatelji rezultata:</w:t>
            </w:r>
          </w:p>
          <w:p w14:paraId="1C76904D" w14:textId="77777777" w:rsidR="00300FCE" w:rsidRPr="00D11896" w:rsidRDefault="00300FCE" w:rsidP="00BB4FA7">
            <w:pPr>
              <w:jc w:val="both"/>
              <w:rPr>
                <w:sz w:val="20"/>
                <w:szCs w:val="20"/>
                <w:lang w:eastAsia="en-US"/>
              </w:rPr>
            </w:pPr>
            <w:r w:rsidRPr="00D11896">
              <w:rPr>
                <w:sz w:val="20"/>
                <w:szCs w:val="20"/>
              </w:rPr>
              <w:t>Sukladno Prilogu 1. Provedbenog programa Grada Samobora za razdoblje 2021. – 2025.</w:t>
            </w:r>
          </w:p>
        </w:tc>
      </w:tr>
      <w:tr w:rsidR="00D11896" w:rsidRPr="00D11896" w14:paraId="525F55C7"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10206" w:type="dxa"/>
            <w:gridSpan w:val="15"/>
            <w:shd w:val="clear" w:color="auto" w:fill="F2F2F2" w:themeFill="background1" w:themeFillShade="F2"/>
            <w:vAlign w:val="center"/>
            <w:hideMark/>
          </w:tcPr>
          <w:p w14:paraId="5DBA6270" w14:textId="1568AFE1" w:rsidR="00300FCE" w:rsidRPr="00D11896" w:rsidRDefault="00300FCE" w:rsidP="00BB4FA7">
            <w:pPr>
              <w:rPr>
                <w:b/>
                <w:sz w:val="20"/>
                <w:szCs w:val="20"/>
              </w:rPr>
            </w:pPr>
            <w:r w:rsidRPr="00D11896">
              <w:rPr>
                <w:b/>
                <w:bCs/>
                <w:sz w:val="20"/>
                <w:szCs w:val="20"/>
              </w:rPr>
              <w:t xml:space="preserve">Naziv aktivnosti/projekta u Proračunu: </w:t>
            </w:r>
            <w:r w:rsidRPr="00D11896">
              <w:rPr>
                <w:b/>
                <w:sz w:val="20"/>
                <w:szCs w:val="20"/>
              </w:rPr>
              <w:t>OTKUP ZEMLJIŠTA</w:t>
            </w:r>
            <w:r w:rsidR="00CE1C42" w:rsidRPr="00D11896">
              <w:rPr>
                <w:b/>
                <w:sz w:val="20"/>
                <w:szCs w:val="20"/>
              </w:rPr>
              <w:t xml:space="preserve"> ZA KOMUNALNU INFRASTRUKTURU</w:t>
            </w:r>
          </w:p>
        </w:tc>
      </w:tr>
      <w:tr w:rsidR="00D11896" w:rsidRPr="00D11896" w14:paraId="680D7691"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jc w:val="center"/>
        </w:trPr>
        <w:tc>
          <w:tcPr>
            <w:tcW w:w="6378" w:type="dxa"/>
            <w:gridSpan w:val="7"/>
            <w:vMerge w:val="restart"/>
            <w:shd w:val="clear" w:color="auto" w:fill="auto"/>
            <w:vAlign w:val="center"/>
            <w:hideMark/>
          </w:tcPr>
          <w:p w14:paraId="2E6A8D22" w14:textId="77777777" w:rsidR="00300FCE" w:rsidRPr="00D11896" w:rsidRDefault="00300FCE" w:rsidP="00BB4FA7">
            <w:pPr>
              <w:jc w:val="center"/>
              <w:rPr>
                <w:sz w:val="20"/>
                <w:szCs w:val="20"/>
              </w:rPr>
            </w:pPr>
            <w:r w:rsidRPr="00D11896">
              <w:rPr>
                <w:sz w:val="20"/>
                <w:szCs w:val="20"/>
              </w:rPr>
              <w:t>Obrazloženje aktivnosti/projekta</w:t>
            </w:r>
          </w:p>
        </w:tc>
        <w:tc>
          <w:tcPr>
            <w:tcW w:w="3828" w:type="dxa"/>
            <w:gridSpan w:val="8"/>
            <w:shd w:val="clear" w:color="auto" w:fill="auto"/>
            <w:noWrap/>
            <w:vAlign w:val="center"/>
            <w:hideMark/>
          </w:tcPr>
          <w:p w14:paraId="48B52306"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0D3B3F33"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7"/>
          <w:jc w:val="center"/>
        </w:trPr>
        <w:tc>
          <w:tcPr>
            <w:tcW w:w="6378" w:type="dxa"/>
            <w:gridSpan w:val="7"/>
            <w:vMerge/>
            <w:vAlign w:val="center"/>
            <w:hideMark/>
          </w:tcPr>
          <w:p w14:paraId="678A8D43" w14:textId="77777777" w:rsidR="00300FCE" w:rsidRPr="00D11896" w:rsidRDefault="00300FCE" w:rsidP="00BB4FA7">
            <w:pPr>
              <w:rPr>
                <w:sz w:val="20"/>
                <w:szCs w:val="20"/>
              </w:rPr>
            </w:pPr>
          </w:p>
        </w:tc>
        <w:tc>
          <w:tcPr>
            <w:tcW w:w="1235" w:type="dxa"/>
            <w:gridSpan w:val="2"/>
            <w:shd w:val="clear" w:color="auto" w:fill="auto"/>
            <w:noWrap/>
            <w:vAlign w:val="center"/>
            <w:hideMark/>
          </w:tcPr>
          <w:p w14:paraId="495A3575" w14:textId="77777777" w:rsidR="00300FCE" w:rsidRPr="00D11896" w:rsidRDefault="00300FCE" w:rsidP="00BB4FA7">
            <w:pPr>
              <w:jc w:val="center"/>
              <w:rPr>
                <w:sz w:val="20"/>
                <w:szCs w:val="20"/>
              </w:rPr>
            </w:pPr>
            <w:r w:rsidRPr="00D11896">
              <w:rPr>
                <w:sz w:val="20"/>
                <w:szCs w:val="20"/>
              </w:rPr>
              <w:t>2023.</w:t>
            </w:r>
          </w:p>
        </w:tc>
        <w:tc>
          <w:tcPr>
            <w:tcW w:w="1319" w:type="dxa"/>
            <w:gridSpan w:val="3"/>
            <w:shd w:val="clear" w:color="auto" w:fill="auto"/>
            <w:noWrap/>
            <w:vAlign w:val="center"/>
            <w:hideMark/>
          </w:tcPr>
          <w:p w14:paraId="24C1957C" w14:textId="77777777" w:rsidR="00300FCE" w:rsidRPr="00D11896" w:rsidRDefault="00300FCE" w:rsidP="00BB4FA7">
            <w:pPr>
              <w:jc w:val="center"/>
              <w:rPr>
                <w:sz w:val="20"/>
                <w:szCs w:val="20"/>
              </w:rPr>
            </w:pPr>
            <w:r w:rsidRPr="00D11896">
              <w:rPr>
                <w:sz w:val="20"/>
                <w:szCs w:val="20"/>
              </w:rPr>
              <w:t>2024.</w:t>
            </w:r>
          </w:p>
        </w:tc>
        <w:tc>
          <w:tcPr>
            <w:tcW w:w="1274" w:type="dxa"/>
            <w:gridSpan w:val="3"/>
            <w:shd w:val="clear" w:color="auto" w:fill="auto"/>
            <w:noWrap/>
            <w:vAlign w:val="center"/>
            <w:hideMark/>
          </w:tcPr>
          <w:p w14:paraId="31907091" w14:textId="77777777" w:rsidR="00300FCE" w:rsidRPr="00D11896" w:rsidRDefault="00300FCE" w:rsidP="00BB4FA7">
            <w:pPr>
              <w:jc w:val="center"/>
              <w:rPr>
                <w:sz w:val="20"/>
                <w:szCs w:val="20"/>
              </w:rPr>
            </w:pPr>
            <w:r w:rsidRPr="00D11896">
              <w:rPr>
                <w:sz w:val="20"/>
                <w:szCs w:val="20"/>
              </w:rPr>
              <w:t>2025.</w:t>
            </w:r>
          </w:p>
        </w:tc>
      </w:tr>
      <w:tr w:rsidR="00D11896" w:rsidRPr="00D11896" w14:paraId="441AAE2B"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jc w:val="center"/>
        </w:trPr>
        <w:tc>
          <w:tcPr>
            <w:tcW w:w="6378" w:type="dxa"/>
            <w:gridSpan w:val="7"/>
            <w:shd w:val="clear" w:color="auto" w:fill="auto"/>
            <w:noWrap/>
            <w:vAlign w:val="center"/>
            <w:hideMark/>
          </w:tcPr>
          <w:p w14:paraId="34F436CF" w14:textId="77777777" w:rsidR="00300FCE" w:rsidRPr="00D11896" w:rsidRDefault="00300FCE" w:rsidP="00BB4FA7">
            <w:pPr>
              <w:jc w:val="both"/>
              <w:rPr>
                <w:iCs/>
                <w:sz w:val="20"/>
                <w:szCs w:val="20"/>
                <w:lang w:eastAsia="en-US"/>
              </w:rPr>
            </w:pPr>
            <w:r w:rsidRPr="00D11896">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17E76E48" w14:textId="77777777" w:rsidR="00300FCE" w:rsidRPr="00D11896" w:rsidRDefault="00300FCE" w:rsidP="00BB4FA7">
            <w:pPr>
              <w:jc w:val="both"/>
              <w:rPr>
                <w:sz w:val="20"/>
                <w:szCs w:val="20"/>
              </w:rPr>
            </w:pPr>
            <w:r w:rsidRPr="00D11896">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gridSpan w:val="2"/>
            <w:shd w:val="clear" w:color="auto" w:fill="auto"/>
            <w:noWrap/>
            <w:vAlign w:val="center"/>
          </w:tcPr>
          <w:p w14:paraId="247E73C9" w14:textId="77777777" w:rsidR="00300FCE" w:rsidRPr="00D11896" w:rsidRDefault="00300FCE" w:rsidP="00BB4FA7">
            <w:pPr>
              <w:jc w:val="right"/>
              <w:rPr>
                <w:b/>
                <w:sz w:val="20"/>
                <w:szCs w:val="20"/>
              </w:rPr>
            </w:pPr>
            <w:r w:rsidRPr="00D11896">
              <w:rPr>
                <w:b/>
                <w:sz w:val="20"/>
                <w:szCs w:val="20"/>
              </w:rPr>
              <w:t>133.000</w:t>
            </w:r>
          </w:p>
        </w:tc>
        <w:tc>
          <w:tcPr>
            <w:tcW w:w="1319" w:type="dxa"/>
            <w:gridSpan w:val="3"/>
            <w:shd w:val="clear" w:color="auto" w:fill="auto"/>
            <w:noWrap/>
            <w:vAlign w:val="center"/>
          </w:tcPr>
          <w:p w14:paraId="222C9F44" w14:textId="5A25FECE" w:rsidR="00300FCE" w:rsidRPr="00D11896" w:rsidRDefault="001C79F8" w:rsidP="00BB4FA7">
            <w:pPr>
              <w:jc w:val="right"/>
              <w:rPr>
                <w:b/>
                <w:sz w:val="20"/>
                <w:szCs w:val="20"/>
              </w:rPr>
            </w:pPr>
            <w:r w:rsidRPr="00D11896">
              <w:rPr>
                <w:b/>
                <w:bCs/>
                <w:sz w:val="20"/>
                <w:szCs w:val="20"/>
              </w:rPr>
              <w:t>0</w:t>
            </w:r>
          </w:p>
        </w:tc>
        <w:tc>
          <w:tcPr>
            <w:tcW w:w="1274" w:type="dxa"/>
            <w:gridSpan w:val="3"/>
            <w:shd w:val="clear" w:color="auto" w:fill="auto"/>
            <w:noWrap/>
            <w:vAlign w:val="center"/>
          </w:tcPr>
          <w:p w14:paraId="24E6C4DA" w14:textId="4E8D7AB1" w:rsidR="00300FCE" w:rsidRPr="00D11896" w:rsidRDefault="001C79F8" w:rsidP="00BB4FA7">
            <w:pPr>
              <w:jc w:val="right"/>
              <w:rPr>
                <w:b/>
                <w:sz w:val="20"/>
                <w:szCs w:val="20"/>
              </w:rPr>
            </w:pPr>
            <w:r w:rsidRPr="00D11896">
              <w:rPr>
                <w:b/>
                <w:bCs/>
                <w:sz w:val="20"/>
                <w:szCs w:val="20"/>
              </w:rPr>
              <w:t>0</w:t>
            </w:r>
          </w:p>
        </w:tc>
      </w:tr>
      <w:tr w:rsidR="00D11896" w:rsidRPr="00D11896" w14:paraId="6D7B9266"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2134" w:type="dxa"/>
            <w:gridSpan w:val="2"/>
            <w:vAlign w:val="center"/>
          </w:tcPr>
          <w:p w14:paraId="4E9892B1" w14:textId="77777777" w:rsidR="00300FCE" w:rsidRPr="00D11896" w:rsidRDefault="00300FCE" w:rsidP="00BB4FA7">
            <w:pPr>
              <w:rPr>
                <w:rFonts w:eastAsia="Calibri"/>
                <w:b/>
                <w:bCs/>
                <w:sz w:val="20"/>
                <w:szCs w:val="20"/>
              </w:rPr>
            </w:pPr>
            <w:r w:rsidRPr="00D11896">
              <w:rPr>
                <w:rFonts w:eastAsia="Calibri"/>
                <w:b/>
                <w:bCs/>
                <w:sz w:val="20"/>
                <w:szCs w:val="20"/>
              </w:rPr>
              <w:t>Pokazatelj uspješnosti</w:t>
            </w:r>
          </w:p>
        </w:tc>
        <w:tc>
          <w:tcPr>
            <w:tcW w:w="2120" w:type="dxa"/>
            <w:vAlign w:val="center"/>
          </w:tcPr>
          <w:p w14:paraId="4E407FCB" w14:textId="77777777" w:rsidR="00300FCE" w:rsidRPr="00D11896" w:rsidRDefault="00300FCE" w:rsidP="00BB4FA7">
            <w:pPr>
              <w:rPr>
                <w:sz w:val="20"/>
                <w:szCs w:val="20"/>
              </w:rPr>
            </w:pPr>
            <w:r w:rsidRPr="00D11896">
              <w:rPr>
                <w:rFonts w:eastAsia="Calibri"/>
                <w:b/>
                <w:bCs/>
                <w:sz w:val="20"/>
                <w:szCs w:val="20"/>
              </w:rPr>
              <w:t>Definicija</w:t>
            </w:r>
          </w:p>
        </w:tc>
        <w:tc>
          <w:tcPr>
            <w:tcW w:w="1024" w:type="dxa"/>
            <w:gridSpan w:val="2"/>
            <w:vAlign w:val="center"/>
          </w:tcPr>
          <w:p w14:paraId="1B737361" w14:textId="77777777" w:rsidR="00300FCE" w:rsidRPr="00D11896" w:rsidRDefault="00300FCE" w:rsidP="00BB4FA7">
            <w:pPr>
              <w:jc w:val="center"/>
              <w:rPr>
                <w:sz w:val="20"/>
                <w:szCs w:val="20"/>
              </w:rPr>
            </w:pPr>
            <w:r w:rsidRPr="00D11896">
              <w:rPr>
                <w:rFonts w:eastAsia="Calibri"/>
                <w:b/>
                <w:bCs/>
                <w:sz w:val="20"/>
                <w:szCs w:val="20"/>
              </w:rPr>
              <w:t>Jedinica</w:t>
            </w:r>
          </w:p>
        </w:tc>
        <w:tc>
          <w:tcPr>
            <w:tcW w:w="1100" w:type="dxa"/>
            <w:gridSpan w:val="2"/>
            <w:vAlign w:val="center"/>
          </w:tcPr>
          <w:p w14:paraId="371E018B" w14:textId="77777777" w:rsidR="00300FCE" w:rsidRPr="00D11896" w:rsidRDefault="00300FCE" w:rsidP="00BB4FA7">
            <w:pPr>
              <w:jc w:val="center"/>
              <w:rPr>
                <w:sz w:val="20"/>
                <w:szCs w:val="20"/>
              </w:rPr>
            </w:pPr>
            <w:r w:rsidRPr="00D11896">
              <w:rPr>
                <w:rFonts w:eastAsia="Calibri"/>
                <w:b/>
                <w:bCs/>
                <w:sz w:val="20"/>
                <w:szCs w:val="20"/>
              </w:rPr>
              <w:t>Polazna vrijednost 2022.</w:t>
            </w:r>
          </w:p>
        </w:tc>
        <w:tc>
          <w:tcPr>
            <w:tcW w:w="1235" w:type="dxa"/>
            <w:gridSpan w:val="2"/>
            <w:vAlign w:val="center"/>
          </w:tcPr>
          <w:p w14:paraId="152DF8E8" w14:textId="77777777" w:rsidR="00300FCE" w:rsidRPr="00D11896" w:rsidRDefault="00300FCE" w:rsidP="00BB4FA7">
            <w:pPr>
              <w:keepNext/>
              <w:jc w:val="center"/>
              <w:outlineLvl w:val="6"/>
              <w:rPr>
                <w:b/>
                <w:bCs/>
                <w:sz w:val="20"/>
                <w:szCs w:val="20"/>
              </w:rPr>
            </w:pPr>
            <w:r w:rsidRPr="00D11896">
              <w:rPr>
                <w:rFonts w:eastAsia="Calibri"/>
                <w:b/>
                <w:bCs/>
                <w:sz w:val="20"/>
                <w:szCs w:val="20"/>
              </w:rPr>
              <w:t>Ciljana vrijednost 2023.</w:t>
            </w:r>
          </w:p>
        </w:tc>
        <w:tc>
          <w:tcPr>
            <w:tcW w:w="1319" w:type="dxa"/>
            <w:gridSpan w:val="3"/>
            <w:vAlign w:val="center"/>
          </w:tcPr>
          <w:p w14:paraId="1FB293BB" w14:textId="77777777" w:rsidR="00300FCE" w:rsidRPr="00D11896" w:rsidRDefault="00300FCE" w:rsidP="00BB4FA7">
            <w:pPr>
              <w:keepNext/>
              <w:jc w:val="center"/>
              <w:outlineLvl w:val="6"/>
              <w:rPr>
                <w:b/>
                <w:bCs/>
                <w:sz w:val="20"/>
                <w:szCs w:val="20"/>
              </w:rPr>
            </w:pPr>
            <w:r w:rsidRPr="00D11896">
              <w:rPr>
                <w:rFonts w:eastAsia="Calibri"/>
                <w:b/>
                <w:bCs/>
                <w:sz w:val="20"/>
                <w:szCs w:val="20"/>
              </w:rPr>
              <w:t>Ciljana vrijednost 2024.</w:t>
            </w:r>
          </w:p>
        </w:tc>
        <w:tc>
          <w:tcPr>
            <w:tcW w:w="1274" w:type="dxa"/>
            <w:gridSpan w:val="3"/>
            <w:vAlign w:val="center"/>
          </w:tcPr>
          <w:p w14:paraId="20DA304C" w14:textId="77777777" w:rsidR="00300FCE" w:rsidRPr="00D11896" w:rsidRDefault="00300FCE" w:rsidP="00BB4FA7">
            <w:pPr>
              <w:keepNext/>
              <w:jc w:val="center"/>
              <w:outlineLvl w:val="6"/>
              <w:rPr>
                <w:b/>
                <w:bCs/>
                <w:sz w:val="20"/>
                <w:szCs w:val="20"/>
              </w:rPr>
            </w:pPr>
            <w:r w:rsidRPr="00D11896">
              <w:rPr>
                <w:rFonts w:eastAsia="Calibri"/>
                <w:b/>
                <w:bCs/>
                <w:sz w:val="20"/>
                <w:szCs w:val="20"/>
              </w:rPr>
              <w:t>Ciljana vrijednost 2025.</w:t>
            </w:r>
          </w:p>
        </w:tc>
      </w:tr>
      <w:tr w:rsidR="00D11896" w:rsidRPr="00D11896" w14:paraId="7D3B94E2"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2134" w:type="dxa"/>
            <w:gridSpan w:val="2"/>
            <w:vAlign w:val="center"/>
          </w:tcPr>
          <w:p w14:paraId="38AC3523" w14:textId="77777777" w:rsidR="00300FCE" w:rsidRPr="00D11896" w:rsidRDefault="00300FCE" w:rsidP="00BB4FA7">
            <w:pPr>
              <w:rPr>
                <w:rFonts w:eastAsia="Calibri"/>
                <w:sz w:val="20"/>
                <w:szCs w:val="20"/>
                <w:lang w:eastAsia="en-US"/>
              </w:rPr>
            </w:pPr>
            <w:r w:rsidRPr="00D11896">
              <w:rPr>
                <w:rFonts w:eastAsia="Calibri"/>
                <w:sz w:val="20"/>
                <w:szCs w:val="20"/>
                <w:lang w:eastAsia="en-US"/>
              </w:rPr>
              <w:t>Otkupljeno zemljište – broj projekata na godišnjoj razini</w:t>
            </w:r>
          </w:p>
        </w:tc>
        <w:tc>
          <w:tcPr>
            <w:tcW w:w="2120" w:type="dxa"/>
            <w:vAlign w:val="center"/>
          </w:tcPr>
          <w:p w14:paraId="417F50B6" w14:textId="77777777" w:rsidR="00300FCE" w:rsidRPr="00D11896" w:rsidRDefault="00300FCE" w:rsidP="00BB4FA7">
            <w:pPr>
              <w:rPr>
                <w:rFonts w:eastAsia="Calibri"/>
                <w:sz w:val="20"/>
                <w:szCs w:val="20"/>
                <w:lang w:eastAsia="en-US"/>
              </w:rPr>
            </w:pPr>
            <w:r w:rsidRPr="00D11896">
              <w:rPr>
                <w:rFonts w:eastAsia="Calibri"/>
                <w:sz w:val="20"/>
                <w:szCs w:val="20"/>
                <w:lang w:eastAsia="en-US"/>
              </w:rPr>
              <w:t>Otkup je potreban kako bi se realizirao komunalni razvoj</w:t>
            </w:r>
          </w:p>
        </w:tc>
        <w:tc>
          <w:tcPr>
            <w:tcW w:w="1024" w:type="dxa"/>
            <w:gridSpan w:val="2"/>
            <w:vAlign w:val="center"/>
          </w:tcPr>
          <w:p w14:paraId="4C483D85" w14:textId="77777777" w:rsidR="00300FCE" w:rsidRPr="00D11896" w:rsidRDefault="00300FCE" w:rsidP="00BB4FA7">
            <w:pPr>
              <w:jc w:val="center"/>
              <w:rPr>
                <w:rFonts w:eastAsia="Calibri"/>
                <w:sz w:val="20"/>
                <w:szCs w:val="20"/>
                <w:lang w:eastAsia="en-US"/>
              </w:rPr>
            </w:pPr>
            <w:r w:rsidRPr="00D11896">
              <w:rPr>
                <w:rFonts w:eastAsia="Calibri"/>
                <w:sz w:val="20"/>
                <w:szCs w:val="20"/>
                <w:lang w:eastAsia="en-US"/>
              </w:rPr>
              <w:t>Broj projekata</w:t>
            </w:r>
          </w:p>
        </w:tc>
        <w:tc>
          <w:tcPr>
            <w:tcW w:w="1100" w:type="dxa"/>
            <w:gridSpan w:val="2"/>
            <w:vAlign w:val="center"/>
          </w:tcPr>
          <w:p w14:paraId="0A6CE445" w14:textId="77777777" w:rsidR="00300FCE" w:rsidRPr="00D11896" w:rsidRDefault="00300FCE" w:rsidP="00BB4FA7">
            <w:pPr>
              <w:jc w:val="center"/>
              <w:rPr>
                <w:rFonts w:eastAsia="Calibri"/>
                <w:sz w:val="20"/>
                <w:szCs w:val="20"/>
                <w:lang w:eastAsia="en-US"/>
              </w:rPr>
            </w:pPr>
            <w:r w:rsidRPr="00D11896">
              <w:rPr>
                <w:rFonts w:eastAsia="Calibri"/>
                <w:sz w:val="20"/>
                <w:szCs w:val="20"/>
                <w:lang w:eastAsia="en-US"/>
              </w:rPr>
              <w:t>2</w:t>
            </w:r>
          </w:p>
        </w:tc>
        <w:tc>
          <w:tcPr>
            <w:tcW w:w="1235" w:type="dxa"/>
            <w:gridSpan w:val="2"/>
            <w:vAlign w:val="center"/>
          </w:tcPr>
          <w:p w14:paraId="0E7DF373" w14:textId="73F2BA74" w:rsidR="00300FCE" w:rsidRPr="00D11896" w:rsidRDefault="001C79F8" w:rsidP="00BB4FA7">
            <w:pPr>
              <w:jc w:val="center"/>
              <w:rPr>
                <w:rFonts w:eastAsia="Calibri"/>
                <w:sz w:val="20"/>
                <w:szCs w:val="20"/>
                <w:lang w:eastAsia="en-US"/>
              </w:rPr>
            </w:pPr>
            <w:r w:rsidRPr="00D11896">
              <w:rPr>
                <w:rFonts w:eastAsia="Calibri"/>
                <w:sz w:val="20"/>
                <w:szCs w:val="20"/>
                <w:lang w:eastAsia="en-US"/>
              </w:rPr>
              <w:t>3</w:t>
            </w:r>
          </w:p>
        </w:tc>
        <w:tc>
          <w:tcPr>
            <w:tcW w:w="1319" w:type="dxa"/>
            <w:gridSpan w:val="3"/>
            <w:vAlign w:val="center"/>
          </w:tcPr>
          <w:p w14:paraId="10F14817" w14:textId="75C9EC21" w:rsidR="00300FCE" w:rsidRPr="00D11896" w:rsidRDefault="001C79F8" w:rsidP="00BB4FA7">
            <w:pPr>
              <w:jc w:val="center"/>
              <w:rPr>
                <w:rFonts w:eastAsia="Calibri"/>
                <w:sz w:val="20"/>
                <w:szCs w:val="20"/>
                <w:lang w:eastAsia="en-US"/>
              </w:rPr>
            </w:pPr>
            <w:r w:rsidRPr="00D11896">
              <w:rPr>
                <w:rFonts w:eastAsia="Calibri"/>
                <w:sz w:val="20"/>
                <w:szCs w:val="20"/>
                <w:lang w:eastAsia="en-US"/>
              </w:rPr>
              <w:t>0</w:t>
            </w:r>
          </w:p>
        </w:tc>
        <w:tc>
          <w:tcPr>
            <w:tcW w:w="1274" w:type="dxa"/>
            <w:gridSpan w:val="3"/>
            <w:vAlign w:val="center"/>
          </w:tcPr>
          <w:p w14:paraId="13674E82" w14:textId="3A154489" w:rsidR="00300FCE" w:rsidRPr="00D11896" w:rsidRDefault="001C79F8" w:rsidP="00BB4FA7">
            <w:pPr>
              <w:jc w:val="center"/>
              <w:rPr>
                <w:rFonts w:eastAsia="Calibri"/>
                <w:sz w:val="20"/>
                <w:szCs w:val="20"/>
                <w:lang w:eastAsia="en-US"/>
              </w:rPr>
            </w:pPr>
            <w:r w:rsidRPr="00D11896">
              <w:rPr>
                <w:rFonts w:eastAsia="Calibri"/>
                <w:sz w:val="20"/>
                <w:szCs w:val="20"/>
                <w:lang w:eastAsia="en-US"/>
              </w:rPr>
              <w:t>0</w:t>
            </w:r>
          </w:p>
        </w:tc>
      </w:tr>
      <w:tr w:rsidR="00D11896" w:rsidRPr="00D11896" w14:paraId="2C3DFABD" w14:textId="77777777" w:rsidTr="00BB4FA7">
        <w:trPr>
          <w:trHeight w:val="26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noWrap/>
            <w:hideMark/>
          </w:tcPr>
          <w:p w14:paraId="71CBA320" w14:textId="77777777" w:rsidR="00300FCE" w:rsidRPr="00D11896" w:rsidRDefault="00300FCE" w:rsidP="00BB4FA7">
            <w:pPr>
              <w:rPr>
                <w:b/>
                <w:bCs/>
                <w:iCs/>
                <w:szCs w:val="20"/>
              </w:rPr>
            </w:pPr>
            <w:r w:rsidRPr="00D11896">
              <w:rPr>
                <w:b/>
                <w:bCs/>
                <w:iCs/>
                <w:szCs w:val="20"/>
              </w:rPr>
              <w:t xml:space="preserve">Program:  PRIPREMA PROJEKTNE DOKUMENTACIJE </w:t>
            </w:r>
          </w:p>
        </w:tc>
      </w:tr>
      <w:tr w:rsidR="00D11896" w:rsidRPr="00D11896" w14:paraId="4C5DA141" w14:textId="77777777" w:rsidTr="00BB4FA7">
        <w:trPr>
          <w:trHeight w:val="576"/>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auto"/>
            <w:noWrap/>
            <w:hideMark/>
          </w:tcPr>
          <w:p w14:paraId="60C8DEBA" w14:textId="77777777" w:rsidR="00300FCE" w:rsidRPr="00D11896" w:rsidRDefault="00300FCE" w:rsidP="00BB4FA7">
            <w:pPr>
              <w:jc w:val="both"/>
              <w:rPr>
                <w:sz w:val="20"/>
                <w:szCs w:val="20"/>
              </w:rPr>
            </w:pPr>
            <w:r w:rsidRPr="00D11896">
              <w:rPr>
                <w:sz w:val="20"/>
                <w:szCs w:val="20"/>
              </w:rPr>
              <w:t xml:space="preserve">Zakonske i druge pravne osnove programa: </w:t>
            </w:r>
          </w:p>
          <w:p w14:paraId="15157D02" w14:textId="77777777" w:rsidR="00300FCE" w:rsidRPr="00D11896" w:rsidRDefault="00300FCE" w:rsidP="00BB4FA7">
            <w:pPr>
              <w:pStyle w:val="Odlomakpopisa"/>
              <w:numPr>
                <w:ilvl w:val="0"/>
                <w:numId w:val="15"/>
              </w:numPr>
              <w:rPr>
                <w:sz w:val="20"/>
                <w:szCs w:val="20"/>
              </w:rPr>
            </w:pPr>
            <w:r w:rsidRPr="00D11896">
              <w:rPr>
                <w:sz w:val="20"/>
                <w:szCs w:val="20"/>
              </w:rPr>
              <w:t>Zakon o komunalnom gospodarstvu (NN 68/18, 110/18 i 32/20),</w:t>
            </w:r>
          </w:p>
          <w:p w14:paraId="74697DBB" w14:textId="77777777" w:rsidR="00300FCE" w:rsidRPr="00D11896" w:rsidRDefault="00300FCE" w:rsidP="00BB4FA7">
            <w:pPr>
              <w:pStyle w:val="Odlomakpopisa"/>
              <w:numPr>
                <w:ilvl w:val="0"/>
                <w:numId w:val="15"/>
              </w:numPr>
              <w:rPr>
                <w:sz w:val="20"/>
                <w:szCs w:val="20"/>
              </w:rPr>
            </w:pPr>
            <w:r w:rsidRPr="00D11896">
              <w:rPr>
                <w:sz w:val="20"/>
                <w:szCs w:val="20"/>
              </w:rPr>
              <w:t>Zakon o prostornom uređenju (NN 153/13, 65/17, 114/18, 39/19 i 98/19),</w:t>
            </w:r>
          </w:p>
          <w:p w14:paraId="0E095E21" w14:textId="77777777" w:rsidR="00300FCE" w:rsidRPr="00D11896" w:rsidRDefault="00300FCE" w:rsidP="00BB4FA7">
            <w:pPr>
              <w:pStyle w:val="Odlomakpopisa"/>
              <w:numPr>
                <w:ilvl w:val="0"/>
                <w:numId w:val="15"/>
              </w:numPr>
              <w:rPr>
                <w:sz w:val="20"/>
                <w:szCs w:val="20"/>
              </w:rPr>
            </w:pPr>
            <w:r w:rsidRPr="00D11896">
              <w:rPr>
                <w:sz w:val="20"/>
                <w:szCs w:val="20"/>
              </w:rPr>
              <w:t>Zakon o gradnji (NN 153/13, 20/17, 39/19 i 125/19),</w:t>
            </w:r>
          </w:p>
          <w:p w14:paraId="186CE0BF" w14:textId="77777777" w:rsidR="00300FCE" w:rsidRPr="00D11896" w:rsidRDefault="00300FCE" w:rsidP="00BB4FA7">
            <w:pPr>
              <w:pStyle w:val="Odlomakpopisa"/>
              <w:numPr>
                <w:ilvl w:val="0"/>
                <w:numId w:val="15"/>
              </w:numPr>
              <w:rPr>
                <w:sz w:val="20"/>
                <w:szCs w:val="20"/>
              </w:rPr>
            </w:pPr>
            <w:r w:rsidRPr="00D11896">
              <w:rPr>
                <w:sz w:val="20"/>
                <w:szCs w:val="20"/>
              </w:rPr>
              <w:t>Zakon o cestama (NN 84/11  22/13, 54/13, 148/13, 92/14, 110/19, 144/21, 114/22 i 114/22),</w:t>
            </w:r>
          </w:p>
          <w:p w14:paraId="23F6C12D" w14:textId="77777777" w:rsidR="00300FCE" w:rsidRPr="00D11896" w:rsidRDefault="00300FCE" w:rsidP="00BB4FA7">
            <w:pPr>
              <w:pStyle w:val="Odlomakpopisa"/>
              <w:numPr>
                <w:ilvl w:val="0"/>
                <w:numId w:val="15"/>
              </w:numPr>
              <w:rPr>
                <w:sz w:val="20"/>
                <w:szCs w:val="20"/>
              </w:rPr>
            </w:pPr>
            <w:r w:rsidRPr="00D11896">
              <w:rPr>
                <w:sz w:val="20"/>
                <w:szCs w:val="20"/>
              </w:rPr>
              <w:t>Zakon o sigurnosti prometa na cestama (NN 67/08, 48/10, 74/11, 80/13, 158/13, 92/14, 64/15, 108/17, 70/19, 42/20, 85/22 i 114/22).</w:t>
            </w:r>
          </w:p>
        </w:tc>
      </w:tr>
      <w:tr w:rsidR="00D11896" w:rsidRPr="00D11896" w14:paraId="03065144" w14:textId="77777777" w:rsidTr="00BB4FA7">
        <w:trPr>
          <w:trHeight w:val="708"/>
          <w:jc w:val="center"/>
        </w:trPr>
        <w:tc>
          <w:tcPr>
            <w:tcW w:w="10206" w:type="dxa"/>
            <w:gridSpan w:val="15"/>
            <w:tcBorders>
              <w:top w:val="single" w:sz="4" w:space="0" w:color="auto"/>
              <w:left w:val="single" w:sz="4" w:space="0" w:color="auto"/>
              <w:bottom w:val="nil"/>
              <w:right w:val="single" w:sz="4" w:space="0" w:color="000000"/>
            </w:tcBorders>
            <w:shd w:val="clear" w:color="auto" w:fill="auto"/>
            <w:hideMark/>
          </w:tcPr>
          <w:p w14:paraId="3F002683" w14:textId="77777777" w:rsidR="00300FCE" w:rsidRPr="00D11896" w:rsidRDefault="00300FCE" w:rsidP="00BB4FA7">
            <w:pPr>
              <w:rPr>
                <w:i/>
                <w:sz w:val="20"/>
                <w:szCs w:val="20"/>
              </w:rPr>
            </w:pPr>
            <w:r w:rsidRPr="00D11896">
              <w:rPr>
                <w:b/>
                <w:bCs/>
                <w:iCs/>
                <w:sz w:val="20"/>
                <w:szCs w:val="20"/>
              </w:rPr>
              <w:t>Razvojna mjera</w:t>
            </w:r>
            <w:r w:rsidRPr="00D11896">
              <w:rPr>
                <w:i/>
                <w:sz w:val="20"/>
                <w:szCs w:val="20"/>
              </w:rPr>
              <w:t xml:space="preserve"> (poveznica sa strateškim okvirom Provedbenog programa Grada Samobora za razdoblje 2021. – 2025.):</w:t>
            </w:r>
          </w:p>
          <w:p w14:paraId="03D238A6" w14:textId="77777777" w:rsidR="00300FCE" w:rsidRPr="00D11896" w:rsidRDefault="00300FCE" w:rsidP="00BB4FA7">
            <w:pPr>
              <w:rPr>
                <w:i/>
                <w:sz w:val="20"/>
                <w:szCs w:val="20"/>
              </w:rPr>
            </w:pPr>
            <w:r w:rsidRPr="00D11896">
              <w:rPr>
                <w:i/>
                <w:sz w:val="20"/>
                <w:szCs w:val="20"/>
              </w:rPr>
              <w:t>1. Uređenje naselja i stanovanje</w:t>
            </w:r>
          </w:p>
          <w:p w14:paraId="32D3EF9A" w14:textId="77777777" w:rsidR="00300FCE" w:rsidRPr="00D11896" w:rsidRDefault="00300FCE" w:rsidP="00BB4FA7">
            <w:pPr>
              <w:rPr>
                <w:i/>
                <w:sz w:val="20"/>
                <w:szCs w:val="20"/>
              </w:rPr>
            </w:pPr>
            <w:r w:rsidRPr="00D11896">
              <w:rPr>
                <w:i/>
                <w:sz w:val="20"/>
                <w:szCs w:val="20"/>
              </w:rPr>
              <w:t>3. Komunalno gospodarstvo</w:t>
            </w:r>
          </w:p>
          <w:p w14:paraId="079BC2BC" w14:textId="77777777" w:rsidR="00300FCE" w:rsidRPr="00D11896" w:rsidRDefault="00300FCE" w:rsidP="00BB4FA7">
            <w:pPr>
              <w:rPr>
                <w:i/>
                <w:sz w:val="20"/>
                <w:szCs w:val="20"/>
              </w:rPr>
            </w:pPr>
            <w:r w:rsidRPr="00D11896">
              <w:rPr>
                <w:i/>
                <w:sz w:val="20"/>
                <w:szCs w:val="20"/>
              </w:rPr>
              <w:t>11. Promet i održavanje javnih prometnica</w:t>
            </w:r>
          </w:p>
          <w:p w14:paraId="7D8A6D53" w14:textId="77777777" w:rsidR="00300FCE" w:rsidRPr="00D11896" w:rsidRDefault="00300FCE" w:rsidP="00BB4FA7">
            <w:pPr>
              <w:rPr>
                <w:b/>
                <w:bCs/>
                <w:iCs/>
                <w:sz w:val="20"/>
                <w:szCs w:val="20"/>
              </w:rPr>
            </w:pPr>
          </w:p>
          <w:p w14:paraId="429110D9" w14:textId="77777777" w:rsidR="00300FCE" w:rsidRPr="00D11896" w:rsidRDefault="00300FCE" w:rsidP="00BB4FA7">
            <w:pPr>
              <w:rPr>
                <w:iCs/>
                <w:sz w:val="20"/>
                <w:szCs w:val="20"/>
              </w:rPr>
            </w:pPr>
            <w:r w:rsidRPr="00D11896">
              <w:rPr>
                <w:b/>
                <w:bCs/>
                <w:iCs/>
                <w:sz w:val="20"/>
                <w:szCs w:val="20"/>
              </w:rPr>
              <w:t>Pokazatelji rezultata</w:t>
            </w:r>
            <w:r w:rsidRPr="00D11896">
              <w:rPr>
                <w:iCs/>
                <w:sz w:val="20"/>
                <w:szCs w:val="20"/>
              </w:rPr>
              <w:t>:</w:t>
            </w:r>
          </w:p>
          <w:p w14:paraId="52402CDF" w14:textId="77777777" w:rsidR="00300FCE" w:rsidRPr="00D11896" w:rsidRDefault="00300FCE" w:rsidP="00BB4FA7">
            <w:pPr>
              <w:rPr>
                <w:i/>
                <w:sz w:val="20"/>
                <w:szCs w:val="20"/>
              </w:rPr>
            </w:pPr>
            <w:r w:rsidRPr="00D11896">
              <w:rPr>
                <w:iCs/>
                <w:sz w:val="20"/>
                <w:szCs w:val="20"/>
              </w:rPr>
              <w:t>Sukladno Prilogu 1. Provedbenog programa Grada Samobora za razdoblje 2021. – 2025.</w:t>
            </w:r>
          </w:p>
        </w:tc>
      </w:tr>
      <w:tr w:rsidR="00D11896" w:rsidRPr="00D11896" w14:paraId="4E810018"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2468408C" w14:textId="77777777" w:rsidR="00300FCE" w:rsidRPr="00D11896" w:rsidRDefault="00300FCE" w:rsidP="00BB4FA7">
            <w:pPr>
              <w:rPr>
                <w:b/>
                <w:bCs/>
                <w:sz w:val="20"/>
                <w:szCs w:val="20"/>
              </w:rPr>
            </w:pPr>
            <w:r w:rsidRPr="00D11896">
              <w:rPr>
                <w:b/>
                <w:bCs/>
                <w:sz w:val="20"/>
                <w:szCs w:val="20"/>
              </w:rPr>
              <w:t>Naziv aktivnosti/projekta u Proračunu:  GEODETSKE, KATASTARSKE I SLIČNE USLUGE</w:t>
            </w:r>
          </w:p>
        </w:tc>
      </w:tr>
      <w:tr w:rsidR="00D11896" w:rsidRPr="00D11896" w14:paraId="5DDE4FC4"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ED8344"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43D1ACC8"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6DEC55FC"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34A70D9C" w14:textId="77777777" w:rsidR="00300FCE" w:rsidRPr="00D11896"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07C1F9BC"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37964F87"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C75CAA8" w14:textId="77777777" w:rsidR="00300FCE" w:rsidRPr="00D11896" w:rsidRDefault="00300FCE" w:rsidP="00BB4FA7">
            <w:pPr>
              <w:jc w:val="center"/>
              <w:rPr>
                <w:sz w:val="20"/>
                <w:szCs w:val="20"/>
              </w:rPr>
            </w:pPr>
            <w:r w:rsidRPr="00D11896">
              <w:rPr>
                <w:sz w:val="20"/>
                <w:szCs w:val="20"/>
              </w:rPr>
              <w:t>2025.</w:t>
            </w:r>
          </w:p>
        </w:tc>
      </w:tr>
      <w:tr w:rsidR="00D11896" w:rsidRPr="00D11896" w14:paraId="66BD936F" w14:textId="77777777" w:rsidTr="00B32ABE">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EABA547" w14:textId="77777777" w:rsidR="00300FCE" w:rsidRPr="00D11896" w:rsidRDefault="00300FCE" w:rsidP="00BB4FA7">
            <w:pPr>
              <w:jc w:val="both"/>
              <w:rPr>
                <w:iCs/>
                <w:sz w:val="20"/>
                <w:szCs w:val="20"/>
              </w:rPr>
            </w:pPr>
            <w:r w:rsidRPr="00D11896">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D11896">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D11896">
              <w:rPr>
                <w:iCs/>
                <w:sz w:val="20"/>
                <w:szCs w:val="20"/>
              </w:rPr>
              <w:t>zvor financiranja su vlastita sredstva.</w:t>
            </w:r>
          </w:p>
        </w:tc>
        <w:tc>
          <w:tcPr>
            <w:tcW w:w="1091" w:type="dxa"/>
            <w:gridSpan w:val="2"/>
            <w:tcBorders>
              <w:top w:val="nil"/>
              <w:left w:val="nil"/>
              <w:bottom w:val="single" w:sz="4" w:space="0" w:color="auto"/>
              <w:right w:val="single" w:sz="4" w:space="0" w:color="auto"/>
            </w:tcBorders>
            <w:shd w:val="clear" w:color="auto" w:fill="auto"/>
            <w:noWrap/>
            <w:vAlign w:val="center"/>
            <w:hideMark/>
          </w:tcPr>
          <w:p w14:paraId="39F04AAB" w14:textId="77777777" w:rsidR="00300FCE" w:rsidRPr="00D11896" w:rsidRDefault="00300FCE" w:rsidP="00BB4FA7">
            <w:pPr>
              <w:jc w:val="right"/>
              <w:rPr>
                <w:b/>
                <w:sz w:val="20"/>
                <w:szCs w:val="20"/>
              </w:rPr>
            </w:pPr>
            <w:r w:rsidRPr="00D11896">
              <w:rPr>
                <w:b/>
                <w:sz w:val="20"/>
                <w:szCs w:val="20"/>
              </w:rPr>
              <w:t>365.000</w:t>
            </w:r>
          </w:p>
        </w:tc>
        <w:tc>
          <w:tcPr>
            <w:tcW w:w="1120" w:type="dxa"/>
            <w:gridSpan w:val="3"/>
            <w:tcBorders>
              <w:top w:val="nil"/>
              <w:left w:val="nil"/>
              <w:bottom w:val="single" w:sz="4" w:space="0" w:color="auto"/>
              <w:right w:val="single" w:sz="4" w:space="0" w:color="auto"/>
            </w:tcBorders>
            <w:shd w:val="clear" w:color="auto" w:fill="auto"/>
            <w:noWrap/>
            <w:vAlign w:val="center"/>
            <w:hideMark/>
          </w:tcPr>
          <w:p w14:paraId="526D4C99" w14:textId="77777777" w:rsidR="00300FCE" w:rsidRPr="00D11896" w:rsidRDefault="00300FCE" w:rsidP="00BB4FA7">
            <w:pPr>
              <w:jc w:val="right"/>
              <w:rPr>
                <w:b/>
                <w:sz w:val="20"/>
                <w:szCs w:val="20"/>
              </w:rPr>
            </w:pPr>
            <w:r w:rsidRPr="00D11896">
              <w:rPr>
                <w:b/>
                <w:sz w:val="20"/>
                <w:szCs w:val="20"/>
              </w:rPr>
              <w:t>70.000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4620788D" w14:textId="77777777" w:rsidR="00300FCE" w:rsidRPr="00D11896" w:rsidRDefault="00300FCE" w:rsidP="00BB4FA7">
            <w:pPr>
              <w:jc w:val="right"/>
              <w:rPr>
                <w:b/>
                <w:sz w:val="20"/>
                <w:szCs w:val="20"/>
              </w:rPr>
            </w:pPr>
            <w:r w:rsidRPr="00D11896">
              <w:rPr>
                <w:b/>
                <w:sz w:val="20"/>
                <w:szCs w:val="20"/>
              </w:rPr>
              <w:t>70.000</w:t>
            </w:r>
          </w:p>
        </w:tc>
      </w:tr>
      <w:tr w:rsidR="00D11896" w:rsidRPr="00D11896" w14:paraId="09BA3E7B" w14:textId="77777777" w:rsidTr="00B32ABE">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DFDD7" w14:textId="77777777" w:rsidR="00300FCE" w:rsidRPr="00D11896" w:rsidRDefault="00300FCE" w:rsidP="00BB4FA7">
            <w:pPr>
              <w:jc w:val="both"/>
              <w:rPr>
                <w:iCs/>
                <w:sz w:val="20"/>
                <w:szCs w:val="20"/>
              </w:rPr>
            </w:pPr>
            <w:r w:rsidRPr="00D11896">
              <w:rPr>
                <w:b/>
                <w:bCs/>
                <w:iCs/>
                <w:sz w:val="20"/>
                <w:szCs w:val="20"/>
              </w:rPr>
              <w:lastRenderedPageBreak/>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FE5E4"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2BEC"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9039B"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21BC295A"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4A8B2594"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72D8E55" w14:textId="77777777" w:rsidR="00300FCE" w:rsidRPr="00D11896" w:rsidRDefault="00300FCE" w:rsidP="00BB4FA7">
            <w:pPr>
              <w:jc w:val="center"/>
              <w:rPr>
                <w:b/>
                <w:sz w:val="20"/>
                <w:szCs w:val="20"/>
              </w:rPr>
            </w:pPr>
            <w:r w:rsidRPr="00D11896">
              <w:rPr>
                <w:b/>
                <w:bCs/>
                <w:sz w:val="20"/>
                <w:szCs w:val="20"/>
              </w:rPr>
              <w:t>Ciljana vrijednost 2025.</w:t>
            </w:r>
          </w:p>
        </w:tc>
      </w:tr>
      <w:tr w:rsidR="00D11896" w:rsidRPr="00D11896" w14:paraId="48E6B608" w14:textId="77777777" w:rsidTr="00BB4FA7">
        <w:trPr>
          <w:trHeight w:val="128"/>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BA1DD" w14:textId="77777777" w:rsidR="00300FCE" w:rsidRPr="00D11896" w:rsidRDefault="00300FCE" w:rsidP="00BB4FA7">
            <w:pPr>
              <w:rPr>
                <w:iCs/>
                <w:sz w:val="20"/>
                <w:szCs w:val="20"/>
              </w:rPr>
            </w:pPr>
            <w:r w:rsidRPr="00D11896">
              <w:rPr>
                <w:sz w:val="20"/>
                <w:szCs w:val="20"/>
              </w:rPr>
              <w:t>Potrebne predradnje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7D896D" w14:textId="77777777" w:rsidR="00300FCE" w:rsidRPr="00D11896" w:rsidRDefault="00300FCE" w:rsidP="00BB4FA7">
            <w:pPr>
              <w:rPr>
                <w:iCs/>
                <w:sz w:val="20"/>
                <w:szCs w:val="20"/>
              </w:rPr>
            </w:pPr>
            <w:r w:rsidRPr="00D11896">
              <w:rPr>
                <w:sz w:val="20"/>
                <w:szCs w:val="20"/>
              </w:rPr>
              <w:t>Osigurati sve potrebne predradnje za potrebe ishođenja dozvola i suglasnosti te osigurati kvalitetu izvođenja radova uz nadzor.</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E1B41" w14:textId="77777777" w:rsidR="00300FCE" w:rsidRPr="00D11896" w:rsidRDefault="00300FCE" w:rsidP="00BB4FA7">
            <w:pPr>
              <w:jc w:val="center"/>
              <w:rPr>
                <w:iCs/>
                <w:sz w:val="20"/>
                <w:szCs w:val="20"/>
              </w:rPr>
            </w:pPr>
            <w:r w:rsidRPr="00D11896">
              <w:rPr>
                <w:sz w:val="20"/>
                <w:szCs w:val="20"/>
              </w:rPr>
              <w:t>%</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83B71" w14:textId="77777777" w:rsidR="00300FCE" w:rsidRPr="00D11896" w:rsidRDefault="00300FCE" w:rsidP="00BB4FA7">
            <w:pPr>
              <w:jc w:val="center"/>
              <w:rPr>
                <w:iCs/>
                <w:sz w:val="20"/>
                <w:szCs w:val="20"/>
              </w:rPr>
            </w:pPr>
            <w:r w:rsidRPr="00D11896">
              <w:rPr>
                <w:sz w:val="20"/>
                <w:szCs w:val="20"/>
              </w:rPr>
              <w:t>100</w:t>
            </w:r>
          </w:p>
        </w:tc>
        <w:tc>
          <w:tcPr>
            <w:tcW w:w="1091" w:type="dxa"/>
            <w:gridSpan w:val="2"/>
            <w:tcBorders>
              <w:top w:val="nil"/>
              <w:left w:val="nil"/>
              <w:bottom w:val="single" w:sz="4" w:space="0" w:color="auto"/>
              <w:right w:val="single" w:sz="4" w:space="0" w:color="auto"/>
            </w:tcBorders>
            <w:shd w:val="clear" w:color="auto" w:fill="auto"/>
            <w:noWrap/>
            <w:vAlign w:val="center"/>
          </w:tcPr>
          <w:p w14:paraId="3B4D4C0C" w14:textId="77777777" w:rsidR="00300FCE" w:rsidRPr="00D11896" w:rsidRDefault="00300FCE" w:rsidP="00BB4FA7">
            <w:pPr>
              <w:jc w:val="center"/>
              <w:rPr>
                <w:b/>
                <w:sz w:val="20"/>
                <w:szCs w:val="20"/>
              </w:rPr>
            </w:pPr>
            <w:r w:rsidRPr="00D11896">
              <w:rPr>
                <w:sz w:val="20"/>
                <w:szCs w:val="20"/>
              </w:rPr>
              <w:t>100</w:t>
            </w:r>
          </w:p>
        </w:tc>
        <w:tc>
          <w:tcPr>
            <w:tcW w:w="1120" w:type="dxa"/>
            <w:gridSpan w:val="3"/>
            <w:tcBorders>
              <w:top w:val="nil"/>
              <w:left w:val="nil"/>
              <w:bottom w:val="single" w:sz="4" w:space="0" w:color="auto"/>
              <w:right w:val="single" w:sz="4" w:space="0" w:color="auto"/>
            </w:tcBorders>
            <w:shd w:val="clear" w:color="auto" w:fill="auto"/>
            <w:noWrap/>
            <w:vAlign w:val="center"/>
          </w:tcPr>
          <w:p w14:paraId="1F6B4BB7" w14:textId="77777777" w:rsidR="00300FCE" w:rsidRPr="00D11896" w:rsidRDefault="00300FCE" w:rsidP="00BB4FA7">
            <w:pPr>
              <w:jc w:val="center"/>
              <w:rPr>
                <w:b/>
                <w:sz w:val="20"/>
                <w:szCs w:val="20"/>
              </w:rPr>
            </w:pPr>
            <w:r w:rsidRPr="00D11896">
              <w:rPr>
                <w:sz w:val="20"/>
                <w:szCs w:val="20"/>
              </w:rPr>
              <w:t>100</w:t>
            </w:r>
          </w:p>
        </w:tc>
        <w:tc>
          <w:tcPr>
            <w:tcW w:w="1119" w:type="dxa"/>
            <w:gridSpan w:val="2"/>
            <w:tcBorders>
              <w:top w:val="nil"/>
              <w:left w:val="nil"/>
              <w:bottom w:val="single" w:sz="4" w:space="0" w:color="auto"/>
              <w:right w:val="single" w:sz="4" w:space="0" w:color="auto"/>
            </w:tcBorders>
            <w:shd w:val="clear" w:color="auto" w:fill="auto"/>
            <w:noWrap/>
            <w:vAlign w:val="center"/>
          </w:tcPr>
          <w:p w14:paraId="72447FC6" w14:textId="77777777" w:rsidR="00300FCE" w:rsidRPr="00D11896" w:rsidRDefault="00300FCE" w:rsidP="00BB4FA7">
            <w:pPr>
              <w:jc w:val="center"/>
              <w:rPr>
                <w:b/>
                <w:sz w:val="20"/>
                <w:szCs w:val="20"/>
              </w:rPr>
            </w:pPr>
            <w:r w:rsidRPr="00D11896">
              <w:rPr>
                <w:sz w:val="20"/>
                <w:szCs w:val="20"/>
              </w:rPr>
              <w:t>100</w:t>
            </w:r>
          </w:p>
        </w:tc>
      </w:tr>
      <w:tr w:rsidR="00D11896" w:rsidRPr="00D11896" w14:paraId="6032B732" w14:textId="77777777" w:rsidTr="00BB4FA7">
        <w:trPr>
          <w:trHeight w:val="300"/>
          <w:jc w:val="center"/>
        </w:trPr>
        <w:tc>
          <w:tcPr>
            <w:tcW w:w="10206"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5E22859" w14:textId="77777777" w:rsidR="00300FCE" w:rsidRPr="00D11896" w:rsidRDefault="00300FCE" w:rsidP="00BB4FA7">
            <w:pPr>
              <w:rPr>
                <w:b/>
                <w:bCs/>
                <w:sz w:val="20"/>
                <w:szCs w:val="20"/>
              </w:rPr>
            </w:pPr>
            <w:r w:rsidRPr="00D11896">
              <w:rPr>
                <w:b/>
                <w:bCs/>
                <w:sz w:val="20"/>
                <w:szCs w:val="20"/>
              </w:rPr>
              <w:t>Naziv aktivnosti/projekta u Proračunu:  SUFINANCIRANJE STUDIJE IZVODLJIVOSTI IZGRADNJE ŽELJEZNIČKE PRUGE PODSUSED-SAMOBOR-BREGANA</w:t>
            </w:r>
          </w:p>
        </w:tc>
      </w:tr>
      <w:tr w:rsidR="00D11896" w:rsidRPr="00D11896" w14:paraId="087121D4" w14:textId="77777777" w:rsidTr="00BB4FA7">
        <w:trPr>
          <w:trHeight w:val="251"/>
          <w:jc w:val="center"/>
        </w:trPr>
        <w:tc>
          <w:tcPr>
            <w:tcW w:w="6876"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AAE357" w14:textId="77777777" w:rsidR="00300FCE" w:rsidRPr="00D11896" w:rsidRDefault="00300FCE" w:rsidP="00BB4FA7">
            <w:pPr>
              <w:jc w:val="center"/>
              <w:rPr>
                <w:sz w:val="20"/>
                <w:szCs w:val="20"/>
              </w:rPr>
            </w:pPr>
            <w:r w:rsidRPr="00D11896">
              <w:rPr>
                <w:sz w:val="20"/>
                <w:szCs w:val="20"/>
              </w:rPr>
              <w:t>Obrazloženje aktivnosti/projekta</w:t>
            </w:r>
          </w:p>
        </w:tc>
        <w:tc>
          <w:tcPr>
            <w:tcW w:w="3330" w:type="dxa"/>
            <w:gridSpan w:val="7"/>
            <w:tcBorders>
              <w:top w:val="single" w:sz="4" w:space="0" w:color="auto"/>
              <w:left w:val="nil"/>
              <w:bottom w:val="single" w:sz="4" w:space="0" w:color="auto"/>
              <w:right w:val="single" w:sz="4" w:space="0" w:color="auto"/>
            </w:tcBorders>
            <w:shd w:val="clear" w:color="auto" w:fill="auto"/>
            <w:noWrap/>
            <w:vAlign w:val="center"/>
            <w:hideMark/>
          </w:tcPr>
          <w:p w14:paraId="7AE042D7" w14:textId="77777777" w:rsidR="00300FCE" w:rsidRPr="00D11896" w:rsidRDefault="00300FCE" w:rsidP="00BB4FA7">
            <w:pPr>
              <w:jc w:val="center"/>
              <w:rPr>
                <w:sz w:val="20"/>
                <w:szCs w:val="20"/>
              </w:rPr>
            </w:pPr>
            <w:r w:rsidRPr="00D11896">
              <w:rPr>
                <w:sz w:val="20"/>
                <w:szCs w:val="20"/>
              </w:rPr>
              <w:t>Planirana sredstva (EUR)</w:t>
            </w:r>
          </w:p>
        </w:tc>
      </w:tr>
      <w:tr w:rsidR="00D11896" w:rsidRPr="00D11896" w14:paraId="3B17B7E0" w14:textId="77777777" w:rsidTr="00BB4FA7">
        <w:trPr>
          <w:trHeight w:val="207"/>
          <w:jc w:val="center"/>
        </w:trPr>
        <w:tc>
          <w:tcPr>
            <w:tcW w:w="6876" w:type="dxa"/>
            <w:gridSpan w:val="8"/>
            <w:vMerge/>
            <w:tcBorders>
              <w:top w:val="single" w:sz="4" w:space="0" w:color="auto"/>
              <w:left w:val="single" w:sz="4" w:space="0" w:color="auto"/>
              <w:bottom w:val="single" w:sz="4" w:space="0" w:color="auto"/>
              <w:right w:val="single" w:sz="4" w:space="0" w:color="auto"/>
            </w:tcBorders>
            <w:vAlign w:val="center"/>
            <w:hideMark/>
          </w:tcPr>
          <w:p w14:paraId="772B6EE5" w14:textId="77777777" w:rsidR="00300FCE" w:rsidRPr="00D11896" w:rsidRDefault="00300FCE" w:rsidP="00BB4FA7">
            <w:pPr>
              <w:rPr>
                <w:sz w:val="20"/>
                <w:szCs w:val="20"/>
              </w:rPr>
            </w:pPr>
          </w:p>
        </w:tc>
        <w:tc>
          <w:tcPr>
            <w:tcW w:w="1091" w:type="dxa"/>
            <w:gridSpan w:val="2"/>
            <w:tcBorders>
              <w:top w:val="nil"/>
              <w:left w:val="nil"/>
              <w:bottom w:val="single" w:sz="4" w:space="0" w:color="auto"/>
              <w:right w:val="single" w:sz="4" w:space="0" w:color="auto"/>
            </w:tcBorders>
            <w:shd w:val="clear" w:color="auto" w:fill="auto"/>
            <w:noWrap/>
            <w:vAlign w:val="bottom"/>
            <w:hideMark/>
          </w:tcPr>
          <w:p w14:paraId="584A3FD3" w14:textId="77777777" w:rsidR="00300FCE" w:rsidRPr="00D11896" w:rsidRDefault="00300FCE" w:rsidP="00BB4FA7">
            <w:pPr>
              <w:jc w:val="center"/>
              <w:rPr>
                <w:sz w:val="20"/>
                <w:szCs w:val="20"/>
              </w:rPr>
            </w:pPr>
            <w:r w:rsidRPr="00D11896">
              <w:rPr>
                <w:sz w:val="20"/>
                <w:szCs w:val="20"/>
              </w:rPr>
              <w:t>2023.</w:t>
            </w:r>
          </w:p>
        </w:tc>
        <w:tc>
          <w:tcPr>
            <w:tcW w:w="1120" w:type="dxa"/>
            <w:gridSpan w:val="3"/>
            <w:tcBorders>
              <w:top w:val="nil"/>
              <w:left w:val="nil"/>
              <w:bottom w:val="single" w:sz="4" w:space="0" w:color="auto"/>
              <w:right w:val="single" w:sz="4" w:space="0" w:color="auto"/>
            </w:tcBorders>
            <w:shd w:val="clear" w:color="auto" w:fill="auto"/>
            <w:noWrap/>
            <w:vAlign w:val="bottom"/>
            <w:hideMark/>
          </w:tcPr>
          <w:p w14:paraId="337F6C93" w14:textId="77777777" w:rsidR="00300FCE" w:rsidRPr="00D11896" w:rsidRDefault="00300FCE" w:rsidP="00BB4FA7">
            <w:pPr>
              <w:jc w:val="center"/>
              <w:rPr>
                <w:sz w:val="20"/>
                <w:szCs w:val="20"/>
              </w:rPr>
            </w:pPr>
            <w:r w:rsidRPr="00D1189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3A7524F6" w14:textId="77777777" w:rsidR="00300FCE" w:rsidRPr="00D11896" w:rsidRDefault="00300FCE" w:rsidP="00BB4FA7">
            <w:pPr>
              <w:jc w:val="center"/>
              <w:rPr>
                <w:sz w:val="20"/>
                <w:szCs w:val="20"/>
              </w:rPr>
            </w:pPr>
            <w:r w:rsidRPr="00D11896">
              <w:rPr>
                <w:sz w:val="20"/>
                <w:szCs w:val="20"/>
              </w:rPr>
              <w:t>2025.</w:t>
            </w:r>
          </w:p>
        </w:tc>
      </w:tr>
      <w:tr w:rsidR="00D11896" w:rsidRPr="00D11896" w14:paraId="27949336" w14:textId="77777777" w:rsidTr="00BB4FA7">
        <w:trPr>
          <w:trHeight w:val="945"/>
          <w:jc w:val="center"/>
        </w:trPr>
        <w:tc>
          <w:tcPr>
            <w:tcW w:w="6876"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7F5E34B" w14:textId="77777777" w:rsidR="00300FCE" w:rsidRPr="00D11896" w:rsidRDefault="00300FCE" w:rsidP="00BB4FA7">
            <w:pPr>
              <w:jc w:val="both"/>
              <w:rPr>
                <w:iCs/>
                <w:sz w:val="20"/>
                <w:szCs w:val="20"/>
              </w:rPr>
            </w:pPr>
            <w:r w:rsidRPr="00D11896">
              <w:rPr>
                <w:iCs/>
                <w:sz w:val="20"/>
                <w:szCs w:val="20"/>
              </w:rPr>
              <w:t>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 u 2023. godini.</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1D82B2" w14:textId="77777777" w:rsidR="00300FCE" w:rsidRPr="00D11896" w:rsidRDefault="00300FCE" w:rsidP="00BB4FA7">
            <w:pPr>
              <w:jc w:val="right"/>
              <w:rPr>
                <w:b/>
                <w:sz w:val="20"/>
                <w:szCs w:val="20"/>
              </w:rPr>
            </w:pPr>
            <w:r w:rsidRPr="00D11896">
              <w:rPr>
                <w:b/>
                <w:sz w:val="20"/>
                <w:szCs w:val="20"/>
              </w:rPr>
              <w:t>50.000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2BC752" w14:textId="77777777" w:rsidR="00300FCE" w:rsidRPr="00D11896" w:rsidRDefault="00300FCE" w:rsidP="00BB4FA7">
            <w:pPr>
              <w:jc w:val="right"/>
              <w:rPr>
                <w:b/>
                <w:sz w:val="20"/>
                <w:szCs w:val="20"/>
              </w:rPr>
            </w:pPr>
            <w:r w:rsidRPr="00D11896">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8A7AC4" w14:textId="77777777" w:rsidR="00300FCE" w:rsidRPr="00D11896" w:rsidRDefault="00300FCE" w:rsidP="00BB4FA7">
            <w:pPr>
              <w:jc w:val="right"/>
              <w:rPr>
                <w:b/>
                <w:sz w:val="20"/>
                <w:szCs w:val="20"/>
              </w:rPr>
            </w:pPr>
            <w:r w:rsidRPr="00D11896">
              <w:rPr>
                <w:b/>
                <w:sz w:val="20"/>
                <w:szCs w:val="20"/>
              </w:rPr>
              <w:t>0</w:t>
            </w:r>
          </w:p>
        </w:tc>
      </w:tr>
      <w:tr w:rsidR="00D11896" w:rsidRPr="00D11896" w14:paraId="39C92DAD"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04893" w14:textId="77777777" w:rsidR="00300FCE" w:rsidRPr="00D11896" w:rsidRDefault="00300FCE" w:rsidP="00BB4FA7">
            <w:pPr>
              <w:jc w:val="both"/>
              <w:rPr>
                <w:iCs/>
                <w:sz w:val="20"/>
                <w:szCs w:val="20"/>
              </w:rPr>
            </w:pPr>
            <w:r w:rsidRPr="00D11896">
              <w:rPr>
                <w:b/>
                <w:bCs/>
                <w:iCs/>
                <w:sz w:val="20"/>
                <w:szCs w:val="20"/>
              </w:rPr>
              <w:t>Pokazatelj uspješnosti</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CED97" w14:textId="77777777" w:rsidR="00300FCE" w:rsidRPr="00D11896" w:rsidRDefault="00300FCE" w:rsidP="00BB4FA7">
            <w:pPr>
              <w:jc w:val="both"/>
              <w:rPr>
                <w:iCs/>
                <w:sz w:val="20"/>
                <w:szCs w:val="20"/>
              </w:rPr>
            </w:pPr>
            <w:r w:rsidRPr="00D11896">
              <w:rPr>
                <w:b/>
                <w:bCs/>
                <w:iCs/>
                <w:sz w:val="20"/>
                <w:szCs w:val="20"/>
              </w:rPr>
              <w:t>Definicija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B0EB" w14:textId="77777777" w:rsidR="00300FCE" w:rsidRPr="00D11896" w:rsidRDefault="00300FCE" w:rsidP="00BB4FA7">
            <w:pPr>
              <w:jc w:val="both"/>
              <w:rPr>
                <w:iCs/>
                <w:sz w:val="20"/>
                <w:szCs w:val="20"/>
              </w:rPr>
            </w:pPr>
            <w:r w:rsidRPr="00D11896">
              <w:rPr>
                <w:b/>
                <w:bCs/>
                <w:iCs/>
                <w:sz w:val="20"/>
                <w:szCs w:val="20"/>
              </w:rPr>
              <w:t>Jedinica</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F2F9" w14:textId="77777777" w:rsidR="00300FCE" w:rsidRPr="00D11896" w:rsidRDefault="00300FCE" w:rsidP="00BB4FA7">
            <w:pPr>
              <w:jc w:val="center"/>
              <w:rPr>
                <w:iCs/>
                <w:sz w:val="20"/>
                <w:szCs w:val="20"/>
              </w:rPr>
            </w:pPr>
            <w:r w:rsidRPr="00D11896">
              <w:rPr>
                <w:b/>
                <w:bCs/>
                <w:iCs/>
                <w:sz w:val="20"/>
                <w:szCs w:val="20"/>
              </w:rPr>
              <w:t>Polazna vrijednost 2022.</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38041EDD" w14:textId="77777777" w:rsidR="00300FCE" w:rsidRPr="00D11896" w:rsidRDefault="00300FCE" w:rsidP="00BB4FA7">
            <w:pPr>
              <w:jc w:val="center"/>
              <w:rPr>
                <w:b/>
                <w:sz w:val="20"/>
                <w:szCs w:val="20"/>
              </w:rPr>
            </w:pPr>
            <w:r w:rsidRPr="00D11896">
              <w:rPr>
                <w:b/>
                <w:bCs/>
                <w:sz w:val="20"/>
                <w:szCs w:val="20"/>
              </w:rPr>
              <w:t>Ciljana vrijednost 2023.</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1120C70D" w14:textId="77777777" w:rsidR="00300FCE" w:rsidRPr="00D11896" w:rsidRDefault="00300FCE" w:rsidP="00BB4FA7">
            <w:pPr>
              <w:jc w:val="center"/>
              <w:rPr>
                <w:b/>
                <w:sz w:val="20"/>
                <w:szCs w:val="20"/>
              </w:rPr>
            </w:pPr>
            <w:r w:rsidRPr="00D11896">
              <w:rPr>
                <w:b/>
                <w:bCs/>
                <w:sz w:val="20"/>
                <w:szCs w:val="20"/>
              </w:rPr>
              <w:t>Ciljana vrijednost 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180EB21" w14:textId="77777777" w:rsidR="00300FCE" w:rsidRPr="00D11896" w:rsidRDefault="00300FCE" w:rsidP="00BB4FA7">
            <w:pPr>
              <w:jc w:val="center"/>
              <w:rPr>
                <w:b/>
                <w:sz w:val="20"/>
                <w:szCs w:val="20"/>
              </w:rPr>
            </w:pPr>
            <w:r w:rsidRPr="00D11896">
              <w:rPr>
                <w:b/>
                <w:bCs/>
                <w:sz w:val="20"/>
                <w:szCs w:val="20"/>
              </w:rPr>
              <w:t>Ciljana vrijednost 2025.</w:t>
            </w:r>
          </w:p>
        </w:tc>
      </w:tr>
      <w:tr w:rsidR="00300FCE" w:rsidRPr="00D11896" w14:paraId="7795F2F9" w14:textId="77777777" w:rsidTr="00BB4FA7">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A13C5" w14:textId="77777777" w:rsidR="00300FCE" w:rsidRPr="00D11896" w:rsidRDefault="00300FCE" w:rsidP="00BB4FA7">
            <w:pPr>
              <w:rPr>
                <w:iCs/>
                <w:sz w:val="20"/>
                <w:szCs w:val="20"/>
              </w:rPr>
            </w:pPr>
            <w:r w:rsidRPr="00D11896">
              <w:rPr>
                <w:sz w:val="20"/>
                <w:szCs w:val="20"/>
              </w:rPr>
              <w:t>Donošenje Studije</w:t>
            </w:r>
          </w:p>
        </w:tc>
        <w:tc>
          <w:tcPr>
            <w:tcW w:w="26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005692C" w14:textId="77777777" w:rsidR="00300FCE" w:rsidRPr="00D11896" w:rsidRDefault="00300FCE" w:rsidP="00BB4FA7">
            <w:pPr>
              <w:rPr>
                <w:iCs/>
                <w:sz w:val="20"/>
                <w:szCs w:val="20"/>
              </w:rPr>
            </w:pPr>
            <w:r w:rsidRPr="00D11896">
              <w:rPr>
                <w:sz w:val="20"/>
                <w:szCs w:val="20"/>
              </w:rPr>
              <w:t>Osigurati izradu studije izvodljivosti izgradnje željezničke pruge Podsused-Samobor-Bregana</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9985" w14:textId="77777777" w:rsidR="00300FCE" w:rsidRPr="00D11896" w:rsidRDefault="00300FCE" w:rsidP="00BB4FA7">
            <w:pPr>
              <w:jc w:val="center"/>
              <w:rPr>
                <w:iCs/>
                <w:sz w:val="20"/>
                <w:szCs w:val="20"/>
              </w:rPr>
            </w:pPr>
            <w:r w:rsidRPr="00D11896">
              <w:rPr>
                <w:sz w:val="20"/>
                <w:szCs w:val="20"/>
              </w:rPr>
              <w:t>%</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69AB" w14:textId="77777777" w:rsidR="00300FCE" w:rsidRPr="00D11896" w:rsidRDefault="00300FCE" w:rsidP="00BB4FA7">
            <w:pPr>
              <w:jc w:val="center"/>
              <w:rPr>
                <w:iCs/>
                <w:sz w:val="20"/>
                <w:szCs w:val="20"/>
              </w:rPr>
            </w:pPr>
            <w:r w:rsidRPr="00D11896">
              <w:rPr>
                <w:sz w:val="20"/>
                <w:szCs w:val="20"/>
              </w:rPr>
              <w:t>0</w:t>
            </w:r>
          </w:p>
        </w:tc>
        <w:tc>
          <w:tcPr>
            <w:tcW w:w="1091" w:type="dxa"/>
            <w:gridSpan w:val="2"/>
            <w:tcBorders>
              <w:top w:val="single" w:sz="4" w:space="0" w:color="auto"/>
              <w:left w:val="nil"/>
              <w:bottom w:val="single" w:sz="4" w:space="0" w:color="auto"/>
              <w:right w:val="single" w:sz="4" w:space="0" w:color="auto"/>
            </w:tcBorders>
            <w:shd w:val="clear" w:color="auto" w:fill="auto"/>
            <w:noWrap/>
            <w:vAlign w:val="center"/>
          </w:tcPr>
          <w:p w14:paraId="3598A39B" w14:textId="77777777" w:rsidR="00300FCE" w:rsidRPr="00D11896" w:rsidRDefault="00300FCE" w:rsidP="00BB4FA7">
            <w:pPr>
              <w:jc w:val="center"/>
              <w:rPr>
                <w:sz w:val="20"/>
                <w:szCs w:val="20"/>
              </w:rPr>
            </w:pPr>
            <w:r w:rsidRPr="00D11896">
              <w:rPr>
                <w:sz w:val="20"/>
                <w:szCs w:val="20"/>
              </w:rPr>
              <w:t>100</w:t>
            </w:r>
          </w:p>
        </w:tc>
        <w:tc>
          <w:tcPr>
            <w:tcW w:w="1120" w:type="dxa"/>
            <w:gridSpan w:val="3"/>
            <w:tcBorders>
              <w:top w:val="single" w:sz="4" w:space="0" w:color="auto"/>
              <w:left w:val="nil"/>
              <w:bottom w:val="single" w:sz="4" w:space="0" w:color="auto"/>
              <w:right w:val="single" w:sz="4" w:space="0" w:color="auto"/>
            </w:tcBorders>
            <w:shd w:val="clear" w:color="auto" w:fill="auto"/>
            <w:noWrap/>
            <w:vAlign w:val="center"/>
          </w:tcPr>
          <w:p w14:paraId="3BC94D05" w14:textId="77777777" w:rsidR="00300FCE" w:rsidRPr="00D11896" w:rsidRDefault="00300FCE" w:rsidP="00BB4FA7">
            <w:pPr>
              <w:jc w:val="center"/>
              <w:rPr>
                <w:sz w:val="20"/>
                <w:szCs w:val="20"/>
              </w:rPr>
            </w:pPr>
            <w:r w:rsidRPr="00D11896">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49C9F3F" w14:textId="77777777" w:rsidR="00300FCE" w:rsidRPr="00D11896" w:rsidRDefault="00300FCE" w:rsidP="00BB4FA7">
            <w:pPr>
              <w:jc w:val="center"/>
              <w:rPr>
                <w:sz w:val="20"/>
                <w:szCs w:val="20"/>
              </w:rPr>
            </w:pPr>
            <w:r w:rsidRPr="00D11896">
              <w:rPr>
                <w:sz w:val="20"/>
                <w:szCs w:val="20"/>
              </w:rPr>
              <w:t>0</w:t>
            </w:r>
          </w:p>
        </w:tc>
      </w:tr>
    </w:tbl>
    <w:p w14:paraId="77EBA366" w14:textId="77777777" w:rsidR="00C114E5" w:rsidRPr="00D11896" w:rsidRDefault="00C114E5" w:rsidP="00C114E5">
      <w:pPr>
        <w:spacing w:line="276" w:lineRule="auto"/>
        <w:rPr>
          <w:rFonts w:eastAsia="Calibri"/>
          <w:b/>
          <w:szCs w:val="22"/>
          <w:lang w:eastAsia="en-US"/>
        </w:rPr>
      </w:pPr>
    </w:p>
    <w:p w14:paraId="00C5B7F5" w14:textId="77777777" w:rsidR="00300FCE" w:rsidRPr="00D11896" w:rsidRDefault="00300FCE" w:rsidP="00C114E5">
      <w:pPr>
        <w:spacing w:line="276" w:lineRule="auto"/>
        <w:rPr>
          <w:rFonts w:eastAsia="Calibri"/>
          <w:b/>
          <w:szCs w:val="22"/>
          <w:lang w:eastAsia="en-US"/>
        </w:rPr>
      </w:pPr>
    </w:p>
    <w:p w14:paraId="28B44A1D" w14:textId="277AB933" w:rsidR="00447400" w:rsidRPr="00D11896" w:rsidRDefault="001551F2" w:rsidP="001551F2">
      <w:pPr>
        <w:ind w:left="2268" w:hanging="2268"/>
        <w:jc w:val="center"/>
        <w:rPr>
          <w:b/>
        </w:rPr>
      </w:pPr>
      <w:bookmarkStart w:id="28" w:name="_Toc450550379"/>
      <w:bookmarkStart w:id="29" w:name="_Toc459707134"/>
      <w:bookmarkEnd w:id="27"/>
      <w:r w:rsidRPr="00D11896">
        <w:rPr>
          <w:b/>
        </w:rPr>
        <w:t>UPRAVNI ODJEL ZA FINANCIJE</w:t>
      </w:r>
    </w:p>
    <w:p w14:paraId="2A1FB0E5" w14:textId="77777777" w:rsidR="001551F2" w:rsidRPr="00D11896" w:rsidRDefault="001551F2" w:rsidP="001551F2">
      <w:pPr>
        <w:ind w:left="2268" w:hanging="2268"/>
        <w:jc w:val="center"/>
        <w:rPr>
          <w:b/>
        </w:rPr>
      </w:pPr>
    </w:p>
    <w:p w14:paraId="278C070B" w14:textId="77777777" w:rsidR="00447400" w:rsidRPr="00D11896" w:rsidRDefault="00447400" w:rsidP="00447400">
      <w:pPr>
        <w:suppressAutoHyphens/>
        <w:autoSpaceDN w:val="0"/>
        <w:ind w:firstLine="567"/>
        <w:jc w:val="both"/>
        <w:textAlignment w:val="baseline"/>
        <w:rPr>
          <w:rFonts w:eastAsia="Calibri"/>
          <w:lang w:eastAsia="en-US"/>
        </w:rPr>
      </w:pPr>
      <w:r w:rsidRPr="00D11896">
        <w:rPr>
          <w:rFonts w:eastAsia="Calibri"/>
          <w:lang w:eastAsia="en-US"/>
        </w:rPr>
        <w:t>Upravni odjel za ﬁnancije obavlja poslove proračuna, poslove planiranja i evidentiranja javnih nabava, poslove ﬁnancijskog poslovanja i računovodstveno – knjigovodstvene poslove, poslove naplate gradskih poreza i ostalih prihoda te poslove gradske riznice.</w:t>
      </w:r>
    </w:p>
    <w:p w14:paraId="41F6E692" w14:textId="77777777" w:rsidR="00447400" w:rsidRPr="00D11896" w:rsidRDefault="00447400" w:rsidP="00447400">
      <w:pPr>
        <w:suppressAutoHyphens/>
        <w:autoSpaceDN w:val="0"/>
        <w:ind w:firstLine="567"/>
        <w:jc w:val="both"/>
        <w:textAlignment w:val="baseline"/>
        <w:rPr>
          <w:rFonts w:eastAsia="Calibri"/>
          <w:lang w:eastAsia="en-US"/>
        </w:rPr>
      </w:pPr>
    </w:p>
    <w:tbl>
      <w:tblPr>
        <w:tblW w:w="10140" w:type="dxa"/>
        <w:jc w:val="center"/>
        <w:tblLayout w:type="fixed"/>
        <w:tblCellMar>
          <w:left w:w="10" w:type="dxa"/>
          <w:right w:w="10" w:type="dxa"/>
        </w:tblCellMar>
        <w:tblLook w:val="04A0" w:firstRow="1" w:lastRow="0" w:firstColumn="1" w:lastColumn="0" w:noHBand="0" w:noVBand="1"/>
      </w:tblPr>
      <w:tblGrid>
        <w:gridCol w:w="6516"/>
        <w:gridCol w:w="1134"/>
        <w:gridCol w:w="1134"/>
        <w:gridCol w:w="1316"/>
        <w:gridCol w:w="40"/>
      </w:tblGrid>
      <w:tr w:rsidR="00D11896" w:rsidRPr="00D11896" w14:paraId="46E92C2E" w14:textId="77777777" w:rsidTr="007E3F9C">
        <w:trPr>
          <w:trHeight w:val="36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F84402" w14:textId="77777777" w:rsidR="00447400" w:rsidRPr="00D11896" w:rsidRDefault="00447400" w:rsidP="007E3F9C">
            <w:pPr>
              <w:suppressAutoHyphens/>
              <w:autoSpaceDN w:val="0"/>
              <w:spacing w:line="259" w:lineRule="auto"/>
              <w:jc w:val="center"/>
              <w:textAlignment w:val="baseline"/>
              <w:rPr>
                <w:rFonts w:eastAsiaTheme="minorHAnsi"/>
                <w:b/>
                <w:sz w:val="20"/>
                <w:szCs w:val="20"/>
                <w:lang w:eastAsia="en-US"/>
              </w:rPr>
            </w:pPr>
            <w:r w:rsidRPr="00D11896">
              <w:rPr>
                <w:rFonts w:eastAsiaTheme="minorHAnsi"/>
                <w:b/>
                <w:sz w:val="20"/>
                <w:szCs w:val="20"/>
                <w:lang w:eastAsia="en-US"/>
              </w:rPr>
              <w:t>Naziv programa iz Proračuna</w:t>
            </w:r>
          </w:p>
        </w:tc>
        <w:tc>
          <w:tcPr>
            <w:tcW w:w="113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5D9D1" w14:textId="77777777" w:rsidR="00447400" w:rsidRPr="00D11896" w:rsidRDefault="00447400" w:rsidP="007E3F9C">
            <w:pPr>
              <w:suppressAutoHyphens/>
              <w:autoSpaceDN w:val="0"/>
              <w:spacing w:line="259" w:lineRule="auto"/>
              <w:jc w:val="center"/>
              <w:textAlignment w:val="baseline"/>
              <w:rPr>
                <w:rFonts w:eastAsiaTheme="minorHAnsi"/>
                <w:b/>
                <w:sz w:val="20"/>
                <w:szCs w:val="20"/>
                <w:lang w:eastAsia="en-US"/>
              </w:rPr>
            </w:pPr>
            <w:r w:rsidRPr="00D11896">
              <w:rPr>
                <w:rFonts w:eastAsiaTheme="minorHAnsi"/>
                <w:b/>
                <w:sz w:val="20"/>
                <w:szCs w:val="20"/>
                <w:lang w:eastAsia="en-US"/>
              </w:rPr>
              <w:t xml:space="preserve">Plan </w:t>
            </w:r>
          </w:p>
          <w:p w14:paraId="5A91FFA4" w14:textId="77777777" w:rsidR="00447400" w:rsidRPr="00D11896" w:rsidRDefault="00447400" w:rsidP="007E3F9C">
            <w:pPr>
              <w:suppressAutoHyphens/>
              <w:autoSpaceDN w:val="0"/>
              <w:spacing w:line="259" w:lineRule="auto"/>
              <w:jc w:val="center"/>
              <w:textAlignment w:val="baseline"/>
              <w:rPr>
                <w:rFonts w:eastAsiaTheme="minorHAnsi"/>
                <w:b/>
                <w:sz w:val="20"/>
                <w:szCs w:val="20"/>
                <w:lang w:eastAsia="en-US"/>
              </w:rPr>
            </w:pPr>
            <w:r w:rsidRPr="00D11896">
              <w:rPr>
                <w:rFonts w:eastAsiaTheme="minorHAnsi"/>
                <w:b/>
                <w:sz w:val="20"/>
                <w:szCs w:val="20"/>
                <w:lang w:eastAsia="en-US"/>
              </w:rPr>
              <w:t>2023.</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E0912D1" w14:textId="77777777" w:rsidR="00447400" w:rsidRPr="00D11896" w:rsidRDefault="00447400" w:rsidP="007E3F9C">
            <w:pPr>
              <w:suppressAutoHyphens/>
              <w:autoSpaceDN w:val="0"/>
              <w:spacing w:line="259" w:lineRule="auto"/>
              <w:jc w:val="center"/>
              <w:textAlignment w:val="baseline"/>
              <w:rPr>
                <w:rFonts w:eastAsiaTheme="minorHAnsi"/>
                <w:b/>
                <w:sz w:val="20"/>
                <w:szCs w:val="20"/>
                <w:lang w:eastAsia="en-US"/>
              </w:rPr>
            </w:pPr>
            <w:r w:rsidRPr="00D11896">
              <w:rPr>
                <w:rFonts w:eastAsiaTheme="minorHAnsi"/>
                <w:b/>
                <w:sz w:val="20"/>
                <w:szCs w:val="20"/>
                <w:lang w:eastAsia="en-US"/>
              </w:rPr>
              <w:t>Projekcija 2024.</w:t>
            </w:r>
          </w:p>
        </w:tc>
        <w:tc>
          <w:tcPr>
            <w:tcW w:w="131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23A668" w14:textId="77777777" w:rsidR="00447400" w:rsidRPr="00D11896" w:rsidRDefault="00447400" w:rsidP="007E3F9C">
            <w:pPr>
              <w:suppressAutoHyphens/>
              <w:autoSpaceDN w:val="0"/>
              <w:spacing w:line="259" w:lineRule="auto"/>
              <w:jc w:val="center"/>
              <w:textAlignment w:val="baseline"/>
              <w:rPr>
                <w:rFonts w:eastAsiaTheme="minorHAnsi"/>
                <w:b/>
                <w:sz w:val="20"/>
                <w:szCs w:val="20"/>
                <w:lang w:eastAsia="en-US"/>
              </w:rPr>
            </w:pPr>
            <w:r w:rsidRPr="00D11896">
              <w:rPr>
                <w:rFonts w:eastAsiaTheme="minorHAnsi"/>
                <w:b/>
                <w:sz w:val="20"/>
                <w:szCs w:val="20"/>
                <w:lang w:eastAsia="en-US"/>
              </w:rPr>
              <w:t>Projekcija 2025.</w:t>
            </w:r>
          </w:p>
        </w:tc>
        <w:tc>
          <w:tcPr>
            <w:tcW w:w="40" w:type="dxa"/>
            <w:shd w:val="clear" w:color="auto" w:fill="auto"/>
            <w:tcMar>
              <w:top w:w="0" w:type="dxa"/>
              <w:left w:w="10" w:type="dxa"/>
              <w:bottom w:w="0" w:type="dxa"/>
              <w:right w:w="10" w:type="dxa"/>
            </w:tcMar>
          </w:tcPr>
          <w:p w14:paraId="4BB3AC63" w14:textId="77777777" w:rsidR="00447400" w:rsidRPr="00D11896" w:rsidRDefault="00447400" w:rsidP="007E3F9C">
            <w:pPr>
              <w:suppressAutoHyphens/>
              <w:autoSpaceDN w:val="0"/>
              <w:spacing w:line="259" w:lineRule="auto"/>
              <w:jc w:val="center"/>
              <w:textAlignment w:val="baseline"/>
              <w:rPr>
                <w:rFonts w:eastAsiaTheme="minorHAnsi"/>
                <w:b/>
                <w:sz w:val="20"/>
                <w:szCs w:val="20"/>
                <w:lang w:eastAsia="en-US"/>
              </w:rPr>
            </w:pPr>
          </w:p>
        </w:tc>
      </w:tr>
      <w:tr w:rsidR="00D11896" w:rsidRPr="00D11896" w14:paraId="6436108A" w14:textId="77777777" w:rsidTr="007E3F9C">
        <w:trPr>
          <w:trHeight w:val="28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0AEDC" w14:textId="77777777" w:rsidR="00447400" w:rsidRPr="00D11896" w:rsidRDefault="00447400" w:rsidP="007E3F9C">
            <w:pPr>
              <w:suppressAutoHyphens/>
              <w:autoSpaceDN w:val="0"/>
              <w:spacing w:line="259" w:lineRule="auto"/>
              <w:ind w:left="882" w:hanging="882"/>
              <w:textAlignment w:val="baseline"/>
              <w:rPr>
                <w:rFonts w:eastAsia="Calibri"/>
                <w:b/>
                <w:sz w:val="20"/>
                <w:szCs w:val="20"/>
                <w:lang w:eastAsia="en-US"/>
              </w:rPr>
            </w:pPr>
            <w:r w:rsidRPr="00D11896">
              <w:rPr>
                <w:rFonts w:eastAsiaTheme="minorHAnsi"/>
                <w:b/>
                <w:sz w:val="20"/>
                <w:szCs w:val="20"/>
                <w:lang w:eastAsia="en-US"/>
              </w:rPr>
              <w:t>Program: FINANCIRANJE KOMUNALNOG I DRUŠTVENOG RAZVOJA GRADA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511913"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r w:rsidRPr="00D11896">
              <w:rPr>
                <w:rFonts w:eastAsiaTheme="minorHAnsi"/>
                <w:sz w:val="20"/>
                <w:szCs w:val="20"/>
                <w:lang w:eastAsia="en-US"/>
              </w:rPr>
              <w:t>894.600</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3B97CA"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r w:rsidRPr="00D11896">
              <w:rPr>
                <w:rFonts w:eastAsiaTheme="minorHAnsi"/>
                <w:sz w:val="20"/>
                <w:szCs w:val="20"/>
                <w:lang w:eastAsia="en-US"/>
              </w:rPr>
              <w:t>1.244.000</w:t>
            </w:r>
          </w:p>
        </w:tc>
        <w:tc>
          <w:tcPr>
            <w:tcW w:w="131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3AE877"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r w:rsidRPr="00D11896">
              <w:rPr>
                <w:rFonts w:eastAsiaTheme="minorHAnsi"/>
                <w:sz w:val="20"/>
                <w:szCs w:val="20"/>
                <w:lang w:eastAsia="en-US"/>
              </w:rPr>
              <w:t>1.244.000</w:t>
            </w:r>
          </w:p>
        </w:tc>
        <w:tc>
          <w:tcPr>
            <w:tcW w:w="40" w:type="dxa"/>
            <w:shd w:val="clear" w:color="auto" w:fill="auto"/>
            <w:tcMar>
              <w:top w:w="0" w:type="dxa"/>
              <w:left w:w="10" w:type="dxa"/>
              <w:bottom w:w="0" w:type="dxa"/>
              <w:right w:w="10" w:type="dxa"/>
            </w:tcMar>
          </w:tcPr>
          <w:p w14:paraId="19F4ED08"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p>
        </w:tc>
      </w:tr>
      <w:tr w:rsidR="00D11896" w:rsidRPr="00D11896" w14:paraId="2258E614" w14:textId="77777777" w:rsidTr="007E3F9C">
        <w:trPr>
          <w:trHeight w:val="282"/>
          <w:jc w:val="center"/>
        </w:trPr>
        <w:tc>
          <w:tcPr>
            <w:tcW w:w="651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92566A9" w14:textId="77777777" w:rsidR="00447400" w:rsidRPr="00D11896" w:rsidRDefault="00447400" w:rsidP="007E3F9C">
            <w:pPr>
              <w:suppressAutoHyphens/>
              <w:autoSpaceDN w:val="0"/>
              <w:spacing w:line="259" w:lineRule="auto"/>
              <w:textAlignment w:val="baseline"/>
              <w:rPr>
                <w:rFonts w:eastAsia="Calibri"/>
                <w:b/>
                <w:sz w:val="20"/>
                <w:szCs w:val="20"/>
                <w:lang w:eastAsia="en-US"/>
              </w:rPr>
            </w:pPr>
            <w:r w:rsidRPr="00D11896">
              <w:rPr>
                <w:rFonts w:eastAsiaTheme="minorHAnsi"/>
                <w:b/>
                <w:sz w:val="20"/>
                <w:szCs w:val="20"/>
                <w:lang w:eastAsia="en-US"/>
              </w:rPr>
              <w:t>Program: UPRAVLJANJE FINANCIJAMA</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7AE023C7" w14:textId="28137375" w:rsidR="00447400" w:rsidRPr="00D11896" w:rsidRDefault="0079457E" w:rsidP="007E3F9C">
            <w:pPr>
              <w:suppressAutoHyphens/>
              <w:autoSpaceDN w:val="0"/>
              <w:spacing w:line="259" w:lineRule="auto"/>
              <w:jc w:val="right"/>
              <w:textAlignment w:val="baseline"/>
              <w:rPr>
                <w:rFonts w:eastAsiaTheme="minorHAnsi"/>
                <w:sz w:val="20"/>
                <w:szCs w:val="20"/>
                <w:lang w:eastAsia="en-US"/>
              </w:rPr>
            </w:pPr>
            <w:r w:rsidRPr="00D11896">
              <w:rPr>
                <w:rFonts w:eastAsiaTheme="minorHAnsi"/>
                <w:sz w:val="20"/>
                <w:szCs w:val="20"/>
                <w:lang w:eastAsia="en-US"/>
              </w:rPr>
              <w:t>450.990</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03C986F4"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r w:rsidRPr="00D11896">
              <w:rPr>
                <w:rFonts w:eastAsiaTheme="minorHAnsi"/>
                <w:sz w:val="20"/>
                <w:szCs w:val="20"/>
                <w:lang w:eastAsia="en-US"/>
              </w:rPr>
              <w:t>376.370</w:t>
            </w:r>
          </w:p>
        </w:tc>
        <w:tc>
          <w:tcPr>
            <w:tcW w:w="1316"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654AE347"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r w:rsidRPr="00D11896">
              <w:rPr>
                <w:rFonts w:eastAsiaTheme="minorHAnsi"/>
                <w:sz w:val="20"/>
                <w:szCs w:val="20"/>
                <w:lang w:eastAsia="en-US"/>
              </w:rPr>
              <w:t>375.720</w:t>
            </w:r>
          </w:p>
        </w:tc>
        <w:tc>
          <w:tcPr>
            <w:tcW w:w="40" w:type="dxa"/>
            <w:shd w:val="clear" w:color="auto" w:fill="auto"/>
            <w:tcMar>
              <w:top w:w="0" w:type="dxa"/>
              <w:left w:w="10" w:type="dxa"/>
              <w:bottom w:w="0" w:type="dxa"/>
              <w:right w:w="10" w:type="dxa"/>
            </w:tcMar>
          </w:tcPr>
          <w:p w14:paraId="04FE142E"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p>
        </w:tc>
      </w:tr>
      <w:tr w:rsidR="00D11896" w:rsidRPr="00D11896" w14:paraId="550A9D78" w14:textId="77777777" w:rsidTr="007E3F9C">
        <w:trPr>
          <w:trHeight w:val="282"/>
          <w:jc w:val="center"/>
        </w:trPr>
        <w:tc>
          <w:tcPr>
            <w:tcW w:w="65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F5E0A" w14:textId="77777777" w:rsidR="00447400" w:rsidRPr="00D11896" w:rsidRDefault="00447400" w:rsidP="007E3F9C">
            <w:pPr>
              <w:suppressAutoHyphens/>
              <w:autoSpaceDN w:val="0"/>
              <w:spacing w:line="259" w:lineRule="auto"/>
              <w:textAlignment w:val="baseline"/>
              <w:rPr>
                <w:rFonts w:eastAsia="Calibri"/>
                <w:b/>
                <w:sz w:val="20"/>
                <w:szCs w:val="20"/>
                <w:lang w:eastAsia="en-US"/>
              </w:rPr>
            </w:pPr>
            <w:r w:rsidRPr="00D11896">
              <w:rPr>
                <w:rFonts w:eastAsiaTheme="minorHAnsi"/>
                <w:b/>
                <w:sz w:val="20"/>
                <w:szCs w:val="20"/>
                <w:lang w:eastAsia="en-US"/>
              </w:rPr>
              <w:t>Program: SUSTAV FINANCIJSKOG UPRAVLJANJA I KONTROLA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477820"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r w:rsidRPr="00D11896">
              <w:rPr>
                <w:rFonts w:eastAsiaTheme="minorHAnsi"/>
                <w:sz w:val="20"/>
                <w:szCs w:val="20"/>
                <w:lang w:eastAsia="en-US"/>
              </w:rPr>
              <w:t>6.650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D8634D"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r w:rsidRPr="00D11896">
              <w:rPr>
                <w:rFonts w:eastAsiaTheme="minorHAnsi"/>
                <w:sz w:val="20"/>
                <w:szCs w:val="20"/>
                <w:lang w:eastAsia="en-US"/>
              </w:rPr>
              <w:t>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666E97"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r w:rsidRPr="00D11896">
              <w:rPr>
                <w:rFonts w:eastAsiaTheme="minorHAnsi"/>
                <w:sz w:val="20"/>
                <w:szCs w:val="20"/>
                <w:lang w:eastAsia="en-US"/>
              </w:rPr>
              <w:t>0</w:t>
            </w:r>
          </w:p>
        </w:tc>
        <w:tc>
          <w:tcPr>
            <w:tcW w:w="40" w:type="dxa"/>
            <w:shd w:val="clear" w:color="auto" w:fill="auto"/>
            <w:tcMar>
              <w:top w:w="0" w:type="dxa"/>
              <w:left w:w="10" w:type="dxa"/>
              <w:bottom w:w="0" w:type="dxa"/>
              <w:right w:w="10" w:type="dxa"/>
            </w:tcMar>
          </w:tcPr>
          <w:p w14:paraId="18AD8D18"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D11896" w14:paraId="574FDC2C" w14:textId="77777777" w:rsidTr="007E3F9C">
        <w:trPr>
          <w:trHeight w:val="282"/>
          <w:jc w:val="center"/>
        </w:trPr>
        <w:tc>
          <w:tcPr>
            <w:tcW w:w="651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F6F0" w14:textId="77777777" w:rsidR="00447400" w:rsidRPr="00D11896" w:rsidRDefault="00447400" w:rsidP="007E3F9C">
            <w:pPr>
              <w:suppressAutoHyphens/>
              <w:autoSpaceDN w:val="0"/>
              <w:spacing w:line="259" w:lineRule="auto"/>
              <w:textAlignment w:val="baseline"/>
              <w:rPr>
                <w:rFonts w:eastAsiaTheme="minorHAnsi"/>
                <w:b/>
                <w:sz w:val="20"/>
                <w:szCs w:val="20"/>
                <w:lang w:eastAsia="en-US"/>
              </w:rPr>
            </w:pPr>
            <w:r w:rsidRPr="00D11896">
              <w:rPr>
                <w:rFonts w:eastAsiaTheme="minorHAnsi"/>
                <w:b/>
                <w:sz w:val="20"/>
                <w:szCs w:val="20"/>
                <w:lang w:eastAsia="en-US"/>
              </w:rPr>
              <w:t>UKUPNO:</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D90FB5" w14:textId="6EBD68CE" w:rsidR="00447400" w:rsidRPr="00D11896" w:rsidRDefault="0079457E" w:rsidP="007E3F9C">
            <w:pPr>
              <w:suppressAutoHyphens/>
              <w:autoSpaceDN w:val="0"/>
              <w:spacing w:line="259" w:lineRule="auto"/>
              <w:jc w:val="right"/>
              <w:textAlignment w:val="baseline"/>
              <w:rPr>
                <w:rFonts w:eastAsiaTheme="minorHAnsi"/>
                <w:b/>
                <w:sz w:val="20"/>
                <w:szCs w:val="20"/>
                <w:lang w:eastAsia="en-US"/>
              </w:rPr>
            </w:pPr>
            <w:r w:rsidRPr="00D11896">
              <w:rPr>
                <w:rFonts w:eastAsiaTheme="minorHAnsi"/>
                <w:b/>
                <w:sz w:val="20"/>
                <w:szCs w:val="20"/>
                <w:lang w:eastAsia="en-US"/>
              </w:rPr>
              <w:t>1.352.240</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3C6747" w14:textId="77777777" w:rsidR="00447400" w:rsidRPr="00D11896" w:rsidRDefault="00447400" w:rsidP="007E3F9C">
            <w:pPr>
              <w:suppressAutoHyphens/>
              <w:autoSpaceDN w:val="0"/>
              <w:spacing w:line="259" w:lineRule="auto"/>
              <w:jc w:val="right"/>
              <w:textAlignment w:val="baseline"/>
              <w:rPr>
                <w:rFonts w:eastAsiaTheme="minorHAnsi"/>
                <w:b/>
                <w:sz w:val="20"/>
                <w:szCs w:val="20"/>
                <w:lang w:eastAsia="en-US"/>
              </w:rPr>
            </w:pPr>
            <w:r w:rsidRPr="00D11896">
              <w:rPr>
                <w:rFonts w:eastAsiaTheme="minorHAnsi"/>
                <w:b/>
                <w:sz w:val="20"/>
                <w:szCs w:val="20"/>
                <w:lang w:eastAsia="en-US"/>
              </w:rPr>
              <w:t>1.620.370</w:t>
            </w:r>
          </w:p>
        </w:tc>
        <w:tc>
          <w:tcPr>
            <w:tcW w:w="1316"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52BE13" w14:textId="77777777" w:rsidR="00447400" w:rsidRPr="00D11896" w:rsidRDefault="00447400" w:rsidP="007E3F9C">
            <w:pPr>
              <w:suppressAutoHyphens/>
              <w:autoSpaceDN w:val="0"/>
              <w:spacing w:line="259" w:lineRule="auto"/>
              <w:jc w:val="right"/>
              <w:textAlignment w:val="baseline"/>
              <w:rPr>
                <w:rFonts w:eastAsiaTheme="minorHAnsi"/>
                <w:b/>
                <w:sz w:val="20"/>
                <w:szCs w:val="20"/>
                <w:lang w:eastAsia="en-US"/>
              </w:rPr>
            </w:pPr>
            <w:r w:rsidRPr="00D11896">
              <w:rPr>
                <w:rFonts w:eastAsiaTheme="minorHAnsi"/>
                <w:b/>
                <w:sz w:val="20"/>
                <w:szCs w:val="20"/>
                <w:lang w:eastAsia="en-US"/>
              </w:rPr>
              <w:t>1.619.720</w:t>
            </w:r>
          </w:p>
        </w:tc>
        <w:tc>
          <w:tcPr>
            <w:tcW w:w="40" w:type="dxa"/>
            <w:shd w:val="clear" w:color="auto" w:fill="auto"/>
            <w:tcMar>
              <w:top w:w="0" w:type="dxa"/>
              <w:left w:w="10" w:type="dxa"/>
              <w:bottom w:w="0" w:type="dxa"/>
              <w:right w:w="10" w:type="dxa"/>
            </w:tcMar>
          </w:tcPr>
          <w:p w14:paraId="2D52A9FB" w14:textId="77777777" w:rsidR="00447400" w:rsidRPr="00D11896" w:rsidRDefault="00447400" w:rsidP="007E3F9C">
            <w:pPr>
              <w:suppressAutoHyphens/>
              <w:autoSpaceDN w:val="0"/>
              <w:spacing w:line="259" w:lineRule="auto"/>
              <w:jc w:val="right"/>
              <w:textAlignment w:val="baseline"/>
              <w:rPr>
                <w:rFonts w:eastAsiaTheme="minorHAnsi"/>
                <w:sz w:val="20"/>
                <w:szCs w:val="20"/>
                <w:lang w:eastAsia="en-US"/>
              </w:rPr>
            </w:pPr>
          </w:p>
        </w:tc>
      </w:tr>
    </w:tbl>
    <w:p w14:paraId="2DBE6398" w14:textId="45252297" w:rsidR="00447400" w:rsidRPr="00D11896" w:rsidRDefault="00447400" w:rsidP="00447400">
      <w:pPr>
        <w:suppressAutoHyphens/>
        <w:autoSpaceDN w:val="0"/>
        <w:spacing w:line="259" w:lineRule="auto"/>
        <w:ind w:firstLine="568"/>
        <w:jc w:val="both"/>
        <w:textAlignment w:val="baseline"/>
        <w:rPr>
          <w:rFonts w:eastAsia="Calibri"/>
          <w:lang w:eastAsia="en-US"/>
        </w:rPr>
      </w:pPr>
    </w:p>
    <w:p w14:paraId="3CACC662" w14:textId="37D5BDF9" w:rsidR="001551F2" w:rsidRPr="00D11896" w:rsidRDefault="00186B83" w:rsidP="00542084">
      <w:pPr>
        <w:suppressAutoHyphens/>
        <w:autoSpaceDN w:val="0"/>
        <w:spacing w:line="259" w:lineRule="auto"/>
        <w:textAlignment w:val="baseline"/>
        <w:rPr>
          <w:b/>
        </w:rPr>
      </w:pPr>
      <w:r w:rsidRPr="00D11896">
        <w:rPr>
          <w:b/>
        </w:rPr>
        <w:t>RAZDJEL 007 UPRAVNI ODJEL ZA FINANCIJE</w:t>
      </w:r>
    </w:p>
    <w:p w14:paraId="42332149" w14:textId="77777777" w:rsidR="001551F2" w:rsidRPr="00D11896"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D11896" w:rsidRPr="00D11896"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D11896" w:rsidRDefault="00447400" w:rsidP="007E3F9C">
            <w:pPr>
              <w:suppressAutoHyphens/>
              <w:autoSpaceDN w:val="0"/>
              <w:spacing w:line="259" w:lineRule="auto"/>
              <w:ind w:hanging="17"/>
              <w:textAlignment w:val="baseline"/>
              <w:rPr>
                <w:rFonts w:eastAsiaTheme="minorHAnsi"/>
                <w:b/>
                <w:bCs/>
                <w:iCs/>
                <w:sz w:val="20"/>
                <w:szCs w:val="20"/>
                <w:lang w:eastAsia="en-US"/>
              </w:rPr>
            </w:pPr>
            <w:r w:rsidRPr="00D11896">
              <w:rPr>
                <w:b/>
                <w:bCs/>
                <w:iCs/>
                <w:szCs w:val="20"/>
              </w:rPr>
              <w:t>Program</w:t>
            </w:r>
            <w:r w:rsidRPr="00D11896">
              <w:rPr>
                <w:rFonts w:eastAsiaTheme="minorHAnsi"/>
                <w:b/>
                <w:bCs/>
                <w:iCs/>
                <w:sz w:val="20"/>
                <w:szCs w:val="20"/>
                <w:lang w:eastAsia="en-US"/>
              </w:rPr>
              <w:t xml:space="preserve">: </w:t>
            </w:r>
            <w:r w:rsidRPr="00D11896">
              <w:rPr>
                <w:rFonts w:eastAsiaTheme="minorHAnsi"/>
                <w:b/>
                <w:bCs/>
                <w:iCs/>
                <w:lang w:eastAsia="en-US"/>
              </w:rPr>
              <w:t>FINANCIRANJE KOMUNALNOG I DRUŠTVENOG RAZVOJA GRADA</w:t>
            </w:r>
          </w:p>
        </w:tc>
      </w:tr>
      <w:tr w:rsidR="00D11896" w:rsidRPr="00D11896"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D11896" w:rsidRDefault="00447400" w:rsidP="007E3F9C">
            <w:pPr>
              <w:suppressAutoHyphens/>
              <w:autoSpaceDN w:val="0"/>
              <w:ind w:hanging="17"/>
              <w:textAlignment w:val="baseline"/>
              <w:rPr>
                <w:rFonts w:eastAsiaTheme="minorHAnsi"/>
                <w:sz w:val="20"/>
                <w:szCs w:val="20"/>
                <w:lang w:eastAsia="en-US"/>
              </w:rPr>
            </w:pPr>
            <w:r w:rsidRPr="00D11896">
              <w:rPr>
                <w:rFonts w:eastAsiaTheme="minorHAnsi"/>
                <w:sz w:val="20"/>
                <w:szCs w:val="20"/>
                <w:lang w:eastAsia="en-US"/>
              </w:rPr>
              <w:t xml:space="preserve">Zakonske i druge pravne osnove programa: </w:t>
            </w:r>
          </w:p>
          <w:p w14:paraId="7AC5541C" w14:textId="378C0F7B" w:rsidR="00447400" w:rsidRPr="00D11896" w:rsidRDefault="00447400" w:rsidP="00047253">
            <w:pPr>
              <w:numPr>
                <w:ilvl w:val="0"/>
                <w:numId w:val="9"/>
              </w:numPr>
              <w:jc w:val="both"/>
              <w:rPr>
                <w:sz w:val="20"/>
                <w:szCs w:val="20"/>
              </w:rPr>
            </w:pPr>
            <w:r w:rsidRPr="00D11896">
              <w:rPr>
                <w:rFonts w:eastAsiaTheme="minorHAnsi"/>
                <w:sz w:val="20"/>
                <w:szCs w:val="20"/>
              </w:rPr>
              <w:t>Zakon o proračunu (NN 144/21)</w:t>
            </w:r>
            <w:r w:rsidR="00221217" w:rsidRPr="00D11896">
              <w:rPr>
                <w:rFonts w:eastAsiaTheme="minorHAnsi"/>
                <w:sz w:val="20"/>
                <w:szCs w:val="20"/>
              </w:rPr>
              <w:t>,</w:t>
            </w:r>
          </w:p>
          <w:p w14:paraId="7F38B8EB" w14:textId="133AA51F" w:rsidR="00447400" w:rsidRPr="00D11896" w:rsidRDefault="00447400" w:rsidP="00047253">
            <w:pPr>
              <w:numPr>
                <w:ilvl w:val="0"/>
                <w:numId w:val="9"/>
              </w:numPr>
              <w:jc w:val="both"/>
              <w:rPr>
                <w:sz w:val="20"/>
                <w:szCs w:val="20"/>
              </w:rPr>
            </w:pPr>
            <w:r w:rsidRPr="00D11896">
              <w:rPr>
                <w:rFonts w:eastAsiaTheme="minorHAnsi"/>
                <w:sz w:val="20"/>
                <w:szCs w:val="20"/>
              </w:rPr>
              <w:t>Ugovori o kreditu</w:t>
            </w:r>
            <w:r w:rsidR="00221217" w:rsidRPr="00D11896">
              <w:rPr>
                <w:rFonts w:eastAsiaTheme="minorHAnsi"/>
                <w:sz w:val="20"/>
                <w:szCs w:val="20"/>
              </w:rPr>
              <w:t>,</w:t>
            </w:r>
          </w:p>
          <w:p w14:paraId="3E1B0E3A" w14:textId="4BDD5C05" w:rsidR="00447400" w:rsidRPr="00D11896" w:rsidRDefault="00447400" w:rsidP="00047253">
            <w:pPr>
              <w:numPr>
                <w:ilvl w:val="0"/>
                <w:numId w:val="9"/>
              </w:numPr>
              <w:jc w:val="both"/>
              <w:rPr>
                <w:sz w:val="20"/>
                <w:szCs w:val="20"/>
              </w:rPr>
            </w:pPr>
            <w:r w:rsidRPr="00D11896">
              <w:rPr>
                <w:rFonts w:eastAsiaTheme="minorHAnsi"/>
                <w:sz w:val="20"/>
                <w:szCs w:val="20"/>
              </w:rPr>
              <w:t>Proračunom planirano zaduženje</w:t>
            </w:r>
            <w:r w:rsidR="00221217" w:rsidRPr="00D11896">
              <w:rPr>
                <w:rFonts w:eastAsiaTheme="minorHAnsi"/>
                <w:sz w:val="20"/>
                <w:szCs w:val="20"/>
              </w:rPr>
              <w:t>.</w:t>
            </w:r>
          </w:p>
        </w:tc>
      </w:tr>
      <w:tr w:rsidR="00D11896" w:rsidRPr="00D11896"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D11896" w:rsidRDefault="00447400" w:rsidP="007E3F9C">
            <w:pPr>
              <w:jc w:val="both"/>
              <w:rPr>
                <w:b/>
                <w:sz w:val="20"/>
                <w:szCs w:val="20"/>
              </w:rPr>
            </w:pPr>
            <w:r w:rsidRPr="00D11896">
              <w:rPr>
                <w:b/>
                <w:sz w:val="20"/>
                <w:szCs w:val="20"/>
              </w:rPr>
              <w:t>Razvojna mjera</w:t>
            </w:r>
            <w:r w:rsidRPr="00D11896">
              <w:rPr>
                <w:sz w:val="20"/>
                <w:szCs w:val="20"/>
              </w:rPr>
              <w:t xml:space="preserve"> (</w:t>
            </w:r>
            <w:r w:rsidRPr="00D11896">
              <w:rPr>
                <w:i/>
                <w:sz w:val="20"/>
                <w:szCs w:val="20"/>
              </w:rPr>
              <w:t>poveznica sa strateškim okvirom Provedbenog programa Grada Samobora za razdoblje 2021. – 2025.</w:t>
            </w:r>
            <w:r w:rsidRPr="00D11896">
              <w:rPr>
                <w:sz w:val="20"/>
                <w:szCs w:val="20"/>
              </w:rPr>
              <w:t>):</w:t>
            </w:r>
          </w:p>
          <w:p w14:paraId="1DF127B7" w14:textId="77777777" w:rsidR="00447400" w:rsidRPr="00D11896" w:rsidRDefault="00447400" w:rsidP="007E3F9C">
            <w:pPr>
              <w:jc w:val="both"/>
              <w:rPr>
                <w:i/>
                <w:iCs/>
                <w:sz w:val="20"/>
                <w:szCs w:val="20"/>
              </w:rPr>
            </w:pPr>
            <w:r w:rsidRPr="00D11896">
              <w:rPr>
                <w:i/>
                <w:iCs/>
                <w:sz w:val="20"/>
                <w:szCs w:val="20"/>
              </w:rPr>
              <w:t xml:space="preserve">13. </w:t>
            </w:r>
            <w:r w:rsidRPr="00D11896">
              <w:rPr>
                <w:bCs/>
                <w:i/>
                <w:iCs/>
                <w:sz w:val="20"/>
                <w:szCs w:val="20"/>
              </w:rPr>
              <w:t>Lokalna uprava i administracija</w:t>
            </w:r>
          </w:p>
          <w:p w14:paraId="478D5645" w14:textId="77777777" w:rsidR="00447400" w:rsidRPr="00D11896" w:rsidRDefault="00447400" w:rsidP="007E3F9C">
            <w:pPr>
              <w:jc w:val="both"/>
              <w:rPr>
                <w:b/>
                <w:sz w:val="20"/>
                <w:szCs w:val="20"/>
              </w:rPr>
            </w:pPr>
          </w:p>
          <w:p w14:paraId="14337727" w14:textId="77777777" w:rsidR="00447400" w:rsidRPr="00D11896" w:rsidRDefault="00447400" w:rsidP="007E3F9C">
            <w:pPr>
              <w:jc w:val="both"/>
              <w:rPr>
                <w:b/>
                <w:sz w:val="20"/>
                <w:szCs w:val="20"/>
              </w:rPr>
            </w:pPr>
            <w:r w:rsidRPr="00D11896">
              <w:rPr>
                <w:b/>
                <w:sz w:val="20"/>
                <w:szCs w:val="20"/>
              </w:rPr>
              <w:t>Pokazatelji rezultata:</w:t>
            </w:r>
          </w:p>
          <w:p w14:paraId="156EBDBB" w14:textId="77777777" w:rsidR="00447400" w:rsidRPr="00D11896" w:rsidRDefault="00447400" w:rsidP="007E3F9C">
            <w:pPr>
              <w:suppressAutoHyphens/>
              <w:autoSpaceDN w:val="0"/>
              <w:ind w:hanging="17"/>
              <w:textAlignment w:val="baseline"/>
              <w:rPr>
                <w:rFonts w:eastAsia="Calibri"/>
                <w:sz w:val="20"/>
                <w:szCs w:val="20"/>
                <w:lang w:eastAsia="en-US"/>
              </w:rPr>
            </w:pPr>
            <w:r w:rsidRPr="00D11896">
              <w:rPr>
                <w:sz w:val="20"/>
                <w:szCs w:val="20"/>
              </w:rPr>
              <w:lastRenderedPageBreak/>
              <w:t>Sukladno Prilogu 1. Provedbenog programa Grada Samobora za razdoblje 2021. – 2025.</w:t>
            </w:r>
          </w:p>
        </w:tc>
      </w:tr>
      <w:tr w:rsidR="00D11896" w:rsidRPr="00D11896"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D11896" w:rsidRDefault="00447400" w:rsidP="007E3F9C">
            <w:pPr>
              <w:suppressAutoHyphens/>
              <w:autoSpaceDN w:val="0"/>
              <w:spacing w:line="259" w:lineRule="auto"/>
              <w:ind w:hanging="17"/>
              <w:textAlignment w:val="baseline"/>
              <w:rPr>
                <w:rFonts w:eastAsia="Calibri"/>
                <w:sz w:val="20"/>
                <w:szCs w:val="20"/>
                <w:lang w:eastAsia="en-US"/>
              </w:rPr>
            </w:pPr>
            <w:r w:rsidRPr="00D11896">
              <w:rPr>
                <w:rFonts w:eastAsiaTheme="minorHAnsi"/>
                <w:b/>
                <w:bCs/>
                <w:sz w:val="20"/>
                <w:szCs w:val="20"/>
                <w:lang w:eastAsia="en-US"/>
              </w:rPr>
              <w:lastRenderedPageBreak/>
              <w:t>Naziv aktivnosti/projekta u Proračunu: OTPLATA KREDITA</w:t>
            </w:r>
          </w:p>
        </w:tc>
      </w:tr>
      <w:tr w:rsidR="00D11896" w:rsidRPr="00D11896"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Planirana sredstva (EUR)</w:t>
            </w:r>
          </w:p>
        </w:tc>
      </w:tr>
      <w:tr w:rsidR="00D11896" w:rsidRPr="00D11896"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D11896"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D23EAC"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79BB03C7"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2025.</w:t>
            </w:r>
          </w:p>
        </w:tc>
      </w:tr>
      <w:tr w:rsidR="00D11896" w:rsidRPr="00D11896"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D11896" w:rsidRDefault="00447400" w:rsidP="007E3F9C">
            <w:pPr>
              <w:suppressAutoHyphens/>
              <w:autoSpaceDN w:val="0"/>
              <w:ind w:hanging="17"/>
              <w:textAlignment w:val="baseline"/>
              <w:rPr>
                <w:sz w:val="20"/>
                <w:szCs w:val="20"/>
              </w:rPr>
            </w:pPr>
            <w:r w:rsidRPr="00D11896">
              <w:rPr>
                <w:sz w:val="20"/>
                <w:szCs w:val="20"/>
              </w:rPr>
              <w:t>U okviru ove aktivnosti planiraju se sredstva za otplate glavnice i kamate (redovne i interkalarne) po kreditima Grada Samobora i to za sljedeće kredite:</w:t>
            </w:r>
          </w:p>
          <w:p w14:paraId="7A34DE0A" w14:textId="630809A7" w:rsidR="00447400" w:rsidRPr="00D11896" w:rsidRDefault="00C533FB" w:rsidP="00C533FB">
            <w:pPr>
              <w:suppressAutoHyphens/>
              <w:autoSpaceDN w:val="0"/>
              <w:jc w:val="both"/>
              <w:textAlignment w:val="baseline"/>
              <w:rPr>
                <w:sz w:val="20"/>
                <w:szCs w:val="20"/>
              </w:rPr>
            </w:pPr>
            <w:r w:rsidRPr="00D11896">
              <w:rPr>
                <w:sz w:val="20"/>
                <w:szCs w:val="20"/>
              </w:rPr>
              <w:t xml:space="preserve">- </w:t>
            </w:r>
            <w:r w:rsidR="00447400" w:rsidRPr="00D11896">
              <w:rPr>
                <w:sz w:val="20"/>
                <w:szCs w:val="20"/>
              </w:rPr>
              <w:t>Hrvatska poštanska banka, kredit u iznosu glavnice od 3.278.765,15 € (24.703.856,06 kn) za namjenu financiranja investicijskih projekata realiziranih u 2016. i 2017. g. (otplata kredita traje do 30.06.2027.) s nepromjenjivom kamatnom stopom u 2019. smanjenom sa 3,5% na 1,4% godišnje i mjesečnim anuitetom od 29.968,56 € (225.798,11 kn)</w:t>
            </w:r>
          </w:p>
          <w:p w14:paraId="593724C9" w14:textId="466729ED" w:rsidR="00447400" w:rsidRPr="00D11896" w:rsidRDefault="00C533FB" w:rsidP="00C533FB">
            <w:pPr>
              <w:suppressAutoHyphens/>
              <w:autoSpaceDN w:val="0"/>
              <w:jc w:val="both"/>
              <w:textAlignment w:val="baseline"/>
              <w:rPr>
                <w:sz w:val="20"/>
                <w:szCs w:val="20"/>
              </w:rPr>
            </w:pPr>
            <w:r w:rsidRPr="00D11896">
              <w:rPr>
                <w:sz w:val="20"/>
                <w:szCs w:val="20"/>
              </w:rPr>
              <w:t xml:space="preserve">- </w:t>
            </w:r>
            <w:r w:rsidR="00447400" w:rsidRPr="00D11896">
              <w:rPr>
                <w:sz w:val="20"/>
                <w:szCs w:val="20"/>
              </w:rPr>
              <w:t>OTP banka d.d., kredit u iznosu glavnice od 4.843.634,32 € (36.494.362,77 kn) za namjenu financiranja investicijskih projekata realiziranih u 2020. i 2021. g. (otplata kredita traje do 30.06.2031.) s nepromjenjivom kamatnom stopom od 0,91% godišnje i mjesečnim anuitetom od 42.243,31 € (318.282,19 kn)</w:t>
            </w:r>
          </w:p>
          <w:p w14:paraId="338B164D" w14:textId="7EC05644" w:rsidR="00447400" w:rsidRPr="00D11896" w:rsidRDefault="00C533FB" w:rsidP="00C533FB">
            <w:pPr>
              <w:suppressAutoHyphens/>
              <w:autoSpaceDN w:val="0"/>
              <w:jc w:val="both"/>
              <w:textAlignment w:val="baseline"/>
              <w:rPr>
                <w:sz w:val="20"/>
                <w:szCs w:val="20"/>
              </w:rPr>
            </w:pPr>
            <w:r w:rsidRPr="00D11896">
              <w:rPr>
                <w:sz w:val="20"/>
                <w:szCs w:val="20"/>
              </w:rPr>
              <w:t xml:space="preserve">- </w:t>
            </w:r>
            <w:r w:rsidR="00447400" w:rsidRPr="00D11896">
              <w:rPr>
                <w:sz w:val="20"/>
                <w:szCs w:val="20"/>
              </w:rPr>
              <w:t>novi dugoročni kredit od 2024. godine u iznosu od 3.364.050 € s rokom otplate 10 godina (120 jednakih mjesečnih anuiteta), nominalnom kamatnom stopom od 2% godišnje, interkalarnom kamatom procijenjenom u visini redovne kamate. U 2023. planirana je otplata interkalarne kamate u visini redovne kamate.</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77777777" w:rsidR="00447400" w:rsidRPr="00D11896" w:rsidRDefault="00447400" w:rsidP="007E3F9C">
            <w:pPr>
              <w:suppressAutoHyphens/>
              <w:autoSpaceDN w:val="0"/>
              <w:spacing w:line="259" w:lineRule="auto"/>
              <w:jc w:val="right"/>
              <w:textAlignment w:val="baseline"/>
              <w:rPr>
                <w:rFonts w:eastAsiaTheme="minorHAnsi"/>
                <w:b/>
                <w:sz w:val="20"/>
                <w:szCs w:val="20"/>
                <w:lang w:eastAsia="en-US"/>
              </w:rPr>
            </w:pPr>
            <w:r w:rsidRPr="00D11896">
              <w:rPr>
                <w:rFonts w:eastAsiaTheme="minorHAnsi"/>
                <w:b/>
                <w:sz w:val="20"/>
                <w:szCs w:val="20"/>
                <w:lang w:eastAsia="en-US"/>
              </w:rPr>
              <w:t>894.600</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77777777" w:rsidR="00447400" w:rsidRPr="00D11896" w:rsidRDefault="00447400" w:rsidP="007E3F9C">
            <w:pPr>
              <w:suppressAutoHyphens/>
              <w:autoSpaceDN w:val="0"/>
              <w:spacing w:line="259" w:lineRule="auto"/>
              <w:jc w:val="right"/>
              <w:textAlignment w:val="baseline"/>
              <w:rPr>
                <w:rFonts w:eastAsiaTheme="minorHAnsi"/>
                <w:b/>
                <w:sz w:val="20"/>
                <w:szCs w:val="20"/>
                <w:lang w:eastAsia="en-US"/>
              </w:rPr>
            </w:pPr>
            <w:r w:rsidRPr="00D11896">
              <w:rPr>
                <w:rFonts w:eastAsiaTheme="minorHAnsi"/>
                <w:b/>
                <w:sz w:val="20"/>
                <w:szCs w:val="20"/>
                <w:lang w:eastAsia="en-US"/>
              </w:rPr>
              <w:t>1.244.000</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77777777" w:rsidR="00447400" w:rsidRPr="00D11896" w:rsidRDefault="00447400" w:rsidP="007E3F9C">
            <w:pPr>
              <w:suppressAutoHyphens/>
              <w:autoSpaceDN w:val="0"/>
              <w:spacing w:line="259" w:lineRule="auto"/>
              <w:jc w:val="right"/>
              <w:textAlignment w:val="baseline"/>
              <w:rPr>
                <w:rFonts w:eastAsiaTheme="minorHAnsi"/>
                <w:b/>
                <w:sz w:val="20"/>
                <w:szCs w:val="20"/>
                <w:lang w:eastAsia="en-US"/>
              </w:rPr>
            </w:pPr>
            <w:r w:rsidRPr="00D11896">
              <w:rPr>
                <w:rFonts w:eastAsiaTheme="minorHAnsi"/>
                <w:b/>
                <w:sz w:val="20"/>
                <w:szCs w:val="20"/>
                <w:lang w:eastAsia="en-US"/>
              </w:rPr>
              <w:t>1.244.000</w:t>
            </w:r>
          </w:p>
        </w:tc>
      </w:tr>
      <w:tr w:rsidR="00D11896" w:rsidRPr="00D11896"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D11896" w:rsidRDefault="00447400" w:rsidP="007E3F9C">
            <w:pPr>
              <w:suppressAutoHyphens/>
              <w:autoSpaceDN w:val="0"/>
              <w:ind w:hanging="17"/>
              <w:textAlignment w:val="baseline"/>
              <w:rPr>
                <w:rFonts w:eastAsiaTheme="minorHAnsi"/>
                <w:b/>
                <w:bCs/>
                <w:iCs/>
                <w:sz w:val="20"/>
                <w:szCs w:val="20"/>
                <w:lang w:eastAsia="en-US"/>
              </w:rPr>
            </w:pPr>
            <w:r w:rsidRPr="00D11896">
              <w:rPr>
                <w:b/>
                <w:bCs/>
                <w:iCs/>
                <w:szCs w:val="20"/>
              </w:rPr>
              <w:t>Program</w:t>
            </w:r>
            <w:r w:rsidRPr="00D11896">
              <w:rPr>
                <w:rFonts w:eastAsiaTheme="minorHAnsi"/>
                <w:b/>
                <w:bCs/>
                <w:iCs/>
                <w:sz w:val="20"/>
                <w:szCs w:val="20"/>
                <w:lang w:eastAsia="en-US"/>
              </w:rPr>
              <w:t xml:space="preserve">: </w:t>
            </w:r>
            <w:r w:rsidRPr="00D11896">
              <w:rPr>
                <w:rFonts w:eastAsiaTheme="minorHAnsi"/>
                <w:b/>
                <w:bCs/>
                <w:iCs/>
                <w:lang w:eastAsia="en-US"/>
              </w:rPr>
              <w:t>UPRAVLJANJE FINANCIJAMA</w:t>
            </w:r>
          </w:p>
        </w:tc>
      </w:tr>
      <w:tr w:rsidR="00D11896" w:rsidRPr="00D11896"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D11896" w:rsidRDefault="00447400" w:rsidP="007E3F9C">
            <w:pPr>
              <w:suppressAutoHyphens/>
              <w:autoSpaceDN w:val="0"/>
              <w:spacing w:line="259" w:lineRule="auto"/>
              <w:ind w:hanging="17"/>
              <w:textAlignment w:val="baseline"/>
              <w:rPr>
                <w:rFonts w:eastAsiaTheme="minorHAnsi"/>
                <w:sz w:val="20"/>
                <w:szCs w:val="20"/>
                <w:lang w:eastAsia="en-US"/>
              </w:rPr>
            </w:pPr>
            <w:r w:rsidRPr="00D11896">
              <w:rPr>
                <w:rFonts w:eastAsiaTheme="minorHAnsi"/>
                <w:sz w:val="20"/>
                <w:szCs w:val="20"/>
                <w:lang w:eastAsia="en-US"/>
              </w:rPr>
              <w:t xml:space="preserve">Zakonske i druge pravne osnove programa: </w:t>
            </w:r>
          </w:p>
          <w:p w14:paraId="4C63D4A6" w14:textId="062009C8" w:rsidR="00447400" w:rsidRPr="00D11896" w:rsidRDefault="00447400" w:rsidP="00047253">
            <w:pPr>
              <w:numPr>
                <w:ilvl w:val="0"/>
                <w:numId w:val="9"/>
              </w:numPr>
              <w:jc w:val="both"/>
              <w:rPr>
                <w:rFonts w:eastAsia="Calibri"/>
                <w:sz w:val="20"/>
                <w:szCs w:val="20"/>
                <w:lang w:eastAsia="en-US"/>
              </w:rPr>
            </w:pPr>
            <w:r w:rsidRPr="00D11896">
              <w:rPr>
                <w:rFonts w:eastAsiaTheme="minorHAnsi"/>
                <w:sz w:val="20"/>
                <w:szCs w:val="20"/>
              </w:rPr>
              <w:t>Zakon o proračunu (NN 144/21)</w:t>
            </w:r>
            <w:r w:rsidR="00221217" w:rsidRPr="00D11896">
              <w:rPr>
                <w:rFonts w:eastAsiaTheme="minorHAnsi"/>
                <w:sz w:val="20"/>
                <w:szCs w:val="20"/>
              </w:rPr>
              <w:t>,</w:t>
            </w:r>
          </w:p>
          <w:p w14:paraId="2CE1CE68" w14:textId="1623E898" w:rsidR="00447400" w:rsidRPr="00D11896" w:rsidRDefault="00447400" w:rsidP="00047253">
            <w:pPr>
              <w:numPr>
                <w:ilvl w:val="0"/>
                <w:numId w:val="9"/>
              </w:numPr>
              <w:jc w:val="both"/>
              <w:rPr>
                <w:rFonts w:eastAsia="Calibri"/>
                <w:sz w:val="20"/>
                <w:szCs w:val="20"/>
                <w:lang w:eastAsia="en-US"/>
              </w:rPr>
            </w:pPr>
            <w:r w:rsidRPr="00D11896">
              <w:rPr>
                <w:rFonts w:eastAsiaTheme="minorHAnsi"/>
                <w:sz w:val="20"/>
                <w:szCs w:val="20"/>
                <w:lang w:eastAsia="en-US"/>
              </w:rPr>
              <w:t>Ugovori</w:t>
            </w:r>
            <w:r w:rsidR="00221217" w:rsidRPr="00D11896">
              <w:rPr>
                <w:rFonts w:eastAsiaTheme="minorHAnsi"/>
                <w:sz w:val="20"/>
                <w:szCs w:val="20"/>
                <w:lang w:eastAsia="en-US"/>
              </w:rPr>
              <w:t>.</w:t>
            </w:r>
          </w:p>
        </w:tc>
      </w:tr>
      <w:tr w:rsidR="00D11896" w:rsidRPr="00D11896"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D11896" w:rsidRDefault="00447400" w:rsidP="007E3F9C">
            <w:pPr>
              <w:jc w:val="both"/>
              <w:rPr>
                <w:b/>
                <w:sz w:val="20"/>
                <w:szCs w:val="20"/>
              </w:rPr>
            </w:pPr>
            <w:r w:rsidRPr="00D11896">
              <w:rPr>
                <w:b/>
                <w:sz w:val="20"/>
                <w:szCs w:val="20"/>
              </w:rPr>
              <w:t>Razvojna mjera</w:t>
            </w:r>
            <w:r w:rsidRPr="00D11896">
              <w:rPr>
                <w:sz w:val="20"/>
                <w:szCs w:val="20"/>
              </w:rPr>
              <w:t xml:space="preserve"> (</w:t>
            </w:r>
            <w:r w:rsidRPr="00D11896">
              <w:rPr>
                <w:i/>
                <w:sz w:val="20"/>
                <w:szCs w:val="20"/>
              </w:rPr>
              <w:t>poveznica sa strateškim okvirom Provedbenog programa Grada Samobora za razdoblje 2021. – 2025.</w:t>
            </w:r>
            <w:r w:rsidRPr="00D11896">
              <w:rPr>
                <w:sz w:val="20"/>
                <w:szCs w:val="20"/>
              </w:rPr>
              <w:t>):</w:t>
            </w:r>
          </w:p>
          <w:p w14:paraId="5351D679" w14:textId="77777777" w:rsidR="00447400" w:rsidRPr="00D11896" w:rsidRDefault="00447400" w:rsidP="007E3F9C">
            <w:pPr>
              <w:jc w:val="both"/>
              <w:rPr>
                <w:i/>
                <w:iCs/>
                <w:sz w:val="20"/>
                <w:szCs w:val="20"/>
              </w:rPr>
            </w:pPr>
            <w:r w:rsidRPr="00D11896">
              <w:rPr>
                <w:i/>
                <w:iCs/>
                <w:sz w:val="20"/>
                <w:szCs w:val="20"/>
              </w:rPr>
              <w:t xml:space="preserve">13. </w:t>
            </w:r>
            <w:r w:rsidRPr="00D11896">
              <w:rPr>
                <w:bCs/>
                <w:i/>
                <w:iCs/>
                <w:sz w:val="20"/>
                <w:szCs w:val="20"/>
              </w:rPr>
              <w:t>Lokalna uprava i administracija</w:t>
            </w:r>
          </w:p>
          <w:p w14:paraId="059DBCB9" w14:textId="77777777" w:rsidR="00447400" w:rsidRPr="00D11896" w:rsidRDefault="00447400" w:rsidP="007E3F9C">
            <w:pPr>
              <w:jc w:val="both"/>
              <w:rPr>
                <w:b/>
                <w:sz w:val="20"/>
                <w:szCs w:val="20"/>
              </w:rPr>
            </w:pPr>
          </w:p>
          <w:p w14:paraId="0F5DB3BE" w14:textId="77777777" w:rsidR="00447400" w:rsidRPr="00D11896" w:rsidRDefault="00447400" w:rsidP="007E3F9C">
            <w:pPr>
              <w:jc w:val="both"/>
              <w:rPr>
                <w:b/>
                <w:sz w:val="20"/>
                <w:szCs w:val="20"/>
              </w:rPr>
            </w:pPr>
            <w:r w:rsidRPr="00D11896">
              <w:rPr>
                <w:b/>
                <w:sz w:val="20"/>
                <w:szCs w:val="20"/>
              </w:rPr>
              <w:t>Pokazatelji rezultata:</w:t>
            </w:r>
          </w:p>
          <w:p w14:paraId="18C52BC9" w14:textId="77777777" w:rsidR="00447400" w:rsidRPr="00D11896" w:rsidRDefault="00447400" w:rsidP="007E3F9C">
            <w:pPr>
              <w:suppressAutoHyphens/>
              <w:autoSpaceDN w:val="0"/>
              <w:spacing w:line="259" w:lineRule="auto"/>
              <w:ind w:hanging="17"/>
              <w:textAlignment w:val="baseline"/>
              <w:rPr>
                <w:rFonts w:eastAsia="Calibri"/>
                <w:sz w:val="20"/>
                <w:szCs w:val="20"/>
                <w:lang w:eastAsia="en-US"/>
              </w:rPr>
            </w:pPr>
            <w:r w:rsidRPr="00D11896">
              <w:rPr>
                <w:sz w:val="20"/>
                <w:szCs w:val="20"/>
              </w:rPr>
              <w:t>Sukladno Prilogu 1. Provedbenog programa Grada Samobora za razdoblje 2021. – 2025.</w:t>
            </w:r>
          </w:p>
        </w:tc>
      </w:tr>
      <w:tr w:rsidR="00D11896" w:rsidRPr="00D11896"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D11896" w:rsidRDefault="00447400" w:rsidP="007E3F9C">
            <w:pPr>
              <w:suppressAutoHyphens/>
              <w:autoSpaceDN w:val="0"/>
              <w:spacing w:line="259" w:lineRule="auto"/>
              <w:ind w:hanging="17"/>
              <w:textAlignment w:val="baseline"/>
              <w:rPr>
                <w:rFonts w:eastAsia="Calibri"/>
                <w:sz w:val="20"/>
                <w:szCs w:val="20"/>
                <w:lang w:eastAsia="en-US"/>
              </w:rPr>
            </w:pPr>
            <w:r w:rsidRPr="00D11896">
              <w:rPr>
                <w:rFonts w:eastAsiaTheme="minorHAnsi"/>
                <w:b/>
                <w:bCs/>
                <w:sz w:val="20"/>
                <w:szCs w:val="20"/>
                <w:lang w:eastAsia="en-US"/>
              </w:rPr>
              <w:t>Naziv aktivnosti/projekta u Proračunu: MATERIJALNI I FINANCIJSKI RASHODI</w:t>
            </w:r>
          </w:p>
        </w:tc>
      </w:tr>
      <w:tr w:rsidR="00D11896" w:rsidRPr="00D11896"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Planirana sredstva (EUR)</w:t>
            </w:r>
          </w:p>
        </w:tc>
      </w:tr>
      <w:tr w:rsidR="00D11896" w:rsidRPr="00D11896" w14:paraId="68F006B9"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EB7703E" w14:textId="77777777" w:rsidR="00447400" w:rsidRPr="00D11896"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E59D376"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7124703"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33AFC5A"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2025.</w:t>
            </w:r>
          </w:p>
        </w:tc>
      </w:tr>
      <w:tr w:rsidR="00D11896" w:rsidRPr="00D11896" w14:paraId="08DB85A7" w14:textId="77777777" w:rsidTr="007E3F9C">
        <w:trPr>
          <w:trHeight w:val="468"/>
          <w:jc w:val="center"/>
        </w:trPr>
        <w:tc>
          <w:tcPr>
            <w:tcW w:w="6516" w:type="dxa"/>
            <w:shd w:val="clear" w:color="auto" w:fill="auto"/>
            <w:noWrap/>
            <w:tcMar>
              <w:top w:w="0" w:type="dxa"/>
              <w:left w:w="108" w:type="dxa"/>
              <w:bottom w:w="0" w:type="dxa"/>
              <w:right w:w="108" w:type="dxa"/>
            </w:tcMar>
          </w:tcPr>
          <w:p w14:paraId="5B3ED4FA" w14:textId="1B245414" w:rsidR="00447400" w:rsidRPr="00D11896"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D11896">
              <w:rPr>
                <w:sz w:val="20"/>
                <w:szCs w:val="20"/>
              </w:rPr>
              <w:t>U okviru ove aktivnosti planirana su sredstva za naknadu Ministarstvu financija - Poreznoj upravi sukladno planiranoj naplati poreza na potrošnju i poreza na dohodak (</w:t>
            </w:r>
            <w:r w:rsidRPr="00D11896">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D11896">
              <w:rPr>
                <w:sz w:val="20"/>
                <w:szCs w:val="20"/>
              </w:rPr>
              <w:t xml:space="preserve">podmirenje troškova platnog prometa, bankarske usluge, negativne tečajne razlike,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shd w:val="clear" w:color="auto" w:fill="auto"/>
            <w:noWrap/>
            <w:tcMar>
              <w:top w:w="0" w:type="dxa"/>
              <w:left w:w="108" w:type="dxa"/>
              <w:bottom w:w="0" w:type="dxa"/>
              <w:right w:w="108" w:type="dxa"/>
            </w:tcMar>
            <w:vAlign w:val="center"/>
          </w:tcPr>
          <w:p w14:paraId="147D58A2" w14:textId="2AB3CB19" w:rsidR="00447400" w:rsidRPr="00D11896" w:rsidRDefault="0079457E" w:rsidP="007E3F9C">
            <w:pPr>
              <w:suppressAutoHyphens/>
              <w:autoSpaceDN w:val="0"/>
              <w:spacing w:line="259" w:lineRule="auto"/>
              <w:ind w:hanging="17"/>
              <w:jc w:val="right"/>
              <w:textAlignment w:val="baseline"/>
              <w:rPr>
                <w:rFonts w:eastAsiaTheme="minorHAnsi"/>
                <w:b/>
                <w:sz w:val="20"/>
                <w:szCs w:val="20"/>
                <w:lang w:eastAsia="en-US"/>
              </w:rPr>
            </w:pPr>
            <w:r w:rsidRPr="00D11896">
              <w:rPr>
                <w:rFonts w:eastAsiaTheme="minorHAnsi"/>
                <w:b/>
                <w:sz w:val="20"/>
                <w:szCs w:val="20"/>
                <w:lang w:eastAsia="en-US"/>
              </w:rPr>
              <w:t>384.490</w:t>
            </w:r>
          </w:p>
        </w:tc>
        <w:tc>
          <w:tcPr>
            <w:tcW w:w="1276" w:type="dxa"/>
            <w:shd w:val="clear" w:color="auto" w:fill="auto"/>
            <w:noWrap/>
            <w:tcMar>
              <w:top w:w="0" w:type="dxa"/>
              <w:left w:w="108" w:type="dxa"/>
              <w:bottom w:w="0" w:type="dxa"/>
              <w:right w:w="108" w:type="dxa"/>
            </w:tcMar>
            <w:vAlign w:val="center"/>
          </w:tcPr>
          <w:p w14:paraId="27BE0237" w14:textId="77777777" w:rsidR="00447400" w:rsidRPr="00D11896"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D11896">
              <w:rPr>
                <w:rFonts w:eastAsiaTheme="minorHAnsi"/>
                <w:b/>
                <w:sz w:val="20"/>
                <w:szCs w:val="20"/>
                <w:lang w:eastAsia="en-US"/>
              </w:rPr>
              <w:t>309.870</w:t>
            </w:r>
          </w:p>
        </w:tc>
        <w:tc>
          <w:tcPr>
            <w:tcW w:w="1180" w:type="dxa"/>
            <w:shd w:val="clear" w:color="auto" w:fill="auto"/>
            <w:noWrap/>
            <w:tcMar>
              <w:top w:w="0" w:type="dxa"/>
              <w:left w:w="108" w:type="dxa"/>
              <w:bottom w:w="0" w:type="dxa"/>
              <w:right w:w="108" w:type="dxa"/>
            </w:tcMar>
            <w:vAlign w:val="center"/>
          </w:tcPr>
          <w:p w14:paraId="3F67B6C5" w14:textId="77777777" w:rsidR="00447400" w:rsidRPr="00D11896"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D11896">
              <w:rPr>
                <w:rFonts w:eastAsiaTheme="minorHAnsi"/>
                <w:b/>
                <w:sz w:val="20"/>
                <w:szCs w:val="20"/>
                <w:lang w:eastAsia="en-US"/>
              </w:rPr>
              <w:t>309.220</w:t>
            </w:r>
          </w:p>
        </w:tc>
      </w:tr>
      <w:tr w:rsidR="00D11896" w:rsidRPr="00D11896"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D11896" w:rsidRDefault="00447400" w:rsidP="007E3F9C">
            <w:pPr>
              <w:suppressAutoHyphens/>
              <w:autoSpaceDN w:val="0"/>
              <w:spacing w:line="259" w:lineRule="auto"/>
              <w:ind w:hanging="17"/>
              <w:textAlignment w:val="baseline"/>
              <w:rPr>
                <w:rFonts w:eastAsiaTheme="minorHAnsi"/>
                <w:b/>
                <w:bCs/>
                <w:sz w:val="20"/>
                <w:szCs w:val="20"/>
                <w:lang w:eastAsia="en-US"/>
              </w:rPr>
            </w:pPr>
            <w:r w:rsidRPr="00D11896">
              <w:rPr>
                <w:rFonts w:eastAsiaTheme="minorHAnsi"/>
                <w:b/>
                <w:bCs/>
                <w:sz w:val="20"/>
                <w:szCs w:val="20"/>
                <w:lang w:eastAsia="en-US"/>
              </w:rPr>
              <w:t>Naziv aktivnosti/projekta u Proračunu: JAMSTVENA PRIČUVA</w:t>
            </w:r>
          </w:p>
        </w:tc>
      </w:tr>
      <w:tr w:rsidR="00D11896" w:rsidRPr="00D11896"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Planirana sredstva (EUR)</w:t>
            </w:r>
          </w:p>
        </w:tc>
      </w:tr>
      <w:tr w:rsidR="00D11896" w:rsidRPr="00D11896"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447400" w:rsidRPr="00D11896"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5AF72C0E"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5761F91D"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2025.</w:t>
            </w:r>
          </w:p>
        </w:tc>
      </w:tr>
      <w:tr w:rsidR="00D11896" w:rsidRPr="00D11896"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77777777" w:rsidR="00447400" w:rsidRPr="00D11896"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D11896">
              <w:rPr>
                <w:rFonts w:eastAsiaTheme="minorHAnsi"/>
                <w:iCs/>
                <w:sz w:val="20"/>
                <w:szCs w:val="20"/>
                <w:lang w:eastAsia="en-US"/>
              </w:rPr>
              <w:t xml:space="preserve">Za pokriće rizika po izdanom jamstvu Grada za dugoročno zaduživanje TD Komunalac d.o.o. u Proračunu te projekcijama 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D11896"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D11896">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D11896"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D11896">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77777777" w:rsidR="00447400" w:rsidRPr="00D11896"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D11896">
              <w:rPr>
                <w:rFonts w:eastAsiaTheme="minorHAnsi"/>
                <w:b/>
                <w:sz w:val="20"/>
                <w:szCs w:val="20"/>
                <w:lang w:eastAsia="en-US"/>
              </w:rPr>
              <w:t>66.500</w:t>
            </w:r>
          </w:p>
        </w:tc>
      </w:tr>
      <w:tr w:rsidR="00D11896" w:rsidRPr="00D11896"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D11896" w:rsidRDefault="00447400" w:rsidP="007E3F9C">
            <w:pPr>
              <w:suppressAutoHyphens/>
              <w:autoSpaceDN w:val="0"/>
              <w:ind w:hanging="17"/>
              <w:textAlignment w:val="baseline"/>
              <w:rPr>
                <w:rFonts w:eastAsiaTheme="minorHAnsi"/>
                <w:b/>
                <w:bCs/>
                <w:iCs/>
                <w:sz w:val="20"/>
                <w:szCs w:val="20"/>
                <w:lang w:eastAsia="en-US"/>
              </w:rPr>
            </w:pPr>
            <w:r w:rsidRPr="00D11896">
              <w:rPr>
                <w:b/>
                <w:bCs/>
                <w:iCs/>
                <w:szCs w:val="20"/>
              </w:rPr>
              <w:t>Program</w:t>
            </w:r>
            <w:r w:rsidRPr="00D11896">
              <w:rPr>
                <w:rFonts w:eastAsiaTheme="minorHAnsi"/>
                <w:b/>
                <w:bCs/>
                <w:iCs/>
                <w:sz w:val="20"/>
                <w:szCs w:val="20"/>
                <w:lang w:eastAsia="en-US"/>
              </w:rPr>
              <w:t xml:space="preserve">: </w:t>
            </w:r>
            <w:r w:rsidRPr="00D11896">
              <w:rPr>
                <w:rFonts w:eastAsiaTheme="minorHAnsi"/>
                <w:b/>
                <w:bCs/>
                <w:iCs/>
                <w:lang w:eastAsia="en-US"/>
              </w:rPr>
              <w:t>SUSTAV FINANCIJSKOG UPRAVLJANJA I KONTROLA</w:t>
            </w:r>
          </w:p>
        </w:tc>
      </w:tr>
      <w:tr w:rsidR="00D11896" w:rsidRPr="00D11896"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D11896" w:rsidRDefault="00447400" w:rsidP="007E3F9C">
            <w:pPr>
              <w:suppressAutoHyphens/>
              <w:autoSpaceDN w:val="0"/>
              <w:spacing w:line="259" w:lineRule="auto"/>
              <w:ind w:hanging="17"/>
              <w:textAlignment w:val="baseline"/>
              <w:rPr>
                <w:rFonts w:eastAsiaTheme="minorHAnsi"/>
                <w:sz w:val="20"/>
                <w:szCs w:val="20"/>
                <w:lang w:eastAsia="en-US"/>
              </w:rPr>
            </w:pPr>
            <w:r w:rsidRPr="00D11896">
              <w:rPr>
                <w:rFonts w:eastAsiaTheme="minorHAnsi"/>
                <w:sz w:val="20"/>
                <w:szCs w:val="20"/>
                <w:lang w:eastAsia="en-US"/>
              </w:rPr>
              <w:t xml:space="preserve">Zakonske i druge pravne osnove programa: </w:t>
            </w:r>
          </w:p>
          <w:p w14:paraId="05638919" w14:textId="77777777" w:rsidR="00447400" w:rsidRPr="00D11896" w:rsidRDefault="00447400" w:rsidP="00047253">
            <w:pPr>
              <w:numPr>
                <w:ilvl w:val="0"/>
                <w:numId w:val="9"/>
              </w:numPr>
              <w:jc w:val="both"/>
              <w:rPr>
                <w:rFonts w:eastAsia="Calibri"/>
                <w:sz w:val="20"/>
                <w:szCs w:val="20"/>
                <w:lang w:eastAsia="en-US"/>
              </w:rPr>
            </w:pPr>
            <w:r w:rsidRPr="00D11896">
              <w:rPr>
                <w:rFonts w:eastAsiaTheme="minorHAnsi"/>
                <w:sz w:val="20"/>
                <w:szCs w:val="20"/>
                <w:lang w:eastAsia="en-US"/>
              </w:rPr>
              <w:t xml:space="preserve">Zakon o sustavu unutarnjih kontrola u javnom sektoru (NN 78/15 i 102/19), </w:t>
            </w:r>
          </w:p>
          <w:p w14:paraId="568F3682" w14:textId="77777777" w:rsidR="00447400" w:rsidRPr="00D11896" w:rsidRDefault="00447400" w:rsidP="00047253">
            <w:pPr>
              <w:numPr>
                <w:ilvl w:val="0"/>
                <w:numId w:val="9"/>
              </w:numPr>
              <w:jc w:val="both"/>
              <w:rPr>
                <w:rFonts w:eastAsia="Calibri"/>
                <w:sz w:val="20"/>
                <w:szCs w:val="20"/>
                <w:lang w:eastAsia="en-US"/>
              </w:rPr>
            </w:pPr>
            <w:r w:rsidRPr="00D11896">
              <w:rPr>
                <w:rFonts w:eastAsiaTheme="minorHAnsi"/>
                <w:sz w:val="20"/>
                <w:szCs w:val="20"/>
                <w:lang w:eastAsia="en-US"/>
              </w:rPr>
              <w:t>Zakon o fiskalnoj odgovornosti (NN 111/18)</w:t>
            </w:r>
          </w:p>
        </w:tc>
      </w:tr>
      <w:tr w:rsidR="00D11896" w:rsidRPr="00D11896"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D11896" w:rsidRDefault="00447400" w:rsidP="007E3F9C">
            <w:pPr>
              <w:jc w:val="both"/>
              <w:rPr>
                <w:b/>
                <w:sz w:val="20"/>
                <w:szCs w:val="20"/>
              </w:rPr>
            </w:pPr>
            <w:r w:rsidRPr="00D11896">
              <w:rPr>
                <w:b/>
                <w:sz w:val="20"/>
                <w:szCs w:val="20"/>
              </w:rPr>
              <w:lastRenderedPageBreak/>
              <w:t>Razvojna mjera</w:t>
            </w:r>
            <w:r w:rsidRPr="00D11896">
              <w:rPr>
                <w:sz w:val="20"/>
                <w:szCs w:val="20"/>
              </w:rPr>
              <w:t xml:space="preserve"> (</w:t>
            </w:r>
            <w:r w:rsidRPr="00D11896">
              <w:rPr>
                <w:i/>
                <w:sz w:val="20"/>
                <w:szCs w:val="20"/>
              </w:rPr>
              <w:t>poveznica sa strateškim okvirom Provedbenog programa Grada Samobora za razdoblje 2021. – 2025.</w:t>
            </w:r>
            <w:r w:rsidRPr="00D11896">
              <w:rPr>
                <w:sz w:val="20"/>
                <w:szCs w:val="20"/>
              </w:rPr>
              <w:t>):</w:t>
            </w:r>
          </w:p>
          <w:p w14:paraId="3B11A68E" w14:textId="77777777" w:rsidR="00447400" w:rsidRPr="00D11896" w:rsidRDefault="00447400" w:rsidP="007E3F9C">
            <w:pPr>
              <w:jc w:val="both"/>
              <w:rPr>
                <w:i/>
                <w:iCs/>
                <w:sz w:val="20"/>
                <w:szCs w:val="20"/>
              </w:rPr>
            </w:pPr>
            <w:r w:rsidRPr="00D11896">
              <w:rPr>
                <w:i/>
                <w:iCs/>
                <w:sz w:val="20"/>
                <w:szCs w:val="20"/>
              </w:rPr>
              <w:t xml:space="preserve">13. </w:t>
            </w:r>
            <w:r w:rsidRPr="00D11896">
              <w:rPr>
                <w:bCs/>
                <w:i/>
                <w:iCs/>
                <w:sz w:val="20"/>
                <w:szCs w:val="20"/>
              </w:rPr>
              <w:t>Lokalna uprava i administracija</w:t>
            </w:r>
          </w:p>
          <w:p w14:paraId="2F2F6C48" w14:textId="77777777" w:rsidR="00447400" w:rsidRPr="00D11896" w:rsidRDefault="00447400" w:rsidP="007E3F9C">
            <w:pPr>
              <w:jc w:val="both"/>
              <w:rPr>
                <w:b/>
                <w:sz w:val="20"/>
                <w:szCs w:val="20"/>
              </w:rPr>
            </w:pPr>
          </w:p>
          <w:p w14:paraId="4959BFB3" w14:textId="77777777" w:rsidR="00447400" w:rsidRPr="00D11896" w:rsidRDefault="00447400" w:rsidP="007E3F9C">
            <w:pPr>
              <w:jc w:val="both"/>
              <w:rPr>
                <w:b/>
                <w:sz w:val="20"/>
                <w:szCs w:val="20"/>
              </w:rPr>
            </w:pPr>
            <w:r w:rsidRPr="00D11896">
              <w:rPr>
                <w:b/>
                <w:sz w:val="20"/>
                <w:szCs w:val="20"/>
              </w:rPr>
              <w:t>Pokazatelji rezultata:</w:t>
            </w:r>
          </w:p>
          <w:p w14:paraId="131C230D" w14:textId="77777777" w:rsidR="00447400" w:rsidRPr="00D11896" w:rsidRDefault="00447400" w:rsidP="007E3F9C">
            <w:pPr>
              <w:suppressAutoHyphens/>
              <w:autoSpaceDN w:val="0"/>
              <w:spacing w:line="259" w:lineRule="auto"/>
              <w:ind w:hanging="17"/>
              <w:textAlignment w:val="baseline"/>
              <w:rPr>
                <w:rFonts w:eastAsia="Calibri"/>
                <w:sz w:val="20"/>
                <w:szCs w:val="20"/>
                <w:lang w:eastAsia="en-US"/>
              </w:rPr>
            </w:pPr>
            <w:r w:rsidRPr="00D11896">
              <w:rPr>
                <w:sz w:val="20"/>
                <w:szCs w:val="20"/>
              </w:rPr>
              <w:t>Sukladno Prilogu 1. Provedbenog programa Grada Samobora za razdoblje 2021. – 2025.</w:t>
            </w:r>
          </w:p>
        </w:tc>
      </w:tr>
      <w:tr w:rsidR="00D11896" w:rsidRPr="00D11896"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D11896" w:rsidRDefault="00447400" w:rsidP="007E3F9C">
            <w:pPr>
              <w:suppressAutoHyphens/>
              <w:autoSpaceDN w:val="0"/>
              <w:spacing w:line="259" w:lineRule="auto"/>
              <w:ind w:hanging="17"/>
              <w:textAlignment w:val="baseline"/>
              <w:rPr>
                <w:rFonts w:eastAsia="Calibri"/>
                <w:sz w:val="20"/>
                <w:szCs w:val="20"/>
                <w:lang w:eastAsia="en-US"/>
              </w:rPr>
            </w:pPr>
            <w:r w:rsidRPr="00D11896">
              <w:rPr>
                <w:rFonts w:eastAsiaTheme="minorHAnsi"/>
                <w:b/>
                <w:bCs/>
                <w:sz w:val="20"/>
                <w:szCs w:val="20"/>
                <w:lang w:eastAsia="en-US"/>
              </w:rPr>
              <w:t>Naziv aktivnosti/projekta u Proračunu: IZRADA SUSTAVA FINANCIJSKOG UPRAVLJANJA I KONTROLA</w:t>
            </w:r>
          </w:p>
        </w:tc>
      </w:tr>
      <w:tr w:rsidR="00D11896" w:rsidRPr="00D11896"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Planirana sredstva (EUR)</w:t>
            </w:r>
          </w:p>
        </w:tc>
      </w:tr>
      <w:tr w:rsidR="00D11896" w:rsidRPr="00D11896"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447400" w:rsidRPr="00D11896"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35153D"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C7C8526" w14:textId="77777777" w:rsidR="00447400" w:rsidRPr="00D1189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D11896">
              <w:rPr>
                <w:rFonts w:eastAsiaTheme="minorHAnsi"/>
                <w:sz w:val="20"/>
                <w:szCs w:val="20"/>
                <w:lang w:eastAsia="en-US"/>
              </w:rPr>
              <w:t>2025.</w:t>
            </w:r>
          </w:p>
        </w:tc>
      </w:tr>
      <w:tr w:rsidR="00D11896" w:rsidRPr="00D11896"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D11896"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D11896">
              <w:rPr>
                <w:rFonts w:eastAsiaTheme="minorHAnsi"/>
                <w:sz w:val="20"/>
                <w:szCs w:val="20"/>
                <w:lang w:eastAsia="en-US"/>
              </w:rPr>
              <w:t>Kontinuirano se provode aktivnosti vezane uz razvoj sustava financijskog upravljanja i kontrola u po</w:t>
            </w:r>
            <w:r w:rsidRPr="00D11896">
              <w:rPr>
                <w:rFonts w:eastAsiaTheme="minorHAnsi"/>
                <w:iCs/>
                <w:sz w:val="20"/>
                <w:szCs w:val="20"/>
                <w:lang w:eastAsia="en-US"/>
              </w:rPr>
              <w:t>slovnim procesima, programima i aktivnostima radi ostvarivanja poslovnih ciljeva.</w:t>
            </w:r>
          </w:p>
          <w:p w14:paraId="6DB9CC99" w14:textId="77777777" w:rsidR="00447400" w:rsidRPr="00D11896"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D11896">
              <w:rPr>
                <w:rFonts w:eastAsiaTheme="minorHAnsi"/>
                <w:iCs/>
                <w:sz w:val="20"/>
                <w:szCs w:val="20"/>
                <w:lang w:eastAsia="en-US"/>
              </w:rPr>
              <w:t>U 2023.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BEB0A1B" w14:textId="77777777" w:rsidR="00447400" w:rsidRPr="00D11896"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D11896">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52EF6D46" w14:textId="77777777" w:rsidR="00447400" w:rsidRPr="00D11896"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D11896">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463FEA80" w14:textId="77777777" w:rsidR="00447400" w:rsidRPr="00D11896"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D11896">
              <w:rPr>
                <w:rFonts w:eastAsiaTheme="minorHAnsi"/>
                <w:b/>
                <w:sz w:val="20"/>
                <w:szCs w:val="20"/>
                <w:lang w:eastAsia="en-US"/>
              </w:rPr>
              <w:t>0</w:t>
            </w:r>
          </w:p>
        </w:tc>
      </w:tr>
    </w:tbl>
    <w:p w14:paraId="23B84A78" w14:textId="2368B8DE" w:rsidR="00447400" w:rsidRPr="00D11896" w:rsidRDefault="00FB6EAA" w:rsidP="00FB6EAA">
      <w:pPr>
        <w:suppressAutoHyphens/>
        <w:autoSpaceDN w:val="0"/>
        <w:spacing w:after="160" w:line="259" w:lineRule="auto"/>
        <w:ind w:firstLine="568"/>
        <w:jc w:val="right"/>
        <w:textAlignment w:val="baseline"/>
        <w:rPr>
          <w:rFonts w:eastAsia="Calibri"/>
          <w:sz w:val="22"/>
          <w:szCs w:val="22"/>
          <w:lang w:eastAsia="en-US"/>
        </w:rPr>
      </w:pPr>
      <w:r w:rsidRPr="00D11896">
        <w:rPr>
          <w:rFonts w:eastAsia="Calibri"/>
          <w:sz w:val="22"/>
          <w:szCs w:val="22"/>
          <w:lang w:eastAsia="en-US"/>
        </w:rPr>
        <w:t>„</w:t>
      </w:r>
    </w:p>
    <w:p w14:paraId="07D30510" w14:textId="0ACB0FFA" w:rsidR="006D0E39" w:rsidRPr="00D11896" w:rsidRDefault="006D0E39" w:rsidP="00447400"/>
    <w:bookmarkEnd w:id="28"/>
    <w:bookmarkEnd w:id="29"/>
    <w:p w14:paraId="36000744" w14:textId="7BFE245F" w:rsidR="00CC1E95" w:rsidRPr="00D11896" w:rsidRDefault="00781ED1" w:rsidP="00781ED1">
      <w:pPr>
        <w:autoSpaceDE w:val="0"/>
        <w:autoSpaceDN w:val="0"/>
        <w:adjustRightInd w:val="0"/>
        <w:jc w:val="center"/>
        <w:rPr>
          <w:b/>
        </w:rPr>
      </w:pPr>
      <w:r w:rsidRPr="00D11896">
        <w:rPr>
          <w:b/>
        </w:rPr>
        <w:t xml:space="preserve">Članak </w:t>
      </w:r>
      <w:r w:rsidR="00B32ABE" w:rsidRPr="00D11896">
        <w:rPr>
          <w:b/>
        </w:rPr>
        <w:t>14</w:t>
      </w:r>
      <w:r w:rsidR="00F95EF1" w:rsidRPr="00D11896">
        <w:rPr>
          <w:b/>
        </w:rPr>
        <w:t>.</w:t>
      </w:r>
    </w:p>
    <w:p w14:paraId="384DCA39" w14:textId="77777777" w:rsidR="00221217" w:rsidRPr="00D11896" w:rsidRDefault="00221217" w:rsidP="00221217">
      <w:pPr>
        <w:autoSpaceDE w:val="0"/>
        <w:autoSpaceDN w:val="0"/>
        <w:adjustRightInd w:val="0"/>
        <w:jc w:val="center"/>
        <w:rPr>
          <w:b/>
        </w:rPr>
      </w:pPr>
    </w:p>
    <w:p w14:paraId="33D8D79B" w14:textId="7E9CCD4F" w:rsidR="007568FA" w:rsidRPr="00D11896" w:rsidRDefault="00CC1E95" w:rsidP="00FB6EAA">
      <w:pPr>
        <w:autoSpaceDE w:val="0"/>
        <w:autoSpaceDN w:val="0"/>
        <w:adjustRightInd w:val="0"/>
        <w:ind w:firstLine="709"/>
        <w:jc w:val="both"/>
      </w:pPr>
      <w:r w:rsidRPr="00D11896">
        <w:rPr>
          <w:rFonts w:eastAsiaTheme="minorHAnsi"/>
          <w:lang w:eastAsia="en-US"/>
        </w:rPr>
        <w:t>Ov</w:t>
      </w:r>
      <w:r w:rsidR="00FB6EAA" w:rsidRPr="00D11896">
        <w:rPr>
          <w:rFonts w:eastAsiaTheme="minorHAnsi"/>
          <w:lang w:eastAsia="en-US"/>
        </w:rPr>
        <w:t>e Izmjene i dopune</w:t>
      </w:r>
      <w:r w:rsidRPr="00D11896">
        <w:rPr>
          <w:rFonts w:eastAsiaTheme="minorHAnsi"/>
          <w:lang w:eastAsia="en-US"/>
        </w:rPr>
        <w:t xml:space="preserve"> Proračun</w:t>
      </w:r>
      <w:r w:rsidR="00FB6EAA" w:rsidRPr="00D11896">
        <w:rPr>
          <w:rFonts w:eastAsiaTheme="minorHAnsi"/>
          <w:lang w:eastAsia="en-US"/>
        </w:rPr>
        <w:t>a</w:t>
      </w:r>
      <w:r w:rsidRPr="00D11896">
        <w:rPr>
          <w:rFonts w:eastAsiaTheme="minorHAnsi"/>
          <w:lang w:eastAsia="en-US"/>
        </w:rPr>
        <w:t xml:space="preserve"> i projekcije za 2024. i 2025. godinu </w:t>
      </w:r>
      <w:r w:rsidR="00FB6EAA" w:rsidRPr="00D11896">
        <w:rPr>
          <w:rFonts w:eastAsiaTheme="minorHAnsi"/>
          <w:lang w:eastAsia="en-US"/>
        </w:rPr>
        <w:t xml:space="preserve">stupaju na snagu </w:t>
      </w:r>
      <w:r w:rsidR="00273BDB" w:rsidRPr="00D11896">
        <w:rPr>
          <w:rFonts w:eastAsiaTheme="minorHAnsi"/>
          <w:lang w:eastAsia="en-US"/>
        </w:rPr>
        <w:t xml:space="preserve">dan nakon dana objave u </w:t>
      </w:r>
      <w:r w:rsidR="00FB6EAA" w:rsidRPr="00D11896">
        <w:rPr>
          <w:rFonts w:eastAsiaTheme="minorHAnsi"/>
          <w:lang w:eastAsia="en-US"/>
        </w:rPr>
        <w:t>Službenim vijestima Grada Samobora.</w:t>
      </w:r>
    </w:p>
    <w:p w14:paraId="20D433F2" w14:textId="77777777" w:rsidR="007568FA" w:rsidRPr="00D11896" w:rsidRDefault="007568FA" w:rsidP="007568FA">
      <w:pPr>
        <w:autoSpaceDE w:val="0"/>
        <w:autoSpaceDN w:val="0"/>
        <w:adjustRightInd w:val="0"/>
        <w:jc w:val="both"/>
      </w:pPr>
    </w:p>
    <w:p w14:paraId="07D98E34" w14:textId="57DC97A5" w:rsidR="007568FA" w:rsidRPr="00D11896" w:rsidRDefault="007568FA" w:rsidP="007568FA">
      <w:pPr>
        <w:autoSpaceDE w:val="0"/>
        <w:autoSpaceDN w:val="0"/>
        <w:adjustRightInd w:val="0"/>
        <w:jc w:val="both"/>
        <w:rPr>
          <w:sz w:val="20"/>
          <w:szCs w:val="20"/>
        </w:rPr>
      </w:pPr>
      <w:r w:rsidRPr="00D11896">
        <w:rPr>
          <w:sz w:val="20"/>
          <w:szCs w:val="20"/>
        </w:rPr>
        <w:t>KLASA:</w:t>
      </w:r>
      <w:r w:rsidR="00143787" w:rsidRPr="00D11896">
        <w:rPr>
          <w:sz w:val="20"/>
          <w:szCs w:val="20"/>
        </w:rPr>
        <w:t xml:space="preserve"> </w:t>
      </w:r>
      <w:r w:rsidR="00EF3A6D">
        <w:rPr>
          <w:sz w:val="20"/>
          <w:szCs w:val="20"/>
        </w:rPr>
        <w:t>024-02/23-02/4</w:t>
      </w:r>
    </w:p>
    <w:p w14:paraId="403118B6" w14:textId="6BF336E6" w:rsidR="007568FA" w:rsidRPr="00D11896" w:rsidRDefault="007568FA" w:rsidP="007568FA">
      <w:pPr>
        <w:autoSpaceDE w:val="0"/>
        <w:autoSpaceDN w:val="0"/>
        <w:adjustRightInd w:val="0"/>
        <w:jc w:val="both"/>
        <w:rPr>
          <w:sz w:val="20"/>
          <w:szCs w:val="20"/>
        </w:rPr>
      </w:pPr>
      <w:r w:rsidRPr="00D11896">
        <w:rPr>
          <w:sz w:val="20"/>
          <w:szCs w:val="20"/>
        </w:rPr>
        <w:t>URBROJ:</w:t>
      </w:r>
      <w:r w:rsidR="009C4330" w:rsidRPr="00D11896">
        <w:rPr>
          <w:sz w:val="20"/>
          <w:szCs w:val="20"/>
        </w:rPr>
        <w:t xml:space="preserve"> </w:t>
      </w:r>
      <w:r w:rsidR="00EF3A6D">
        <w:rPr>
          <w:sz w:val="20"/>
          <w:szCs w:val="20"/>
        </w:rPr>
        <w:t>238-27-04-01/02-23-7</w:t>
      </w:r>
    </w:p>
    <w:p w14:paraId="368DE452" w14:textId="77777777" w:rsidR="007568FA" w:rsidRPr="00D11896" w:rsidRDefault="007568FA" w:rsidP="007568FA">
      <w:pPr>
        <w:autoSpaceDE w:val="0"/>
        <w:autoSpaceDN w:val="0"/>
        <w:adjustRightInd w:val="0"/>
        <w:jc w:val="both"/>
      </w:pPr>
    </w:p>
    <w:p w14:paraId="7C7CEE55" w14:textId="77777777" w:rsidR="007568FA" w:rsidRPr="00D11896" w:rsidRDefault="007568FA" w:rsidP="007568FA">
      <w:pPr>
        <w:autoSpaceDE w:val="0"/>
        <w:autoSpaceDN w:val="0"/>
        <w:adjustRightInd w:val="0"/>
        <w:jc w:val="both"/>
      </w:pPr>
    </w:p>
    <w:p w14:paraId="5FD03D32" w14:textId="3C6881E8" w:rsidR="007568FA" w:rsidRPr="00D11896" w:rsidRDefault="007568FA" w:rsidP="007568FA">
      <w:pPr>
        <w:tabs>
          <w:tab w:val="center" w:pos="6946"/>
        </w:tabs>
        <w:autoSpaceDE w:val="0"/>
        <w:autoSpaceDN w:val="0"/>
        <w:adjustRightInd w:val="0"/>
        <w:jc w:val="both"/>
        <w:rPr>
          <w:b/>
        </w:rPr>
      </w:pPr>
      <w:r w:rsidRPr="00D11896">
        <w:rPr>
          <w:b/>
        </w:rPr>
        <w:tab/>
        <w:t>PREDSJEDNI</w:t>
      </w:r>
      <w:r w:rsidR="002E6352" w:rsidRPr="00D11896">
        <w:rPr>
          <w:b/>
        </w:rPr>
        <w:t>K</w:t>
      </w:r>
    </w:p>
    <w:p w14:paraId="52C88CFE" w14:textId="77777777" w:rsidR="007568FA" w:rsidRPr="00D11896" w:rsidRDefault="007568FA" w:rsidP="007568FA">
      <w:pPr>
        <w:tabs>
          <w:tab w:val="center" w:pos="6946"/>
        </w:tabs>
        <w:autoSpaceDE w:val="0"/>
        <w:autoSpaceDN w:val="0"/>
        <w:adjustRightInd w:val="0"/>
        <w:jc w:val="both"/>
        <w:rPr>
          <w:b/>
        </w:rPr>
      </w:pPr>
      <w:r w:rsidRPr="00D11896">
        <w:rPr>
          <w:b/>
        </w:rPr>
        <w:tab/>
        <w:t>GRADSKOG VIJEĆA</w:t>
      </w:r>
    </w:p>
    <w:p w14:paraId="72D5C057" w14:textId="1CF012C8" w:rsidR="007568FA" w:rsidRPr="00D11896" w:rsidRDefault="007568FA">
      <w:pPr>
        <w:tabs>
          <w:tab w:val="center" w:pos="6946"/>
        </w:tabs>
        <w:autoSpaceDE w:val="0"/>
        <w:autoSpaceDN w:val="0"/>
        <w:adjustRightInd w:val="0"/>
        <w:jc w:val="both"/>
        <w:rPr>
          <w:b/>
        </w:rPr>
      </w:pPr>
      <w:r w:rsidRPr="00D11896">
        <w:rPr>
          <w:b/>
        </w:rPr>
        <w:tab/>
      </w:r>
      <w:r w:rsidR="002E6352" w:rsidRPr="00D11896">
        <w:rPr>
          <w:b/>
        </w:rPr>
        <w:t>Miran Šoić</w:t>
      </w:r>
    </w:p>
    <w:sectPr w:rsidR="007568FA" w:rsidRPr="00D11896" w:rsidSect="006378C3">
      <w:footerReference w:type="default" r:id="rId40"/>
      <w:pgSz w:w="11906" w:h="16838" w:code="9"/>
      <w:pgMar w:top="1417" w:right="1417" w:bottom="1417" w:left="1417" w:header="709" w:footer="680" w:gutter="0"/>
      <w:pgNumType w:start="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95753"/>
      <w:docPartObj>
        <w:docPartGallery w:val="Page Numbers (Bottom of Page)"/>
        <w:docPartUnique/>
      </w:docPartObj>
    </w:sdtPr>
    <w:sdtEndPr/>
    <w:sdtContent>
      <w:p w14:paraId="73BCB702" w14:textId="212969C4" w:rsidR="001E4543" w:rsidRDefault="001E4543">
        <w:pPr>
          <w:pStyle w:val="Podnoj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0"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6"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36"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9"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6"/>
  </w:num>
  <w:num w:numId="2" w16cid:durableId="1897472698">
    <w:abstractNumId w:val="4"/>
  </w:num>
  <w:num w:numId="3" w16cid:durableId="1805853274">
    <w:abstractNumId w:val="13"/>
  </w:num>
  <w:num w:numId="4" w16cid:durableId="1643536426">
    <w:abstractNumId w:val="31"/>
  </w:num>
  <w:num w:numId="5" w16cid:durableId="537671273">
    <w:abstractNumId w:val="17"/>
  </w:num>
  <w:num w:numId="6" w16cid:durableId="977150695">
    <w:abstractNumId w:val="20"/>
  </w:num>
  <w:num w:numId="7" w16cid:durableId="3939554">
    <w:abstractNumId w:val="39"/>
  </w:num>
  <w:num w:numId="8" w16cid:durableId="801118863">
    <w:abstractNumId w:val="34"/>
  </w:num>
  <w:num w:numId="9" w16cid:durableId="1109739807">
    <w:abstractNumId w:val="23"/>
  </w:num>
  <w:num w:numId="10" w16cid:durableId="1368795909">
    <w:abstractNumId w:val="14"/>
  </w:num>
  <w:num w:numId="11" w16cid:durableId="130749715">
    <w:abstractNumId w:val="40"/>
  </w:num>
  <w:num w:numId="12" w16cid:durableId="853494202">
    <w:abstractNumId w:val="3"/>
  </w:num>
  <w:num w:numId="13" w16cid:durableId="1198737911">
    <w:abstractNumId w:val="18"/>
  </w:num>
  <w:num w:numId="14" w16cid:durableId="174004735">
    <w:abstractNumId w:val="2"/>
  </w:num>
  <w:num w:numId="15" w16cid:durableId="614559816">
    <w:abstractNumId w:val="22"/>
  </w:num>
  <w:num w:numId="16" w16cid:durableId="791441605">
    <w:abstractNumId w:val="19"/>
  </w:num>
  <w:num w:numId="17" w16cid:durableId="374238115">
    <w:abstractNumId w:val="41"/>
  </w:num>
  <w:num w:numId="18" w16cid:durableId="73213510">
    <w:abstractNumId w:val="35"/>
  </w:num>
  <w:num w:numId="19" w16cid:durableId="1108502963">
    <w:abstractNumId w:val="25"/>
  </w:num>
  <w:num w:numId="20" w16cid:durableId="91052224">
    <w:abstractNumId w:val="38"/>
  </w:num>
  <w:num w:numId="21" w16cid:durableId="1243836965">
    <w:abstractNumId w:val="15"/>
  </w:num>
  <w:num w:numId="22" w16cid:durableId="770859505">
    <w:abstractNumId w:val="7"/>
  </w:num>
  <w:num w:numId="23" w16cid:durableId="1043485096">
    <w:abstractNumId w:val="1"/>
  </w:num>
  <w:num w:numId="24" w16cid:durableId="1827670291">
    <w:abstractNumId w:val="33"/>
  </w:num>
  <w:num w:numId="25" w16cid:durableId="1715931379">
    <w:abstractNumId w:val="36"/>
  </w:num>
  <w:num w:numId="26" w16cid:durableId="1536381206">
    <w:abstractNumId w:val="9"/>
  </w:num>
  <w:num w:numId="27" w16cid:durableId="1959482758">
    <w:abstractNumId w:val="32"/>
  </w:num>
  <w:num w:numId="28" w16cid:durableId="482547933">
    <w:abstractNumId w:val="37"/>
  </w:num>
  <w:num w:numId="29" w16cid:durableId="55129865">
    <w:abstractNumId w:val="30"/>
  </w:num>
  <w:num w:numId="30" w16cid:durableId="618954205">
    <w:abstractNumId w:val="0"/>
  </w:num>
  <w:num w:numId="31" w16cid:durableId="35741516">
    <w:abstractNumId w:val="10"/>
  </w:num>
  <w:num w:numId="32" w16cid:durableId="1809324970">
    <w:abstractNumId w:val="26"/>
  </w:num>
  <w:num w:numId="33" w16cid:durableId="1903057782">
    <w:abstractNumId w:val="28"/>
  </w:num>
  <w:num w:numId="34" w16cid:durableId="1106271553">
    <w:abstractNumId w:val="27"/>
  </w:num>
  <w:num w:numId="35" w16cid:durableId="205260365">
    <w:abstractNumId w:val="5"/>
  </w:num>
  <w:num w:numId="36" w16cid:durableId="677200976">
    <w:abstractNumId w:val="21"/>
  </w:num>
  <w:num w:numId="37" w16cid:durableId="1430007512">
    <w:abstractNumId w:val="12"/>
  </w:num>
  <w:num w:numId="38" w16cid:durableId="1174955210">
    <w:abstractNumId w:val="29"/>
  </w:num>
  <w:num w:numId="39" w16cid:durableId="172574082">
    <w:abstractNumId w:val="6"/>
  </w:num>
  <w:num w:numId="40" w16cid:durableId="838733138">
    <w:abstractNumId w:val="24"/>
  </w:num>
  <w:num w:numId="41" w16cid:durableId="676690435">
    <w:abstractNumId w:val="8"/>
  </w:num>
  <w:num w:numId="42" w16cid:durableId="1022706227">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84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4ED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DCC"/>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48B"/>
    <w:rsid w:val="0001360D"/>
    <w:rsid w:val="0001368B"/>
    <w:rsid w:val="000136BC"/>
    <w:rsid w:val="000136F5"/>
    <w:rsid w:val="0001389E"/>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6FF0"/>
    <w:rsid w:val="00017235"/>
    <w:rsid w:val="000172D2"/>
    <w:rsid w:val="00017308"/>
    <w:rsid w:val="00017414"/>
    <w:rsid w:val="0001780C"/>
    <w:rsid w:val="00017D75"/>
    <w:rsid w:val="00017D90"/>
    <w:rsid w:val="00020089"/>
    <w:rsid w:val="00020124"/>
    <w:rsid w:val="000201D2"/>
    <w:rsid w:val="00020609"/>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14C"/>
    <w:rsid w:val="000232BD"/>
    <w:rsid w:val="00023AA7"/>
    <w:rsid w:val="00023FEE"/>
    <w:rsid w:val="00024832"/>
    <w:rsid w:val="00024969"/>
    <w:rsid w:val="000249FA"/>
    <w:rsid w:val="00024B62"/>
    <w:rsid w:val="00024EB2"/>
    <w:rsid w:val="00024EB6"/>
    <w:rsid w:val="00024ED9"/>
    <w:rsid w:val="00024FA1"/>
    <w:rsid w:val="00025A65"/>
    <w:rsid w:val="00025DD9"/>
    <w:rsid w:val="0002622A"/>
    <w:rsid w:val="000263F9"/>
    <w:rsid w:val="0002649D"/>
    <w:rsid w:val="000265B2"/>
    <w:rsid w:val="00026629"/>
    <w:rsid w:val="00027742"/>
    <w:rsid w:val="000279DD"/>
    <w:rsid w:val="00027D67"/>
    <w:rsid w:val="000301B9"/>
    <w:rsid w:val="000305CF"/>
    <w:rsid w:val="00030E67"/>
    <w:rsid w:val="00030FB9"/>
    <w:rsid w:val="000310E7"/>
    <w:rsid w:val="00031115"/>
    <w:rsid w:val="00031188"/>
    <w:rsid w:val="000312A9"/>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3CF"/>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373"/>
    <w:rsid w:val="00051611"/>
    <w:rsid w:val="00051916"/>
    <w:rsid w:val="00051BB2"/>
    <w:rsid w:val="00051C66"/>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DEC"/>
    <w:rsid w:val="00063361"/>
    <w:rsid w:val="00063A1B"/>
    <w:rsid w:val="00063BB7"/>
    <w:rsid w:val="00063C98"/>
    <w:rsid w:val="00064250"/>
    <w:rsid w:val="0006429C"/>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67B43"/>
    <w:rsid w:val="0007040C"/>
    <w:rsid w:val="0007053D"/>
    <w:rsid w:val="0007076B"/>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228"/>
    <w:rsid w:val="000724CA"/>
    <w:rsid w:val="0007253A"/>
    <w:rsid w:val="0007269A"/>
    <w:rsid w:val="000726F4"/>
    <w:rsid w:val="000728A7"/>
    <w:rsid w:val="00072F15"/>
    <w:rsid w:val="00073171"/>
    <w:rsid w:val="000738FD"/>
    <w:rsid w:val="0007399F"/>
    <w:rsid w:val="00073AB5"/>
    <w:rsid w:val="00073C75"/>
    <w:rsid w:val="000742B8"/>
    <w:rsid w:val="0007516C"/>
    <w:rsid w:val="000751FC"/>
    <w:rsid w:val="00075801"/>
    <w:rsid w:val="00075A09"/>
    <w:rsid w:val="00075F37"/>
    <w:rsid w:val="00076159"/>
    <w:rsid w:val="000765B1"/>
    <w:rsid w:val="00076730"/>
    <w:rsid w:val="000768B5"/>
    <w:rsid w:val="00076ACD"/>
    <w:rsid w:val="00076AF1"/>
    <w:rsid w:val="00076C2D"/>
    <w:rsid w:val="00076EDF"/>
    <w:rsid w:val="00077346"/>
    <w:rsid w:val="00077687"/>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1FE"/>
    <w:rsid w:val="000814DE"/>
    <w:rsid w:val="00081582"/>
    <w:rsid w:val="00081781"/>
    <w:rsid w:val="00081C0B"/>
    <w:rsid w:val="00082262"/>
    <w:rsid w:val="00082441"/>
    <w:rsid w:val="000824F9"/>
    <w:rsid w:val="00082553"/>
    <w:rsid w:val="00082557"/>
    <w:rsid w:val="0008268E"/>
    <w:rsid w:val="0008270A"/>
    <w:rsid w:val="00082CA4"/>
    <w:rsid w:val="00082DFA"/>
    <w:rsid w:val="000830A7"/>
    <w:rsid w:val="000833B5"/>
    <w:rsid w:val="00083888"/>
    <w:rsid w:val="000842C0"/>
    <w:rsid w:val="00084848"/>
    <w:rsid w:val="000849A2"/>
    <w:rsid w:val="00084D8F"/>
    <w:rsid w:val="00084EEE"/>
    <w:rsid w:val="00085776"/>
    <w:rsid w:val="0008580E"/>
    <w:rsid w:val="00085980"/>
    <w:rsid w:val="00085F60"/>
    <w:rsid w:val="00086095"/>
    <w:rsid w:val="000860EA"/>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397"/>
    <w:rsid w:val="0009146D"/>
    <w:rsid w:val="0009173B"/>
    <w:rsid w:val="00091844"/>
    <w:rsid w:val="00091E50"/>
    <w:rsid w:val="00091E59"/>
    <w:rsid w:val="00091F9D"/>
    <w:rsid w:val="000921EC"/>
    <w:rsid w:val="000925D3"/>
    <w:rsid w:val="00092762"/>
    <w:rsid w:val="00092951"/>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5C"/>
    <w:rsid w:val="000A0085"/>
    <w:rsid w:val="000A0742"/>
    <w:rsid w:val="000A0934"/>
    <w:rsid w:val="000A0B88"/>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8EE"/>
    <w:rsid w:val="000A3AEC"/>
    <w:rsid w:val="000A3F91"/>
    <w:rsid w:val="000A439E"/>
    <w:rsid w:val="000A4C74"/>
    <w:rsid w:val="000A4FD2"/>
    <w:rsid w:val="000A507E"/>
    <w:rsid w:val="000A514A"/>
    <w:rsid w:val="000A5400"/>
    <w:rsid w:val="000A566D"/>
    <w:rsid w:val="000A5804"/>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777"/>
    <w:rsid w:val="000B28A6"/>
    <w:rsid w:val="000B2C37"/>
    <w:rsid w:val="000B2F3F"/>
    <w:rsid w:val="000B306E"/>
    <w:rsid w:val="000B3130"/>
    <w:rsid w:val="000B37A8"/>
    <w:rsid w:val="000B3F54"/>
    <w:rsid w:val="000B40C1"/>
    <w:rsid w:val="000B44F7"/>
    <w:rsid w:val="000B46B7"/>
    <w:rsid w:val="000B48EB"/>
    <w:rsid w:val="000B4A7C"/>
    <w:rsid w:val="000B503F"/>
    <w:rsid w:val="000B525E"/>
    <w:rsid w:val="000B52D1"/>
    <w:rsid w:val="000B54B4"/>
    <w:rsid w:val="000B5787"/>
    <w:rsid w:val="000B57D1"/>
    <w:rsid w:val="000B5863"/>
    <w:rsid w:val="000B59EB"/>
    <w:rsid w:val="000B5BF6"/>
    <w:rsid w:val="000B5D0B"/>
    <w:rsid w:val="000B5D76"/>
    <w:rsid w:val="000B5DF4"/>
    <w:rsid w:val="000B60EA"/>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1D90"/>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134"/>
    <w:rsid w:val="000D13FE"/>
    <w:rsid w:val="000D16D3"/>
    <w:rsid w:val="000D1AAD"/>
    <w:rsid w:val="000D1BAB"/>
    <w:rsid w:val="000D1D2E"/>
    <w:rsid w:val="000D1D6A"/>
    <w:rsid w:val="000D21F3"/>
    <w:rsid w:val="000D25A7"/>
    <w:rsid w:val="000D2DA1"/>
    <w:rsid w:val="000D314C"/>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2F"/>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1E"/>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69D"/>
    <w:rsid w:val="000E6E0D"/>
    <w:rsid w:val="000E6E86"/>
    <w:rsid w:val="000E74DB"/>
    <w:rsid w:val="000E7536"/>
    <w:rsid w:val="000E76DC"/>
    <w:rsid w:val="000E777F"/>
    <w:rsid w:val="000E787E"/>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2EC"/>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BE2"/>
    <w:rsid w:val="00101DFB"/>
    <w:rsid w:val="00102139"/>
    <w:rsid w:val="00102AF3"/>
    <w:rsid w:val="00102BB0"/>
    <w:rsid w:val="00102FB1"/>
    <w:rsid w:val="00103340"/>
    <w:rsid w:val="001033CA"/>
    <w:rsid w:val="00103A14"/>
    <w:rsid w:val="00103E84"/>
    <w:rsid w:val="001045DC"/>
    <w:rsid w:val="00104807"/>
    <w:rsid w:val="00104A59"/>
    <w:rsid w:val="00104AB4"/>
    <w:rsid w:val="00104B1F"/>
    <w:rsid w:val="00104E2B"/>
    <w:rsid w:val="00105209"/>
    <w:rsid w:val="0010523B"/>
    <w:rsid w:val="001052C5"/>
    <w:rsid w:val="0010537D"/>
    <w:rsid w:val="00105383"/>
    <w:rsid w:val="00105387"/>
    <w:rsid w:val="0010567D"/>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735"/>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585"/>
    <w:rsid w:val="0012463B"/>
    <w:rsid w:val="001246A1"/>
    <w:rsid w:val="001247A1"/>
    <w:rsid w:val="0012489E"/>
    <w:rsid w:val="00124F01"/>
    <w:rsid w:val="001250BB"/>
    <w:rsid w:val="00125265"/>
    <w:rsid w:val="001254EC"/>
    <w:rsid w:val="00125775"/>
    <w:rsid w:val="0012584A"/>
    <w:rsid w:val="00125F41"/>
    <w:rsid w:val="001260F7"/>
    <w:rsid w:val="001275C5"/>
    <w:rsid w:val="00127AE4"/>
    <w:rsid w:val="00127CC6"/>
    <w:rsid w:val="00127F76"/>
    <w:rsid w:val="001300D1"/>
    <w:rsid w:val="00130243"/>
    <w:rsid w:val="001302D4"/>
    <w:rsid w:val="001302E0"/>
    <w:rsid w:val="00130379"/>
    <w:rsid w:val="00130776"/>
    <w:rsid w:val="00130B03"/>
    <w:rsid w:val="00130F08"/>
    <w:rsid w:val="00131009"/>
    <w:rsid w:val="001310A2"/>
    <w:rsid w:val="0013158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CC6"/>
    <w:rsid w:val="001340A2"/>
    <w:rsid w:val="001341D3"/>
    <w:rsid w:val="00134EA2"/>
    <w:rsid w:val="00134EAD"/>
    <w:rsid w:val="00134FC7"/>
    <w:rsid w:val="0013542E"/>
    <w:rsid w:val="001355EA"/>
    <w:rsid w:val="001359C4"/>
    <w:rsid w:val="00135BD4"/>
    <w:rsid w:val="00135D46"/>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3EAA"/>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FF"/>
    <w:rsid w:val="00147A1C"/>
    <w:rsid w:val="00147A78"/>
    <w:rsid w:val="00147DD6"/>
    <w:rsid w:val="00147E63"/>
    <w:rsid w:val="0015062C"/>
    <w:rsid w:val="00150D3E"/>
    <w:rsid w:val="00150E47"/>
    <w:rsid w:val="00150EC7"/>
    <w:rsid w:val="00150F59"/>
    <w:rsid w:val="00151040"/>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5CE"/>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1F68"/>
    <w:rsid w:val="00162942"/>
    <w:rsid w:val="00162B06"/>
    <w:rsid w:val="00162E3A"/>
    <w:rsid w:val="00162E6F"/>
    <w:rsid w:val="00163262"/>
    <w:rsid w:val="00163658"/>
    <w:rsid w:val="00163691"/>
    <w:rsid w:val="001637FA"/>
    <w:rsid w:val="00163D1D"/>
    <w:rsid w:val="00163FB8"/>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BC"/>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80A"/>
    <w:rsid w:val="00183960"/>
    <w:rsid w:val="00183F04"/>
    <w:rsid w:val="0018416C"/>
    <w:rsid w:val="00184294"/>
    <w:rsid w:val="00184365"/>
    <w:rsid w:val="001845E6"/>
    <w:rsid w:val="00184B54"/>
    <w:rsid w:val="00184D2C"/>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04C"/>
    <w:rsid w:val="001956FA"/>
    <w:rsid w:val="00195895"/>
    <w:rsid w:val="001958A7"/>
    <w:rsid w:val="00195E1B"/>
    <w:rsid w:val="0019649E"/>
    <w:rsid w:val="00196965"/>
    <w:rsid w:val="00196A54"/>
    <w:rsid w:val="00196F0C"/>
    <w:rsid w:val="001972D2"/>
    <w:rsid w:val="001973CD"/>
    <w:rsid w:val="001979A0"/>
    <w:rsid w:val="00197B77"/>
    <w:rsid w:val="00197BA2"/>
    <w:rsid w:val="00197FA4"/>
    <w:rsid w:val="00197FA6"/>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3CF"/>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D9A"/>
    <w:rsid w:val="001A7E7C"/>
    <w:rsid w:val="001B0439"/>
    <w:rsid w:val="001B0712"/>
    <w:rsid w:val="001B082C"/>
    <w:rsid w:val="001B0BD4"/>
    <w:rsid w:val="001B0DDE"/>
    <w:rsid w:val="001B102E"/>
    <w:rsid w:val="001B10DA"/>
    <w:rsid w:val="001B1161"/>
    <w:rsid w:val="001B13A0"/>
    <w:rsid w:val="001B17F0"/>
    <w:rsid w:val="001B1866"/>
    <w:rsid w:val="001B1B4C"/>
    <w:rsid w:val="001B1E69"/>
    <w:rsid w:val="001B1F92"/>
    <w:rsid w:val="001B22A8"/>
    <w:rsid w:val="001B2474"/>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958"/>
    <w:rsid w:val="001B4017"/>
    <w:rsid w:val="001B40EB"/>
    <w:rsid w:val="001B4476"/>
    <w:rsid w:val="001B493A"/>
    <w:rsid w:val="001B4EB3"/>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7C4"/>
    <w:rsid w:val="001C08A8"/>
    <w:rsid w:val="001C08FA"/>
    <w:rsid w:val="001C0E53"/>
    <w:rsid w:val="001C0E67"/>
    <w:rsid w:val="001C10CA"/>
    <w:rsid w:val="001C16F4"/>
    <w:rsid w:val="001C1A21"/>
    <w:rsid w:val="001C1B6A"/>
    <w:rsid w:val="001C1BD3"/>
    <w:rsid w:val="001C1E9E"/>
    <w:rsid w:val="001C3213"/>
    <w:rsid w:val="001C33AC"/>
    <w:rsid w:val="001C3958"/>
    <w:rsid w:val="001C3CD6"/>
    <w:rsid w:val="001C40E5"/>
    <w:rsid w:val="001C445F"/>
    <w:rsid w:val="001C4742"/>
    <w:rsid w:val="001C474B"/>
    <w:rsid w:val="001C4B48"/>
    <w:rsid w:val="001C4B4B"/>
    <w:rsid w:val="001C51A9"/>
    <w:rsid w:val="001C5E7F"/>
    <w:rsid w:val="001C668B"/>
    <w:rsid w:val="001C6838"/>
    <w:rsid w:val="001C6A02"/>
    <w:rsid w:val="001C7383"/>
    <w:rsid w:val="001C75CF"/>
    <w:rsid w:val="001C7940"/>
    <w:rsid w:val="001C79F8"/>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AB2"/>
    <w:rsid w:val="001D3DE0"/>
    <w:rsid w:val="001D3F49"/>
    <w:rsid w:val="001D425B"/>
    <w:rsid w:val="001D4307"/>
    <w:rsid w:val="001D488C"/>
    <w:rsid w:val="001D4B31"/>
    <w:rsid w:val="001D4E80"/>
    <w:rsid w:val="001D52AC"/>
    <w:rsid w:val="001D5388"/>
    <w:rsid w:val="001D5475"/>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D7EFD"/>
    <w:rsid w:val="001E006D"/>
    <w:rsid w:val="001E0171"/>
    <w:rsid w:val="001E06BF"/>
    <w:rsid w:val="001E07F8"/>
    <w:rsid w:val="001E0887"/>
    <w:rsid w:val="001E10B6"/>
    <w:rsid w:val="001E10DA"/>
    <w:rsid w:val="001E1174"/>
    <w:rsid w:val="001E13F8"/>
    <w:rsid w:val="001E1C02"/>
    <w:rsid w:val="001E1C3F"/>
    <w:rsid w:val="001E1CB1"/>
    <w:rsid w:val="001E20DA"/>
    <w:rsid w:val="001E2B8A"/>
    <w:rsid w:val="001E325A"/>
    <w:rsid w:val="001E3798"/>
    <w:rsid w:val="001E3D98"/>
    <w:rsid w:val="001E3DE3"/>
    <w:rsid w:val="001E3E2F"/>
    <w:rsid w:val="001E40DD"/>
    <w:rsid w:val="001E43C0"/>
    <w:rsid w:val="001E4543"/>
    <w:rsid w:val="001E4A94"/>
    <w:rsid w:val="001E4B68"/>
    <w:rsid w:val="001E4B70"/>
    <w:rsid w:val="001E4C75"/>
    <w:rsid w:val="001E4C8A"/>
    <w:rsid w:val="001E4D2A"/>
    <w:rsid w:val="001E4EA9"/>
    <w:rsid w:val="001E5058"/>
    <w:rsid w:val="001E507C"/>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71E"/>
    <w:rsid w:val="002059B6"/>
    <w:rsid w:val="00205A8D"/>
    <w:rsid w:val="00205C19"/>
    <w:rsid w:val="00205E77"/>
    <w:rsid w:val="00206002"/>
    <w:rsid w:val="00206081"/>
    <w:rsid w:val="00206197"/>
    <w:rsid w:val="0020733C"/>
    <w:rsid w:val="0020784D"/>
    <w:rsid w:val="00207AB0"/>
    <w:rsid w:val="00207E11"/>
    <w:rsid w:val="00207F89"/>
    <w:rsid w:val="002107F3"/>
    <w:rsid w:val="00210836"/>
    <w:rsid w:val="002117EF"/>
    <w:rsid w:val="002118F3"/>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CEE"/>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D4A"/>
    <w:rsid w:val="002201BA"/>
    <w:rsid w:val="0022028D"/>
    <w:rsid w:val="002202EB"/>
    <w:rsid w:val="002205D6"/>
    <w:rsid w:val="00220775"/>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02D"/>
    <w:rsid w:val="00225227"/>
    <w:rsid w:val="0022536C"/>
    <w:rsid w:val="00225446"/>
    <w:rsid w:val="002255F7"/>
    <w:rsid w:val="00225966"/>
    <w:rsid w:val="0022605A"/>
    <w:rsid w:val="00226392"/>
    <w:rsid w:val="00226550"/>
    <w:rsid w:val="002267AE"/>
    <w:rsid w:val="00226AC9"/>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1E22"/>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1A3"/>
    <w:rsid w:val="002349FB"/>
    <w:rsid w:val="00234CF3"/>
    <w:rsid w:val="00234D6E"/>
    <w:rsid w:val="00234D77"/>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C06"/>
    <w:rsid w:val="00241E1F"/>
    <w:rsid w:val="00241FD2"/>
    <w:rsid w:val="00242067"/>
    <w:rsid w:val="0024293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BDB"/>
    <w:rsid w:val="00273CE9"/>
    <w:rsid w:val="00273D24"/>
    <w:rsid w:val="00273D41"/>
    <w:rsid w:val="00273DF5"/>
    <w:rsid w:val="0027442D"/>
    <w:rsid w:val="00274B72"/>
    <w:rsid w:val="00274B78"/>
    <w:rsid w:val="00274CAF"/>
    <w:rsid w:val="002754EE"/>
    <w:rsid w:val="00275632"/>
    <w:rsid w:val="00275679"/>
    <w:rsid w:val="002759E8"/>
    <w:rsid w:val="00275BFD"/>
    <w:rsid w:val="00275F71"/>
    <w:rsid w:val="002762CA"/>
    <w:rsid w:val="00276898"/>
    <w:rsid w:val="00276944"/>
    <w:rsid w:val="00276F79"/>
    <w:rsid w:val="00277296"/>
    <w:rsid w:val="00277780"/>
    <w:rsid w:val="00277844"/>
    <w:rsid w:val="00277ADE"/>
    <w:rsid w:val="00277E1A"/>
    <w:rsid w:val="00277EB0"/>
    <w:rsid w:val="0028001C"/>
    <w:rsid w:val="0028010C"/>
    <w:rsid w:val="002807B3"/>
    <w:rsid w:val="00280C80"/>
    <w:rsid w:val="00281004"/>
    <w:rsid w:val="0028124E"/>
    <w:rsid w:val="0028163D"/>
    <w:rsid w:val="00281CD0"/>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19C"/>
    <w:rsid w:val="002A04B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273"/>
    <w:rsid w:val="002A3336"/>
    <w:rsid w:val="002A3541"/>
    <w:rsid w:val="002A36A6"/>
    <w:rsid w:val="002A3785"/>
    <w:rsid w:val="002A378C"/>
    <w:rsid w:val="002A37FF"/>
    <w:rsid w:val="002A3997"/>
    <w:rsid w:val="002A3E7D"/>
    <w:rsid w:val="002A4442"/>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658"/>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17"/>
    <w:rsid w:val="002B2745"/>
    <w:rsid w:val="002B28CF"/>
    <w:rsid w:val="002B2960"/>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0E3"/>
    <w:rsid w:val="002C218A"/>
    <w:rsid w:val="002C21DC"/>
    <w:rsid w:val="002C233B"/>
    <w:rsid w:val="002C275C"/>
    <w:rsid w:val="002C2952"/>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3B3"/>
    <w:rsid w:val="002E0AD4"/>
    <w:rsid w:val="002E0F16"/>
    <w:rsid w:val="002E163E"/>
    <w:rsid w:val="002E1682"/>
    <w:rsid w:val="002E16EF"/>
    <w:rsid w:val="002E16FD"/>
    <w:rsid w:val="002E1AFA"/>
    <w:rsid w:val="002E20B6"/>
    <w:rsid w:val="002E210E"/>
    <w:rsid w:val="002E22D8"/>
    <w:rsid w:val="002E23C3"/>
    <w:rsid w:val="002E266D"/>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4C86"/>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8E0"/>
    <w:rsid w:val="002E7EA0"/>
    <w:rsid w:val="002E7FD7"/>
    <w:rsid w:val="002F0917"/>
    <w:rsid w:val="002F09C5"/>
    <w:rsid w:val="002F0A02"/>
    <w:rsid w:val="002F0AE9"/>
    <w:rsid w:val="002F0B18"/>
    <w:rsid w:val="002F0B42"/>
    <w:rsid w:val="002F113A"/>
    <w:rsid w:val="002F1E1C"/>
    <w:rsid w:val="002F2869"/>
    <w:rsid w:val="002F2983"/>
    <w:rsid w:val="002F2A84"/>
    <w:rsid w:val="002F2B4D"/>
    <w:rsid w:val="002F2FC1"/>
    <w:rsid w:val="002F3029"/>
    <w:rsid w:val="002F3977"/>
    <w:rsid w:val="002F39B2"/>
    <w:rsid w:val="002F3A8C"/>
    <w:rsid w:val="002F478F"/>
    <w:rsid w:val="002F4813"/>
    <w:rsid w:val="002F4FAD"/>
    <w:rsid w:val="002F555D"/>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2F7E17"/>
    <w:rsid w:val="00300922"/>
    <w:rsid w:val="00300AE7"/>
    <w:rsid w:val="00300FCE"/>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3D1"/>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5BF"/>
    <w:rsid w:val="0030760A"/>
    <w:rsid w:val="00307775"/>
    <w:rsid w:val="003079D9"/>
    <w:rsid w:val="00307CF4"/>
    <w:rsid w:val="00307F84"/>
    <w:rsid w:val="0031015B"/>
    <w:rsid w:val="00310341"/>
    <w:rsid w:val="0031073C"/>
    <w:rsid w:val="00310DB9"/>
    <w:rsid w:val="00310EE1"/>
    <w:rsid w:val="003110F0"/>
    <w:rsid w:val="0031179A"/>
    <w:rsid w:val="00311C0C"/>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DD7"/>
    <w:rsid w:val="00315FA8"/>
    <w:rsid w:val="00316C48"/>
    <w:rsid w:val="00316CB6"/>
    <w:rsid w:val="00316EC1"/>
    <w:rsid w:val="003170CB"/>
    <w:rsid w:val="003176AB"/>
    <w:rsid w:val="003201AA"/>
    <w:rsid w:val="00320A16"/>
    <w:rsid w:val="00320CA6"/>
    <w:rsid w:val="003210A7"/>
    <w:rsid w:val="003210A9"/>
    <w:rsid w:val="0032144F"/>
    <w:rsid w:val="0032163E"/>
    <w:rsid w:val="003217B4"/>
    <w:rsid w:val="0032185C"/>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99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2FC"/>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584"/>
    <w:rsid w:val="00350675"/>
    <w:rsid w:val="003506C2"/>
    <w:rsid w:val="00350C52"/>
    <w:rsid w:val="00350F5E"/>
    <w:rsid w:val="00351279"/>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647"/>
    <w:rsid w:val="0035587E"/>
    <w:rsid w:val="00355A74"/>
    <w:rsid w:val="00355C4D"/>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32"/>
    <w:rsid w:val="003649B8"/>
    <w:rsid w:val="00364B27"/>
    <w:rsid w:val="00364F3F"/>
    <w:rsid w:val="00364FE0"/>
    <w:rsid w:val="00365071"/>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D46"/>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4E7"/>
    <w:rsid w:val="00386B8E"/>
    <w:rsid w:val="00386DAA"/>
    <w:rsid w:val="00387B76"/>
    <w:rsid w:val="00387BB8"/>
    <w:rsid w:val="00387DA7"/>
    <w:rsid w:val="003901B8"/>
    <w:rsid w:val="003903B5"/>
    <w:rsid w:val="0039049D"/>
    <w:rsid w:val="003904F9"/>
    <w:rsid w:val="0039064A"/>
    <w:rsid w:val="00390D1A"/>
    <w:rsid w:val="00390F57"/>
    <w:rsid w:val="003912D6"/>
    <w:rsid w:val="003913E0"/>
    <w:rsid w:val="00391654"/>
    <w:rsid w:val="00391BEA"/>
    <w:rsid w:val="00391C56"/>
    <w:rsid w:val="00391F84"/>
    <w:rsid w:val="00392012"/>
    <w:rsid w:val="003920AC"/>
    <w:rsid w:val="0039211B"/>
    <w:rsid w:val="00392424"/>
    <w:rsid w:val="00392889"/>
    <w:rsid w:val="00392BEE"/>
    <w:rsid w:val="00392C75"/>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680"/>
    <w:rsid w:val="003A3814"/>
    <w:rsid w:val="003A3841"/>
    <w:rsid w:val="003A3C48"/>
    <w:rsid w:val="003A3D1C"/>
    <w:rsid w:val="003A3E8A"/>
    <w:rsid w:val="003A3F86"/>
    <w:rsid w:val="003A40B6"/>
    <w:rsid w:val="003A43A1"/>
    <w:rsid w:val="003A47CF"/>
    <w:rsid w:val="003A491B"/>
    <w:rsid w:val="003A4BC2"/>
    <w:rsid w:val="003A4CCF"/>
    <w:rsid w:val="003A4D3E"/>
    <w:rsid w:val="003A4E68"/>
    <w:rsid w:val="003A5121"/>
    <w:rsid w:val="003A5299"/>
    <w:rsid w:val="003A5363"/>
    <w:rsid w:val="003A55EE"/>
    <w:rsid w:val="003A56F1"/>
    <w:rsid w:val="003A59EA"/>
    <w:rsid w:val="003A5BA4"/>
    <w:rsid w:val="003A5C03"/>
    <w:rsid w:val="003A5C12"/>
    <w:rsid w:val="003A5EE9"/>
    <w:rsid w:val="003A5F68"/>
    <w:rsid w:val="003A60D6"/>
    <w:rsid w:val="003A62CF"/>
    <w:rsid w:val="003A6730"/>
    <w:rsid w:val="003A681E"/>
    <w:rsid w:val="003A6918"/>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5FFF"/>
    <w:rsid w:val="003B65DE"/>
    <w:rsid w:val="003B6944"/>
    <w:rsid w:val="003B6B6D"/>
    <w:rsid w:val="003B6C17"/>
    <w:rsid w:val="003B73D6"/>
    <w:rsid w:val="003B73EC"/>
    <w:rsid w:val="003B75E1"/>
    <w:rsid w:val="003B786D"/>
    <w:rsid w:val="003B79F5"/>
    <w:rsid w:val="003B7B4D"/>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428"/>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E7E"/>
    <w:rsid w:val="003C6F69"/>
    <w:rsid w:val="003C6FD7"/>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088"/>
    <w:rsid w:val="003D2494"/>
    <w:rsid w:val="003D262D"/>
    <w:rsid w:val="003D292B"/>
    <w:rsid w:val="003D3555"/>
    <w:rsid w:val="003D3D2F"/>
    <w:rsid w:val="003D3D30"/>
    <w:rsid w:val="003D3EAA"/>
    <w:rsid w:val="003D4859"/>
    <w:rsid w:val="003D4A64"/>
    <w:rsid w:val="003D4B2D"/>
    <w:rsid w:val="003D4C52"/>
    <w:rsid w:val="003D4D1D"/>
    <w:rsid w:val="003D4DA1"/>
    <w:rsid w:val="003D4DED"/>
    <w:rsid w:val="003D4E0B"/>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48E"/>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E1B"/>
    <w:rsid w:val="003F2555"/>
    <w:rsid w:val="003F2835"/>
    <w:rsid w:val="003F284E"/>
    <w:rsid w:val="003F2BE0"/>
    <w:rsid w:val="003F319E"/>
    <w:rsid w:val="003F31A8"/>
    <w:rsid w:val="003F355F"/>
    <w:rsid w:val="003F3D6D"/>
    <w:rsid w:val="003F44D9"/>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4BD"/>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61"/>
    <w:rsid w:val="00404C91"/>
    <w:rsid w:val="00405190"/>
    <w:rsid w:val="0040584F"/>
    <w:rsid w:val="00405C68"/>
    <w:rsid w:val="00406031"/>
    <w:rsid w:val="004061E0"/>
    <w:rsid w:val="004062BB"/>
    <w:rsid w:val="0040656E"/>
    <w:rsid w:val="0040663D"/>
    <w:rsid w:val="00406AF7"/>
    <w:rsid w:val="00406D26"/>
    <w:rsid w:val="00406EF9"/>
    <w:rsid w:val="004072B0"/>
    <w:rsid w:val="00407316"/>
    <w:rsid w:val="004075E7"/>
    <w:rsid w:val="0040773E"/>
    <w:rsid w:val="00407A87"/>
    <w:rsid w:val="00407A8C"/>
    <w:rsid w:val="00407B83"/>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77"/>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332"/>
    <w:rsid w:val="004205BB"/>
    <w:rsid w:val="0042086F"/>
    <w:rsid w:val="00420C46"/>
    <w:rsid w:val="00420E29"/>
    <w:rsid w:val="00420EE2"/>
    <w:rsid w:val="0042117D"/>
    <w:rsid w:val="00421231"/>
    <w:rsid w:val="00421B7A"/>
    <w:rsid w:val="00421BFB"/>
    <w:rsid w:val="004220AC"/>
    <w:rsid w:val="00422630"/>
    <w:rsid w:val="00422835"/>
    <w:rsid w:val="00422F6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A06"/>
    <w:rsid w:val="00432B28"/>
    <w:rsid w:val="00432C0D"/>
    <w:rsid w:val="00432D43"/>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2B1"/>
    <w:rsid w:val="004354D6"/>
    <w:rsid w:val="0043569D"/>
    <w:rsid w:val="00435946"/>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97D"/>
    <w:rsid w:val="0044105A"/>
    <w:rsid w:val="004416A4"/>
    <w:rsid w:val="00441FED"/>
    <w:rsid w:val="004422A0"/>
    <w:rsid w:val="00442546"/>
    <w:rsid w:val="00442AC8"/>
    <w:rsid w:val="00442F50"/>
    <w:rsid w:val="00442F98"/>
    <w:rsid w:val="004434B3"/>
    <w:rsid w:val="00443967"/>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CC"/>
    <w:rsid w:val="004559D6"/>
    <w:rsid w:val="00456061"/>
    <w:rsid w:val="00456188"/>
    <w:rsid w:val="00456855"/>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220"/>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316"/>
    <w:rsid w:val="00472404"/>
    <w:rsid w:val="0047257F"/>
    <w:rsid w:val="0047258C"/>
    <w:rsid w:val="004727C1"/>
    <w:rsid w:val="00472819"/>
    <w:rsid w:val="00472AA1"/>
    <w:rsid w:val="0047321C"/>
    <w:rsid w:val="0047354D"/>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B42"/>
    <w:rsid w:val="00483C5C"/>
    <w:rsid w:val="00483F15"/>
    <w:rsid w:val="0048403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8C2"/>
    <w:rsid w:val="00487904"/>
    <w:rsid w:val="00487961"/>
    <w:rsid w:val="00487ABF"/>
    <w:rsid w:val="00487AF8"/>
    <w:rsid w:val="00487B48"/>
    <w:rsid w:val="00487ECD"/>
    <w:rsid w:val="004902C2"/>
    <w:rsid w:val="00490341"/>
    <w:rsid w:val="00490489"/>
    <w:rsid w:val="00490699"/>
    <w:rsid w:val="00490B1A"/>
    <w:rsid w:val="00490B9D"/>
    <w:rsid w:val="00490DA9"/>
    <w:rsid w:val="00490FA9"/>
    <w:rsid w:val="004911BD"/>
    <w:rsid w:val="00491807"/>
    <w:rsid w:val="00491BC0"/>
    <w:rsid w:val="00491F76"/>
    <w:rsid w:val="0049270A"/>
    <w:rsid w:val="00492E35"/>
    <w:rsid w:val="00493421"/>
    <w:rsid w:val="00493806"/>
    <w:rsid w:val="00493914"/>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0C70"/>
    <w:rsid w:val="004A12AE"/>
    <w:rsid w:val="004A1304"/>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645"/>
    <w:rsid w:val="004A5D6C"/>
    <w:rsid w:val="004A5DF4"/>
    <w:rsid w:val="004A5E79"/>
    <w:rsid w:val="004A5EAE"/>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3E0"/>
    <w:rsid w:val="004C16B4"/>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5EAB"/>
    <w:rsid w:val="004C6236"/>
    <w:rsid w:val="004C6EEE"/>
    <w:rsid w:val="004C6F58"/>
    <w:rsid w:val="004C708B"/>
    <w:rsid w:val="004C7110"/>
    <w:rsid w:val="004C75C0"/>
    <w:rsid w:val="004C7684"/>
    <w:rsid w:val="004C7742"/>
    <w:rsid w:val="004C78B4"/>
    <w:rsid w:val="004C79F9"/>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08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8D"/>
    <w:rsid w:val="004D4416"/>
    <w:rsid w:val="004D44C9"/>
    <w:rsid w:val="004D46F7"/>
    <w:rsid w:val="004D4F3D"/>
    <w:rsid w:val="004D50E0"/>
    <w:rsid w:val="004D522D"/>
    <w:rsid w:val="004D5543"/>
    <w:rsid w:val="004D57D0"/>
    <w:rsid w:val="004D5969"/>
    <w:rsid w:val="004D5A79"/>
    <w:rsid w:val="004D5AE0"/>
    <w:rsid w:val="004D5DF2"/>
    <w:rsid w:val="004D6820"/>
    <w:rsid w:val="004D68EB"/>
    <w:rsid w:val="004D6D68"/>
    <w:rsid w:val="004D6EAE"/>
    <w:rsid w:val="004D6F41"/>
    <w:rsid w:val="004D769C"/>
    <w:rsid w:val="004D79E3"/>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66EA"/>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74C4"/>
    <w:rsid w:val="004F7713"/>
    <w:rsid w:val="004F775D"/>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DA1"/>
    <w:rsid w:val="00503E9A"/>
    <w:rsid w:val="005041F0"/>
    <w:rsid w:val="0050421F"/>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13C0"/>
    <w:rsid w:val="00511507"/>
    <w:rsid w:val="00511525"/>
    <w:rsid w:val="00511AD3"/>
    <w:rsid w:val="00511BAE"/>
    <w:rsid w:val="00511CD3"/>
    <w:rsid w:val="00511D03"/>
    <w:rsid w:val="00512903"/>
    <w:rsid w:val="00512A12"/>
    <w:rsid w:val="00512E7F"/>
    <w:rsid w:val="00512EA0"/>
    <w:rsid w:val="00513495"/>
    <w:rsid w:val="005135D9"/>
    <w:rsid w:val="00513CC0"/>
    <w:rsid w:val="00513E3F"/>
    <w:rsid w:val="005140DB"/>
    <w:rsid w:val="0051474D"/>
    <w:rsid w:val="00514D72"/>
    <w:rsid w:val="00514F5C"/>
    <w:rsid w:val="00514F8D"/>
    <w:rsid w:val="005152A7"/>
    <w:rsid w:val="00515594"/>
    <w:rsid w:val="00515655"/>
    <w:rsid w:val="0051574E"/>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1BD"/>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5F63"/>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5F5"/>
    <w:rsid w:val="005446F2"/>
    <w:rsid w:val="00544855"/>
    <w:rsid w:val="005448FD"/>
    <w:rsid w:val="00544CA3"/>
    <w:rsid w:val="00544D49"/>
    <w:rsid w:val="00544DDB"/>
    <w:rsid w:val="00545006"/>
    <w:rsid w:val="0054556D"/>
    <w:rsid w:val="00545C1B"/>
    <w:rsid w:val="00545CAE"/>
    <w:rsid w:val="005460BE"/>
    <w:rsid w:val="00546148"/>
    <w:rsid w:val="00546384"/>
    <w:rsid w:val="00546A66"/>
    <w:rsid w:val="00547112"/>
    <w:rsid w:val="00547337"/>
    <w:rsid w:val="00547645"/>
    <w:rsid w:val="00547B5C"/>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C22"/>
    <w:rsid w:val="00556D41"/>
    <w:rsid w:val="00556D4A"/>
    <w:rsid w:val="00556E8A"/>
    <w:rsid w:val="00556FF5"/>
    <w:rsid w:val="005570F2"/>
    <w:rsid w:val="0055730A"/>
    <w:rsid w:val="005573F0"/>
    <w:rsid w:val="005578B6"/>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978"/>
    <w:rsid w:val="00566A42"/>
    <w:rsid w:val="00566CE2"/>
    <w:rsid w:val="00566F97"/>
    <w:rsid w:val="00566F98"/>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4F35"/>
    <w:rsid w:val="00575CD3"/>
    <w:rsid w:val="00575CEE"/>
    <w:rsid w:val="00575D9B"/>
    <w:rsid w:val="00576078"/>
    <w:rsid w:val="005762AA"/>
    <w:rsid w:val="00576477"/>
    <w:rsid w:val="00576AAF"/>
    <w:rsid w:val="00576E64"/>
    <w:rsid w:val="0057711E"/>
    <w:rsid w:val="00577874"/>
    <w:rsid w:val="00577D35"/>
    <w:rsid w:val="00580529"/>
    <w:rsid w:val="00580564"/>
    <w:rsid w:val="005806F7"/>
    <w:rsid w:val="00580BBB"/>
    <w:rsid w:val="00580DE6"/>
    <w:rsid w:val="00580E29"/>
    <w:rsid w:val="00580E95"/>
    <w:rsid w:val="005810AB"/>
    <w:rsid w:val="0058176D"/>
    <w:rsid w:val="005822BB"/>
    <w:rsid w:val="00582344"/>
    <w:rsid w:val="00582434"/>
    <w:rsid w:val="00582688"/>
    <w:rsid w:val="00582705"/>
    <w:rsid w:val="0058274C"/>
    <w:rsid w:val="00582A37"/>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A1"/>
    <w:rsid w:val="005854B0"/>
    <w:rsid w:val="00585533"/>
    <w:rsid w:val="00585CF8"/>
    <w:rsid w:val="00585D18"/>
    <w:rsid w:val="005863C4"/>
    <w:rsid w:val="0058696D"/>
    <w:rsid w:val="005869CD"/>
    <w:rsid w:val="00586BA5"/>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0CC"/>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84E"/>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8A3"/>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8F4"/>
    <w:rsid w:val="005A395C"/>
    <w:rsid w:val="005A3B86"/>
    <w:rsid w:val="005A3B87"/>
    <w:rsid w:val="005A444A"/>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265E"/>
    <w:rsid w:val="005C32BA"/>
    <w:rsid w:val="005C3479"/>
    <w:rsid w:val="005C3AB9"/>
    <w:rsid w:val="005C3BA7"/>
    <w:rsid w:val="005C3F2D"/>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51"/>
    <w:rsid w:val="005C6F8A"/>
    <w:rsid w:val="005C70C2"/>
    <w:rsid w:val="005C741B"/>
    <w:rsid w:val="005C7454"/>
    <w:rsid w:val="005C7526"/>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9E5"/>
    <w:rsid w:val="005D4C76"/>
    <w:rsid w:val="005D52A9"/>
    <w:rsid w:val="005D5328"/>
    <w:rsid w:val="005D5C76"/>
    <w:rsid w:val="005D608E"/>
    <w:rsid w:val="005D6303"/>
    <w:rsid w:val="005D67DF"/>
    <w:rsid w:val="005D6960"/>
    <w:rsid w:val="005D6A09"/>
    <w:rsid w:val="005D6A0F"/>
    <w:rsid w:val="005D6C36"/>
    <w:rsid w:val="005D6E02"/>
    <w:rsid w:val="005D6F1F"/>
    <w:rsid w:val="005D71D6"/>
    <w:rsid w:val="005D71E9"/>
    <w:rsid w:val="005D7D80"/>
    <w:rsid w:val="005D7FD3"/>
    <w:rsid w:val="005E0001"/>
    <w:rsid w:val="005E015C"/>
    <w:rsid w:val="005E04E0"/>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E7F95"/>
    <w:rsid w:val="005F0B35"/>
    <w:rsid w:val="005F0C5A"/>
    <w:rsid w:val="005F150D"/>
    <w:rsid w:val="005F18C3"/>
    <w:rsid w:val="005F1AC5"/>
    <w:rsid w:val="005F1DC1"/>
    <w:rsid w:val="005F202B"/>
    <w:rsid w:val="005F209B"/>
    <w:rsid w:val="005F26EA"/>
    <w:rsid w:val="005F27B5"/>
    <w:rsid w:val="005F2A3B"/>
    <w:rsid w:val="005F30EC"/>
    <w:rsid w:val="005F33C9"/>
    <w:rsid w:val="005F3429"/>
    <w:rsid w:val="005F34DD"/>
    <w:rsid w:val="005F361D"/>
    <w:rsid w:val="005F3D25"/>
    <w:rsid w:val="005F3E45"/>
    <w:rsid w:val="005F3FDB"/>
    <w:rsid w:val="005F402A"/>
    <w:rsid w:val="005F4114"/>
    <w:rsid w:val="005F479C"/>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99"/>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4E1"/>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C33"/>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C64"/>
    <w:rsid w:val="00632D9F"/>
    <w:rsid w:val="00632E0A"/>
    <w:rsid w:val="00633461"/>
    <w:rsid w:val="00633595"/>
    <w:rsid w:val="006337CA"/>
    <w:rsid w:val="00633A5B"/>
    <w:rsid w:val="00633AE8"/>
    <w:rsid w:val="00633B22"/>
    <w:rsid w:val="00633E00"/>
    <w:rsid w:val="00633E4A"/>
    <w:rsid w:val="006340F1"/>
    <w:rsid w:val="00634111"/>
    <w:rsid w:val="0063419F"/>
    <w:rsid w:val="00634202"/>
    <w:rsid w:val="00634F35"/>
    <w:rsid w:val="00634FF1"/>
    <w:rsid w:val="00635080"/>
    <w:rsid w:val="006352DC"/>
    <w:rsid w:val="0063543D"/>
    <w:rsid w:val="006355F1"/>
    <w:rsid w:val="00635A71"/>
    <w:rsid w:val="00635BA6"/>
    <w:rsid w:val="00635EDB"/>
    <w:rsid w:val="00636108"/>
    <w:rsid w:val="00636285"/>
    <w:rsid w:val="00636689"/>
    <w:rsid w:val="0063694B"/>
    <w:rsid w:val="00636AA8"/>
    <w:rsid w:val="00636B9E"/>
    <w:rsid w:val="00636CB6"/>
    <w:rsid w:val="006371A5"/>
    <w:rsid w:val="00637662"/>
    <w:rsid w:val="00637771"/>
    <w:rsid w:val="006378C3"/>
    <w:rsid w:val="00637B45"/>
    <w:rsid w:val="00637C4E"/>
    <w:rsid w:val="00640006"/>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42"/>
    <w:rsid w:val="00651AC0"/>
    <w:rsid w:val="00651B91"/>
    <w:rsid w:val="00651BA6"/>
    <w:rsid w:val="00651FFB"/>
    <w:rsid w:val="00652072"/>
    <w:rsid w:val="006523A5"/>
    <w:rsid w:val="00652421"/>
    <w:rsid w:val="0065258A"/>
    <w:rsid w:val="006525EC"/>
    <w:rsid w:val="00652810"/>
    <w:rsid w:val="0065305E"/>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637"/>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7F6"/>
    <w:rsid w:val="00662AFF"/>
    <w:rsid w:val="00662B38"/>
    <w:rsid w:val="00662C5A"/>
    <w:rsid w:val="00662DBB"/>
    <w:rsid w:val="00662EC7"/>
    <w:rsid w:val="00662FEE"/>
    <w:rsid w:val="00663145"/>
    <w:rsid w:val="006637C2"/>
    <w:rsid w:val="006637D6"/>
    <w:rsid w:val="00663854"/>
    <w:rsid w:val="00663898"/>
    <w:rsid w:val="00663A88"/>
    <w:rsid w:val="00663CE9"/>
    <w:rsid w:val="00663E90"/>
    <w:rsid w:val="00663ECE"/>
    <w:rsid w:val="00664299"/>
    <w:rsid w:val="00664347"/>
    <w:rsid w:val="00664403"/>
    <w:rsid w:val="0066445D"/>
    <w:rsid w:val="00664614"/>
    <w:rsid w:val="00664BE5"/>
    <w:rsid w:val="00664C38"/>
    <w:rsid w:val="00664D07"/>
    <w:rsid w:val="00664D7B"/>
    <w:rsid w:val="006650C8"/>
    <w:rsid w:val="006651E6"/>
    <w:rsid w:val="00665268"/>
    <w:rsid w:val="006652DA"/>
    <w:rsid w:val="00665430"/>
    <w:rsid w:val="006655B7"/>
    <w:rsid w:val="00665BBC"/>
    <w:rsid w:val="0066626A"/>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1F1F"/>
    <w:rsid w:val="006725C4"/>
    <w:rsid w:val="00672872"/>
    <w:rsid w:val="00672DC3"/>
    <w:rsid w:val="00673302"/>
    <w:rsid w:val="00673756"/>
    <w:rsid w:val="00673A92"/>
    <w:rsid w:val="00673BAF"/>
    <w:rsid w:val="00673D00"/>
    <w:rsid w:val="00673D33"/>
    <w:rsid w:val="00673DEE"/>
    <w:rsid w:val="00673DFC"/>
    <w:rsid w:val="00673F5A"/>
    <w:rsid w:val="00674686"/>
    <w:rsid w:val="0067477F"/>
    <w:rsid w:val="006754DA"/>
    <w:rsid w:val="006757B9"/>
    <w:rsid w:val="00675A5D"/>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322"/>
    <w:rsid w:val="00682CB5"/>
    <w:rsid w:val="00682EEE"/>
    <w:rsid w:val="0068306C"/>
    <w:rsid w:val="006831D9"/>
    <w:rsid w:val="006833C6"/>
    <w:rsid w:val="00683401"/>
    <w:rsid w:val="0068340D"/>
    <w:rsid w:val="006834EE"/>
    <w:rsid w:val="00683D0D"/>
    <w:rsid w:val="0068440E"/>
    <w:rsid w:val="00684498"/>
    <w:rsid w:val="0068470A"/>
    <w:rsid w:val="0068484B"/>
    <w:rsid w:val="00684B23"/>
    <w:rsid w:val="00684DA8"/>
    <w:rsid w:val="00685002"/>
    <w:rsid w:val="00685D95"/>
    <w:rsid w:val="00685DFC"/>
    <w:rsid w:val="006860F9"/>
    <w:rsid w:val="006861AC"/>
    <w:rsid w:val="00686347"/>
    <w:rsid w:val="0068646E"/>
    <w:rsid w:val="00686543"/>
    <w:rsid w:val="006865FB"/>
    <w:rsid w:val="00686E2F"/>
    <w:rsid w:val="00687012"/>
    <w:rsid w:val="00687751"/>
    <w:rsid w:val="006900A8"/>
    <w:rsid w:val="006901E7"/>
    <w:rsid w:val="006904FC"/>
    <w:rsid w:val="0069089A"/>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210"/>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671"/>
    <w:rsid w:val="0069778E"/>
    <w:rsid w:val="0069793D"/>
    <w:rsid w:val="006979BA"/>
    <w:rsid w:val="00697AE7"/>
    <w:rsid w:val="006A061C"/>
    <w:rsid w:val="006A0753"/>
    <w:rsid w:val="006A0909"/>
    <w:rsid w:val="006A0C00"/>
    <w:rsid w:val="006A0C95"/>
    <w:rsid w:val="006A106B"/>
    <w:rsid w:val="006A1178"/>
    <w:rsid w:val="006A1ADF"/>
    <w:rsid w:val="006A1C68"/>
    <w:rsid w:val="006A1E41"/>
    <w:rsid w:val="006A2116"/>
    <w:rsid w:val="006A22A6"/>
    <w:rsid w:val="006A2352"/>
    <w:rsid w:val="006A240F"/>
    <w:rsid w:val="006A2571"/>
    <w:rsid w:val="006A2E75"/>
    <w:rsid w:val="006A2F64"/>
    <w:rsid w:val="006A33AB"/>
    <w:rsid w:val="006A3800"/>
    <w:rsid w:val="006A383C"/>
    <w:rsid w:val="006A392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DE"/>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6F0"/>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39"/>
    <w:rsid w:val="006D0E88"/>
    <w:rsid w:val="006D0E96"/>
    <w:rsid w:val="006D0ED4"/>
    <w:rsid w:val="006D104F"/>
    <w:rsid w:val="006D106F"/>
    <w:rsid w:val="006D1B4A"/>
    <w:rsid w:val="006D1FD1"/>
    <w:rsid w:val="006D2612"/>
    <w:rsid w:val="006D29A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88F"/>
    <w:rsid w:val="006E4A98"/>
    <w:rsid w:val="006E4B78"/>
    <w:rsid w:val="006E5432"/>
    <w:rsid w:val="006E5AD5"/>
    <w:rsid w:val="006E5EBD"/>
    <w:rsid w:val="006E60ED"/>
    <w:rsid w:val="006E67DC"/>
    <w:rsid w:val="006E6AAC"/>
    <w:rsid w:val="006E6D03"/>
    <w:rsid w:val="006E7318"/>
    <w:rsid w:val="006E7383"/>
    <w:rsid w:val="006E798D"/>
    <w:rsid w:val="006E7AD8"/>
    <w:rsid w:val="006E7C46"/>
    <w:rsid w:val="006E7F79"/>
    <w:rsid w:val="006E7FDB"/>
    <w:rsid w:val="006F00BB"/>
    <w:rsid w:val="006F00EB"/>
    <w:rsid w:val="006F03A1"/>
    <w:rsid w:val="006F069E"/>
    <w:rsid w:val="006F0A6F"/>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A6"/>
    <w:rsid w:val="006F41F5"/>
    <w:rsid w:val="006F4757"/>
    <w:rsid w:val="006F4A09"/>
    <w:rsid w:val="006F4AE8"/>
    <w:rsid w:val="006F4C49"/>
    <w:rsid w:val="006F4C5C"/>
    <w:rsid w:val="006F4F91"/>
    <w:rsid w:val="006F5099"/>
    <w:rsid w:val="006F5167"/>
    <w:rsid w:val="006F5230"/>
    <w:rsid w:val="006F5923"/>
    <w:rsid w:val="006F5A25"/>
    <w:rsid w:val="006F5CFC"/>
    <w:rsid w:val="006F5FBC"/>
    <w:rsid w:val="006F614E"/>
    <w:rsid w:val="006F6607"/>
    <w:rsid w:val="006F6D5F"/>
    <w:rsid w:val="006F74E6"/>
    <w:rsid w:val="006F7616"/>
    <w:rsid w:val="006F7A9D"/>
    <w:rsid w:val="006F7F3F"/>
    <w:rsid w:val="00700191"/>
    <w:rsid w:val="00700936"/>
    <w:rsid w:val="00700A82"/>
    <w:rsid w:val="00700D6A"/>
    <w:rsid w:val="00700E5D"/>
    <w:rsid w:val="0070127D"/>
    <w:rsid w:val="0070175A"/>
    <w:rsid w:val="00701AFF"/>
    <w:rsid w:val="00701BD0"/>
    <w:rsid w:val="00701F19"/>
    <w:rsid w:val="00701F8C"/>
    <w:rsid w:val="0070207D"/>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311"/>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A89"/>
    <w:rsid w:val="00706DD5"/>
    <w:rsid w:val="00707347"/>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298D"/>
    <w:rsid w:val="007230B7"/>
    <w:rsid w:val="00723150"/>
    <w:rsid w:val="00723206"/>
    <w:rsid w:val="00723216"/>
    <w:rsid w:val="00723387"/>
    <w:rsid w:val="007237BB"/>
    <w:rsid w:val="00723A61"/>
    <w:rsid w:val="00723C4C"/>
    <w:rsid w:val="00723F1A"/>
    <w:rsid w:val="007244D0"/>
    <w:rsid w:val="00724F43"/>
    <w:rsid w:val="0072504A"/>
    <w:rsid w:val="00725079"/>
    <w:rsid w:val="007251FF"/>
    <w:rsid w:val="0072521E"/>
    <w:rsid w:val="007255DF"/>
    <w:rsid w:val="0072573C"/>
    <w:rsid w:val="00725881"/>
    <w:rsid w:val="007258A9"/>
    <w:rsid w:val="0072651F"/>
    <w:rsid w:val="007265CD"/>
    <w:rsid w:val="00726907"/>
    <w:rsid w:val="00726BDE"/>
    <w:rsid w:val="00726F5C"/>
    <w:rsid w:val="007275EA"/>
    <w:rsid w:val="00727B96"/>
    <w:rsid w:val="00727C7D"/>
    <w:rsid w:val="00727DB5"/>
    <w:rsid w:val="00730084"/>
    <w:rsid w:val="0073027B"/>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57D"/>
    <w:rsid w:val="00732A42"/>
    <w:rsid w:val="00732ED5"/>
    <w:rsid w:val="00732F30"/>
    <w:rsid w:val="00733067"/>
    <w:rsid w:val="00733363"/>
    <w:rsid w:val="007333BF"/>
    <w:rsid w:val="00733513"/>
    <w:rsid w:val="00733A1F"/>
    <w:rsid w:val="00733A67"/>
    <w:rsid w:val="00733B14"/>
    <w:rsid w:val="00733BAE"/>
    <w:rsid w:val="00733DED"/>
    <w:rsid w:val="00733DF5"/>
    <w:rsid w:val="0073407D"/>
    <w:rsid w:val="00734282"/>
    <w:rsid w:val="00734611"/>
    <w:rsid w:val="00734965"/>
    <w:rsid w:val="00734A1C"/>
    <w:rsid w:val="00734AE5"/>
    <w:rsid w:val="00734BED"/>
    <w:rsid w:val="007355FC"/>
    <w:rsid w:val="00735630"/>
    <w:rsid w:val="00735790"/>
    <w:rsid w:val="00735B4B"/>
    <w:rsid w:val="00735C49"/>
    <w:rsid w:val="00735D48"/>
    <w:rsid w:val="0073613A"/>
    <w:rsid w:val="00736267"/>
    <w:rsid w:val="00736333"/>
    <w:rsid w:val="0073638A"/>
    <w:rsid w:val="007364C4"/>
    <w:rsid w:val="0073661D"/>
    <w:rsid w:val="007366D9"/>
    <w:rsid w:val="007367D7"/>
    <w:rsid w:val="00736B53"/>
    <w:rsid w:val="00736B5B"/>
    <w:rsid w:val="00736D6C"/>
    <w:rsid w:val="00736E53"/>
    <w:rsid w:val="00737015"/>
    <w:rsid w:val="00737384"/>
    <w:rsid w:val="0073749E"/>
    <w:rsid w:val="0073759A"/>
    <w:rsid w:val="0073774D"/>
    <w:rsid w:val="00737789"/>
    <w:rsid w:val="00737BE9"/>
    <w:rsid w:val="00737EB1"/>
    <w:rsid w:val="00740543"/>
    <w:rsid w:val="00740680"/>
    <w:rsid w:val="00740755"/>
    <w:rsid w:val="0074077D"/>
    <w:rsid w:val="00740B2C"/>
    <w:rsid w:val="00740EDF"/>
    <w:rsid w:val="00741039"/>
    <w:rsid w:val="007411F0"/>
    <w:rsid w:val="00741446"/>
    <w:rsid w:val="00741669"/>
    <w:rsid w:val="007416C4"/>
    <w:rsid w:val="0074170A"/>
    <w:rsid w:val="00741740"/>
    <w:rsid w:val="007417FA"/>
    <w:rsid w:val="00742101"/>
    <w:rsid w:val="0074255B"/>
    <w:rsid w:val="007428BF"/>
    <w:rsid w:val="007428CB"/>
    <w:rsid w:val="00742A17"/>
    <w:rsid w:val="00742D23"/>
    <w:rsid w:val="00742D73"/>
    <w:rsid w:val="00742DDB"/>
    <w:rsid w:val="00742E99"/>
    <w:rsid w:val="007431B7"/>
    <w:rsid w:val="0074341C"/>
    <w:rsid w:val="00743586"/>
    <w:rsid w:val="00743881"/>
    <w:rsid w:val="00743BD7"/>
    <w:rsid w:val="00743D8E"/>
    <w:rsid w:val="00743E86"/>
    <w:rsid w:val="00743FC7"/>
    <w:rsid w:val="00744172"/>
    <w:rsid w:val="007442DF"/>
    <w:rsid w:val="00744347"/>
    <w:rsid w:val="00744477"/>
    <w:rsid w:val="0074468A"/>
    <w:rsid w:val="00744704"/>
    <w:rsid w:val="00744E26"/>
    <w:rsid w:val="0074513C"/>
    <w:rsid w:val="00745209"/>
    <w:rsid w:val="0074536E"/>
    <w:rsid w:val="007453C9"/>
    <w:rsid w:val="007454CB"/>
    <w:rsid w:val="00745824"/>
    <w:rsid w:val="00745A81"/>
    <w:rsid w:val="00746309"/>
    <w:rsid w:val="0074661E"/>
    <w:rsid w:val="0074693F"/>
    <w:rsid w:val="00746B94"/>
    <w:rsid w:val="00746B9F"/>
    <w:rsid w:val="007470C1"/>
    <w:rsid w:val="0074740D"/>
    <w:rsid w:val="0074751C"/>
    <w:rsid w:val="00747634"/>
    <w:rsid w:val="00747986"/>
    <w:rsid w:val="00747A6B"/>
    <w:rsid w:val="00747CE6"/>
    <w:rsid w:val="00747D08"/>
    <w:rsid w:val="00747F1A"/>
    <w:rsid w:val="007503B8"/>
    <w:rsid w:val="00750939"/>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73D"/>
    <w:rsid w:val="007818FE"/>
    <w:rsid w:val="00781ED1"/>
    <w:rsid w:val="00782363"/>
    <w:rsid w:val="0078257A"/>
    <w:rsid w:val="00782966"/>
    <w:rsid w:val="00782CF6"/>
    <w:rsid w:val="00782FB1"/>
    <w:rsid w:val="00783126"/>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57E"/>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6D9"/>
    <w:rsid w:val="00796A51"/>
    <w:rsid w:val="00797452"/>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830"/>
    <w:rsid w:val="007B7E2F"/>
    <w:rsid w:val="007B7EAA"/>
    <w:rsid w:val="007C0167"/>
    <w:rsid w:val="007C077C"/>
    <w:rsid w:val="007C0814"/>
    <w:rsid w:val="007C0874"/>
    <w:rsid w:val="007C0A86"/>
    <w:rsid w:val="007C0B66"/>
    <w:rsid w:val="007C0EE4"/>
    <w:rsid w:val="007C1955"/>
    <w:rsid w:val="007C1AED"/>
    <w:rsid w:val="007C1C1E"/>
    <w:rsid w:val="007C1E7D"/>
    <w:rsid w:val="007C1F64"/>
    <w:rsid w:val="007C25EF"/>
    <w:rsid w:val="007C2731"/>
    <w:rsid w:val="007C27D3"/>
    <w:rsid w:val="007C28E7"/>
    <w:rsid w:val="007C29CD"/>
    <w:rsid w:val="007C2B3A"/>
    <w:rsid w:val="007C2D15"/>
    <w:rsid w:val="007C3225"/>
    <w:rsid w:val="007C3289"/>
    <w:rsid w:val="007C32EC"/>
    <w:rsid w:val="007C388B"/>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38"/>
    <w:rsid w:val="007D0A78"/>
    <w:rsid w:val="007D0AF0"/>
    <w:rsid w:val="007D0C7F"/>
    <w:rsid w:val="007D0E46"/>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766"/>
    <w:rsid w:val="007D3C1F"/>
    <w:rsid w:val="007D3E7F"/>
    <w:rsid w:val="007D3EAC"/>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0E"/>
    <w:rsid w:val="007F1266"/>
    <w:rsid w:val="007F136B"/>
    <w:rsid w:val="007F15A0"/>
    <w:rsid w:val="007F1AB1"/>
    <w:rsid w:val="007F1C87"/>
    <w:rsid w:val="007F1EB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83A"/>
    <w:rsid w:val="007F4861"/>
    <w:rsid w:val="007F49A5"/>
    <w:rsid w:val="007F4A53"/>
    <w:rsid w:val="007F4AC0"/>
    <w:rsid w:val="007F4E88"/>
    <w:rsid w:val="007F5376"/>
    <w:rsid w:val="007F57C9"/>
    <w:rsid w:val="007F5E5D"/>
    <w:rsid w:val="007F636E"/>
    <w:rsid w:val="007F64AC"/>
    <w:rsid w:val="007F656A"/>
    <w:rsid w:val="007F65B3"/>
    <w:rsid w:val="007F6957"/>
    <w:rsid w:val="007F6C97"/>
    <w:rsid w:val="007F72A0"/>
    <w:rsid w:val="007F7B40"/>
    <w:rsid w:val="007F7F35"/>
    <w:rsid w:val="008000AA"/>
    <w:rsid w:val="00800153"/>
    <w:rsid w:val="008003DE"/>
    <w:rsid w:val="00800741"/>
    <w:rsid w:val="00800911"/>
    <w:rsid w:val="00800EB3"/>
    <w:rsid w:val="0080130F"/>
    <w:rsid w:val="00801360"/>
    <w:rsid w:val="008017BF"/>
    <w:rsid w:val="00801A87"/>
    <w:rsid w:val="00801B15"/>
    <w:rsid w:val="00801D33"/>
    <w:rsid w:val="00801DEC"/>
    <w:rsid w:val="00801E9A"/>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0DD"/>
    <w:rsid w:val="00820518"/>
    <w:rsid w:val="008206A2"/>
    <w:rsid w:val="008206B4"/>
    <w:rsid w:val="00820CE6"/>
    <w:rsid w:val="008211B9"/>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005"/>
    <w:rsid w:val="00836226"/>
    <w:rsid w:val="00836645"/>
    <w:rsid w:val="00836ADF"/>
    <w:rsid w:val="008371BB"/>
    <w:rsid w:val="00837209"/>
    <w:rsid w:val="0084013C"/>
    <w:rsid w:val="0084054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17"/>
    <w:rsid w:val="0085117A"/>
    <w:rsid w:val="00851819"/>
    <w:rsid w:val="00851A1B"/>
    <w:rsid w:val="00851BF6"/>
    <w:rsid w:val="00851CFB"/>
    <w:rsid w:val="00851D32"/>
    <w:rsid w:val="00851EBE"/>
    <w:rsid w:val="008523CD"/>
    <w:rsid w:val="0085273F"/>
    <w:rsid w:val="0085281F"/>
    <w:rsid w:val="00852DE8"/>
    <w:rsid w:val="00852E76"/>
    <w:rsid w:val="0085327C"/>
    <w:rsid w:val="0085399F"/>
    <w:rsid w:val="008539BB"/>
    <w:rsid w:val="00853A10"/>
    <w:rsid w:val="00853C41"/>
    <w:rsid w:val="00853E9C"/>
    <w:rsid w:val="00853F9A"/>
    <w:rsid w:val="0085494B"/>
    <w:rsid w:val="00854BF5"/>
    <w:rsid w:val="00855161"/>
    <w:rsid w:val="0085552F"/>
    <w:rsid w:val="00855891"/>
    <w:rsid w:val="008558A4"/>
    <w:rsid w:val="00855BF8"/>
    <w:rsid w:val="00855FFF"/>
    <w:rsid w:val="0085641E"/>
    <w:rsid w:val="0085668D"/>
    <w:rsid w:val="00856B9F"/>
    <w:rsid w:val="00856C1E"/>
    <w:rsid w:val="00856E47"/>
    <w:rsid w:val="00856EC8"/>
    <w:rsid w:val="008573DF"/>
    <w:rsid w:val="0085749A"/>
    <w:rsid w:val="008577CE"/>
    <w:rsid w:val="00857969"/>
    <w:rsid w:val="00857AB3"/>
    <w:rsid w:val="00857DA5"/>
    <w:rsid w:val="00860068"/>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DFE"/>
    <w:rsid w:val="00866EB7"/>
    <w:rsid w:val="00866FF6"/>
    <w:rsid w:val="00867072"/>
    <w:rsid w:val="00867996"/>
    <w:rsid w:val="00867BC2"/>
    <w:rsid w:val="00867C88"/>
    <w:rsid w:val="00867DAE"/>
    <w:rsid w:val="008701A7"/>
    <w:rsid w:val="00870AA1"/>
    <w:rsid w:val="00870D17"/>
    <w:rsid w:val="0087132A"/>
    <w:rsid w:val="00871344"/>
    <w:rsid w:val="0087153A"/>
    <w:rsid w:val="00871C7C"/>
    <w:rsid w:val="00872390"/>
    <w:rsid w:val="00872734"/>
    <w:rsid w:val="008727E6"/>
    <w:rsid w:val="00872831"/>
    <w:rsid w:val="00872C6F"/>
    <w:rsid w:val="00872DC9"/>
    <w:rsid w:val="00872EF2"/>
    <w:rsid w:val="00872F70"/>
    <w:rsid w:val="00873317"/>
    <w:rsid w:val="00873392"/>
    <w:rsid w:val="00873920"/>
    <w:rsid w:val="00873DCB"/>
    <w:rsid w:val="008741E9"/>
    <w:rsid w:val="00874324"/>
    <w:rsid w:val="0087458E"/>
    <w:rsid w:val="0087498B"/>
    <w:rsid w:val="00874AB2"/>
    <w:rsid w:val="00874AFF"/>
    <w:rsid w:val="00875C2A"/>
    <w:rsid w:val="00875D38"/>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E87"/>
    <w:rsid w:val="008850F0"/>
    <w:rsid w:val="00885B91"/>
    <w:rsid w:val="00885E92"/>
    <w:rsid w:val="00885EBB"/>
    <w:rsid w:val="0088643D"/>
    <w:rsid w:val="008865EA"/>
    <w:rsid w:val="00886689"/>
    <w:rsid w:val="00886A71"/>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07"/>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B1B"/>
    <w:rsid w:val="00895E51"/>
    <w:rsid w:val="00895F87"/>
    <w:rsid w:val="008961D7"/>
    <w:rsid w:val="00896509"/>
    <w:rsid w:val="00896976"/>
    <w:rsid w:val="00896A18"/>
    <w:rsid w:val="0089744C"/>
    <w:rsid w:val="008976D6"/>
    <w:rsid w:val="0089798E"/>
    <w:rsid w:val="00897EB0"/>
    <w:rsid w:val="008A0204"/>
    <w:rsid w:val="008A041B"/>
    <w:rsid w:val="008A0A05"/>
    <w:rsid w:val="008A0AD1"/>
    <w:rsid w:val="008A0C30"/>
    <w:rsid w:val="008A0EF6"/>
    <w:rsid w:val="008A131B"/>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A94"/>
    <w:rsid w:val="008A7B82"/>
    <w:rsid w:val="008B038B"/>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654"/>
    <w:rsid w:val="008B470E"/>
    <w:rsid w:val="008B4776"/>
    <w:rsid w:val="008B47F3"/>
    <w:rsid w:val="008B4CAF"/>
    <w:rsid w:val="008B4DDA"/>
    <w:rsid w:val="008B5040"/>
    <w:rsid w:val="008B50BF"/>
    <w:rsid w:val="008B5653"/>
    <w:rsid w:val="008B56EF"/>
    <w:rsid w:val="008B5B9E"/>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1CE"/>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93F"/>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210"/>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642"/>
    <w:rsid w:val="008E5728"/>
    <w:rsid w:val="008E5908"/>
    <w:rsid w:val="008E5D3D"/>
    <w:rsid w:val="008E5D80"/>
    <w:rsid w:val="008E5FAF"/>
    <w:rsid w:val="008E6382"/>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484"/>
    <w:rsid w:val="008F3707"/>
    <w:rsid w:val="008F3786"/>
    <w:rsid w:val="008F3795"/>
    <w:rsid w:val="008F3A63"/>
    <w:rsid w:val="008F3DB6"/>
    <w:rsid w:val="008F3FFF"/>
    <w:rsid w:val="008F4227"/>
    <w:rsid w:val="008F426F"/>
    <w:rsid w:val="008F458B"/>
    <w:rsid w:val="008F4705"/>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66B"/>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2AE"/>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953"/>
    <w:rsid w:val="0092197E"/>
    <w:rsid w:val="0092233C"/>
    <w:rsid w:val="009223D1"/>
    <w:rsid w:val="0092292C"/>
    <w:rsid w:val="00922B97"/>
    <w:rsid w:val="00922C69"/>
    <w:rsid w:val="009235E0"/>
    <w:rsid w:val="009237DA"/>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6BB"/>
    <w:rsid w:val="0093186D"/>
    <w:rsid w:val="009322B3"/>
    <w:rsid w:val="00932480"/>
    <w:rsid w:val="00932E56"/>
    <w:rsid w:val="009330EA"/>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2FC0"/>
    <w:rsid w:val="00943171"/>
    <w:rsid w:val="00943355"/>
    <w:rsid w:val="009437E4"/>
    <w:rsid w:val="0094381C"/>
    <w:rsid w:val="00943887"/>
    <w:rsid w:val="00943BCD"/>
    <w:rsid w:val="00943C53"/>
    <w:rsid w:val="00944008"/>
    <w:rsid w:val="0094453F"/>
    <w:rsid w:val="00944A93"/>
    <w:rsid w:val="009452A9"/>
    <w:rsid w:val="00945438"/>
    <w:rsid w:val="009457F5"/>
    <w:rsid w:val="00945818"/>
    <w:rsid w:val="009458ED"/>
    <w:rsid w:val="00945915"/>
    <w:rsid w:val="00945FE8"/>
    <w:rsid w:val="009461F8"/>
    <w:rsid w:val="009464DC"/>
    <w:rsid w:val="00946963"/>
    <w:rsid w:val="00946C66"/>
    <w:rsid w:val="00946DD2"/>
    <w:rsid w:val="00946F0F"/>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41F"/>
    <w:rsid w:val="009529D2"/>
    <w:rsid w:val="009531D1"/>
    <w:rsid w:val="009533D4"/>
    <w:rsid w:val="00953539"/>
    <w:rsid w:val="00953593"/>
    <w:rsid w:val="009536C8"/>
    <w:rsid w:val="009539E1"/>
    <w:rsid w:val="00953F63"/>
    <w:rsid w:val="00953FAE"/>
    <w:rsid w:val="00954027"/>
    <w:rsid w:val="00954519"/>
    <w:rsid w:val="009548B7"/>
    <w:rsid w:val="00954A9C"/>
    <w:rsid w:val="009553E3"/>
    <w:rsid w:val="00955C4C"/>
    <w:rsid w:val="00955DEF"/>
    <w:rsid w:val="00955F22"/>
    <w:rsid w:val="0095600A"/>
    <w:rsid w:val="009560D8"/>
    <w:rsid w:val="009560E4"/>
    <w:rsid w:val="00956135"/>
    <w:rsid w:val="009561A7"/>
    <w:rsid w:val="0095621D"/>
    <w:rsid w:val="00956533"/>
    <w:rsid w:val="00956569"/>
    <w:rsid w:val="0095693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EDF"/>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F8"/>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52"/>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138"/>
    <w:rsid w:val="00974257"/>
    <w:rsid w:val="009744C4"/>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552"/>
    <w:rsid w:val="009937C7"/>
    <w:rsid w:val="00993800"/>
    <w:rsid w:val="0099380C"/>
    <w:rsid w:val="00993A40"/>
    <w:rsid w:val="00993ADF"/>
    <w:rsid w:val="00993BE2"/>
    <w:rsid w:val="00994095"/>
    <w:rsid w:val="00994586"/>
    <w:rsid w:val="009948E4"/>
    <w:rsid w:val="009949B3"/>
    <w:rsid w:val="00994A73"/>
    <w:rsid w:val="00994B4C"/>
    <w:rsid w:val="00994CAF"/>
    <w:rsid w:val="00994E39"/>
    <w:rsid w:val="00995159"/>
    <w:rsid w:val="009953C7"/>
    <w:rsid w:val="009953CC"/>
    <w:rsid w:val="009957CE"/>
    <w:rsid w:val="0099585B"/>
    <w:rsid w:val="009959B5"/>
    <w:rsid w:val="00995AAF"/>
    <w:rsid w:val="00995BF3"/>
    <w:rsid w:val="00995C61"/>
    <w:rsid w:val="00995DE3"/>
    <w:rsid w:val="0099605E"/>
    <w:rsid w:val="009961BE"/>
    <w:rsid w:val="0099643F"/>
    <w:rsid w:val="00996650"/>
    <w:rsid w:val="00996CEA"/>
    <w:rsid w:val="00996FB0"/>
    <w:rsid w:val="00996FD3"/>
    <w:rsid w:val="009973F6"/>
    <w:rsid w:val="009973F7"/>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AD8"/>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3C"/>
    <w:rsid w:val="009A5F81"/>
    <w:rsid w:val="009A6011"/>
    <w:rsid w:val="009A6057"/>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EC8"/>
    <w:rsid w:val="009C3FD5"/>
    <w:rsid w:val="009C4251"/>
    <w:rsid w:val="009C4330"/>
    <w:rsid w:val="009C44CD"/>
    <w:rsid w:val="009C48D0"/>
    <w:rsid w:val="009C4DBD"/>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497"/>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BA3"/>
    <w:rsid w:val="009D4F84"/>
    <w:rsid w:val="009D5021"/>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60B5"/>
    <w:rsid w:val="009E6364"/>
    <w:rsid w:val="009E653D"/>
    <w:rsid w:val="009E6716"/>
    <w:rsid w:val="009E6B18"/>
    <w:rsid w:val="009E7297"/>
    <w:rsid w:val="009E7443"/>
    <w:rsid w:val="009E7525"/>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2A"/>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590"/>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0913"/>
    <w:rsid w:val="00A010DE"/>
    <w:rsid w:val="00A01100"/>
    <w:rsid w:val="00A01426"/>
    <w:rsid w:val="00A0188C"/>
    <w:rsid w:val="00A02191"/>
    <w:rsid w:val="00A0235B"/>
    <w:rsid w:val="00A02435"/>
    <w:rsid w:val="00A02713"/>
    <w:rsid w:val="00A02B0D"/>
    <w:rsid w:val="00A02E05"/>
    <w:rsid w:val="00A0350C"/>
    <w:rsid w:val="00A0352B"/>
    <w:rsid w:val="00A03A74"/>
    <w:rsid w:val="00A03DD0"/>
    <w:rsid w:val="00A040C3"/>
    <w:rsid w:val="00A041BB"/>
    <w:rsid w:val="00A0425D"/>
    <w:rsid w:val="00A0427D"/>
    <w:rsid w:val="00A0446E"/>
    <w:rsid w:val="00A0455C"/>
    <w:rsid w:val="00A0461F"/>
    <w:rsid w:val="00A04719"/>
    <w:rsid w:val="00A04BD3"/>
    <w:rsid w:val="00A0527E"/>
    <w:rsid w:val="00A05338"/>
    <w:rsid w:val="00A05A27"/>
    <w:rsid w:val="00A05CC7"/>
    <w:rsid w:val="00A05D00"/>
    <w:rsid w:val="00A063B0"/>
    <w:rsid w:val="00A063D3"/>
    <w:rsid w:val="00A06416"/>
    <w:rsid w:val="00A0650F"/>
    <w:rsid w:val="00A06748"/>
    <w:rsid w:val="00A069AA"/>
    <w:rsid w:val="00A06A60"/>
    <w:rsid w:val="00A06CFB"/>
    <w:rsid w:val="00A072E2"/>
    <w:rsid w:val="00A0738A"/>
    <w:rsid w:val="00A07B25"/>
    <w:rsid w:val="00A07CBE"/>
    <w:rsid w:val="00A07CDA"/>
    <w:rsid w:val="00A10715"/>
    <w:rsid w:val="00A10855"/>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778"/>
    <w:rsid w:val="00A27DFA"/>
    <w:rsid w:val="00A300DE"/>
    <w:rsid w:val="00A305F2"/>
    <w:rsid w:val="00A30652"/>
    <w:rsid w:val="00A30C3E"/>
    <w:rsid w:val="00A30D53"/>
    <w:rsid w:val="00A30E50"/>
    <w:rsid w:val="00A30E81"/>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48"/>
    <w:rsid w:val="00A33CE8"/>
    <w:rsid w:val="00A33E57"/>
    <w:rsid w:val="00A340C6"/>
    <w:rsid w:val="00A3413D"/>
    <w:rsid w:val="00A34166"/>
    <w:rsid w:val="00A34407"/>
    <w:rsid w:val="00A345FC"/>
    <w:rsid w:val="00A3482C"/>
    <w:rsid w:val="00A34894"/>
    <w:rsid w:val="00A34A36"/>
    <w:rsid w:val="00A34C7A"/>
    <w:rsid w:val="00A34D5B"/>
    <w:rsid w:val="00A34FBB"/>
    <w:rsid w:val="00A35003"/>
    <w:rsid w:val="00A35100"/>
    <w:rsid w:val="00A3529F"/>
    <w:rsid w:val="00A35415"/>
    <w:rsid w:val="00A35956"/>
    <w:rsid w:val="00A35C03"/>
    <w:rsid w:val="00A35E01"/>
    <w:rsid w:val="00A360C0"/>
    <w:rsid w:val="00A36113"/>
    <w:rsid w:val="00A364B7"/>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C9"/>
    <w:rsid w:val="00A4204B"/>
    <w:rsid w:val="00A42472"/>
    <w:rsid w:val="00A4286F"/>
    <w:rsid w:val="00A4300F"/>
    <w:rsid w:val="00A4309B"/>
    <w:rsid w:val="00A432B6"/>
    <w:rsid w:val="00A433A6"/>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F0C"/>
    <w:rsid w:val="00A46148"/>
    <w:rsid w:val="00A46978"/>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B90"/>
    <w:rsid w:val="00A54C2C"/>
    <w:rsid w:val="00A5507B"/>
    <w:rsid w:val="00A55335"/>
    <w:rsid w:val="00A553EE"/>
    <w:rsid w:val="00A555AA"/>
    <w:rsid w:val="00A557E2"/>
    <w:rsid w:val="00A55D30"/>
    <w:rsid w:val="00A5607E"/>
    <w:rsid w:val="00A56463"/>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3A9"/>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081"/>
    <w:rsid w:val="00A77754"/>
    <w:rsid w:val="00A7781C"/>
    <w:rsid w:val="00A800E8"/>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CB2"/>
    <w:rsid w:val="00A81D46"/>
    <w:rsid w:val="00A82095"/>
    <w:rsid w:val="00A82312"/>
    <w:rsid w:val="00A82647"/>
    <w:rsid w:val="00A82768"/>
    <w:rsid w:val="00A827F8"/>
    <w:rsid w:val="00A82CF2"/>
    <w:rsid w:val="00A82D1E"/>
    <w:rsid w:val="00A82E74"/>
    <w:rsid w:val="00A83477"/>
    <w:rsid w:val="00A83843"/>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5A8"/>
    <w:rsid w:val="00A877CD"/>
    <w:rsid w:val="00A879DD"/>
    <w:rsid w:val="00A87A23"/>
    <w:rsid w:val="00A87BDC"/>
    <w:rsid w:val="00A87E60"/>
    <w:rsid w:val="00A90213"/>
    <w:rsid w:val="00A90220"/>
    <w:rsid w:val="00A904D7"/>
    <w:rsid w:val="00A90636"/>
    <w:rsid w:val="00A907FB"/>
    <w:rsid w:val="00A90F43"/>
    <w:rsid w:val="00A910BF"/>
    <w:rsid w:val="00A912B1"/>
    <w:rsid w:val="00A918A6"/>
    <w:rsid w:val="00A91B9C"/>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97BB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8BD"/>
    <w:rsid w:val="00AA5E25"/>
    <w:rsid w:val="00AA624C"/>
    <w:rsid w:val="00AA628D"/>
    <w:rsid w:val="00AA67C3"/>
    <w:rsid w:val="00AA682E"/>
    <w:rsid w:val="00AA68F7"/>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6A"/>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AD"/>
    <w:rsid w:val="00AC25D3"/>
    <w:rsid w:val="00AC275C"/>
    <w:rsid w:val="00AC2CB4"/>
    <w:rsid w:val="00AC2D7A"/>
    <w:rsid w:val="00AC2F7E"/>
    <w:rsid w:val="00AC302D"/>
    <w:rsid w:val="00AC3355"/>
    <w:rsid w:val="00AC353B"/>
    <w:rsid w:val="00AC3885"/>
    <w:rsid w:val="00AC38EA"/>
    <w:rsid w:val="00AC3C4E"/>
    <w:rsid w:val="00AC3E93"/>
    <w:rsid w:val="00AC43DE"/>
    <w:rsid w:val="00AC4468"/>
    <w:rsid w:val="00AC4480"/>
    <w:rsid w:val="00AC44B3"/>
    <w:rsid w:val="00AC4811"/>
    <w:rsid w:val="00AC4A3F"/>
    <w:rsid w:val="00AC4AD1"/>
    <w:rsid w:val="00AC4BDD"/>
    <w:rsid w:val="00AC57BE"/>
    <w:rsid w:val="00AC57CE"/>
    <w:rsid w:val="00AC586F"/>
    <w:rsid w:val="00AC594B"/>
    <w:rsid w:val="00AC5A17"/>
    <w:rsid w:val="00AC5AF8"/>
    <w:rsid w:val="00AC5BC4"/>
    <w:rsid w:val="00AC6888"/>
    <w:rsid w:val="00AC6CD0"/>
    <w:rsid w:val="00AC6DAD"/>
    <w:rsid w:val="00AC6E75"/>
    <w:rsid w:val="00AC7779"/>
    <w:rsid w:val="00AC7819"/>
    <w:rsid w:val="00AC7ACF"/>
    <w:rsid w:val="00AC7AD3"/>
    <w:rsid w:val="00AC7B04"/>
    <w:rsid w:val="00AD0282"/>
    <w:rsid w:val="00AD034C"/>
    <w:rsid w:val="00AD049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533"/>
    <w:rsid w:val="00B028D5"/>
    <w:rsid w:val="00B02A96"/>
    <w:rsid w:val="00B02B18"/>
    <w:rsid w:val="00B02BA7"/>
    <w:rsid w:val="00B02F1C"/>
    <w:rsid w:val="00B03079"/>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B49"/>
    <w:rsid w:val="00B05ED2"/>
    <w:rsid w:val="00B05FDF"/>
    <w:rsid w:val="00B060E0"/>
    <w:rsid w:val="00B0645C"/>
    <w:rsid w:val="00B064D0"/>
    <w:rsid w:val="00B06B1D"/>
    <w:rsid w:val="00B06B5F"/>
    <w:rsid w:val="00B06ED5"/>
    <w:rsid w:val="00B07101"/>
    <w:rsid w:val="00B07137"/>
    <w:rsid w:val="00B07332"/>
    <w:rsid w:val="00B0755C"/>
    <w:rsid w:val="00B075AC"/>
    <w:rsid w:val="00B07675"/>
    <w:rsid w:val="00B07DD2"/>
    <w:rsid w:val="00B10329"/>
    <w:rsid w:val="00B1045B"/>
    <w:rsid w:val="00B10764"/>
    <w:rsid w:val="00B10A88"/>
    <w:rsid w:val="00B10BD8"/>
    <w:rsid w:val="00B10D34"/>
    <w:rsid w:val="00B10D40"/>
    <w:rsid w:val="00B10DE2"/>
    <w:rsid w:val="00B10E4D"/>
    <w:rsid w:val="00B10E79"/>
    <w:rsid w:val="00B11629"/>
    <w:rsid w:val="00B11CA8"/>
    <w:rsid w:val="00B127A6"/>
    <w:rsid w:val="00B127CB"/>
    <w:rsid w:val="00B129A4"/>
    <w:rsid w:val="00B129BD"/>
    <w:rsid w:val="00B12D70"/>
    <w:rsid w:val="00B13002"/>
    <w:rsid w:val="00B13271"/>
    <w:rsid w:val="00B132A7"/>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4EB"/>
    <w:rsid w:val="00B32A0D"/>
    <w:rsid w:val="00B32A0E"/>
    <w:rsid w:val="00B32A1F"/>
    <w:rsid w:val="00B32ABE"/>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09"/>
    <w:rsid w:val="00B4197C"/>
    <w:rsid w:val="00B41A0B"/>
    <w:rsid w:val="00B41D69"/>
    <w:rsid w:val="00B41DE9"/>
    <w:rsid w:val="00B421A4"/>
    <w:rsid w:val="00B4242F"/>
    <w:rsid w:val="00B42834"/>
    <w:rsid w:val="00B42A19"/>
    <w:rsid w:val="00B43E93"/>
    <w:rsid w:val="00B44255"/>
    <w:rsid w:val="00B4433E"/>
    <w:rsid w:val="00B446F1"/>
    <w:rsid w:val="00B447C9"/>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1257"/>
    <w:rsid w:val="00B5138B"/>
    <w:rsid w:val="00B513C3"/>
    <w:rsid w:val="00B518F2"/>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57F52"/>
    <w:rsid w:val="00B601E2"/>
    <w:rsid w:val="00B602FF"/>
    <w:rsid w:val="00B603BD"/>
    <w:rsid w:val="00B6070B"/>
    <w:rsid w:val="00B607E5"/>
    <w:rsid w:val="00B60A38"/>
    <w:rsid w:val="00B60AEF"/>
    <w:rsid w:val="00B60D1C"/>
    <w:rsid w:val="00B60D51"/>
    <w:rsid w:val="00B60F88"/>
    <w:rsid w:val="00B6115D"/>
    <w:rsid w:val="00B61289"/>
    <w:rsid w:val="00B6145E"/>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FA"/>
    <w:rsid w:val="00B64D49"/>
    <w:rsid w:val="00B64E0F"/>
    <w:rsid w:val="00B64E98"/>
    <w:rsid w:val="00B64F69"/>
    <w:rsid w:val="00B65198"/>
    <w:rsid w:val="00B65695"/>
    <w:rsid w:val="00B657C0"/>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3D9B"/>
    <w:rsid w:val="00B7423E"/>
    <w:rsid w:val="00B7429C"/>
    <w:rsid w:val="00B746BB"/>
    <w:rsid w:val="00B74F3C"/>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5557"/>
    <w:rsid w:val="00B85597"/>
    <w:rsid w:val="00B85681"/>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9B0"/>
    <w:rsid w:val="00BA5033"/>
    <w:rsid w:val="00BA5940"/>
    <w:rsid w:val="00BA5B16"/>
    <w:rsid w:val="00BA5E11"/>
    <w:rsid w:val="00BA5F6A"/>
    <w:rsid w:val="00BA63DD"/>
    <w:rsid w:val="00BA64BA"/>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7B8"/>
    <w:rsid w:val="00BB4901"/>
    <w:rsid w:val="00BB4BD8"/>
    <w:rsid w:val="00BB4D68"/>
    <w:rsid w:val="00BB4FC6"/>
    <w:rsid w:val="00BB52BB"/>
    <w:rsid w:val="00BB52C7"/>
    <w:rsid w:val="00BB568C"/>
    <w:rsid w:val="00BB570C"/>
    <w:rsid w:val="00BB5C26"/>
    <w:rsid w:val="00BB5D6B"/>
    <w:rsid w:val="00BB5FDE"/>
    <w:rsid w:val="00BB6110"/>
    <w:rsid w:val="00BB6805"/>
    <w:rsid w:val="00BB690F"/>
    <w:rsid w:val="00BB699B"/>
    <w:rsid w:val="00BB6C61"/>
    <w:rsid w:val="00BB6F87"/>
    <w:rsid w:val="00BB7229"/>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61E"/>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A20"/>
    <w:rsid w:val="00BC6F2E"/>
    <w:rsid w:val="00BC73A4"/>
    <w:rsid w:val="00BC7737"/>
    <w:rsid w:val="00BC7749"/>
    <w:rsid w:val="00BC787E"/>
    <w:rsid w:val="00BC7919"/>
    <w:rsid w:val="00BC7DB3"/>
    <w:rsid w:val="00BD0AEA"/>
    <w:rsid w:val="00BD0F34"/>
    <w:rsid w:val="00BD0FAB"/>
    <w:rsid w:val="00BD12E8"/>
    <w:rsid w:val="00BD1FB5"/>
    <w:rsid w:val="00BD1FDE"/>
    <w:rsid w:val="00BD209A"/>
    <w:rsid w:val="00BD2146"/>
    <w:rsid w:val="00BD2324"/>
    <w:rsid w:val="00BD2802"/>
    <w:rsid w:val="00BD2C26"/>
    <w:rsid w:val="00BD2C4B"/>
    <w:rsid w:val="00BD34B1"/>
    <w:rsid w:val="00BD35FD"/>
    <w:rsid w:val="00BD37C8"/>
    <w:rsid w:val="00BD4115"/>
    <w:rsid w:val="00BD4172"/>
    <w:rsid w:val="00BD41A3"/>
    <w:rsid w:val="00BD43C0"/>
    <w:rsid w:val="00BD4DF0"/>
    <w:rsid w:val="00BD5035"/>
    <w:rsid w:val="00BD548B"/>
    <w:rsid w:val="00BD54A4"/>
    <w:rsid w:val="00BD5AA5"/>
    <w:rsid w:val="00BD5CD4"/>
    <w:rsid w:val="00BD5E4B"/>
    <w:rsid w:val="00BD6161"/>
    <w:rsid w:val="00BD65DB"/>
    <w:rsid w:val="00BD66E5"/>
    <w:rsid w:val="00BD6788"/>
    <w:rsid w:val="00BD6F61"/>
    <w:rsid w:val="00BD75D8"/>
    <w:rsid w:val="00BD7D8F"/>
    <w:rsid w:val="00BE01C8"/>
    <w:rsid w:val="00BE045C"/>
    <w:rsid w:val="00BE0543"/>
    <w:rsid w:val="00BE0620"/>
    <w:rsid w:val="00BE0715"/>
    <w:rsid w:val="00BE0B5A"/>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9A2"/>
    <w:rsid w:val="00BE5B41"/>
    <w:rsid w:val="00BE5D91"/>
    <w:rsid w:val="00BE6627"/>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50E8"/>
    <w:rsid w:val="00BF51E9"/>
    <w:rsid w:val="00BF5454"/>
    <w:rsid w:val="00BF558F"/>
    <w:rsid w:val="00BF5D6A"/>
    <w:rsid w:val="00BF6473"/>
    <w:rsid w:val="00BF65A8"/>
    <w:rsid w:val="00BF67CA"/>
    <w:rsid w:val="00BF69AA"/>
    <w:rsid w:val="00BF6B5B"/>
    <w:rsid w:val="00BF6DBF"/>
    <w:rsid w:val="00BF6F78"/>
    <w:rsid w:val="00BF717C"/>
    <w:rsid w:val="00BF7268"/>
    <w:rsid w:val="00BF7454"/>
    <w:rsid w:val="00BF7843"/>
    <w:rsid w:val="00BF7948"/>
    <w:rsid w:val="00BF7DA2"/>
    <w:rsid w:val="00BF7E53"/>
    <w:rsid w:val="00BF7F2B"/>
    <w:rsid w:val="00BF7F71"/>
    <w:rsid w:val="00BF7FF9"/>
    <w:rsid w:val="00C00040"/>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556C"/>
    <w:rsid w:val="00C06905"/>
    <w:rsid w:val="00C06C75"/>
    <w:rsid w:val="00C07785"/>
    <w:rsid w:val="00C07846"/>
    <w:rsid w:val="00C07CA7"/>
    <w:rsid w:val="00C07EE2"/>
    <w:rsid w:val="00C10087"/>
    <w:rsid w:val="00C1008F"/>
    <w:rsid w:val="00C101EB"/>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1C4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FA9"/>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D66"/>
    <w:rsid w:val="00C54F22"/>
    <w:rsid w:val="00C54FCC"/>
    <w:rsid w:val="00C55288"/>
    <w:rsid w:val="00C55323"/>
    <w:rsid w:val="00C5595F"/>
    <w:rsid w:val="00C55991"/>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530"/>
    <w:rsid w:val="00C63A8B"/>
    <w:rsid w:val="00C63AAD"/>
    <w:rsid w:val="00C63CF0"/>
    <w:rsid w:val="00C640BE"/>
    <w:rsid w:val="00C64201"/>
    <w:rsid w:val="00C64451"/>
    <w:rsid w:val="00C646B3"/>
    <w:rsid w:val="00C64A35"/>
    <w:rsid w:val="00C64AE9"/>
    <w:rsid w:val="00C64C8E"/>
    <w:rsid w:val="00C64E5F"/>
    <w:rsid w:val="00C650AA"/>
    <w:rsid w:val="00C6510C"/>
    <w:rsid w:val="00C6522D"/>
    <w:rsid w:val="00C65291"/>
    <w:rsid w:val="00C65556"/>
    <w:rsid w:val="00C6556F"/>
    <w:rsid w:val="00C655B7"/>
    <w:rsid w:val="00C6564F"/>
    <w:rsid w:val="00C65847"/>
    <w:rsid w:val="00C65E4F"/>
    <w:rsid w:val="00C66226"/>
    <w:rsid w:val="00C664DB"/>
    <w:rsid w:val="00C66826"/>
    <w:rsid w:val="00C66A93"/>
    <w:rsid w:val="00C66C51"/>
    <w:rsid w:val="00C66D7F"/>
    <w:rsid w:val="00C66EF4"/>
    <w:rsid w:val="00C676A4"/>
    <w:rsid w:val="00C67719"/>
    <w:rsid w:val="00C677D6"/>
    <w:rsid w:val="00C67854"/>
    <w:rsid w:val="00C67A45"/>
    <w:rsid w:val="00C67B52"/>
    <w:rsid w:val="00C67E8A"/>
    <w:rsid w:val="00C67F58"/>
    <w:rsid w:val="00C67FE7"/>
    <w:rsid w:val="00C70209"/>
    <w:rsid w:val="00C70384"/>
    <w:rsid w:val="00C708C7"/>
    <w:rsid w:val="00C70DDF"/>
    <w:rsid w:val="00C70E38"/>
    <w:rsid w:val="00C70EF7"/>
    <w:rsid w:val="00C7127C"/>
    <w:rsid w:val="00C71337"/>
    <w:rsid w:val="00C713ED"/>
    <w:rsid w:val="00C713F3"/>
    <w:rsid w:val="00C71411"/>
    <w:rsid w:val="00C7152A"/>
    <w:rsid w:val="00C7159E"/>
    <w:rsid w:val="00C71880"/>
    <w:rsid w:val="00C719B6"/>
    <w:rsid w:val="00C71DA5"/>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31C6"/>
    <w:rsid w:val="00C836BF"/>
    <w:rsid w:val="00C84486"/>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A1D"/>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4B9"/>
    <w:rsid w:val="00C94AF1"/>
    <w:rsid w:val="00C94B81"/>
    <w:rsid w:val="00C94F3D"/>
    <w:rsid w:val="00C9562B"/>
    <w:rsid w:val="00C956A8"/>
    <w:rsid w:val="00C95F64"/>
    <w:rsid w:val="00C95FEC"/>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676"/>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4AD"/>
    <w:rsid w:val="00CA45B4"/>
    <w:rsid w:val="00CA47A1"/>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3A7"/>
    <w:rsid w:val="00CC4826"/>
    <w:rsid w:val="00CC4D34"/>
    <w:rsid w:val="00CC511B"/>
    <w:rsid w:val="00CC51C8"/>
    <w:rsid w:val="00CC53A6"/>
    <w:rsid w:val="00CC5441"/>
    <w:rsid w:val="00CC589E"/>
    <w:rsid w:val="00CC5968"/>
    <w:rsid w:val="00CC5971"/>
    <w:rsid w:val="00CC5DB0"/>
    <w:rsid w:val="00CC681E"/>
    <w:rsid w:val="00CC6A9D"/>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E7"/>
    <w:rsid w:val="00CD57D8"/>
    <w:rsid w:val="00CD58CE"/>
    <w:rsid w:val="00CD5B6B"/>
    <w:rsid w:val="00CD5BD0"/>
    <w:rsid w:val="00CD5E05"/>
    <w:rsid w:val="00CD619C"/>
    <w:rsid w:val="00CD63F0"/>
    <w:rsid w:val="00CD67A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C42"/>
    <w:rsid w:val="00CE1F25"/>
    <w:rsid w:val="00CE1F44"/>
    <w:rsid w:val="00CE2016"/>
    <w:rsid w:val="00CE20B6"/>
    <w:rsid w:val="00CE2248"/>
    <w:rsid w:val="00CE2BE3"/>
    <w:rsid w:val="00CE2FC8"/>
    <w:rsid w:val="00CE3132"/>
    <w:rsid w:val="00CE35DE"/>
    <w:rsid w:val="00CE38B7"/>
    <w:rsid w:val="00CE3C1C"/>
    <w:rsid w:val="00CE3F92"/>
    <w:rsid w:val="00CE41F1"/>
    <w:rsid w:val="00CE44F5"/>
    <w:rsid w:val="00CE4688"/>
    <w:rsid w:val="00CE4784"/>
    <w:rsid w:val="00CE5189"/>
    <w:rsid w:val="00CE57F2"/>
    <w:rsid w:val="00CE5C64"/>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5287"/>
    <w:rsid w:val="00D052FE"/>
    <w:rsid w:val="00D05494"/>
    <w:rsid w:val="00D0553D"/>
    <w:rsid w:val="00D0554D"/>
    <w:rsid w:val="00D06031"/>
    <w:rsid w:val="00D0631E"/>
    <w:rsid w:val="00D06824"/>
    <w:rsid w:val="00D07009"/>
    <w:rsid w:val="00D07587"/>
    <w:rsid w:val="00D075B2"/>
    <w:rsid w:val="00D07780"/>
    <w:rsid w:val="00D07A56"/>
    <w:rsid w:val="00D07FC7"/>
    <w:rsid w:val="00D1086D"/>
    <w:rsid w:val="00D11896"/>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40"/>
    <w:rsid w:val="00D140D2"/>
    <w:rsid w:val="00D144A6"/>
    <w:rsid w:val="00D1491D"/>
    <w:rsid w:val="00D14AEC"/>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133"/>
    <w:rsid w:val="00D2136D"/>
    <w:rsid w:val="00D2151C"/>
    <w:rsid w:val="00D21B3C"/>
    <w:rsid w:val="00D21C51"/>
    <w:rsid w:val="00D21EDE"/>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1"/>
    <w:rsid w:val="00D45113"/>
    <w:rsid w:val="00D4518A"/>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BF4"/>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8F4"/>
    <w:rsid w:val="00D6093A"/>
    <w:rsid w:val="00D60976"/>
    <w:rsid w:val="00D60A06"/>
    <w:rsid w:val="00D60B43"/>
    <w:rsid w:val="00D610A1"/>
    <w:rsid w:val="00D61454"/>
    <w:rsid w:val="00D6147D"/>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32F"/>
    <w:rsid w:val="00D663D0"/>
    <w:rsid w:val="00D664D5"/>
    <w:rsid w:val="00D664E9"/>
    <w:rsid w:val="00D66684"/>
    <w:rsid w:val="00D66A03"/>
    <w:rsid w:val="00D66D94"/>
    <w:rsid w:val="00D6721F"/>
    <w:rsid w:val="00D672F6"/>
    <w:rsid w:val="00D67603"/>
    <w:rsid w:val="00D6769C"/>
    <w:rsid w:val="00D676B5"/>
    <w:rsid w:val="00D67DFB"/>
    <w:rsid w:val="00D67E39"/>
    <w:rsid w:val="00D67F14"/>
    <w:rsid w:val="00D70378"/>
    <w:rsid w:val="00D704AA"/>
    <w:rsid w:val="00D70631"/>
    <w:rsid w:val="00D7068D"/>
    <w:rsid w:val="00D708C9"/>
    <w:rsid w:val="00D71903"/>
    <w:rsid w:val="00D71A3F"/>
    <w:rsid w:val="00D71E73"/>
    <w:rsid w:val="00D71FE4"/>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16E"/>
    <w:rsid w:val="00D7621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D8F"/>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895"/>
    <w:rsid w:val="00DA39F5"/>
    <w:rsid w:val="00DA3D30"/>
    <w:rsid w:val="00DA3DEA"/>
    <w:rsid w:val="00DA4447"/>
    <w:rsid w:val="00DA480B"/>
    <w:rsid w:val="00DA48FF"/>
    <w:rsid w:val="00DA509C"/>
    <w:rsid w:val="00DA50B1"/>
    <w:rsid w:val="00DA517D"/>
    <w:rsid w:val="00DA5355"/>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BC2"/>
    <w:rsid w:val="00DA7DE4"/>
    <w:rsid w:val="00DA7FD8"/>
    <w:rsid w:val="00DB001A"/>
    <w:rsid w:val="00DB028B"/>
    <w:rsid w:val="00DB05EE"/>
    <w:rsid w:val="00DB07A8"/>
    <w:rsid w:val="00DB0862"/>
    <w:rsid w:val="00DB0A52"/>
    <w:rsid w:val="00DB0D0B"/>
    <w:rsid w:val="00DB0D9A"/>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389"/>
    <w:rsid w:val="00DB6871"/>
    <w:rsid w:val="00DB6AA5"/>
    <w:rsid w:val="00DB6B79"/>
    <w:rsid w:val="00DB6E14"/>
    <w:rsid w:val="00DB71B5"/>
    <w:rsid w:val="00DB7544"/>
    <w:rsid w:val="00DB75B7"/>
    <w:rsid w:val="00DB75C0"/>
    <w:rsid w:val="00DB780D"/>
    <w:rsid w:val="00DB7889"/>
    <w:rsid w:val="00DB7BBB"/>
    <w:rsid w:val="00DC062D"/>
    <w:rsid w:val="00DC0651"/>
    <w:rsid w:val="00DC0797"/>
    <w:rsid w:val="00DC09E1"/>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29CB"/>
    <w:rsid w:val="00DC30AC"/>
    <w:rsid w:val="00DC31C4"/>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10E"/>
    <w:rsid w:val="00DE03CC"/>
    <w:rsid w:val="00DE09B1"/>
    <w:rsid w:val="00DE09BD"/>
    <w:rsid w:val="00DE1023"/>
    <w:rsid w:val="00DE1152"/>
    <w:rsid w:val="00DE1356"/>
    <w:rsid w:val="00DE13BE"/>
    <w:rsid w:val="00DE1751"/>
    <w:rsid w:val="00DE1B84"/>
    <w:rsid w:val="00DE1EA8"/>
    <w:rsid w:val="00DE212D"/>
    <w:rsid w:val="00DE21F8"/>
    <w:rsid w:val="00DE256B"/>
    <w:rsid w:val="00DE26E7"/>
    <w:rsid w:val="00DE292E"/>
    <w:rsid w:val="00DE2AB5"/>
    <w:rsid w:val="00DE2BE4"/>
    <w:rsid w:val="00DE335A"/>
    <w:rsid w:val="00DE387D"/>
    <w:rsid w:val="00DE3A24"/>
    <w:rsid w:val="00DE3A49"/>
    <w:rsid w:val="00DE3E6F"/>
    <w:rsid w:val="00DE3ED3"/>
    <w:rsid w:val="00DE43E3"/>
    <w:rsid w:val="00DE4578"/>
    <w:rsid w:val="00DE49C0"/>
    <w:rsid w:val="00DE4D0E"/>
    <w:rsid w:val="00DE4EE1"/>
    <w:rsid w:val="00DE5488"/>
    <w:rsid w:val="00DE56AD"/>
    <w:rsid w:val="00DE5B99"/>
    <w:rsid w:val="00DE5C45"/>
    <w:rsid w:val="00DE64F7"/>
    <w:rsid w:val="00DE6B4E"/>
    <w:rsid w:val="00DE6D13"/>
    <w:rsid w:val="00DE73F1"/>
    <w:rsid w:val="00DE781B"/>
    <w:rsid w:val="00DE7991"/>
    <w:rsid w:val="00DE7A03"/>
    <w:rsid w:val="00DE7F66"/>
    <w:rsid w:val="00DF0157"/>
    <w:rsid w:val="00DF0342"/>
    <w:rsid w:val="00DF05A3"/>
    <w:rsid w:val="00DF067D"/>
    <w:rsid w:val="00DF0808"/>
    <w:rsid w:val="00DF08BD"/>
    <w:rsid w:val="00DF0A7A"/>
    <w:rsid w:val="00DF0D8C"/>
    <w:rsid w:val="00DF0F35"/>
    <w:rsid w:val="00DF14E1"/>
    <w:rsid w:val="00DF174E"/>
    <w:rsid w:val="00DF186A"/>
    <w:rsid w:val="00DF1D27"/>
    <w:rsid w:val="00DF1DDC"/>
    <w:rsid w:val="00DF1F06"/>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4A6"/>
    <w:rsid w:val="00DF650F"/>
    <w:rsid w:val="00DF68BF"/>
    <w:rsid w:val="00DF6AF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BBD"/>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48A"/>
    <w:rsid w:val="00E076CB"/>
    <w:rsid w:val="00E104E9"/>
    <w:rsid w:val="00E10515"/>
    <w:rsid w:val="00E105D7"/>
    <w:rsid w:val="00E10A3C"/>
    <w:rsid w:val="00E10C71"/>
    <w:rsid w:val="00E10C91"/>
    <w:rsid w:val="00E10E1E"/>
    <w:rsid w:val="00E1131F"/>
    <w:rsid w:val="00E11382"/>
    <w:rsid w:val="00E11716"/>
    <w:rsid w:val="00E11A00"/>
    <w:rsid w:val="00E11BD8"/>
    <w:rsid w:val="00E11D14"/>
    <w:rsid w:val="00E11E33"/>
    <w:rsid w:val="00E11E35"/>
    <w:rsid w:val="00E11F1B"/>
    <w:rsid w:val="00E12023"/>
    <w:rsid w:val="00E121C5"/>
    <w:rsid w:val="00E125B9"/>
    <w:rsid w:val="00E125E8"/>
    <w:rsid w:val="00E126C9"/>
    <w:rsid w:val="00E1287B"/>
    <w:rsid w:val="00E129A7"/>
    <w:rsid w:val="00E12CBC"/>
    <w:rsid w:val="00E12D43"/>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A71"/>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1E77"/>
    <w:rsid w:val="00E420CE"/>
    <w:rsid w:val="00E423B0"/>
    <w:rsid w:val="00E4266C"/>
    <w:rsid w:val="00E42736"/>
    <w:rsid w:val="00E429F3"/>
    <w:rsid w:val="00E42AB2"/>
    <w:rsid w:val="00E431FB"/>
    <w:rsid w:val="00E434D1"/>
    <w:rsid w:val="00E43570"/>
    <w:rsid w:val="00E43714"/>
    <w:rsid w:val="00E43720"/>
    <w:rsid w:val="00E43998"/>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2E46"/>
    <w:rsid w:val="00E53156"/>
    <w:rsid w:val="00E53402"/>
    <w:rsid w:val="00E537FB"/>
    <w:rsid w:val="00E5380F"/>
    <w:rsid w:val="00E5394E"/>
    <w:rsid w:val="00E53BAB"/>
    <w:rsid w:val="00E53DC2"/>
    <w:rsid w:val="00E53E62"/>
    <w:rsid w:val="00E53F02"/>
    <w:rsid w:val="00E54330"/>
    <w:rsid w:val="00E54947"/>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1D98"/>
    <w:rsid w:val="00E62C8F"/>
    <w:rsid w:val="00E62D34"/>
    <w:rsid w:val="00E630FA"/>
    <w:rsid w:val="00E6330B"/>
    <w:rsid w:val="00E633CE"/>
    <w:rsid w:val="00E637F1"/>
    <w:rsid w:val="00E63915"/>
    <w:rsid w:val="00E6396A"/>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F4"/>
    <w:rsid w:val="00E716D5"/>
    <w:rsid w:val="00E717D9"/>
    <w:rsid w:val="00E71D56"/>
    <w:rsid w:val="00E71E76"/>
    <w:rsid w:val="00E7225C"/>
    <w:rsid w:val="00E7257D"/>
    <w:rsid w:val="00E7266B"/>
    <w:rsid w:val="00E729FF"/>
    <w:rsid w:val="00E7300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B16"/>
    <w:rsid w:val="00E76E56"/>
    <w:rsid w:val="00E76F0B"/>
    <w:rsid w:val="00E771A6"/>
    <w:rsid w:val="00E773B6"/>
    <w:rsid w:val="00E77813"/>
    <w:rsid w:val="00E778ED"/>
    <w:rsid w:val="00E77A0B"/>
    <w:rsid w:val="00E77A61"/>
    <w:rsid w:val="00E77BBF"/>
    <w:rsid w:val="00E77C18"/>
    <w:rsid w:val="00E77D73"/>
    <w:rsid w:val="00E80106"/>
    <w:rsid w:val="00E80217"/>
    <w:rsid w:val="00E805B2"/>
    <w:rsid w:val="00E8065D"/>
    <w:rsid w:val="00E807DC"/>
    <w:rsid w:val="00E808FE"/>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3A9"/>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A4"/>
    <w:rsid w:val="00E95664"/>
    <w:rsid w:val="00E95675"/>
    <w:rsid w:val="00E96450"/>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A05"/>
    <w:rsid w:val="00EA0C9B"/>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4EC"/>
    <w:rsid w:val="00EA5B73"/>
    <w:rsid w:val="00EA62EB"/>
    <w:rsid w:val="00EA6579"/>
    <w:rsid w:val="00EA6872"/>
    <w:rsid w:val="00EA6ADE"/>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B0"/>
    <w:rsid w:val="00EB5134"/>
    <w:rsid w:val="00EB5275"/>
    <w:rsid w:val="00EB53AD"/>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B8"/>
    <w:rsid w:val="00EC71A3"/>
    <w:rsid w:val="00EC7407"/>
    <w:rsid w:val="00EC7738"/>
    <w:rsid w:val="00EC779B"/>
    <w:rsid w:val="00EC79EA"/>
    <w:rsid w:val="00EC7B97"/>
    <w:rsid w:val="00ED0126"/>
    <w:rsid w:val="00ED0263"/>
    <w:rsid w:val="00ED03B0"/>
    <w:rsid w:val="00ED0726"/>
    <w:rsid w:val="00ED0A60"/>
    <w:rsid w:val="00ED0AFD"/>
    <w:rsid w:val="00ED0B57"/>
    <w:rsid w:val="00ED0E09"/>
    <w:rsid w:val="00ED0FC5"/>
    <w:rsid w:val="00ED14D1"/>
    <w:rsid w:val="00ED15B3"/>
    <w:rsid w:val="00ED1D17"/>
    <w:rsid w:val="00ED1FB7"/>
    <w:rsid w:val="00ED216E"/>
    <w:rsid w:val="00ED2398"/>
    <w:rsid w:val="00ED2476"/>
    <w:rsid w:val="00ED2A38"/>
    <w:rsid w:val="00ED2B86"/>
    <w:rsid w:val="00ED2C38"/>
    <w:rsid w:val="00ED2E45"/>
    <w:rsid w:val="00ED34C3"/>
    <w:rsid w:val="00ED3F27"/>
    <w:rsid w:val="00ED3FAB"/>
    <w:rsid w:val="00ED432B"/>
    <w:rsid w:val="00ED4889"/>
    <w:rsid w:val="00ED49CC"/>
    <w:rsid w:val="00ED4C46"/>
    <w:rsid w:val="00ED4C79"/>
    <w:rsid w:val="00ED4CC8"/>
    <w:rsid w:val="00ED53A1"/>
    <w:rsid w:val="00ED53DA"/>
    <w:rsid w:val="00ED542A"/>
    <w:rsid w:val="00ED54B8"/>
    <w:rsid w:val="00ED55F3"/>
    <w:rsid w:val="00ED586E"/>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D46"/>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A6D"/>
    <w:rsid w:val="00EF3FF2"/>
    <w:rsid w:val="00EF41FB"/>
    <w:rsid w:val="00EF4566"/>
    <w:rsid w:val="00EF45BC"/>
    <w:rsid w:val="00EF478F"/>
    <w:rsid w:val="00EF4A46"/>
    <w:rsid w:val="00EF4A66"/>
    <w:rsid w:val="00EF4ECE"/>
    <w:rsid w:val="00EF58BA"/>
    <w:rsid w:val="00EF6048"/>
    <w:rsid w:val="00EF62F0"/>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07F76"/>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67F"/>
    <w:rsid w:val="00F13768"/>
    <w:rsid w:val="00F137C0"/>
    <w:rsid w:val="00F141CE"/>
    <w:rsid w:val="00F1458A"/>
    <w:rsid w:val="00F147A5"/>
    <w:rsid w:val="00F14A27"/>
    <w:rsid w:val="00F14CE7"/>
    <w:rsid w:val="00F14E5D"/>
    <w:rsid w:val="00F151C4"/>
    <w:rsid w:val="00F151CD"/>
    <w:rsid w:val="00F155ED"/>
    <w:rsid w:val="00F15BA6"/>
    <w:rsid w:val="00F15BB5"/>
    <w:rsid w:val="00F15EFC"/>
    <w:rsid w:val="00F1608D"/>
    <w:rsid w:val="00F161DF"/>
    <w:rsid w:val="00F16299"/>
    <w:rsid w:val="00F1639C"/>
    <w:rsid w:val="00F16735"/>
    <w:rsid w:val="00F16A3F"/>
    <w:rsid w:val="00F16E8A"/>
    <w:rsid w:val="00F17152"/>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718"/>
    <w:rsid w:val="00F33C9B"/>
    <w:rsid w:val="00F33CF8"/>
    <w:rsid w:val="00F33EBF"/>
    <w:rsid w:val="00F33FA8"/>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3E4"/>
    <w:rsid w:val="00F43407"/>
    <w:rsid w:val="00F43549"/>
    <w:rsid w:val="00F435F6"/>
    <w:rsid w:val="00F43D54"/>
    <w:rsid w:val="00F43F34"/>
    <w:rsid w:val="00F43FE6"/>
    <w:rsid w:val="00F44142"/>
    <w:rsid w:val="00F44396"/>
    <w:rsid w:val="00F445F7"/>
    <w:rsid w:val="00F446F5"/>
    <w:rsid w:val="00F447CC"/>
    <w:rsid w:val="00F448DB"/>
    <w:rsid w:val="00F44A79"/>
    <w:rsid w:val="00F4525E"/>
    <w:rsid w:val="00F452AF"/>
    <w:rsid w:val="00F4541B"/>
    <w:rsid w:val="00F45BF6"/>
    <w:rsid w:val="00F45C2D"/>
    <w:rsid w:val="00F46665"/>
    <w:rsid w:val="00F46944"/>
    <w:rsid w:val="00F47006"/>
    <w:rsid w:val="00F47F12"/>
    <w:rsid w:val="00F47F23"/>
    <w:rsid w:val="00F501DA"/>
    <w:rsid w:val="00F5026E"/>
    <w:rsid w:val="00F50DF4"/>
    <w:rsid w:val="00F515EB"/>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CF5"/>
    <w:rsid w:val="00F55D94"/>
    <w:rsid w:val="00F560E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354"/>
    <w:rsid w:val="00F63AE9"/>
    <w:rsid w:val="00F63B47"/>
    <w:rsid w:val="00F63C87"/>
    <w:rsid w:val="00F63CB3"/>
    <w:rsid w:val="00F640FA"/>
    <w:rsid w:val="00F6411D"/>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FF"/>
    <w:rsid w:val="00F725B1"/>
    <w:rsid w:val="00F72BC7"/>
    <w:rsid w:val="00F72E93"/>
    <w:rsid w:val="00F72EDB"/>
    <w:rsid w:val="00F731BD"/>
    <w:rsid w:val="00F737DB"/>
    <w:rsid w:val="00F73898"/>
    <w:rsid w:val="00F738A5"/>
    <w:rsid w:val="00F73C42"/>
    <w:rsid w:val="00F745F8"/>
    <w:rsid w:val="00F748D8"/>
    <w:rsid w:val="00F7544F"/>
    <w:rsid w:val="00F7546C"/>
    <w:rsid w:val="00F754AC"/>
    <w:rsid w:val="00F75855"/>
    <w:rsid w:val="00F75C8C"/>
    <w:rsid w:val="00F766B9"/>
    <w:rsid w:val="00F7697F"/>
    <w:rsid w:val="00F76984"/>
    <w:rsid w:val="00F76BEC"/>
    <w:rsid w:val="00F76D2C"/>
    <w:rsid w:val="00F77379"/>
    <w:rsid w:val="00F773BA"/>
    <w:rsid w:val="00F77594"/>
    <w:rsid w:val="00F77E4C"/>
    <w:rsid w:val="00F77F97"/>
    <w:rsid w:val="00F8059B"/>
    <w:rsid w:val="00F80651"/>
    <w:rsid w:val="00F80727"/>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594"/>
    <w:rsid w:val="00F83AED"/>
    <w:rsid w:val="00F83BDB"/>
    <w:rsid w:val="00F83C52"/>
    <w:rsid w:val="00F83CCA"/>
    <w:rsid w:val="00F84457"/>
    <w:rsid w:val="00F8464E"/>
    <w:rsid w:val="00F846BE"/>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596"/>
    <w:rsid w:val="00F86A65"/>
    <w:rsid w:val="00F86B23"/>
    <w:rsid w:val="00F8739C"/>
    <w:rsid w:val="00F874F0"/>
    <w:rsid w:val="00F87521"/>
    <w:rsid w:val="00F87543"/>
    <w:rsid w:val="00F87560"/>
    <w:rsid w:val="00F87863"/>
    <w:rsid w:val="00F87C28"/>
    <w:rsid w:val="00F87CBD"/>
    <w:rsid w:val="00F90144"/>
    <w:rsid w:val="00F90276"/>
    <w:rsid w:val="00F909A7"/>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2CF5"/>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5EF1"/>
    <w:rsid w:val="00F96044"/>
    <w:rsid w:val="00F96947"/>
    <w:rsid w:val="00F96B32"/>
    <w:rsid w:val="00F96EF2"/>
    <w:rsid w:val="00F9700D"/>
    <w:rsid w:val="00F9706C"/>
    <w:rsid w:val="00F972D0"/>
    <w:rsid w:val="00F97405"/>
    <w:rsid w:val="00F9769F"/>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680"/>
    <w:rsid w:val="00FB48BC"/>
    <w:rsid w:val="00FB494E"/>
    <w:rsid w:val="00FB4A66"/>
    <w:rsid w:val="00FB4B0A"/>
    <w:rsid w:val="00FB4D15"/>
    <w:rsid w:val="00FB5027"/>
    <w:rsid w:val="00FB50C7"/>
    <w:rsid w:val="00FB54E0"/>
    <w:rsid w:val="00FB551D"/>
    <w:rsid w:val="00FB57B9"/>
    <w:rsid w:val="00FB5A18"/>
    <w:rsid w:val="00FB5C06"/>
    <w:rsid w:val="00FB6075"/>
    <w:rsid w:val="00FB60A2"/>
    <w:rsid w:val="00FB6BC9"/>
    <w:rsid w:val="00FB6D5C"/>
    <w:rsid w:val="00FB6EAA"/>
    <w:rsid w:val="00FB7116"/>
    <w:rsid w:val="00FB7348"/>
    <w:rsid w:val="00FB741B"/>
    <w:rsid w:val="00FB7492"/>
    <w:rsid w:val="00FB7842"/>
    <w:rsid w:val="00FB7AAF"/>
    <w:rsid w:val="00FB7C38"/>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3B"/>
    <w:rsid w:val="00FC24BE"/>
    <w:rsid w:val="00FC2618"/>
    <w:rsid w:val="00FC27BD"/>
    <w:rsid w:val="00FC2CAF"/>
    <w:rsid w:val="00FC2D23"/>
    <w:rsid w:val="00FC2E59"/>
    <w:rsid w:val="00FC2E6B"/>
    <w:rsid w:val="00FC2F3B"/>
    <w:rsid w:val="00FC3012"/>
    <w:rsid w:val="00FC35D2"/>
    <w:rsid w:val="00FC371C"/>
    <w:rsid w:val="00FC37D3"/>
    <w:rsid w:val="00FC3877"/>
    <w:rsid w:val="00FC3CAE"/>
    <w:rsid w:val="00FC40B9"/>
    <w:rsid w:val="00FC42E7"/>
    <w:rsid w:val="00FC4393"/>
    <w:rsid w:val="00FC44B3"/>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D8B"/>
    <w:rsid w:val="00FE6F0C"/>
    <w:rsid w:val="00FE747B"/>
    <w:rsid w:val="00FE7954"/>
    <w:rsid w:val="00FE7CFC"/>
    <w:rsid w:val="00FE7F49"/>
    <w:rsid w:val="00FF00C3"/>
    <w:rsid w:val="00FF010C"/>
    <w:rsid w:val="00FF03C1"/>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42753"/>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A65"/>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67893581">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07332186">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28438178">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69335422">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39355574">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zakon.hr/cms.htm?id=594" TargetMode="External"/><Relationship Id="rId18" Type="http://schemas.openxmlformats.org/officeDocument/2006/relationships/hyperlink" Target="https://www.zakon.hr/cms.htm?id=484" TargetMode="External"/><Relationship Id="rId26" Type="http://schemas.openxmlformats.org/officeDocument/2006/relationships/hyperlink" Target="https://www.zakon.hr/cms.htm?id=10940" TargetMode="External"/><Relationship Id="rId39" Type="http://schemas.openxmlformats.org/officeDocument/2006/relationships/hyperlink" Target="http://www.iusinfo.hr/Publication/Content.aspx?Sopi=NN2008B35A1142&amp;Ver=4" TargetMode="External"/><Relationship Id="rId21" Type="http://schemas.openxmlformats.org/officeDocument/2006/relationships/hyperlink" Target="https://www.zakon.hr/cms.htm?id=487" TargetMode="External"/><Relationship Id="rId34" Type="http://schemas.openxmlformats.org/officeDocument/2006/relationships/hyperlink" Target="http://www.iusinfo.hr/Publication/Content.aspx?Sopi=NN1999B47A924&amp;Ver=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zakon.hr/cms.htm?id=482" TargetMode="External"/><Relationship Id="rId20" Type="http://schemas.openxmlformats.org/officeDocument/2006/relationships/hyperlink" Target="https://www.zakon.hr/cms.htm?id=486" TargetMode="External"/><Relationship Id="rId29" Type="http://schemas.openxmlformats.org/officeDocument/2006/relationships/hyperlink" Target="http://www.iusinfo.hr/Publication/Content.aspx?Sopi=NN1997B29A427&amp;Ver=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24" Type="http://schemas.openxmlformats.org/officeDocument/2006/relationships/hyperlink" Target="https://www.zakon.hr/cms.htm?id=545" TargetMode="External"/><Relationship Id="rId32" Type="http://schemas.openxmlformats.org/officeDocument/2006/relationships/hyperlink" Target="http://www.iusinfo.hr/Publication/Content.aspx?Sopi=NN1993B76A1548&amp;Ver=1" TargetMode="External"/><Relationship Id="rId37" Type="http://schemas.openxmlformats.org/officeDocument/2006/relationships/hyperlink" Target="http://www.iusinfo.hr/Publication/Content.aspx?Sopi=NN1997B29A427&amp;Ver=2"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zakon.hr/cms.htm?id=481" TargetMode="External"/><Relationship Id="rId23" Type="http://schemas.openxmlformats.org/officeDocument/2006/relationships/hyperlink" Target="https://www.zakon.hr/cms.htm?id=489" TargetMode="External"/><Relationship Id="rId28" Type="http://schemas.openxmlformats.org/officeDocument/2006/relationships/hyperlink" Target="http://www.iusinfo.hr/Publication/Content.aspx?Sopi=NN1993B76A1548&amp;Ver=1" TargetMode="External"/><Relationship Id="rId36" Type="http://schemas.openxmlformats.org/officeDocument/2006/relationships/hyperlink" Target="http://www.iusinfo.hr/Publication/Content.aspx?Sopi=NN1993B76A1548&amp;Ver=1" TargetMode="External"/><Relationship Id="rId10" Type="http://schemas.openxmlformats.org/officeDocument/2006/relationships/hyperlink" Target="http://www.zakon.hr/cms.htm?id=322" TargetMode="External"/><Relationship Id="rId19" Type="http://schemas.openxmlformats.org/officeDocument/2006/relationships/hyperlink" Target="https://www.zakon.hr/cms.htm?id=485" TargetMode="External"/><Relationship Id="rId31"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hyperlink" Target="https://www.zakon.hr/cms.htm?id=488" TargetMode="External"/><Relationship Id="rId27" Type="http://schemas.openxmlformats.org/officeDocument/2006/relationships/hyperlink" Target="https://www.zakon.hr/cms.htm?id=26217" TargetMode="External"/><Relationship Id="rId30" Type="http://schemas.openxmlformats.org/officeDocument/2006/relationships/hyperlink" Target="http://www.iusinfo.hr/Publication/Content.aspx?Sopi=NN1999B47A924&amp;Ver=3" TargetMode="External"/><Relationship Id="rId35" Type="http://schemas.openxmlformats.org/officeDocument/2006/relationships/hyperlink" Target="http://www.iusinfo.hr/Publication/Content.aspx?Sopi=NN2008B35A1142&amp;Ver=4" TargetMode="External"/><Relationship Id="rId8" Type="http://schemas.openxmlformats.org/officeDocument/2006/relationships/hyperlink" Target="https://www.zakon.hr/cms.htm?id=21863" TargetMode="External"/><Relationship Id="rId3" Type="http://schemas.openxmlformats.org/officeDocument/2006/relationships/styles" Target="styles.xml"/><Relationship Id="rId12" Type="http://schemas.openxmlformats.org/officeDocument/2006/relationships/hyperlink" Target="http://www.zakon.hr/cms.htm?id=324" TargetMode="External"/><Relationship Id="rId17" Type="http://schemas.openxmlformats.org/officeDocument/2006/relationships/hyperlink" Target="https://www.zakon.hr/cms.htm?id=483" TargetMode="External"/><Relationship Id="rId25" Type="http://schemas.openxmlformats.org/officeDocument/2006/relationships/hyperlink" Target="https://www.zakon.hr/cms.htm?id=1020" TargetMode="External"/><Relationship Id="rId33" Type="http://schemas.openxmlformats.org/officeDocument/2006/relationships/hyperlink" Target="http://www.iusinfo.hr/Publication/Content.aspx?Sopi=NN1997B29A427&amp;Ver=2" TargetMode="External"/><Relationship Id="rId38" Type="http://schemas.openxmlformats.org/officeDocument/2006/relationships/hyperlink" Target="http://www.iusinfo.hr/Publication/Content.aspx?Sopi=NN1999B47A924&amp;Ver=3" TargetMode="Externa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2301</TotalTime>
  <Pages>121</Pages>
  <Words>57403</Words>
  <Characters>327200</Characters>
  <Application>Microsoft Office Word</Application>
  <DocSecurity>0</DocSecurity>
  <Lines>2726</Lines>
  <Paragraphs>767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Loranda Novosel</cp:lastModifiedBy>
  <cp:revision>268</cp:revision>
  <cp:lastPrinted>2023-06-05T11:51:00Z</cp:lastPrinted>
  <dcterms:created xsi:type="dcterms:W3CDTF">2023-02-03T10:03:00Z</dcterms:created>
  <dcterms:modified xsi:type="dcterms:W3CDTF">2023-06-19T15:07:00Z</dcterms:modified>
</cp:coreProperties>
</file>